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E1" w:rsidRPr="00E4025A" w:rsidRDefault="00506741" w:rsidP="00427CE1">
      <w:pPr>
        <w:pStyle w:val="1"/>
        <w:jc w:val="center"/>
        <w:rPr>
          <w:rFonts w:ascii="华文中宋" w:eastAsia="华文中宋" w:hAnsi="华文中宋"/>
          <w:b w:val="0"/>
        </w:rPr>
      </w:pPr>
      <w:r w:rsidRPr="00E4025A">
        <w:rPr>
          <w:rFonts w:ascii="华文中宋" w:eastAsia="华文中宋" w:hAnsi="华文中宋" w:hint="eastAsia"/>
          <w:b w:val="0"/>
        </w:rPr>
        <w:t xml:space="preserve"> </w:t>
      </w:r>
      <w:r w:rsidR="0042455F" w:rsidRPr="00E4025A">
        <w:rPr>
          <w:rFonts w:ascii="华文中宋" w:eastAsia="华文中宋" w:hAnsi="华文中宋" w:hint="eastAsia"/>
          <w:b w:val="0"/>
        </w:rPr>
        <w:t>韩</w:t>
      </w:r>
      <w:r w:rsidR="00A909AA" w:rsidRPr="00E4025A">
        <w:rPr>
          <w:rFonts w:ascii="华文中宋" w:eastAsia="华文中宋" w:hAnsi="华文中宋" w:hint="eastAsia"/>
          <w:b w:val="0"/>
        </w:rPr>
        <w:t>国</w:t>
      </w:r>
      <w:r w:rsidR="00427CE1" w:rsidRPr="00E4025A">
        <w:rPr>
          <w:rFonts w:ascii="华文中宋" w:eastAsia="华文中宋" w:hAnsi="华文中宋" w:hint="eastAsia"/>
          <w:b w:val="0"/>
        </w:rPr>
        <w:t>主题日</w:t>
      </w:r>
      <w:r w:rsidR="00E4025A" w:rsidRPr="00E4025A">
        <w:rPr>
          <w:rFonts w:ascii="华文中宋" w:eastAsia="华文中宋" w:hAnsi="华文中宋" w:hint="eastAsia"/>
          <w:b w:val="0"/>
        </w:rPr>
        <w:t>活动议程</w:t>
      </w:r>
    </w:p>
    <w:p w:rsidR="00427CE1" w:rsidRPr="00E4025A" w:rsidRDefault="00A909AA" w:rsidP="002F23CD">
      <w:pPr>
        <w:ind w:firstLineChars="200" w:firstLine="600"/>
        <w:jc w:val="left"/>
        <w:rPr>
          <w:rFonts w:ascii="仿宋_GB2312" w:eastAsia="仿宋_GB2312" w:hAnsi="STZhongsong" w:hint="eastAsia"/>
          <w:sz w:val="30"/>
          <w:szCs w:val="30"/>
        </w:rPr>
      </w:pPr>
      <w:r w:rsidRPr="00E4025A">
        <w:rPr>
          <w:rFonts w:ascii="仿宋_GB2312" w:eastAsia="仿宋_GB2312" w:hAnsi="STZhongsong" w:hint="eastAsia"/>
          <w:sz w:val="30"/>
          <w:szCs w:val="30"/>
        </w:rPr>
        <w:t>第三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届京交会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  </w:t>
      </w:r>
      <w:r w:rsidR="0042455F" w:rsidRPr="00E4025A">
        <w:rPr>
          <w:rFonts w:ascii="仿宋_GB2312" w:eastAsia="仿宋_GB2312" w:hAnsi="Batang" w:cs="Batang" w:hint="eastAsia"/>
          <w:sz w:val="30"/>
          <w:szCs w:val="30"/>
          <w:u w:val="single"/>
        </w:rPr>
        <w:t>韩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 </w:t>
      </w:r>
      <w:r w:rsidRPr="00E4025A">
        <w:rPr>
          <w:rFonts w:ascii="仿宋_GB2312" w:eastAsia="仿宋_GB2312" w:hAnsi="STZhongsong" w:hint="eastAsia"/>
          <w:sz w:val="30"/>
          <w:szCs w:val="30"/>
        </w:rPr>
        <w:t>国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主题日由</w:t>
      </w:r>
      <w:r w:rsidR="0042455F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大韩贸易投资振兴公社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主办，</w:t>
      </w:r>
      <w:r w:rsidR="00506741" w:rsidRPr="00E4025A">
        <w:rPr>
          <w:rFonts w:ascii="仿宋_GB2312" w:eastAsia="仿宋_GB2312" w:hAnsi="STZhongsong" w:hint="eastAsia"/>
          <w:sz w:val="30"/>
          <w:szCs w:val="30"/>
        </w:rPr>
        <w:t>拟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于</w:t>
      </w:r>
      <w:r w:rsidRPr="00E4025A">
        <w:rPr>
          <w:rFonts w:ascii="仿宋_GB2312" w:eastAsia="仿宋_GB2312" w:hAnsi="STZhongsong" w:hint="eastAsia"/>
          <w:sz w:val="30"/>
          <w:szCs w:val="30"/>
        </w:rPr>
        <w:t>2014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年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</w:t>
      </w:r>
      <w:r w:rsidR="0042455F" w:rsidRPr="00E4025A">
        <w:rPr>
          <w:rFonts w:ascii="仿宋_GB2312" w:eastAsia="仿宋_GB2312" w:hAnsi="STZhongsong" w:hint="eastAsia"/>
          <w:sz w:val="30"/>
          <w:szCs w:val="30"/>
          <w:u w:val="single"/>
        </w:rPr>
        <w:t>5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</w:t>
      </w:r>
      <w:r w:rsidR="00506741" w:rsidRPr="00E4025A">
        <w:rPr>
          <w:rFonts w:ascii="仿宋_GB2312" w:eastAsia="仿宋_GB2312" w:hAnsi="STZhongsong" w:hint="eastAsia"/>
          <w:sz w:val="30"/>
          <w:szCs w:val="30"/>
        </w:rPr>
        <w:t>月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</w:t>
      </w:r>
      <w:r w:rsidR="0042455F" w:rsidRPr="00E4025A">
        <w:rPr>
          <w:rFonts w:ascii="仿宋_GB2312" w:eastAsia="仿宋_GB2312" w:hAnsi="STZhongsong" w:hint="eastAsia"/>
          <w:sz w:val="30"/>
          <w:szCs w:val="30"/>
          <w:u w:val="single"/>
        </w:rPr>
        <w:t>30</w:t>
      </w:r>
      <w:r w:rsidR="00506741" w:rsidRPr="00E4025A">
        <w:rPr>
          <w:rFonts w:ascii="仿宋_GB2312" w:eastAsia="仿宋_GB2312" w:hAnsi="STZhongsong" w:hint="eastAsia"/>
          <w:sz w:val="30"/>
          <w:szCs w:val="30"/>
          <w:u w:val="single"/>
        </w:rPr>
        <w:t xml:space="preserve">  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日在</w:t>
      </w:r>
      <w:r w:rsidRPr="00E4025A">
        <w:rPr>
          <w:rFonts w:ascii="仿宋_GB2312" w:eastAsia="仿宋_GB2312" w:hAnsi="STZhongsong" w:hint="eastAsia"/>
          <w:sz w:val="30"/>
          <w:szCs w:val="30"/>
        </w:rPr>
        <w:t>北京国家会议中心</w:t>
      </w:r>
      <w:r w:rsidR="00427CE1" w:rsidRPr="00E4025A">
        <w:rPr>
          <w:rFonts w:ascii="仿宋_GB2312" w:eastAsia="仿宋_GB2312" w:hAnsi="STZhongsong" w:hint="eastAsia"/>
          <w:sz w:val="30"/>
          <w:szCs w:val="30"/>
        </w:rPr>
        <w:t>举办。</w:t>
      </w:r>
    </w:p>
    <w:p w:rsidR="00427CE1" w:rsidRPr="00E4025A" w:rsidRDefault="00427CE1" w:rsidP="00427CE1">
      <w:pPr>
        <w:jc w:val="left"/>
        <w:rPr>
          <w:rFonts w:ascii="仿宋_GB2312" w:eastAsia="仿宋_GB2312"/>
          <w:color w:val="000000"/>
          <w:sz w:val="30"/>
          <w:szCs w:val="30"/>
          <w:u w:val="single"/>
        </w:rPr>
      </w:pPr>
      <w:r w:rsidRPr="00E4025A">
        <w:rPr>
          <w:rFonts w:ascii="仿宋_GB2312" w:eastAsia="仿宋_GB2312" w:hint="eastAsia"/>
          <w:b/>
          <w:sz w:val="30"/>
          <w:szCs w:val="30"/>
        </w:rPr>
        <w:t>一、活动名称：</w:t>
      </w:r>
      <w:r w:rsidR="00506741" w:rsidRPr="00E4025A"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</w:t>
      </w:r>
      <w:r w:rsidR="00B16F74" w:rsidRPr="00E4025A">
        <w:rPr>
          <w:rFonts w:ascii="仿宋_GB2312" w:eastAsia="仿宋_GB2312" w:hAnsi="SimSun" w:cs="New Gulim" w:hint="eastAsia"/>
          <w:b/>
          <w:color w:val="000000"/>
          <w:kern w:val="0"/>
          <w:sz w:val="30"/>
          <w:szCs w:val="30"/>
        </w:rPr>
        <w:t>韩国</w:t>
      </w:r>
      <w:r w:rsidR="00B16F74" w:rsidRPr="00E4025A">
        <w:rPr>
          <w:rFonts w:ascii="仿宋_GB2312" w:eastAsia="仿宋_GB2312" w:hAnsi="SimSun" w:cs="Batang" w:hint="eastAsia"/>
          <w:b/>
          <w:color w:val="000000"/>
          <w:kern w:val="0"/>
          <w:sz w:val="30"/>
          <w:szCs w:val="30"/>
        </w:rPr>
        <w:t>服</w:t>
      </w:r>
      <w:r w:rsidR="00B16F74" w:rsidRPr="00E4025A">
        <w:rPr>
          <w:rFonts w:ascii="仿宋_GB2312" w:eastAsia="仿宋_GB2312" w:hAnsi="SimSun" w:cs="New Gulim" w:hint="eastAsia"/>
          <w:b/>
          <w:color w:val="000000"/>
          <w:kern w:val="0"/>
          <w:sz w:val="30"/>
          <w:szCs w:val="30"/>
        </w:rPr>
        <w:t>务贸</w:t>
      </w:r>
      <w:r w:rsidR="002A6A75" w:rsidRPr="00E4025A">
        <w:rPr>
          <w:rFonts w:ascii="仿宋_GB2312" w:eastAsia="仿宋_GB2312" w:hAnsi="SimSun" w:cs="Batang" w:hint="eastAsia"/>
          <w:b/>
          <w:color w:val="000000"/>
          <w:kern w:val="0"/>
          <w:sz w:val="30"/>
          <w:szCs w:val="30"/>
        </w:rPr>
        <w:t>易推介</w:t>
      </w:r>
      <w:r w:rsidR="002A6A75" w:rsidRPr="00E4025A">
        <w:rPr>
          <w:rFonts w:ascii="仿宋_GB2312" w:eastAsia="仿宋_GB2312" w:hAnsi="Batang" w:cs="Batang" w:hint="eastAsia"/>
          <w:b/>
          <w:color w:val="000000"/>
          <w:kern w:val="0"/>
          <w:sz w:val="30"/>
          <w:szCs w:val="30"/>
        </w:rPr>
        <w:t>说明</w:t>
      </w:r>
      <w:r w:rsidR="00B16F74" w:rsidRPr="00E4025A">
        <w:rPr>
          <w:rFonts w:ascii="仿宋_GB2312" w:eastAsia="仿宋_GB2312" w:hAnsi="SimSun" w:cs="New Gulim" w:hint="eastAsia"/>
          <w:b/>
          <w:color w:val="000000"/>
          <w:kern w:val="0"/>
          <w:sz w:val="30"/>
          <w:szCs w:val="30"/>
        </w:rPr>
        <w:t>会</w:t>
      </w:r>
      <w:r w:rsidR="00506741" w:rsidRPr="00E4025A"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   </w:t>
      </w:r>
    </w:p>
    <w:p w:rsidR="00506741" w:rsidRPr="00E4025A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二、主办单位：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</w:t>
      </w:r>
      <w:r w:rsidR="0042455F" w:rsidRPr="00E4025A">
        <w:rPr>
          <w:rFonts w:ascii="仿宋_GB2312" w:eastAsia="仿宋_GB2312" w:hAnsi="STZhongsong" w:hint="eastAsia"/>
          <w:sz w:val="30"/>
          <w:szCs w:val="30"/>
          <w:u w:val="single"/>
        </w:rPr>
        <w:t>大韩贸易投资振兴公社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</w:t>
      </w:r>
    </w:p>
    <w:p w:rsidR="00427CE1" w:rsidRPr="00E4025A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三、活动日期：</w:t>
      </w:r>
      <w:r w:rsidR="00506741" w:rsidRPr="00E4025A"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</w:t>
      </w:r>
      <w:r w:rsidR="0042455F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2014.05.30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</w:t>
      </w:r>
    </w:p>
    <w:p w:rsidR="00427CE1" w:rsidRPr="00E4025A" w:rsidRDefault="00427CE1" w:rsidP="00506741">
      <w:pPr>
        <w:rPr>
          <w:rFonts w:ascii="仿宋_GB2312" w:eastAsia="仿宋_GB2312"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四、活动时间：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</w:t>
      </w:r>
      <w:r w:rsidR="0042455F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9:00~17:00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</w:t>
      </w:r>
      <w:r w:rsidR="00A909AA" w:rsidRPr="00E4025A">
        <w:rPr>
          <w:rFonts w:ascii="仿宋_GB2312" w:eastAsia="仿宋_GB2312" w:hint="eastAsia"/>
          <w:b/>
          <w:color w:val="000000"/>
          <w:sz w:val="30"/>
          <w:szCs w:val="30"/>
        </w:rPr>
        <w:t xml:space="preserve"> </w:t>
      </w:r>
    </w:p>
    <w:p w:rsidR="00506741" w:rsidRPr="00E4025A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五、活动地点：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</w:t>
      </w:r>
      <w:r w:rsidR="0042455F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国家会议中心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</w:t>
      </w:r>
      <w:r w:rsidR="0042455F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307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</w:t>
      </w:r>
    </w:p>
    <w:p w:rsidR="00506741" w:rsidRPr="00E4025A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六、会议规模：</w:t>
      </w:r>
      <w:r w:rsidR="00630327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</w:t>
      </w:r>
      <w:r w:rsidR="0042455F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100</w:t>
      </w:r>
      <w:r w:rsidR="00630327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</w:t>
      </w:r>
      <w:r w:rsidR="00630327" w:rsidRPr="00E4025A">
        <w:rPr>
          <w:rFonts w:ascii="仿宋_GB2312" w:eastAsia="仿宋_GB2312" w:hint="eastAsia"/>
          <w:b/>
          <w:color w:val="000000"/>
          <w:sz w:val="30"/>
          <w:szCs w:val="30"/>
        </w:rPr>
        <w:t>人</w:t>
      </w:r>
      <w:r w:rsidR="00630327" w:rsidRPr="00E4025A">
        <w:rPr>
          <w:rFonts w:ascii="仿宋_GB2312" w:eastAsia="仿宋_GB2312" w:hint="eastAsia"/>
          <w:color w:val="000000"/>
          <w:sz w:val="30"/>
          <w:szCs w:val="30"/>
        </w:rPr>
        <w:t>（以会议室大小及会场布局估算）</w:t>
      </w:r>
    </w:p>
    <w:p w:rsidR="00427CE1" w:rsidRPr="00E4025A" w:rsidRDefault="00427CE1" w:rsidP="00427CE1">
      <w:pPr>
        <w:rPr>
          <w:rFonts w:ascii="仿宋_GB2312" w:eastAsia="仿宋_GB2312"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七、组团领域：</w:t>
      </w:r>
      <w:r w:rsidR="00506741" w:rsidRPr="00E4025A">
        <w:rPr>
          <w:rFonts w:ascii="仿宋_GB2312" w:eastAsia="仿宋_GB2312" w:hint="eastAsia"/>
          <w:color w:val="000000"/>
          <w:sz w:val="30"/>
          <w:szCs w:val="30"/>
        </w:rPr>
        <w:t>参会客商</w:t>
      </w:r>
      <w:r w:rsidRPr="00E4025A">
        <w:rPr>
          <w:rFonts w:ascii="仿宋_GB2312" w:eastAsia="仿宋_GB2312" w:hint="eastAsia"/>
          <w:color w:val="000000"/>
          <w:sz w:val="30"/>
          <w:szCs w:val="30"/>
        </w:rPr>
        <w:t>以</w:t>
      </w:r>
      <w:r w:rsidR="00B16F74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</w:t>
      </w:r>
      <w:r w:rsidR="002A6A75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医疗，幼儿教育，</w:t>
      </w:r>
      <w:r w:rsidR="0042455F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>电子商务</w:t>
      </w:r>
      <w:r w:rsidR="00506741" w:rsidRPr="00E4025A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 </w:t>
      </w:r>
      <w:r w:rsidR="00506741" w:rsidRPr="00E4025A">
        <w:rPr>
          <w:rFonts w:ascii="仿宋_GB2312" w:eastAsia="仿宋_GB2312" w:hint="eastAsia"/>
          <w:color w:val="000000"/>
          <w:sz w:val="30"/>
          <w:szCs w:val="30"/>
        </w:rPr>
        <w:t>等行业</w:t>
      </w:r>
      <w:r w:rsidRPr="00E4025A">
        <w:rPr>
          <w:rFonts w:ascii="仿宋_GB2312" w:eastAsia="仿宋_GB2312" w:hint="eastAsia"/>
          <w:color w:val="000000"/>
          <w:sz w:val="30"/>
          <w:szCs w:val="30"/>
        </w:rPr>
        <w:t>为主</w:t>
      </w:r>
    </w:p>
    <w:p w:rsidR="00427CE1" w:rsidRPr="00E4025A" w:rsidRDefault="00D70882" w:rsidP="00427CE1">
      <w:pPr>
        <w:widowControl/>
        <w:jc w:val="left"/>
        <w:rPr>
          <w:rFonts w:ascii="仿宋_GB2312" w:eastAsia="仿宋_GB2312"/>
          <w:b/>
          <w:color w:val="000000"/>
          <w:sz w:val="30"/>
          <w:szCs w:val="30"/>
        </w:rPr>
      </w:pPr>
      <w:r w:rsidRPr="00E4025A">
        <w:rPr>
          <w:rFonts w:ascii="仿宋_GB2312" w:eastAsia="仿宋_GB2312" w:hint="eastAsia"/>
          <w:b/>
          <w:color w:val="000000"/>
          <w:sz w:val="30"/>
          <w:szCs w:val="30"/>
        </w:rPr>
        <w:t>八</w:t>
      </w:r>
      <w:r w:rsidR="00427CE1" w:rsidRPr="00E4025A">
        <w:rPr>
          <w:rFonts w:ascii="仿宋_GB2312" w:eastAsia="仿宋_GB2312" w:hint="eastAsia"/>
          <w:b/>
          <w:color w:val="000000"/>
          <w:sz w:val="30"/>
          <w:szCs w:val="30"/>
        </w:rPr>
        <w:t>、会议议程：（暂定）</w:t>
      </w:r>
    </w:p>
    <w:p w:rsidR="00370DF7" w:rsidRPr="00E4025A" w:rsidRDefault="0042455F" w:rsidP="0042455F">
      <w:pPr>
        <w:widowControl/>
        <w:jc w:val="left"/>
        <w:rPr>
          <w:rFonts w:ascii="仿宋_GB2312" w:eastAsia="仿宋_GB2312" w:hAnsi="Times New Roman"/>
          <w:color w:val="000000"/>
          <w:sz w:val="30"/>
          <w:szCs w:val="30"/>
        </w:rPr>
      </w:pP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09</w:t>
      </w:r>
      <w:r w:rsidR="00370DF7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:</w:t>
      </w:r>
      <w:r w:rsidR="00506741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00</w:t>
      </w:r>
      <w:r w:rsidR="00370DF7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-</w:t>
      </w: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12</w:t>
      </w:r>
      <w:r w:rsidR="00370DF7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:00 :  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韩国医疗及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整形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医疗观光板块</w:t>
      </w:r>
    </w:p>
    <w:p w:rsidR="00B16F74" w:rsidRPr="00E4025A" w:rsidRDefault="0042455F" w:rsidP="0042455F">
      <w:pPr>
        <w:widowControl/>
        <w:jc w:val="left"/>
        <w:rPr>
          <w:rFonts w:ascii="仿宋_GB2312" w:eastAsia="仿宋_GB2312" w:hAnsi="Times New Roman"/>
          <w:color w:val="000000"/>
          <w:sz w:val="30"/>
          <w:szCs w:val="30"/>
        </w:rPr>
      </w:pP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参加企业：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1.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SEOUL NATIONAL UNIVERSITY HOSPITAL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（国立首尔大学医院江南体检中心）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，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2. </w:t>
      </w:r>
      <w:proofErr w:type="spellStart"/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gyalumhan</w:t>
      </w:r>
      <w:proofErr w:type="spellEnd"/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plastic surgery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（佳轮韩整形外科）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，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3. 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21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  <w:vertAlign w:val="superscript"/>
        </w:rPr>
        <w:t>st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Century Hospital(首尔21世纪医院)</w:t>
      </w:r>
      <w:r w:rsidR="00B33F2F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， 4.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EVERYKOREA</w:t>
      </w:r>
      <w:r w:rsidR="002A6A75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， 5. MUSE CLINIC</w:t>
      </w:r>
    </w:p>
    <w:p w:rsidR="00B16F74" w:rsidRPr="00E4025A" w:rsidRDefault="0042455F" w:rsidP="00B16F74">
      <w:pPr>
        <w:widowControl/>
        <w:jc w:val="left"/>
        <w:rPr>
          <w:rFonts w:ascii="仿宋_GB2312" w:eastAsia="仿宋_GB2312" w:hAnsi="Times New Roman"/>
          <w:color w:val="000000"/>
          <w:sz w:val="30"/>
          <w:szCs w:val="30"/>
        </w:rPr>
      </w:pP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13</w:t>
      </w:r>
      <w:r w:rsidR="00506741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:00-</w:t>
      </w: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14:3</w:t>
      </w:r>
      <w:r w:rsidR="00506741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0 :  </w:t>
      </w: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幼儿教育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板块</w:t>
      </w:r>
      <w:r w:rsidR="00B16F74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 </w:t>
      </w: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参加企业：NC Soft</w:t>
      </w:r>
    </w:p>
    <w:p w:rsidR="0097157E" w:rsidRPr="00E4025A" w:rsidRDefault="0042455F" w:rsidP="00B16F74">
      <w:pPr>
        <w:widowControl/>
        <w:jc w:val="left"/>
        <w:rPr>
          <w:rFonts w:ascii="仿宋_GB2312" w:eastAsia="仿宋_GB2312" w:hAnsi="Times New Roman"/>
          <w:color w:val="000000"/>
          <w:sz w:val="30"/>
          <w:szCs w:val="30"/>
        </w:rPr>
      </w:pP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14:30 </w:t>
      </w:r>
      <w:r w:rsidR="00506741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-</w:t>
      </w: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17:00 : </w:t>
      </w:r>
      <w:r w:rsidR="00BF1289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</w:t>
      </w:r>
      <w:r w:rsidR="00624883" w:rsidRPr="00E4025A">
        <w:rPr>
          <w:rFonts w:ascii="仿宋_GB2312" w:eastAsia="仿宋_GB2312" w:hAnsi="Batang" w:cs="Batang" w:hint="eastAsia"/>
          <w:color w:val="000000"/>
          <w:sz w:val="30"/>
          <w:szCs w:val="30"/>
        </w:rPr>
        <w:t>电</w:t>
      </w:r>
      <w:r w:rsidR="00BF1289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子商务</w:t>
      </w:r>
      <w:r w:rsidR="00624883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板块</w:t>
      </w:r>
      <w:r w:rsidR="00B16F74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 </w:t>
      </w:r>
      <w:r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参加企业：G</w:t>
      </w:r>
      <w:r w:rsidR="00BF1289" w:rsidRPr="00E4025A">
        <w:rPr>
          <w:rFonts w:ascii="仿宋_GB2312" w:eastAsia="仿宋_GB2312" w:hAnsi="Times New Roman" w:hint="eastAsia"/>
          <w:color w:val="000000"/>
          <w:sz w:val="30"/>
          <w:szCs w:val="30"/>
        </w:rPr>
        <w:t>IOSIS  LLC</w:t>
      </w:r>
    </w:p>
    <w:sectPr w:rsidR="0097157E" w:rsidRPr="00E4025A" w:rsidSect="002F23CD">
      <w:headerReference w:type="default" r:id="rId6"/>
      <w:pgSz w:w="11906" w:h="16838"/>
      <w:pgMar w:top="426" w:right="1133" w:bottom="127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6D9" w:rsidRDefault="003826D9" w:rsidP="0041055A">
      <w:r>
        <w:separator/>
      </w:r>
    </w:p>
  </w:endnote>
  <w:endnote w:type="continuationSeparator" w:id="0">
    <w:p w:rsidR="003826D9" w:rsidRDefault="003826D9" w:rsidP="00410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华文中宋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TZho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 Gulim">
    <w:charset w:val="81"/>
    <w:family w:val="roman"/>
    <w:pitch w:val="variable"/>
    <w:sig w:usb0="B00002AF" w:usb1="7B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6D9" w:rsidRDefault="003826D9" w:rsidP="0041055A">
      <w:r>
        <w:separator/>
      </w:r>
    </w:p>
  </w:footnote>
  <w:footnote w:type="continuationSeparator" w:id="0">
    <w:p w:rsidR="003826D9" w:rsidRDefault="003826D9" w:rsidP="00410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55A" w:rsidRPr="00347EE7" w:rsidRDefault="0041055A" w:rsidP="00347EE7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CE1"/>
    <w:rsid w:val="00017B9F"/>
    <w:rsid w:val="0002194A"/>
    <w:rsid w:val="000271DD"/>
    <w:rsid w:val="00033D59"/>
    <w:rsid w:val="0004341F"/>
    <w:rsid w:val="00050D7D"/>
    <w:rsid w:val="00053E48"/>
    <w:rsid w:val="00061A68"/>
    <w:rsid w:val="000645D2"/>
    <w:rsid w:val="000B0502"/>
    <w:rsid w:val="000D1CEA"/>
    <w:rsid w:val="000D4C36"/>
    <w:rsid w:val="000F3AC3"/>
    <w:rsid w:val="000F3CA8"/>
    <w:rsid w:val="000F448E"/>
    <w:rsid w:val="00115811"/>
    <w:rsid w:val="0012201E"/>
    <w:rsid w:val="00131836"/>
    <w:rsid w:val="001337DA"/>
    <w:rsid w:val="001361E4"/>
    <w:rsid w:val="00137DD3"/>
    <w:rsid w:val="00146E00"/>
    <w:rsid w:val="001735E7"/>
    <w:rsid w:val="00183436"/>
    <w:rsid w:val="001A5703"/>
    <w:rsid w:val="001A5BCA"/>
    <w:rsid w:val="001B5146"/>
    <w:rsid w:val="001D0811"/>
    <w:rsid w:val="001F0CA6"/>
    <w:rsid w:val="001F5390"/>
    <w:rsid w:val="001F6C53"/>
    <w:rsid w:val="00204459"/>
    <w:rsid w:val="00221C31"/>
    <w:rsid w:val="00245DDA"/>
    <w:rsid w:val="002474D0"/>
    <w:rsid w:val="00274DF7"/>
    <w:rsid w:val="002A6A75"/>
    <w:rsid w:val="002B3871"/>
    <w:rsid w:val="002E2F25"/>
    <w:rsid w:val="002F23CD"/>
    <w:rsid w:val="002F34C6"/>
    <w:rsid w:val="00322F70"/>
    <w:rsid w:val="003373CD"/>
    <w:rsid w:val="0033744E"/>
    <w:rsid w:val="00347EE7"/>
    <w:rsid w:val="003506D7"/>
    <w:rsid w:val="00353C0E"/>
    <w:rsid w:val="00370DF7"/>
    <w:rsid w:val="003766B2"/>
    <w:rsid w:val="0038249F"/>
    <w:rsid w:val="003826D9"/>
    <w:rsid w:val="00392B8F"/>
    <w:rsid w:val="003A1911"/>
    <w:rsid w:val="003B1074"/>
    <w:rsid w:val="003C13EE"/>
    <w:rsid w:val="003D317D"/>
    <w:rsid w:val="003E5652"/>
    <w:rsid w:val="003E68E1"/>
    <w:rsid w:val="003F3090"/>
    <w:rsid w:val="003F768D"/>
    <w:rsid w:val="0041055A"/>
    <w:rsid w:val="0042455F"/>
    <w:rsid w:val="00427CE1"/>
    <w:rsid w:val="004445DD"/>
    <w:rsid w:val="00454C9F"/>
    <w:rsid w:val="00457A29"/>
    <w:rsid w:val="00471B34"/>
    <w:rsid w:val="004861C6"/>
    <w:rsid w:val="00497B0A"/>
    <w:rsid w:val="004A0EE1"/>
    <w:rsid w:val="004B17C7"/>
    <w:rsid w:val="004B61B8"/>
    <w:rsid w:val="004E2F70"/>
    <w:rsid w:val="004F7394"/>
    <w:rsid w:val="005025CE"/>
    <w:rsid w:val="00503FAF"/>
    <w:rsid w:val="00506741"/>
    <w:rsid w:val="00506F7E"/>
    <w:rsid w:val="00515735"/>
    <w:rsid w:val="0052307D"/>
    <w:rsid w:val="00530562"/>
    <w:rsid w:val="00535148"/>
    <w:rsid w:val="005441DE"/>
    <w:rsid w:val="005448A8"/>
    <w:rsid w:val="00561E33"/>
    <w:rsid w:val="00562263"/>
    <w:rsid w:val="005630D3"/>
    <w:rsid w:val="00565CFF"/>
    <w:rsid w:val="00583DC3"/>
    <w:rsid w:val="00597A1A"/>
    <w:rsid w:val="005A360D"/>
    <w:rsid w:val="005B443D"/>
    <w:rsid w:val="005C18E3"/>
    <w:rsid w:val="005C2F34"/>
    <w:rsid w:val="005C7AFE"/>
    <w:rsid w:val="005D6C62"/>
    <w:rsid w:val="005E40F7"/>
    <w:rsid w:val="005E4274"/>
    <w:rsid w:val="006103B0"/>
    <w:rsid w:val="0061558B"/>
    <w:rsid w:val="0062040C"/>
    <w:rsid w:val="006206F0"/>
    <w:rsid w:val="00624883"/>
    <w:rsid w:val="00625F0B"/>
    <w:rsid w:val="00630327"/>
    <w:rsid w:val="00633818"/>
    <w:rsid w:val="0065491F"/>
    <w:rsid w:val="006660FA"/>
    <w:rsid w:val="006976D4"/>
    <w:rsid w:val="006A70A6"/>
    <w:rsid w:val="006B0D29"/>
    <w:rsid w:val="006C0930"/>
    <w:rsid w:val="006D5335"/>
    <w:rsid w:val="006F22CB"/>
    <w:rsid w:val="006F2331"/>
    <w:rsid w:val="0070678B"/>
    <w:rsid w:val="00781B7E"/>
    <w:rsid w:val="00792D4C"/>
    <w:rsid w:val="00792DD9"/>
    <w:rsid w:val="00796B2E"/>
    <w:rsid w:val="007A685B"/>
    <w:rsid w:val="007B12D7"/>
    <w:rsid w:val="007B3FFC"/>
    <w:rsid w:val="007B4AA1"/>
    <w:rsid w:val="007C0420"/>
    <w:rsid w:val="007C5E13"/>
    <w:rsid w:val="007E6F45"/>
    <w:rsid w:val="007F7326"/>
    <w:rsid w:val="00803C03"/>
    <w:rsid w:val="00812B8E"/>
    <w:rsid w:val="0082016C"/>
    <w:rsid w:val="008522D2"/>
    <w:rsid w:val="008628DF"/>
    <w:rsid w:val="00866BC6"/>
    <w:rsid w:val="00881525"/>
    <w:rsid w:val="008A50B3"/>
    <w:rsid w:val="008C42A8"/>
    <w:rsid w:val="008D00AE"/>
    <w:rsid w:val="008D6982"/>
    <w:rsid w:val="008E28EA"/>
    <w:rsid w:val="008E6D15"/>
    <w:rsid w:val="008F3429"/>
    <w:rsid w:val="00947A16"/>
    <w:rsid w:val="00950280"/>
    <w:rsid w:val="00962C45"/>
    <w:rsid w:val="0097157E"/>
    <w:rsid w:val="00986212"/>
    <w:rsid w:val="00996A68"/>
    <w:rsid w:val="009B5491"/>
    <w:rsid w:val="009B77FE"/>
    <w:rsid w:val="009C380A"/>
    <w:rsid w:val="009E2A42"/>
    <w:rsid w:val="009E72AD"/>
    <w:rsid w:val="009F28F5"/>
    <w:rsid w:val="00A00AFD"/>
    <w:rsid w:val="00A157A4"/>
    <w:rsid w:val="00A1658F"/>
    <w:rsid w:val="00A31191"/>
    <w:rsid w:val="00A34F31"/>
    <w:rsid w:val="00A42C94"/>
    <w:rsid w:val="00A46780"/>
    <w:rsid w:val="00A53EC9"/>
    <w:rsid w:val="00A909AA"/>
    <w:rsid w:val="00A931F2"/>
    <w:rsid w:val="00A96281"/>
    <w:rsid w:val="00AA0E80"/>
    <w:rsid w:val="00AC077B"/>
    <w:rsid w:val="00AE009F"/>
    <w:rsid w:val="00AF4BAB"/>
    <w:rsid w:val="00B03709"/>
    <w:rsid w:val="00B157CC"/>
    <w:rsid w:val="00B16F74"/>
    <w:rsid w:val="00B20E9E"/>
    <w:rsid w:val="00B31BB2"/>
    <w:rsid w:val="00B33F2F"/>
    <w:rsid w:val="00B345D3"/>
    <w:rsid w:val="00B361BA"/>
    <w:rsid w:val="00B371A7"/>
    <w:rsid w:val="00B4198E"/>
    <w:rsid w:val="00B52507"/>
    <w:rsid w:val="00B6037C"/>
    <w:rsid w:val="00B70D2E"/>
    <w:rsid w:val="00B91ABC"/>
    <w:rsid w:val="00B963E7"/>
    <w:rsid w:val="00BA5944"/>
    <w:rsid w:val="00BB4BF1"/>
    <w:rsid w:val="00BC5153"/>
    <w:rsid w:val="00BD43C3"/>
    <w:rsid w:val="00BF1289"/>
    <w:rsid w:val="00C03985"/>
    <w:rsid w:val="00C04F15"/>
    <w:rsid w:val="00C13C1A"/>
    <w:rsid w:val="00C17420"/>
    <w:rsid w:val="00C24382"/>
    <w:rsid w:val="00C34A32"/>
    <w:rsid w:val="00C36AFD"/>
    <w:rsid w:val="00C77A96"/>
    <w:rsid w:val="00C85BDC"/>
    <w:rsid w:val="00C90C99"/>
    <w:rsid w:val="00CB6CD9"/>
    <w:rsid w:val="00CB75A8"/>
    <w:rsid w:val="00CC20A8"/>
    <w:rsid w:val="00CD1CFF"/>
    <w:rsid w:val="00CD40A5"/>
    <w:rsid w:val="00CF1138"/>
    <w:rsid w:val="00CF32ED"/>
    <w:rsid w:val="00D13CA6"/>
    <w:rsid w:val="00D21497"/>
    <w:rsid w:val="00D312CB"/>
    <w:rsid w:val="00D3642D"/>
    <w:rsid w:val="00D70882"/>
    <w:rsid w:val="00D95329"/>
    <w:rsid w:val="00DA45DC"/>
    <w:rsid w:val="00DC0897"/>
    <w:rsid w:val="00DD4847"/>
    <w:rsid w:val="00DD4B0E"/>
    <w:rsid w:val="00DE2947"/>
    <w:rsid w:val="00E13EDB"/>
    <w:rsid w:val="00E172A3"/>
    <w:rsid w:val="00E23A73"/>
    <w:rsid w:val="00E34B84"/>
    <w:rsid w:val="00E37AF2"/>
    <w:rsid w:val="00E4025A"/>
    <w:rsid w:val="00E62DF3"/>
    <w:rsid w:val="00E71B37"/>
    <w:rsid w:val="00EB6C35"/>
    <w:rsid w:val="00EF30B3"/>
    <w:rsid w:val="00F81466"/>
    <w:rsid w:val="00F918D1"/>
    <w:rsid w:val="00FD5FB8"/>
    <w:rsid w:val="00FE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27CE1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7CE1"/>
    <w:rPr>
      <w:rFonts w:ascii="Times New Roman" w:eastAsia="SimSun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410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055A"/>
    <w:rPr>
      <w:rFonts w:ascii="Calibri" w:eastAsia="SimSun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0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055A"/>
    <w:rPr>
      <w:rFonts w:ascii="Calibri" w:eastAsia="SimSun" w:hAnsi="Calibri"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70882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70882"/>
    <w:rPr>
      <w:rFonts w:ascii="SimSun" w:eastAsia="SimSun" w:hAnsi="Calibri" w:cs="Times New Roman"/>
      <w:sz w:val="18"/>
      <w:szCs w:val="18"/>
    </w:rPr>
  </w:style>
  <w:style w:type="paragraph" w:customStyle="1" w:styleId="a6">
    <w:name w:val="바탕글"/>
    <w:basedOn w:val="a"/>
    <w:rsid w:val="0042455F"/>
    <w:pPr>
      <w:widowControl/>
      <w:snapToGrid w:val="0"/>
      <w:spacing w:line="384" w:lineRule="auto"/>
    </w:pPr>
    <w:rPr>
      <w:rFonts w:ascii="Batang" w:eastAsia="Batang" w:hAnsi="Batang" w:cs="Gulim"/>
      <w:color w:val="000000"/>
      <w:kern w:val="0"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Jessy</dc:creator>
  <cp:lastModifiedBy>user</cp:lastModifiedBy>
  <cp:revision>8</cp:revision>
  <cp:lastPrinted>2014-04-24T09:45:00Z</cp:lastPrinted>
  <dcterms:created xsi:type="dcterms:W3CDTF">2014-04-24T09:16:00Z</dcterms:created>
  <dcterms:modified xsi:type="dcterms:W3CDTF">2014-04-24T10:15:00Z</dcterms:modified>
</cp:coreProperties>
</file>