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0D" w:rsidRDefault="0009250D" w:rsidP="0009250D">
      <w:pPr>
        <w:jc w:val="distribute"/>
        <w:rPr>
          <w:rFonts w:ascii="宋体" w:hAnsi="宋体" w:hint="eastAsia"/>
          <w:b/>
          <w:color w:val="FF0000"/>
          <w:sz w:val="6"/>
          <w:szCs w:val="6"/>
        </w:rPr>
      </w:pPr>
      <w:r w:rsidRPr="00E12E93">
        <w:rPr>
          <w:rFonts w:ascii="宋体" w:hAnsi="宋体" w:hint="eastAsia"/>
          <w:b/>
          <w:color w:val="FF0000"/>
          <w:sz w:val="86"/>
          <w:szCs w:val="86"/>
        </w:rPr>
        <w:t>北京市通信行业协会</w:t>
      </w:r>
    </w:p>
    <w:p w:rsidR="0009250D" w:rsidRDefault="0009250D" w:rsidP="0009250D">
      <w:pPr>
        <w:jc w:val="distribute"/>
        <w:rPr>
          <w:rFonts w:ascii="仿宋" w:eastAsia="仿宋" w:hAnsi="仿宋" w:hint="eastAsia"/>
          <w:b/>
          <w:sz w:val="24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line id="_x0000_s1026" style="position:absolute;left:0;text-align:left;z-index:251660288" from="-28.95pt,15.3pt" to="445.5pt,15.3pt" strokecolor="red" strokeweight="1.25pt"/>
        </w:pict>
      </w:r>
    </w:p>
    <w:p w:rsidR="0009250D" w:rsidRDefault="0009250D" w:rsidP="0009250D">
      <w:pPr>
        <w:rPr>
          <w:rFonts w:ascii="仿宋" w:eastAsia="仿宋" w:hAnsi="仿宋" w:hint="eastAsia"/>
          <w:b/>
          <w:sz w:val="24"/>
        </w:rPr>
      </w:pPr>
    </w:p>
    <w:p w:rsidR="0009250D" w:rsidRPr="00CA4FC9" w:rsidRDefault="0009250D" w:rsidP="0009250D">
      <w:pPr>
        <w:jc w:val="center"/>
        <w:rPr>
          <w:rFonts w:ascii="华文楷体" w:eastAsia="华文楷体" w:hAnsi="华文楷体" w:hint="eastAsia"/>
          <w:b/>
          <w:color w:val="FF0000"/>
          <w:sz w:val="86"/>
          <w:szCs w:val="86"/>
        </w:rPr>
      </w:pPr>
      <w:r w:rsidRPr="00CA4FC9">
        <w:rPr>
          <w:rFonts w:ascii="华文楷体" w:eastAsia="华文楷体" w:hAnsi="华文楷体" w:hint="eastAsia"/>
          <w:b/>
          <w:sz w:val="36"/>
          <w:szCs w:val="36"/>
        </w:rPr>
        <w:t>关于公布20</w:t>
      </w:r>
      <w:r>
        <w:rPr>
          <w:rFonts w:ascii="华文楷体" w:eastAsia="华文楷体" w:hAnsi="华文楷体" w:hint="eastAsia"/>
          <w:b/>
          <w:sz w:val="36"/>
          <w:szCs w:val="36"/>
        </w:rPr>
        <w:t>20</w:t>
      </w:r>
      <w:r w:rsidRPr="00CA4FC9">
        <w:rPr>
          <w:rFonts w:ascii="华文楷体" w:eastAsia="华文楷体" w:hAnsi="华文楷体" w:hint="eastAsia"/>
          <w:b/>
          <w:sz w:val="36"/>
          <w:szCs w:val="36"/>
        </w:rPr>
        <w:t>年</w:t>
      </w:r>
      <w:r>
        <w:rPr>
          <w:rFonts w:ascii="华文楷体" w:eastAsia="华文楷体" w:hAnsi="华文楷体" w:hint="eastAsia"/>
          <w:b/>
          <w:sz w:val="36"/>
          <w:szCs w:val="36"/>
        </w:rPr>
        <w:t>度</w:t>
      </w:r>
      <w:r w:rsidRPr="00CA4FC9">
        <w:rPr>
          <w:rFonts w:ascii="华文楷体" w:eastAsia="华文楷体" w:hAnsi="华文楷体" w:hint="eastAsia"/>
          <w:b/>
          <w:sz w:val="36"/>
          <w:szCs w:val="36"/>
        </w:rPr>
        <w:t>第</w:t>
      </w:r>
      <w:r>
        <w:rPr>
          <w:rFonts w:ascii="华文楷体" w:eastAsia="华文楷体" w:hAnsi="华文楷体" w:hint="eastAsia"/>
          <w:b/>
          <w:sz w:val="36"/>
          <w:szCs w:val="36"/>
        </w:rPr>
        <w:t>五批</w:t>
      </w:r>
      <w:r w:rsidRPr="00CA4FC9">
        <w:rPr>
          <w:rFonts w:ascii="华文楷体" w:eastAsia="华文楷体" w:hAnsi="华文楷体" w:hint="eastAsia"/>
          <w:b/>
          <w:sz w:val="36"/>
          <w:szCs w:val="36"/>
        </w:rPr>
        <w:t>获得信息通信建设</w:t>
      </w:r>
    </w:p>
    <w:p w:rsidR="0009250D" w:rsidRPr="00CA4FC9" w:rsidRDefault="0009250D" w:rsidP="0009250D">
      <w:pPr>
        <w:pStyle w:val="a5"/>
        <w:jc w:val="center"/>
        <w:rPr>
          <w:rFonts w:ascii="华文楷体" w:eastAsia="华文楷体" w:hAnsi="华文楷体" w:hint="eastAsia"/>
          <w:b/>
          <w:sz w:val="36"/>
          <w:szCs w:val="36"/>
        </w:rPr>
      </w:pPr>
      <w:r w:rsidRPr="00CA4FC9">
        <w:rPr>
          <w:rFonts w:ascii="华文楷体" w:eastAsia="华文楷体" w:hAnsi="华文楷体" w:hint="eastAsia"/>
          <w:b/>
          <w:sz w:val="36"/>
          <w:szCs w:val="36"/>
        </w:rPr>
        <w:t>企业服务能力名单的通知</w:t>
      </w:r>
    </w:p>
    <w:p w:rsidR="0009250D" w:rsidRPr="00DA44C5" w:rsidRDefault="0009250D" w:rsidP="0009250D">
      <w:pPr>
        <w:pStyle w:val="a5"/>
        <w:rPr>
          <w:rFonts w:ascii="华文仿宋" w:eastAsia="华文仿宋" w:hAnsi="华文仿宋" w:hint="eastAsia"/>
          <w:sz w:val="30"/>
          <w:szCs w:val="30"/>
        </w:rPr>
      </w:pPr>
      <w:r w:rsidRPr="00DA44C5">
        <w:rPr>
          <w:rFonts w:ascii="华文仿宋" w:eastAsia="华文仿宋" w:hAnsi="华文仿宋" w:hint="eastAsia"/>
          <w:sz w:val="30"/>
          <w:szCs w:val="30"/>
        </w:rPr>
        <w:t>各相关单位：</w:t>
      </w:r>
    </w:p>
    <w:p w:rsidR="0009250D" w:rsidRPr="00DA44C5" w:rsidRDefault="0009250D" w:rsidP="0009250D">
      <w:pPr>
        <w:pStyle w:val="a5"/>
        <w:ind w:firstLine="480"/>
        <w:rPr>
          <w:rFonts w:ascii="华文仿宋" w:eastAsia="华文仿宋" w:hAnsi="华文仿宋"/>
          <w:sz w:val="30"/>
          <w:szCs w:val="30"/>
        </w:rPr>
      </w:pPr>
      <w:r w:rsidRPr="00DA44C5">
        <w:rPr>
          <w:rFonts w:ascii="华文仿宋" w:eastAsia="华文仿宋" w:hAnsi="华文仿宋" w:hint="eastAsia"/>
          <w:sz w:val="30"/>
          <w:szCs w:val="30"/>
        </w:rPr>
        <w:t>根据</w:t>
      </w:r>
      <w:bookmarkStart w:id="0" w:name="_Hlk498677842"/>
      <w:r w:rsidRPr="00DA44C5">
        <w:rPr>
          <w:rFonts w:ascii="华文仿宋" w:eastAsia="华文仿宋" w:hAnsi="华文仿宋" w:hint="eastAsia"/>
          <w:sz w:val="30"/>
          <w:szCs w:val="30"/>
        </w:rPr>
        <w:t>中国通信企业协会</w:t>
      </w:r>
      <w:bookmarkEnd w:id="0"/>
      <w:r w:rsidRPr="006D7690">
        <w:rPr>
          <w:rFonts w:ascii="华文仿宋" w:eastAsia="华文仿宋" w:hAnsi="华文仿宋" w:hint="eastAsia"/>
          <w:sz w:val="30"/>
          <w:szCs w:val="30"/>
        </w:rPr>
        <w:t>《关于修订并发布〈信息通信建设企业服务能力评价管理办法（2019年修订）〉等四</w:t>
      </w:r>
      <w:r>
        <w:rPr>
          <w:rFonts w:ascii="华文仿宋" w:eastAsia="华文仿宋" w:hAnsi="华文仿宋" w:hint="eastAsia"/>
          <w:sz w:val="30"/>
          <w:szCs w:val="30"/>
        </w:rPr>
        <w:t>项</w:t>
      </w:r>
      <w:r w:rsidRPr="006D7690">
        <w:rPr>
          <w:rFonts w:ascii="华文仿宋" w:eastAsia="华文仿宋" w:hAnsi="华文仿宋" w:hint="eastAsia"/>
          <w:sz w:val="30"/>
          <w:szCs w:val="30"/>
        </w:rPr>
        <w:t>管理制度的通知》（</w:t>
      </w:r>
      <w:proofErr w:type="gramStart"/>
      <w:r w:rsidRPr="006D7690">
        <w:rPr>
          <w:rFonts w:ascii="华文仿宋" w:eastAsia="华文仿宋" w:hAnsi="华文仿宋" w:hint="eastAsia"/>
          <w:sz w:val="30"/>
          <w:szCs w:val="30"/>
        </w:rPr>
        <w:t>通企</w:t>
      </w:r>
      <w:proofErr w:type="gramEnd"/>
      <w:r w:rsidRPr="006D7690">
        <w:rPr>
          <w:rFonts w:ascii="华文仿宋" w:eastAsia="华文仿宋" w:hAnsi="华文仿宋" w:hint="eastAsia"/>
          <w:sz w:val="30"/>
          <w:szCs w:val="30"/>
        </w:rPr>
        <w:t>[2019]126号）和中国通信企业协会通信工程建设分会《关于修订并发布〈信息通信建设企业服务能力评价管理规定和实施意见〉等四项规章制度的通知》（工建分[2019]62号）文件</w:t>
      </w:r>
      <w:r>
        <w:rPr>
          <w:rFonts w:ascii="华文仿宋" w:eastAsia="华文仿宋" w:hAnsi="华文仿宋" w:hint="eastAsia"/>
          <w:sz w:val="30"/>
          <w:szCs w:val="30"/>
        </w:rPr>
        <w:t>的</w:t>
      </w:r>
      <w:r w:rsidRPr="00DA44C5">
        <w:rPr>
          <w:rFonts w:ascii="华文仿宋" w:eastAsia="华文仿宋" w:hAnsi="华文仿宋" w:hint="eastAsia"/>
          <w:sz w:val="30"/>
          <w:szCs w:val="30"/>
        </w:rPr>
        <w:t>有关规定，</w:t>
      </w:r>
      <w:r w:rsidRPr="00DA44C5">
        <w:rPr>
          <w:rFonts w:ascii="华文仿宋" w:eastAsia="华文仿宋" w:hAnsi="华文仿宋"/>
          <w:sz w:val="30"/>
          <w:szCs w:val="30"/>
        </w:rPr>
        <w:t>北京市信息通信建设企业</w:t>
      </w:r>
      <w:bookmarkStart w:id="1" w:name="_Hlk498678099"/>
      <w:r w:rsidRPr="00DA44C5">
        <w:rPr>
          <w:rFonts w:ascii="华文仿宋" w:eastAsia="华文仿宋" w:hAnsi="华文仿宋"/>
          <w:sz w:val="30"/>
          <w:szCs w:val="30"/>
        </w:rPr>
        <w:t>服务</w:t>
      </w:r>
      <w:r w:rsidRPr="00001B47">
        <w:rPr>
          <w:rFonts w:ascii="华文仿宋" w:eastAsia="华文仿宋" w:hAnsi="华文仿宋" w:hint="eastAsia"/>
          <w:sz w:val="30"/>
          <w:szCs w:val="30"/>
        </w:rPr>
        <w:t>受理单位</w:t>
      </w:r>
      <w:bookmarkEnd w:id="1"/>
      <w:r w:rsidRPr="00DA44C5">
        <w:rPr>
          <w:rFonts w:ascii="华文仿宋" w:eastAsia="华文仿宋" w:hAnsi="华文仿宋" w:hint="eastAsia"/>
          <w:sz w:val="30"/>
          <w:szCs w:val="30"/>
        </w:rPr>
        <w:t>，开展</w:t>
      </w:r>
      <w:r>
        <w:rPr>
          <w:rFonts w:ascii="华文仿宋" w:eastAsia="华文仿宋" w:hAnsi="华文仿宋" w:hint="eastAsia"/>
          <w:sz w:val="30"/>
          <w:szCs w:val="30"/>
        </w:rPr>
        <w:t>了对</w:t>
      </w:r>
      <w:r w:rsidRPr="00DA44C5">
        <w:rPr>
          <w:rFonts w:ascii="华文仿宋" w:eastAsia="华文仿宋" w:hAnsi="华文仿宋" w:hint="eastAsia"/>
          <w:sz w:val="30"/>
          <w:szCs w:val="30"/>
        </w:rPr>
        <w:t>20</w:t>
      </w:r>
      <w:r>
        <w:rPr>
          <w:rFonts w:ascii="华文仿宋" w:eastAsia="华文仿宋" w:hAnsi="华文仿宋" w:hint="eastAsia"/>
          <w:sz w:val="30"/>
          <w:szCs w:val="30"/>
        </w:rPr>
        <w:t>20</w:t>
      </w:r>
      <w:r w:rsidRPr="00DA44C5"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度</w:t>
      </w:r>
      <w:r w:rsidRPr="00DA44C5">
        <w:rPr>
          <w:rFonts w:ascii="华文仿宋" w:eastAsia="华文仿宋" w:hAnsi="华文仿宋" w:hint="eastAsia"/>
          <w:sz w:val="30"/>
          <w:szCs w:val="30"/>
        </w:rPr>
        <w:t>第</w:t>
      </w:r>
      <w:r>
        <w:rPr>
          <w:rFonts w:ascii="华文仿宋" w:eastAsia="华文仿宋" w:hAnsi="华文仿宋" w:hint="eastAsia"/>
          <w:sz w:val="30"/>
          <w:szCs w:val="30"/>
        </w:rPr>
        <w:t>四批的</w:t>
      </w:r>
      <w:r w:rsidRPr="00DA44C5">
        <w:rPr>
          <w:rFonts w:ascii="华文仿宋" w:eastAsia="华文仿宋" w:hAnsi="华文仿宋"/>
          <w:sz w:val="30"/>
          <w:szCs w:val="30"/>
        </w:rPr>
        <w:t>服务能力评审</w:t>
      </w:r>
      <w:r w:rsidRPr="00DA44C5">
        <w:rPr>
          <w:rFonts w:ascii="华文仿宋" w:eastAsia="华文仿宋" w:hAnsi="华文仿宋" w:hint="eastAsia"/>
          <w:sz w:val="30"/>
          <w:szCs w:val="30"/>
        </w:rPr>
        <w:t>受理工作。</w:t>
      </w:r>
    </w:p>
    <w:p w:rsidR="0009250D" w:rsidRPr="00B50581" w:rsidRDefault="0009250D" w:rsidP="0009250D">
      <w:pPr>
        <w:pStyle w:val="a5"/>
        <w:ind w:firstLine="480"/>
        <w:rPr>
          <w:rFonts w:ascii="华文仿宋" w:eastAsia="华文仿宋" w:hAnsi="华文仿宋" w:hint="eastAsia"/>
          <w:sz w:val="30"/>
          <w:szCs w:val="30"/>
        </w:rPr>
      </w:pPr>
      <w:bookmarkStart w:id="2" w:name="_GoBack"/>
      <w:bookmarkEnd w:id="2"/>
      <w:r w:rsidRPr="00DA44C5">
        <w:rPr>
          <w:rFonts w:ascii="华文仿宋" w:eastAsia="华文仿宋" w:hAnsi="华文仿宋"/>
          <w:sz w:val="30"/>
          <w:szCs w:val="30"/>
        </w:rPr>
        <w:t>经</w:t>
      </w:r>
      <w:r w:rsidRPr="00DA44C5">
        <w:rPr>
          <w:rFonts w:ascii="华文仿宋" w:eastAsia="华文仿宋" w:hAnsi="华文仿宋" w:hint="eastAsia"/>
          <w:sz w:val="30"/>
          <w:szCs w:val="30"/>
        </w:rPr>
        <w:t>北京</w:t>
      </w:r>
      <w:r>
        <w:rPr>
          <w:rFonts w:ascii="华文仿宋" w:eastAsia="华文仿宋" w:hAnsi="华文仿宋" w:hint="eastAsia"/>
          <w:sz w:val="30"/>
          <w:szCs w:val="30"/>
        </w:rPr>
        <w:t>受理单位</w:t>
      </w:r>
      <w:r w:rsidRPr="00DA44C5">
        <w:rPr>
          <w:rFonts w:ascii="华文仿宋" w:eastAsia="华文仿宋" w:hAnsi="华文仿宋" w:hint="eastAsia"/>
          <w:sz w:val="30"/>
          <w:szCs w:val="30"/>
        </w:rPr>
        <w:t>组织专家对</w:t>
      </w:r>
      <w:r>
        <w:rPr>
          <w:rFonts w:ascii="华文仿宋" w:eastAsia="华文仿宋" w:hAnsi="华文仿宋" w:hint="eastAsia"/>
          <w:sz w:val="30"/>
          <w:szCs w:val="30"/>
        </w:rPr>
        <w:t>2</w:t>
      </w:r>
      <w:r w:rsidRPr="00DA44C5">
        <w:rPr>
          <w:rFonts w:ascii="华文仿宋" w:eastAsia="华文仿宋" w:hAnsi="华文仿宋" w:hint="eastAsia"/>
          <w:sz w:val="30"/>
          <w:szCs w:val="30"/>
        </w:rPr>
        <w:t>家</w:t>
      </w:r>
      <w:r>
        <w:rPr>
          <w:rFonts w:ascii="华文仿宋" w:eastAsia="华文仿宋" w:hAnsi="华文仿宋" w:hint="eastAsia"/>
          <w:sz w:val="30"/>
          <w:szCs w:val="30"/>
        </w:rPr>
        <w:t>续期和1家升级</w:t>
      </w:r>
      <w:r w:rsidRPr="00DA44C5">
        <w:rPr>
          <w:rFonts w:ascii="华文仿宋" w:eastAsia="华文仿宋" w:hAnsi="华文仿宋" w:hint="eastAsia"/>
          <w:sz w:val="30"/>
          <w:szCs w:val="30"/>
        </w:rPr>
        <w:t>企业的材料进行</w:t>
      </w:r>
      <w:r>
        <w:rPr>
          <w:rFonts w:ascii="华文仿宋" w:eastAsia="华文仿宋" w:hAnsi="华文仿宋" w:hint="eastAsia"/>
          <w:sz w:val="30"/>
          <w:szCs w:val="30"/>
        </w:rPr>
        <w:t>了</w:t>
      </w:r>
      <w:r w:rsidRPr="00DA44C5">
        <w:rPr>
          <w:rFonts w:ascii="华文仿宋" w:eastAsia="华文仿宋" w:hAnsi="华文仿宋" w:hint="eastAsia"/>
          <w:sz w:val="30"/>
          <w:szCs w:val="30"/>
        </w:rPr>
        <w:t>严格</w:t>
      </w:r>
      <w:r>
        <w:rPr>
          <w:rFonts w:ascii="华文仿宋" w:eastAsia="华文仿宋" w:hAnsi="华文仿宋" w:hint="eastAsia"/>
          <w:sz w:val="30"/>
          <w:szCs w:val="30"/>
        </w:rPr>
        <w:t>的</w:t>
      </w:r>
      <w:r w:rsidRPr="00DA44C5">
        <w:rPr>
          <w:rFonts w:ascii="华文仿宋" w:eastAsia="华文仿宋" w:hAnsi="华文仿宋" w:hint="eastAsia"/>
          <w:sz w:val="30"/>
          <w:szCs w:val="30"/>
        </w:rPr>
        <w:t>审查，</w:t>
      </w:r>
      <w:r>
        <w:rPr>
          <w:rFonts w:ascii="华文仿宋" w:eastAsia="华文仿宋" w:hAnsi="华文仿宋" w:hint="eastAsia"/>
          <w:sz w:val="30"/>
          <w:szCs w:val="30"/>
        </w:rPr>
        <w:t>结果全</w:t>
      </w:r>
      <w:r w:rsidRPr="00B50581">
        <w:rPr>
          <w:rFonts w:ascii="华文仿宋" w:eastAsia="华文仿宋" w:hAnsi="华文仿宋" w:hint="eastAsia"/>
          <w:sz w:val="30"/>
          <w:szCs w:val="30"/>
        </w:rPr>
        <w:t>部合格。具体为：</w:t>
      </w:r>
    </w:p>
    <w:p w:rsidR="0009250D" w:rsidRDefault="0009250D" w:rsidP="0009250D">
      <w:pPr>
        <w:pStyle w:val="a5"/>
        <w:ind w:leftChars="213" w:left="447" w:firstLineChars="10" w:firstLine="30"/>
        <w:rPr>
          <w:rFonts w:ascii="华文仿宋" w:eastAsia="华文仿宋" w:hAnsi="华文仿宋" w:hint="eastAsia"/>
          <w:sz w:val="30"/>
          <w:szCs w:val="30"/>
        </w:rPr>
      </w:pPr>
      <w:r w:rsidRPr="00B50581">
        <w:rPr>
          <w:rFonts w:ascii="华文仿宋" w:eastAsia="华文仿宋" w:hAnsi="华文仿宋"/>
          <w:sz w:val="30"/>
          <w:szCs w:val="30"/>
        </w:rPr>
        <w:t>系统集成</w:t>
      </w:r>
      <w:r>
        <w:rPr>
          <w:rFonts w:ascii="华文仿宋" w:eastAsia="华文仿宋" w:hAnsi="华文仿宋" w:hint="eastAsia"/>
          <w:sz w:val="30"/>
          <w:szCs w:val="30"/>
        </w:rPr>
        <w:t>乙</w:t>
      </w:r>
      <w:r w:rsidRPr="00B50581">
        <w:rPr>
          <w:rFonts w:ascii="华文仿宋" w:eastAsia="华文仿宋" w:hAnsi="华文仿宋"/>
          <w:sz w:val="30"/>
          <w:szCs w:val="30"/>
        </w:rPr>
        <w:t>级服务能力</w:t>
      </w:r>
      <w:r w:rsidRPr="00B50581">
        <w:rPr>
          <w:rFonts w:ascii="华文仿宋" w:eastAsia="华文仿宋" w:hAnsi="华文仿宋" w:hint="eastAsia"/>
          <w:sz w:val="30"/>
          <w:szCs w:val="30"/>
        </w:rPr>
        <w:t>企业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 w:rsidRPr="00B50581">
        <w:rPr>
          <w:rFonts w:ascii="华文仿宋" w:eastAsia="华文仿宋" w:hAnsi="华文仿宋" w:hint="eastAsia"/>
          <w:sz w:val="30"/>
          <w:szCs w:val="30"/>
        </w:rPr>
        <w:t>家</w:t>
      </w:r>
      <w:r w:rsidRPr="0009250D">
        <w:rPr>
          <w:rFonts w:ascii="华文仿宋" w:eastAsia="华文仿宋" w:hAnsi="华文仿宋" w:hint="eastAsia"/>
          <w:sz w:val="30"/>
          <w:szCs w:val="30"/>
        </w:rPr>
        <w:t>北京千禧维讯科技有限公司</w:t>
      </w:r>
      <w:r>
        <w:rPr>
          <w:rFonts w:ascii="华文仿宋" w:eastAsia="华文仿宋" w:hAnsi="华文仿宋" w:hint="eastAsia"/>
          <w:sz w:val="30"/>
          <w:szCs w:val="30"/>
        </w:rPr>
        <w:t xml:space="preserve">； </w:t>
      </w:r>
    </w:p>
    <w:p w:rsidR="0009250D" w:rsidRDefault="0009250D" w:rsidP="0009250D">
      <w:pPr>
        <w:pStyle w:val="a5"/>
        <w:ind w:leftChars="213" w:left="447" w:firstLineChars="10" w:firstLine="3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通信用户管线</w:t>
      </w:r>
      <w:r w:rsidRPr="00B50581">
        <w:rPr>
          <w:rFonts w:ascii="华文仿宋" w:eastAsia="华文仿宋" w:hAnsi="华文仿宋"/>
          <w:sz w:val="30"/>
          <w:szCs w:val="30"/>
        </w:rPr>
        <w:t>服务能力</w:t>
      </w:r>
      <w:r w:rsidRPr="00B50581">
        <w:rPr>
          <w:rFonts w:ascii="华文仿宋" w:eastAsia="华文仿宋" w:hAnsi="华文仿宋" w:hint="eastAsia"/>
          <w:sz w:val="30"/>
          <w:szCs w:val="30"/>
        </w:rPr>
        <w:t>企业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 w:rsidRPr="00B50581">
        <w:rPr>
          <w:rFonts w:ascii="华文仿宋" w:eastAsia="华文仿宋" w:hAnsi="华文仿宋" w:hint="eastAsia"/>
          <w:sz w:val="30"/>
          <w:szCs w:val="30"/>
        </w:rPr>
        <w:t>家</w:t>
      </w:r>
      <w:r w:rsidRPr="0009250D">
        <w:rPr>
          <w:rFonts w:ascii="华文仿宋" w:eastAsia="华文仿宋" w:hAnsi="华文仿宋" w:hint="eastAsia"/>
          <w:sz w:val="30"/>
          <w:szCs w:val="30"/>
        </w:rPr>
        <w:t>北京华信东方科技有限公司</w:t>
      </w:r>
      <w:r>
        <w:rPr>
          <w:rFonts w:ascii="华文仿宋" w:eastAsia="华文仿宋" w:hAnsi="华文仿宋" w:hint="eastAsia"/>
          <w:sz w:val="30"/>
          <w:szCs w:val="30"/>
        </w:rPr>
        <w:t xml:space="preserve">； </w:t>
      </w:r>
    </w:p>
    <w:p w:rsidR="0009250D" w:rsidRPr="0009250D" w:rsidRDefault="0009250D" w:rsidP="0009250D">
      <w:pPr>
        <w:pStyle w:val="a5"/>
        <w:ind w:leftChars="213" w:left="447" w:firstLineChars="10" w:firstLine="30"/>
        <w:rPr>
          <w:rFonts w:ascii="华文仿宋" w:eastAsia="华文仿宋" w:hAnsi="华文仿宋" w:hint="eastAsia"/>
          <w:sz w:val="30"/>
          <w:szCs w:val="30"/>
        </w:rPr>
      </w:pPr>
    </w:p>
    <w:p w:rsidR="0009250D" w:rsidRPr="00B50581" w:rsidRDefault="0009250D" w:rsidP="0009250D">
      <w:pPr>
        <w:pStyle w:val="a5"/>
        <w:ind w:firstLineChars="150" w:firstLine="45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lastRenderedPageBreak/>
        <w:t>经</w:t>
      </w:r>
      <w:r w:rsidRPr="00B50581">
        <w:rPr>
          <w:rFonts w:ascii="华文仿宋" w:eastAsia="华文仿宋" w:hAnsi="华文仿宋" w:hint="eastAsia"/>
          <w:sz w:val="30"/>
          <w:szCs w:val="30"/>
        </w:rPr>
        <w:t>向全国受理单位报审的</w:t>
      </w:r>
      <w:r>
        <w:rPr>
          <w:rFonts w:ascii="华文仿宋" w:eastAsia="华文仿宋" w:hAnsi="华文仿宋" w:hint="eastAsia"/>
          <w:sz w:val="30"/>
          <w:szCs w:val="30"/>
        </w:rPr>
        <w:t>招标代理机构乙级升甲级服务能力企业1家</w:t>
      </w:r>
      <w:r w:rsidRPr="0009250D">
        <w:rPr>
          <w:rFonts w:ascii="华文仿宋" w:eastAsia="华文仿宋" w:hAnsi="华文仿宋" w:hint="eastAsia"/>
          <w:sz w:val="30"/>
          <w:szCs w:val="30"/>
        </w:rPr>
        <w:t>北京电信规划设计院有限公司</w:t>
      </w:r>
      <w:r>
        <w:rPr>
          <w:rFonts w:ascii="华文仿宋" w:eastAsia="华文仿宋" w:hAnsi="华文仿宋" w:hint="eastAsia"/>
          <w:sz w:val="30"/>
          <w:szCs w:val="30"/>
        </w:rPr>
        <w:t>已正式批复合格</w:t>
      </w:r>
      <w:r w:rsidRPr="00B50581">
        <w:rPr>
          <w:rFonts w:ascii="华文仿宋" w:eastAsia="华文仿宋" w:hAnsi="华文仿宋" w:hint="eastAsia"/>
          <w:sz w:val="30"/>
          <w:szCs w:val="30"/>
        </w:rPr>
        <w:t>。</w:t>
      </w:r>
    </w:p>
    <w:p w:rsidR="0009250D" w:rsidRDefault="0009250D" w:rsidP="0009250D">
      <w:pPr>
        <w:pStyle w:val="a5"/>
        <w:ind w:firstLineChars="310" w:firstLine="93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特此通知。</w:t>
      </w:r>
    </w:p>
    <w:p w:rsidR="0009250D" w:rsidRDefault="0009250D" w:rsidP="0009250D">
      <w:pPr>
        <w:pStyle w:val="a5"/>
        <w:ind w:firstLineChars="1700" w:firstLine="51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北京市通信行业协会</w:t>
      </w:r>
    </w:p>
    <w:p w:rsidR="0009250D" w:rsidRPr="0009250D" w:rsidRDefault="0009250D" w:rsidP="0009250D">
      <w:pPr>
        <w:pStyle w:val="a5"/>
        <w:ind w:firstLineChars="1800" w:firstLine="54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20</w:t>
      </w:r>
      <w:r w:rsidRPr="0009250D">
        <w:rPr>
          <w:rFonts w:ascii="华文仿宋" w:eastAsia="华文仿宋" w:hAnsi="华文仿宋" w:hint="eastAsia"/>
          <w:sz w:val="30"/>
          <w:szCs w:val="30"/>
        </w:rPr>
        <w:t>20年10月20日</w:t>
      </w:r>
    </w:p>
    <w:p w:rsidR="00BE372A" w:rsidRDefault="00BE372A"/>
    <w:sectPr w:rsidR="00BE372A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95" w:rsidRDefault="00BE37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4695" w:rsidRDefault="00BE37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95" w:rsidRDefault="00BE37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50D">
      <w:rPr>
        <w:rStyle w:val="a4"/>
        <w:noProof/>
      </w:rPr>
      <w:t>2</w:t>
    </w:r>
    <w:r>
      <w:rPr>
        <w:rStyle w:val="a4"/>
      </w:rPr>
      <w:fldChar w:fldCharType="end"/>
    </w:r>
  </w:p>
  <w:p w:rsidR="00224695" w:rsidRDefault="00BE372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50D"/>
    <w:rsid w:val="0009250D"/>
    <w:rsid w:val="00BE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09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09250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09250D"/>
  </w:style>
  <w:style w:type="paragraph" w:styleId="a5">
    <w:name w:val="Normal (Web)"/>
    <w:basedOn w:val="a"/>
    <w:uiPriority w:val="99"/>
    <w:unhideWhenUsed/>
    <w:rsid w:val="00092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xh</cp:lastModifiedBy>
  <cp:revision>2</cp:revision>
  <dcterms:created xsi:type="dcterms:W3CDTF">2021-04-09T06:51:00Z</dcterms:created>
  <dcterms:modified xsi:type="dcterms:W3CDTF">2021-04-09T06:58:00Z</dcterms:modified>
</cp:coreProperties>
</file>