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宋体" w:hAnsi="宋体"/>
          <w:b/>
          <w:color w:val="FF0000"/>
          <w:sz w:val="86"/>
          <w:szCs w:val="86"/>
        </w:rPr>
      </w:pPr>
      <w:r>
        <w:rPr>
          <w:rFonts w:ascii="宋体" w:hAnsi="宋体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752475</wp:posOffset>
                </wp:positionV>
                <wp:extent cx="6025515" cy="0"/>
                <wp:effectExtent l="0" t="0" r="0" b="0"/>
                <wp:wrapNone/>
                <wp:docPr id="2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551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31.2pt;margin-top:59.25pt;height:0pt;width:474.45pt;z-index:251659264;mso-width-relative:page;mso-height-relative:page;" filled="f" stroked="t" coordsize="21600,21600" o:gfxdata="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DEgwa1wAAAAsBAAAPAAAAAAAAAAEAIAAAACIAAABkcnMvZG93bnJldi54bWxQSwECFAAUAAAA&#10;CACHTuJA1I/hDe8BAADqAwAADgAAAAAAAAABACAAAAAmAQAAZHJzL2Uyb0RvYy54bWxQSwUGAAAA&#10;AAYABgBZAQAAhwUA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FF0000"/>
          <w:sz w:val="86"/>
          <w:szCs w:val="86"/>
        </w:rPr>
        <w:t>北京市通信行业协会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关于召开</w:t>
      </w:r>
      <w:r>
        <w:rPr>
          <w:rFonts w:hint="eastAsia" w:ascii="仿宋" w:hAnsi="仿宋" w:eastAsia="仿宋"/>
          <w:b/>
          <w:sz w:val="32"/>
          <w:szCs w:val="32"/>
        </w:rPr>
        <w:t>“202</w:t>
      </w:r>
      <w:r>
        <w:rPr>
          <w:rFonts w:ascii="仿宋" w:hAnsi="仿宋" w:eastAsia="仿宋"/>
          <w:b/>
          <w:sz w:val="32"/>
          <w:szCs w:val="32"/>
        </w:rPr>
        <w:t>2</w:t>
      </w:r>
      <w:r>
        <w:rPr>
          <w:rFonts w:hint="eastAsia" w:ascii="仿宋" w:hAnsi="仿宋" w:eastAsia="仿宋"/>
          <w:b/>
          <w:sz w:val="32"/>
          <w:szCs w:val="32"/>
        </w:rPr>
        <w:t>（第十九届）北京互联网大会”的通知</w:t>
      </w:r>
    </w:p>
    <w:p>
      <w:pPr>
        <w:jc w:val="left"/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jc w:val="left"/>
        <w:rPr>
          <w:rStyle w:val="15"/>
          <w:rFonts w:ascii="仿宋" w:hAnsi="仿宋" w:eastAsia="仿宋"/>
          <w:sz w:val="28"/>
          <w:szCs w:val="28"/>
        </w:rPr>
      </w:pPr>
      <w:r>
        <w:rPr>
          <w:rStyle w:val="15"/>
          <w:rFonts w:hint="eastAsia" w:ascii="仿宋" w:hAnsi="仿宋" w:eastAsia="仿宋"/>
          <w:sz w:val="28"/>
          <w:szCs w:val="28"/>
        </w:rPr>
        <w:t>各相关单位：</w:t>
      </w:r>
    </w:p>
    <w:p>
      <w:pPr>
        <w:ind w:firstLine="560" w:firstLineChars="200"/>
        <w:jc w:val="left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zh-TW" w:eastAsia="zh-TW"/>
        </w:rPr>
        <w:t>数字经济作为经济发展的新动能，正在深刻改变着产业体系、产业结构和生产方式。</w:t>
      </w:r>
      <w:r>
        <w:rPr>
          <w:rFonts w:hint="eastAsia" w:ascii="仿宋" w:hAnsi="仿宋" w:eastAsia="仿宋"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  <w:lang w:val="zh-TW" w:eastAsia="zh-TW"/>
        </w:rPr>
        <w:t>年政府工作报告指出，要促进数字经济发展，加强数字中国建设整体布局，释放数据要素潜力，更好地赋能经济发展、丰富人民生活。北京市作为我国数字经济发展的引领区</w:t>
      </w:r>
      <w:r>
        <w:rPr>
          <w:rFonts w:hint="eastAsia" w:ascii="仿宋" w:hAnsi="仿宋" w:eastAsia="仿宋"/>
          <w:sz w:val="28"/>
          <w:szCs w:val="28"/>
          <w:lang w:val="zh-TW"/>
        </w:rPr>
        <w:t>，</w:t>
      </w:r>
      <w:r>
        <w:rPr>
          <w:rFonts w:hint="eastAsia" w:ascii="仿宋" w:hAnsi="仿宋" w:eastAsia="仿宋"/>
          <w:sz w:val="28"/>
          <w:szCs w:val="28"/>
        </w:rPr>
        <w:t>在</w:t>
      </w:r>
      <w:r>
        <w:rPr>
          <w:rFonts w:hint="eastAsia" w:ascii="仿宋" w:hAnsi="仿宋" w:eastAsia="仿宋"/>
          <w:sz w:val="28"/>
          <w:szCs w:val="28"/>
          <w:lang w:val="zh-TW" w:eastAsia="zh-TW"/>
        </w:rPr>
        <w:t>建设全球数字经济标杆城市</w:t>
      </w:r>
      <w:r>
        <w:rPr>
          <w:rFonts w:hint="eastAsia" w:ascii="仿宋" w:hAnsi="仿宋" w:eastAsia="仿宋"/>
          <w:sz w:val="28"/>
          <w:szCs w:val="28"/>
        </w:rPr>
        <w:t>方面已经</w:t>
      </w:r>
      <w:r>
        <w:rPr>
          <w:rFonts w:hint="eastAsia" w:ascii="仿宋" w:hAnsi="仿宋" w:eastAsia="仿宋"/>
          <w:sz w:val="28"/>
          <w:szCs w:val="28"/>
          <w:lang w:val="zh-TW" w:eastAsia="zh-TW"/>
        </w:rPr>
        <w:t>取得积极成效。</w:t>
      </w:r>
    </w:p>
    <w:p>
      <w:pPr>
        <w:ind w:firstLine="560" w:firstLineChars="200"/>
        <w:jc w:val="left"/>
        <w:textAlignment w:val="baseline"/>
        <w:rPr>
          <w:rStyle w:val="15"/>
          <w:rFonts w:ascii="仿宋" w:hAnsi="仿宋" w:eastAsia="仿宋"/>
          <w:sz w:val="28"/>
          <w:szCs w:val="28"/>
        </w:rPr>
      </w:pPr>
      <w:r>
        <w:rPr>
          <w:rStyle w:val="15"/>
          <w:rFonts w:hint="eastAsia" w:ascii="仿宋" w:hAnsi="仿宋" w:eastAsia="仿宋"/>
          <w:sz w:val="28"/>
          <w:szCs w:val="28"/>
        </w:rPr>
        <w:t>为增强数字化技术在城市生活中的普及应用，</w:t>
      </w:r>
      <w:r>
        <w:rPr>
          <w:rStyle w:val="15"/>
          <w:rFonts w:ascii="仿宋" w:hAnsi="仿宋" w:eastAsia="仿宋"/>
          <w:sz w:val="28"/>
          <w:szCs w:val="28"/>
        </w:rPr>
        <w:t>展示</w:t>
      </w:r>
      <w:r>
        <w:rPr>
          <w:rStyle w:val="15"/>
          <w:rFonts w:hint="eastAsia" w:ascii="仿宋" w:hAnsi="仿宋" w:eastAsia="仿宋"/>
          <w:sz w:val="28"/>
          <w:szCs w:val="28"/>
        </w:rPr>
        <w:t>数字</w:t>
      </w:r>
      <w:r>
        <w:rPr>
          <w:rStyle w:val="15"/>
          <w:rFonts w:ascii="仿宋" w:hAnsi="仿宋" w:eastAsia="仿宋"/>
          <w:sz w:val="28"/>
          <w:szCs w:val="28"/>
        </w:rPr>
        <w:t>技术创新成果成就，推动互联网产业良性发展，共同培育互利共赢的网络市场</w:t>
      </w:r>
      <w:r>
        <w:rPr>
          <w:rStyle w:val="15"/>
          <w:rFonts w:hint="eastAsia" w:ascii="仿宋" w:hAnsi="仿宋" w:eastAsia="仿宋"/>
          <w:sz w:val="28"/>
          <w:szCs w:val="28"/>
        </w:rPr>
        <w:t>环境，北京市通信行业协会拟定于2022年9月2</w:t>
      </w:r>
      <w:r>
        <w:rPr>
          <w:rStyle w:val="15"/>
          <w:rFonts w:ascii="仿宋" w:hAnsi="仿宋" w:eastAsia="仿宋"/>
          <w:sz w:val="28"/>
          <w:szCs w:val="28"/>
        </w:rPr>
        <w:t>2</w:t>
      </w:r>
      <w:r>
        <w:rPr>
          <w:rStyle w:val="15"/>
          <w:rFonts w:hint="eastAsia" w:ascii="仿宋" w:hAnsi="仿宋" w:eastAsia="仿宋"/>
          <w:sz w:val="28"/>
          <w:szCs w:val="28"/>
        </w:rPr>
        <w:t>日举办“2022（第十九届）北京互联网大会”，大会主题为</w:t>
      </w:r>
      <w:r>
        <w:rPr>
          <w:rFonts w:hint="eastAsia" w:ascii="仿宋" w:hAnsi="仿宋" w:eastAsia="仿宋"/>
          <w:b/>
          <w:sz w:val="28"/>
          <w:szCs w:val="28"/>
        </w:rPr>
        <w:t>“</w:t>
      </w:r>
      <w:r>
        <w:rPr>
          <w:rFonts w:hint="eastAsia" w:ascii="仿宋" w:hAnsi="仿宋" w:eastAsia="仿宋"/>
          <w:b/>
          <w:sz w:val="28"/>
          <w:szCs w:val="28"/>
          <w:lang w:val="zh-TW" w:eastAsia="zh-TW"/>
        </w:rPr>
        <w:t>数融万物</w:t>
      </w:r>
      <w:r>
        <w:rPr>
          <w:rFonts w:hint="eastAsia" w:ascii="仿宋" w:hAnsi="仿宋" w:eastAsia="仿宋"/>
          <w:b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  <w:lang w:val="zh-TW" w:eastAsia="zh-TW"/>
        </w:rPr>
        <w:t>智驱未来</w:t>
      </w:r>
      <w:r>
        <w:rPr>
          <w:rFonts w:hint="eastAsia" w:ascii="仿宋" w:hAnsi="仿宋" w:eastAsia="仿宋"/>
          <w:b/>
          <w:sz w:val="28"/>
          <w:szCs w:val="28"/>
        </w:rPr>
        <w:t>·</w:t>
      </w:r>
      <w:r>
        <w:rPr>
          <w:rFonts w:hint="eastAsia" w:ascii="仿宋" w:hAnsi="仿宋" w:eastAsia="仿宋"/>
          <w:b/>
          <w:sz w:val="28"/>
          <w:szCs w:val="28"/>
          <w:lang w:val="zh-TW" w:eastAsia="zh-TW"/>
        </w:rPr>
        <w:t>打造全球数字经济标杆城市</w:t>
      </w:r>
      <w:r>
        <w:rPr>
          <w:rFonts w:hint="eastAsia" w:ascii="仿宋" w:hAnsi="仿宋" w:eastAsia="仿宋"/>
          <w:b/>
          <w:sz w:val="28"/>
          <w:szCs w:val="28"/>
        </w:rPr>
        <w:t>”</w:t>
      </w:r>
      <w:r>
        <w:rPr>
          <w:rStyle w:val="15"/>
          <w:rFonts w:hint="eastAsia" w:ascii="仿宋" w:hAnsi="仿宋" w:eastAsia="仿宋"/>
          <w:sz w:val="28"/>
          <w:szCs w:val="28"/>
        </w:rPr>
        <w:t>。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协会</w:t>
      </w:r>
      <w:r>
        <w:rPr>
          <w:rFonts w:hint="eastAsia" w:ascii="仿宋" w:hAnsi="仿宋" w:eastAsia="仿宋"/>
          <w:sz w:val="28"/>
          <w:szCs w:val="28"/>
        </w:rPr>
        <w:t>将</w:t>
      </w:r>
      <w:r>
        <w:rPr>
          <w:rFonts w:ascii="仿宋" w:hAnsi="仿宋" w:eastAsia="仿宋"/>
          <w:sz w:val="28"/>
          <w:szCs w:val="28"/>
        </w:rPr>
        <w:t>广邀</w:t>
      </w:r>
      <w:r>
        <w:rPr>
          <w:rFonts w:hint="eastAsia" w:ascii="仿宋" w:hAnsi="仿宋" w:eastAsia="仿宋"/>
          <w:sz w:val="28"/>
          <w:szCs w:val="28"/>
        </w:rPr>
        <w:t>政府部门主管领导、业内资深专家解读行业政策趋势，</w:t>
      </w:r>
      <w:r>
        <w:rPr>
          <w:rFonts w:ascii="仿宋" w:hAnsi="仿宋" w:eastAsia="仿宋"/>
          <w:sz w:val="28"/>
          <w:szCs w:val="28"/>
        </w:rPr>
        <w:t>纵论</w:t>
      </w:r>
      <w:r>
        <w:rPr>
          <w:rFonts w:hint="eastAsia" w:ascii="仿宋" w:hAnsi="仿宋" w:eastAsia="仿宋"/>
          <w:sz w:val="28"/>
          <w:szCs w:val="28"/>
        </w:rPr>
        <w:t>数字经济新方向</w:t>
      </w:r>
      <w:r>
        <w:rPr>
          <w:rFonts w:ascii="仿宋" w:hAnsi="仿宋" w:eastAsia="仿宋"/>
          <w:sz w:val="28"/>
          <w:szCs w:val="28"/>
        </w:rPr>
        <w:t>，共商</w:t>
      </w:r>
      <w:r>
        <w:rPr>
          <w:rFonts w:hint="eastAsia" w:ascii="仿宋" w:hAnsi="仿宋" w:eastAsia="仿宋"/>
          <w:sz w:val="28"/>
          <w:szCs w:val="28"/>
        </w:rPr>
        <w:t>数字经济</w:t>
      </w:r>
      <w:r>
        <w:rPr>
          <w:rFonts w:ascii="仿宋" w:hAnsi="仿宋" w:eastAsia="仿宋"/>
          <w:sz w:val="28"/>
          <w:szCs w:val="28"/>
        </w:rPr>
        <w:t>共赢新思路，</w:t>
      </w:r>
      <w:r>
        <w:rPr>
          <w:rFonts w:hint="eastAsia" w:ascii="仿宋" w:hAnsi="仿宋" w:eastAsia="仿宋"/>
          <w:sz w:val="28"/>
          <w:szCs w:val="28"/>
        </w:rPr>
        <w:t>探讨</w:t>
      </w:r>
      <w:r>
        <w:rPr>
          <w:rFonts w:ascii="仿宋" w:hAnsi="仿宋" w:eastAsia="仿宋"/>
          <w:sz w:val="28"/>
          <w:szCs w:val="28"/>
        </w:rPr>
        <w:t>数字经济合作新途径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直面5G</w:t>
      </w:r>
      <w:r>
        <w:rPr>
          <w:rFonts w:hint="eastAsia" w:ascii="仿宋" w:hAnsi="仿宋" w:eastAsia="仿宋"/>
          <w:sz w:val="28"/>
          <w:szCs w:val="28"/>
        </w:rPr>
        <w:t>时代</w:t>
      </w:r>
      <w:r>
        <w:rPr>
          <w:rFonts w:ascii="仿宋" w:hAnsi="仿宋" w:eastAsia="仿宋"/>
          <w:sz w:val="28"/>
          <w:szCs w:val="28"/>
        </w:rPr>
        <w:t>发展机遇和网络空间治理挑战</w:t>
      </w:r>
      <w:r>
        <w:rPr>
          <w:rFonts w:hint="eastAsia" w:ascii="仿宋" w:hAnsi="仿宋" w:eastAsia="仿宋"/>
          <w:sz w:val="28"/>
          <w:szCs w:val="28"/>
        </w:rPr>
        <w:t>。大会还将重磅打造</w:t>
      </w:r>
      <w:r>
        <w:rPr>
          <w:rFonts w:hint="eastAsia" w:ascii="仿宋" w:hAnsi="仿宋" w:eastAsia="仿宋"/>
          <w:sz w:val="28"/>
          <w:szCs w:val="28"/>
          <w:lang w:val="zh-TW" w:eastAsia="zh-TW"/>
        </w:rPr>
        <w:t>“</w:t>
      </w:r>
      <w:r>
        <w:rPr>
          <w:rFonts w:hint="eastAsia" w:ascii="仿宋" w:hAnsi="仿宋" w:eastAsia="仿宋"/>
          <w:sz w:val="28"/>
          <w:szCs w:val="28"/>
        </w:rPr>
        <w:t>喜迎二十大，奋进新征程-北京</w:t>
      </w:r>
      <w:r>
        <w:rPr>
          <w:rFonts w:hint="eastAsia" w:ascii="仿宋" w:hAnsi="仿宋" w:eastAsia="仿宋"/>
          <w:sz w:val="28"/>
          <w:szCs w:val="28"/>
          <w:lang w:val="zh-TW" w:eastAsia="zh-TW"/>
        </w:rPr>
        <w:t>信息通信业</w:t>
      </w:r>
      <w:r>
        <w:rPr>
          <w:rFonts w:hint="eastAsia" w:ascii="仿宋" w:hAnsi="仿宋" w:eastAsia="仿宋"/>
          <w:sz w:val="28"/>
          <w:szCs w:val="28"/>
        </w:rPr>
        <w:t>十年成就</w:t>
      </w:r>
      <w:r>
        <w:rPr>
          <w:rFonts w:hint="eastAsia" w:ascii="仿宋" w:hAnsi="仿宋" w:eastAsia="仿宋"/>
          <w:sz w:val="28"/>
          <w:szCs w:val="28"/>
          <w:lang w:val="zh-TW" w:eastAsia="zh-TW"/>
        </w:rPr>
        <w:t>”图片展</w:t>
      </w:r>
      <w:r>
        <w:rPr>
          <w:rFonts w:hint="eastAsia" w:ascii="仿宋" w:hAnsi="仿宋" w:eastAsia="仿宋"/>
          <w:sz w:val="28"/>
          <w:szCs w:val="28"/>
          <w:lang w:val="zh-TW"/>
        </w:rPr>
        <w:t>，</w:t>
      </w:r>
      <w:r>
        <w:rPr>
          <w:rFonts w:hint="eastAsia" w:ascii="仿宋" w:hAnsi="仿宋" w:eastAsia="仿宋"/>
          <w:sz w:val="28"/>
          <w:szCs w:val="28"/>
        </w:rPr>
        <w:t>展示北京信息通信行业的发展历程和光辉成就。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本届大会由北京市通信管理局指导、北京市通信行业协会主办。会议上午为</w:t>
      </w:r>
      <w:r>
        <w:rPr>
          <w:rFonts w:hint="eastAsia" w:ascii="仿宋" w:hAnsi="仿宋" w:eastAsia="仿宋"/>
          <w:b/>
          <w:sz w:val="28"/>
          <w:szCs w:val="28"/>
        </w:rPr>
        <w:t>“开幕式”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主</w:t>
      </w:r>
      <w:r>
        <w:rPr>
          <w:rFonts w:hint="eastAsia" w:ascii="仿宋" w:hAnsi="仿宋" w:eastAsia="仿宋"/>
          <w:sz w:val="28"/>
          <w:szCs w:val="28"/>
        </w:rPr>
        <w:t>论坛，下午为</w:t>
      </w:r>
      <w:r>
        <w:rPr>
          <w:rFonts w:hint="eastAsia" w:ascii="仿宋" w:hAnsi="仿宋" w:eastAsia="仿宋"/>
          <w:b/>
          <w:sz w:val="28"/>
          <w:szCs w:val="28"/>
        </w:rPr>
        <w:t>“</w:t>
      </w:r>
      <w:r>
        <w:rPr>
          <w:rFonts w:hint="eastAsia" w:ascii="仿宋" w:hAnsi="仿宋" w:eastAsia="仿宋"/>
          <w:b/>
          <w:sz w:val="28"/>
          <w:szCs w:val="28"/>
          <w:lang w:val="zh-TW" w:eastAsia="zh-TW"/>
        </w:rPr>
        <w:t>数字北京智慧城市</w:t>
      </w:r>
      <w:r>
        <w:rPr>
          <w:rFonts w:hint="eastAsia" w:ascii="仿宋" w:hAnsi="仿宋" w:eastAsia="仿宋"/>
          <w:b/>
          <w:sz w:val="28"/>
          <w:szCs w:val="28"/>
          <w:lang w:val="zh-CN"/>
        </w:rPr>
        <w:t>论坛</w:t>
      </w:r>
      <w:r>
        <w:rPr>
          <w:rFonts w:hint="eastAsia" w:ascii="仿宋" w:hAnsi="仿宋" w:eastAsia="仿宋"/>
          <w:b/>
          <w:sz w:val="28"/>
          <w:szCs w:val="28"/>
        </w:rPr>
        <w:t>”“</w:t>
      </w:r>
      <w:r>
        <w:rPr>
          <w:rFonts w:hint="eastAsia" w:ascii="仿宋" w:hAnsi="仿宋" w:eastAsia="仿宋"/>
          <w:b/>
          <w:sz w:val="28"/>
          <w:szCs w:val="28"/>
          <w:lang w:val="zh-CN" w:eastAsia="zh-TW"/>
        </w:rPr>
        <w:t>北</w:t>
      </w:r>
      <w:r>
        <w:rPr>
          <w:rFonts w:hint="eastAsia" w:ascii="仿宋" w:hAnsi="仿宋" w:eastAsia="仿宋"/>
          <w:b/>
          <w:sz w:val="28"/>
          <w:szCs w:val="28"/>
          <w:lang w:val="zh-TW" w:eastAsia="zh-TW"/>
        </w:rPr>
        <w:t>京算力</w:t>
      </w:r>
      <w:r>
        <w:rPr>
          <w:rFonts w:hint="eastAsia" w:ascii="仿宋" w:hAnsi="仿宋" w:eastAsia="仿宋"/>
          <w:b/>
          <w:sz w:val="28"/>
          <w:szCs w:val="28"/>
          <w:lang w:val="zh-CN" w:eastAsia="zh-TW"/>
        </w:rPr>
        <w:t>经济</w:t>
      </w:r>
      <w:r>
        <w:rPr>
          <w:rFonts w:hint="eastAsia" w:ascii="仿宋" w:hAnsi="仿宋" w:eastAsia="仿宋"/>
          <w:b/>
          <w:sz w:val="28"/>
          <w:szCs w:val="28"/>
          <w:lang w:val="zh-TW" w:eastAsia="zh-TW"/>
        </w:rPr>
        <w:t>发展论坛</w:t>
      </w:r>
      <w:r>
        <w:rPr>
          <w:rFonts w:hint="eastAsia" w:ascii="仿宋" w:hAnsi="仿宋" w:eastAsia="仿宋"/>
          <w:b/>
          <w:sz w:val="28"/>
          <w:szCs w:val="28"/>
        </w:rPr>
        <w:t>”“</w:t>
      </w:r>
      <w:r>
        <w:rPr>
          <w:rFonts w:hint="eastAsia" w:ascii="仿宋" w:hAnsi="仿宋" w:eastAsia="仿宋"/>
          <w:b/>
          <w:sz w:val="28"/>
          <w:szCs w:val="28"/>
          <w:lang w:val="zh-TW" w:eastAsia="zh-TW"/>
        </w:rPr>
        <w:t>云网安全与数字治理论坛</w:t>
      </w:r>
      <w:r>
        <w:rPr>
          <w:rFonts w:hint="eastAsia" w:ascii="仿宋" w:hAnsi="仿宋" w:eastAsia="仿宋"/>
          <w:b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分论坛。</w:t>
      </w:r>
    </w:p>
    <w:p>
      <w:pPr>
        <w:spacing w:line="360" w:lineRule="auto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协会</w:t>
      </w:r>
      <w:r>
        <w:rPr>
          <w:rFonts w:ascii="仿宋" w:hAnsi="仿宋" w:eastAsia="仿宋"/>
          <w:sz w:val="28"/>
          <w:szCs w:val="28"/>
        </w:rPr>
        <w:t>广邀行业内外各单位报名参会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共同直面5G发展机遇和网络空间治理挑战，展示信息技术创新成果成就，为推进互联网发展治理进程注入新动力、作出新贡献。</w:t>
      </w:r>
      <w:r>
        <w:rPr>
          <w:rFonts w:hint="eastAsia" w:ascii="仿宋" w:hAnsi="仿宋" w:eastAsia="仿宋"/>
          <w:sz w:val="28"/>
          <w:szCs w:val="28"/>
        </w:rPr>
        <w:t>现将有关内容通知如下：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会议时间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拟定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年9月</w:t>
      </w:r>
      <w:r>
        <w:rPr>
          <w:rFonts w:ascii="仿宋" w:hAnsi="仿宋" w:eastAsia="仿宋"/>
          <w:sz w:val="28"/>
          <w:szCs w:val="28"/>
        </w:rPr>
        <w:t>22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星期四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，会期一天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Style w:val="15"/>
          <w:rFonts w:hint="eastAsia" w:ascii="仿宋" w:hAnsi="仿宋" w:eastAsia="仿宋"/>
          <w:sz w:val="28"/>
          <w:szCs w:val="28"/>
          <w:lang w:val="en-US" w:eastAsia="zh-CN"/>
        </w:rPr>
        <w:t>具体时间会前通知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参与方式：现场参会（按照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北京市防疫要求控制参会人数</w:t>
      </w:r>
      <w:r>
        <w:rPr>
          <w:rFonts w:hint="eastAsia" w:ascii="仿宋" w:hAnsi="仿宋" w:eastAsia="仿宋"/>
          <w:sz w:val="28"/>
          <w:szCs w:val="28"/>
        </w:rPr>
        <w:t>）；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现场报到时间：早8:00</w:t>
      </w:r>
      <w:r>
        <w:rPr>
          <w:rFonts w:ascii="仿宋" w:hAnsi="仿宋" w:eastAsia="仿宋"/>
          <w:sz w:val="28"/>
          <w:szCs w:val="28"/>
        </w:rPr>
        <w:t>—</w:t>
      </w:r>
      <w:r>
        <w:rPr>
          <w:rFonts w:hint="eastAsia" w:ascii="仿宋" w:hAnsi="仿宋" w:eastAsia="仿宋"/>
          <w:sz w:val="28"/>
          <w:szCs w:val="28"/>
        </w:rPr>
        <w:t>8:50；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会议地点：京都信苑饭店；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报名方式：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二维码扫码报名 </w:t>
      </w: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606425" cy="606425"/>
            <wp:effectExtent l="0" t="0" r="3175" b="3175"/>
            <wp:docPr id="3" name="图片 3" descr="2022(第十九届)北京互联网大会参会报名二维码-15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2(第十九届)北京互联网大会参会报名二维码-150px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参会联系人：刘老师 68058119     王老师 68028651</w:t>
      </w:r>
    </w:p>
    <w:p>
      <w:pPr>
        <w:pStyle w:val="12"/>
        <w:spacing w:line="360" w:lineRule="auto"/>
        <w:ind w:left="1286" w:firstLine="2240" w:firstLineChars="80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pStyle w:val="12"/>
        <w:spacing w:line="360" w:lineRule="auto"/>
        <w:ind w:left="1286" w:firstLine="2240" w:firstLineChars="80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pStyle w:val="12"/>
        <w:spacing w:line="360" w:lineRule="auto"/>
        <w:ind w:left="1286" w:firstLine="2240" w:firstLineChars="80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pStyle w:val="12"/>
        <w:numPr>
          <w:ilvl w:val="0"/>
          <w:numId w:val="0"/>
        </w:num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附件：一、2022（第十九届）北京互联网大会议程</w:t>
      </w:r>
    </w:p>
    <w:p>
      <w:pPr>
        <w:pStyle w:val="12"/>
        <w:numPr>
          <w:ilvl w:val="0"/>
          <w:numId w:val="0"/>
        </w:num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fldChar w:fldCharType="begin"/>
      </w:r>
      <w:r>
        <w:rPr>
          <w:rFonts w:hint="eastAsia" w:ascii="仿宋" w:hAnsi="仿宋" w:eastAsia="仿宋"/>
          <w:sz w:val="28"/>
          <w:szCs w:val="28"/>
        </w:rPr>
        <w:instrText xml:space="preserve"> HYPERLINK "http://bjcia.org.cn/cms/gallary/upload_images/20150617ath03.doc" </w:instrText>
      </w:r>
      <w:r>
        <w:rPr>
          <w:rFonts w:hint="eastAsia" w:ascii="仿宋" w:hAnsi="仿宋" w:eastAsia="仿宋"/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、京都信苑饭店路线图</w:t>
      </w:r>
      <w:r>
        <w:rPr>
          <w:rFonts w:hint="eastAsia" w:ascii="仿宋" w:hAnsi="仿宋" w:eastAsia="仿宋"/>
          <w:sz w:val="28"/>
          <w:szCs w:val="28"/>
        </w:rPr>
        <w:fldChar w:fldCharType="end"/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ind w:left="-567" w:leftChars="-27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北京市通信行业协会</w:t>
      </w:r>
      <w:r>
        <w:rPr>
          <w:rFonts w:hint="eastAsia"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年8月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ind w:left="-567" w:leftChars="-270"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ind w:left="-567" w:leftChars="-27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附件一：202</w:t>
      </w:r>
      <w:r>
        <w:rPr>
          <w:rFonts w:ascii="仿宋" w:hAnsi="仿宋" w:eastAsia="仿宋"/>
          <w:b/>
          <w:sz w:val="28"/>
          <w:szCs w:val="28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（第十九届）北京互联网大会会议形式与论坛主题</w:t>
      </w:r>
    </w:p>
    <w:p>
      <w:pPr>
        <w:ind w:left="-567" w:leftChars="-270"/>
        <w:rPr>
          <w:rFonts w:ascii="仿宋" w:hAnsi="仿宋" w:eastAsia="仿宋"/>
          <w:bCs/>
        </w:rPr>
      </w:pPr>
      <w:r>
        <w:rPr>
          <w:rFonts w:ascii="仿宋" w:hAnsi="仿宋" w:eastAsia="仿宋"/>
          <w:bCs/>
        </w:rPr>
        <w:t>（一）</w:t>
      </w:r>
      <w:r>
        <w:rPr>
          <w:rFonts w:hint="eastAsia" w:ascii="仿宋" w:hAnsi="仿宋" w:eastAsia="仿宋"/>
          <w:bCs/>
        </w:rPr>
        <w:t>主</w:t>
      </w:r>
      <w:r>
        <w:rPr>
          <w:rFonts w:ascii="仿宋" w:hAnsi="仿宋" w:eastAsia="仿宋"/>
          <w:bCs/>
        </w:rPr>
        <w:t>论坛</w:t>
      </w:r>
    </w:p>
    <w:tbl>
      <w:tblPr>
        <w:tblStyle w:val="6"/>
        <w:tblW w:w="9493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3"/>
        <w:gridCol w:w="3691"/>
        <w:gridCol w:w="992"/>
        <w:gridCol w:w="339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atLeast"/>
          <w:jc w:val="center"/>
        </w:trPr>
        <w:tc>
          <w:tcPr>
            <w:tcW w:w="94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bCs w:val="0"/>
                <w:color w:val="CCE8CF" w:themeColor="background1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 w:val="0"/>
                <w:color w:val="CCE8CF" w:themeColor="background1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  <w:t>2022（第十九届）北京互联网大会</w:t>
            </w:r>
          </w:p>
          <w:p>
            <w:pPr>
              <w:jc w:val="center"/>
              <w:textAlignment w:val="baseline"/>
            </w:pPr>
            <w:r>
              <w:rPr>
                <w:rFonts w:ascii="仿宋" w:hAnsi="仿宋" w:eastAsia="仿宋"/>
                <w:b/>
                <w:bCs w:val="0"/>
                <w:color w:val="CCE8CF" w:themeColor="background1"/>
                <w14:textFill>
                  <w14:solidFill>
                    <w14:schemeClr w14:val="bg1"/>
                  </w14:solidFill>
                </w14:textFill>
              </w:rPr>
              <w:t>会议主题：数融万物 智驱未来  打造全球数字经济标杆城市</w:t>
            </w:r>
            <w:r>
              <w:rPr>
                <w:rFonts w:ascii="微软雅黑" w:hAnsi="微软雅黑" w:eastAsia="微软雅黑" w:cs="微软雅黑"/>
                <w:b/>
                <w:bCs w:val="0"/>
                <w:color w:val="FFFFFF"/>
                <w:u w:color="FFFFFF"/>
              </w:rPr>
              <w:t xml:space="preserve">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  <w:lang w:val="zh-TW" w:eastAsia="zh-TW"/>
              </w:rPr>
              <w:t>时间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  <w:lang w:val="zh-TW" w:eastAsia="zh-TW"/>
              </w:rPr>
              <w:t>演讲主题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  <w:lang w:val="zh-TW" w:eastAsia="zh-TW"/>
              </w:rPr>
              <w:t>发言人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  <w:lang w:val="zh-TW" w:eastAsia="zh-TW"/>
              </w:rPr>
              <w:t>演讲单位（拟）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9:00-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</w:rPr>
              <w:t>: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40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zh-TW" w:eastAsia="zh-TW"/>
              </w:rPr>
              <w:t>领导致辞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zh-TW" w:eastAsia="zh-TW"/>
              </w:rPr>
              <w:t>领</w:t>
            </w:r>
            <w:r>
              <w:rPr>
                <w:rFonts w:hint="eastAsia"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  <w:lang w:val="zh-TW" w:eastAsia="zh-TW"/>
              </w:rPr>
              <w:t>导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zh-TW" w:eastAsia="zh-TW"/>
              </w:rPr>
              <w:t>政府领导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zh-TW" w:eastAsia="zh-TW"/>
              </w:rPr>
              <w:t>主旨演讲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zh-TW" w:eastAsia="zh-TW"/>
              </w:rPr>
              <w:t>领</w:t>
            </w:r>
            <w:r>
              <w:rPr>
                <w:rFonts w:hint="eastAsia"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  <w:lang w:val="zh-TW" w:eastAsia="zh-TW"/>
              </w:rPr>
              <w:t>导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zh-TW" w:eastAsia="zh-TW"/>
              </w:rPr>
              <w:t>北京市通信管理局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新形势下的北京数字经济发展之路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zh-TW"/>
              </w:rPr>
            </w:pPr>
            <w:r>
              <w:rPr>
                <w:rFonts w:hint="eastAsia" w:ascii="仿宋" w:hAnsi="仿宋" w:eastAsia="仿宋" w:cs="仿宋"/>
                <w:lang w:val="zh-TW"/>
              </w:rPr>
              <w:t xml:space="preserve">专 </w:t>
            </w:r>
            <w:r>
              <w:rPr>
                <w:rFonts w:hint="eastAsia" w:ascii="仿宋" w:hAnsi="仿宋" w:eastAsia="仿宋" w:cs="仿宋"/>
                <w:lang w:val="zh-TW"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  <w:lang w:val="zh-TW"/>
              </w:rPr>
              <w:t>家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zh-TW" w:eastAsia="zh-TW"/>
              </w:rPr>
            </w:pPr>
            <w:r>
              <w:rPr>
                <w:rFonts w:hint="eastAsia" w:ascii="仿宋" w:hAnsi="仿宋" w:eastAsia="仿宋" w:cs="仿宋"/>
              </w:rPr>
              <w:t>中国信息通信研究院专家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TW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zh-TW" w:eastAsia="zh-TW"/>
              </w:rPr>
              <w:t>发布仪式：北京地区通信及互联网行业数据发布和解读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lang w:val="zh-TW" w:eastAsia="zh-TW"/>
              </w:rPr>
              <w:t>领</w:t>
            </w:r>
            <w:r>
              <w:rPr>
                <w:rFonts w:hint="eastAsia" w:ascii="仿宋" w:hAnsi="仿宋" w:eastAsia="仿宋" w:cs="仿宋"/>
                <w:lang w:val="zh-TW"/>
              </w:rPr>
              <w:t xml:space="preserve"> </w:t>
            </w:r>
            <w:r>
              <w:rPr>
                <w:rFonts w:hint="eastAsia" w:ascii="仿宋" w:hAnsi="仿宋" w:eastAsia="仿宋" w:cs="仿宋"/>
                <w:lang w:val="zh-TW" w:eastAsia="zh-TW"/>
              </w:rPr>
              <w:t xml:space="preserve"> 导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lang w:val="zh-TW" w:eastAsia="zh-TW"/>
              </w:rPr>
              <w:t>北京市通信管理局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TW"/>
              </w:rPr>
              <w:t>北京数字经济发展分析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主题演讲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TW"/>
              </w:rPr>
            </w:pPr>
            <w:r>
              <w:rPr>
                <w:rFonts w:hint="eastAsia" w:ascii="仿宋" w:hAnsi="仿宋" w:eastAsia="仿宋" w:cs="仿宋"/>
                <w:lang w:eastAsia="zh-TW"/>
              </w:rPr>
              <w:t>专  家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TW"/>
              </w:rPr>
              <w:t>专业研究机构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lang w:val="zh-TW"/>
              </w:rPr>
              <w:t>信息</w:t>
            </w:r>
            <w:r>
              <w:rPr>
                <w:rFonts w:hint="eastAsia" w:ascii="仿宋" w:hAnsi="仿宋" w:eastAsia="仿宋" w:cs="仿宋"/>
                <w:lang w:val="zh-TW" w:eastAsia="zh-TW"/>
              </w:rPr>
              <w:t>通信行业企业</w:t>
            </w:r>
            <w:r>
              <w:rPr>
                <w:rFonts w:hint="eastAsia" w:ascii="仿宋" w:hAnsi="仿宋" w:eastAsia="仿宋" w:cs="仿宋"/>
                <w:lang w:val="zh-TW" w:eastAsia="zh-CN"/>
              </w:rPr>
              <w:t>、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互联网行业代表企业、</w:t>
            </w:r>
            <w:r>
              <w:rPr>
                <w:rFonts w:hint="eastAsia" w:ascii="仿宋" w:hAnsi="仿宋" w:eastAsia="仿宋" w:cs="仿宋"/>
              </w:rPr>
              <w:t>跨界融合企业</w:t>
            </w:r>
          </w:p>
        </w:tc>
      </w:tr>
    </w:tbl>
    <w:p>
      <w:pPr>
        <w:ind w:left="-567" w:leftChars="-270"/>
        <w:rPr>
          <w:rFonts w:ascii="仿宋" w:hAnsi="仿宋" w:eastAsia="仿宋"/>
          <w:bCs/>
        </w:rPr>
      </w:pPr>
    </w:p>
    <w:p>
      <w:pPr>
        <w:ind w:left="-567" w:leftChars="-270"/>
        <w:rPr>
          <w:rFonts w:ascii="仿宋" w:hAnsi="仿宋" w:eastAsia="仿宋"/>
          <w:bCs/>
        </w:rPr>
      </w:pPr>
    </w:p>
    <w:p>
      <w:pPr>
        <w:ind w:left="-567" w:leftChars="-27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</w:rPr>
        <w:t>（</w:t>
      </w:r>
      <w:r>
        <w:rPr>
          <w:rFonts w:hint="eastAsia" w:ascii="仿宋" w:hAnsi="仿宋" w:eastAsia="仿宋"/>
          <w:bCs/>
        </w:rPr>
        <w:t>二</w:t>
      </w:r>
      <w:r>
        <w:rPr>
          <w:rFonts w:ascii="仿宋" w:hAnsi="仿宋" w:eastAsia="仿宋"/>
          <w:bCs/>
        </w:rPr>
        <w:t>）</w:t>
      </w:r>
      <w:r>
        <w:rPr>
          <w:rFonts w:hint="eastAsia" w:ascii="仿宋" w:hAnsi="仿宋" w:eastAsia="仿宋"/>
        </w:rPr>
        <w:t>分论坛一：数字北京智慧城市论坛</w:t>
      </w:r>
    </w:p>
    <w:tbl>
      <w:tblPr>
        <w:tblStyle w:val="6"/>
        <w:tblW w:w="9493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3"/>
        <w:gridCol w:w="3691"/>
        <w:gridCol w:w="992"/>
        <w:gridCol w:w="339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5" w:hRule="atLeast"/>
          <w:jc w:val="center"/>
        </w:trPr>
        <w:tc>
          <w:tcPr>
            <w:tcW w:w="94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bCs w:val="0"/>
                <w:color w:val="CCE8CF" w:themeColor="background1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 w:val="0"/>
                <w:color w:val="CCE8CF" w:themeColor="background1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  <w:t>数字北京智慧城市论坛</w:t>
            </w:r>
          </w:p>
          <w:p>
            <w:pPr>
              <w:jc w:val="center"/>
              <w:textAlignment w:val="baseline"/>
            </w:pPr>
            <w:r>
              <w:rPr>
                <w:rFonts w:ascii="仿宋" w:hAnsi="仿宋" w:eastAsia="仿宋"/>
                <w:b/>
                <w:bCs w:val="0"/>
                <w:color w:val="CCE8CF" w:themeColor="background1"/>
                <w14:textFill>
                  <w14:solidFill>
                    <w14:schemeClr w14:val="bg1"/>
                  </w14:solidFill>
                </w14:textFill>
              </w:rPr>
              <w:t>会议主题：</w:t>
            </w:r>
            <w:r>
              <w:rPr>
                <w:rFonts w:hint="eastAsia" w:ascii="仿宋" w:hAnsi="仿宋" w:eastAsia="仿宋"/>
                <w:b/>
                <w:bCs w:val="0"/>
                <w:color w:val="CCE8CF" w:themeColor="background1"/>
                <w14:textFill>
                  <w14:solidFill>
                    <w14:schemeClr w14:val="bg1"/>
                  </w14:solidFill>
                </w14:textFill>
              </w:rPr>
              <w:t>数字新基础</w:t>
            </w:r>
            <w:r>
              <w:rPr>
                <w:rFonts w:ascii="仿宋" w:hAnsi="仿宋" w:eastAsia="仿宋"/>
                <w:b/>
                <w:bCs w:val="0"/>
                <w:color w:val="CCE8CF" w:themeColor="background1"/>
                <w14:textFill>
                  <w14:solidFill>
                    <w14:schemeClr w14:val="bg1"/>
                  </w14:solidFill>
                </w14:textFill>
              </w:rPr>
              <w:t xml:space="preserve">  智慧新生活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  <w:lang w:val="zh-TW" w:eastAsia="zh-TW"/>
              </w:rPr>
              <w:t>时间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  <w:lang w:val="zh-TW" w:eastAsia="zh-TW"/>
              </w:rPr>
              <w:t>演讲主题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  <w:lang w:val="zh-TW" w:eastAsia="zh-TW"/>
              </w:rPr>
              <w:t>发言人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  <w:lang w:val="zh-TW" w:eastAsia="zh-TW"/>
              </w:rPr>
              <w:t>演讲单位（拟）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u w:color="333333"/>
              </w:rPr>
            </w:pPr>
            <w:r>
              <w:rPr>
                <w:rFonts w:ascii="仿宋" w:hAnsi="仿宋" w:eastAsia="仿宋" w:cs="仿宋"/>
                <w:color w:val="333333"/>
                <w:u w:color="333333"/>
              </w:rPr>
              <w:t>13:30-1</w:t>
            </w:r>
            <w:r>
              <w:rPr>
                <w:rFonts w:hint="eastAsia" w:ascii="仿宋" w:hAnsi="仿宋" w:eastAsia="仿宋" w:cs="仿宋"/>
                <w:color w:val="333333"/>
                <w:u w:color="333333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color w:val="333333"/>
                <w:u w:color="333333"/>
              </w:rPr>
              <w:t>:15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333333"/>
                <w:u w:color="333333"/>
                <w:lang w:val="zh-TW" w:eastAsia="zh-TW"/>
              </w:rPr>
              <w:t>领导致辞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lang w:val="zh-TW" w:eastAsia="zh-TW"/>
              </w:rPr>
              <w:t>领</w:t>
            </w:r>
            <w:r>
              <w:rPr>
                <w:rFonts w:hint="eastAsia" w:ascii="仿宋" w:hAnsi="仿宋" w:eastAsia="仿宋" w:cs="仿宋"/>
                <w:lang w:val="zh-TW"/>
              </w:rPr>
              <w:t xml:space="preserve"> </w:t>
            </w:r>
            <w:r>
              <w:rPr>
                <w:rFonts w:ascii="仿宋" w:hAnsi="仿宋" w:eastAsia="PMingLiU" w:cs="仿宋"/>
                <w:lang w:val="zh-TW"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  <w:lang w:val="zh-TW" w:eastAsia="zh-TW"/>
              </w:rPr>
              <w:t>导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lang w:val="zh-TW" w:eastAsia="zh-TW"/>
              </w:rPr>
            </w:pPr>
            <w:r>
              <w:rPr>
                <w:rFonts w:ascii="仿宋" w:hAnsi="仿宋" w:eastAsia="仿宋" w:cs="仿宋"/>
                <w:lang w:val="zh-TW" w:eastAsia="zh-TW"/>
              </w:rPr>
              <w:t>北京</w:t>
            </w:r>
            <w:r>
              <w:rPr>
                <w:rFonts w:hint="eastAsia" w:ascii="仿宋" w:hAnsi="仿宋" w:eastAsia="仿宋" w:cs="仿宋"/>
                <w:lang w:val="zh-TW" w:eastAsia="zh-TW"/>
              </w:rPr>
              <w:t>基础运营商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u w:color="333333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color w:val="333333"/>
                <w:u w:color="333333"/>
                <w:lang w:val="zh-TW" w:eastAsia="zh-TW"/>
              </w:rPr>
              <w:t>扎实推进</w:t>
            </w:r>
            <w:r>
              <w:rPr>
                <w:rFonts w:hint="eastAsia" w:ascii="仿宋" w:hAnsi="仿宋" w:eastAsia="仿宋" w:cs="仿宋"/>
                <w:color w:val="333333"/>
                <w:u w:color="333333"/>
                <w:lang w:val="zh-TW" w:eastAsia="zh-TW"/>
              </w:rPr>
              <w:t>数字经济和智慧北京</w:t>
            </w:r>
            <w:r>
              <w:rPr>
                <w:rFonts w:ascii="仿宋" w:hAnsi="仿宋" w:eastAsia="仿宋" w:cs="仿宋"/>
                <w:color w:val="333333"/>
                <w:u w:color="333333"/>
                <w:lang w:val="zh-TW" w:eastAsia="zh-TW"/>
              </w:rPr>
              <w:t>发展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lang w:val="zh-TW" w:eastAsia="zh-TW"/>
              </w:rPr>
              <w:t xml:space="preserve">专 </w:t>
            </w:r>
            <w:r>
              <w:rPr>
                <w:rFonts w:ascii="仿宋" w:hAnsi="仿宋" w:eastAsia="仿宋" w:cs="仿宋"/>
                <w:lang w:val="zh-TW"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  <w:lang w:val="zh-TW" w:eastAsia="zh-TW"/>
              </w:rPr>
              <w:t>家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lang w:val="zh-TW" w:eastAsia="zh-TW"/>
              </w:rPr>
            </w:pPr>
            <w:r>
              <w:rPr>
                <w:rFonts w:ascii="仿宋" w:hAnsi="仿宋" w:eastAsia="仿宋" w:cs="仿宋"/>
                <w:lang w:val="zh-TW" w:eastAsia="zh-TW"/>
              </w:rPr>
              <w:t>中国信息通信研究院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u w:color="333333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PMingLiU" w:cs="仿宋"/>
                <w:color w:val="333333"/>
                <w:u w:color="333333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color w:val="333333"/>
                <w:u w:color="333333"/>
              </w:rPr>
              <w:t>双千兆共舞</w:t>
            </w:r>
            <w:r>
              <w:rPr>
                <w:rFonts w:ascii="仿宋" w:hAnsi="仿宋" w:eastAsia="仿宋" w:cs="仿宋"/>
                <w:color w:val="333333"/>
                <w:u w:color="333333"/>
                <w:lang w:val="zh-TW" w:eastAsia="zh-TW"/>
              </w:rPr>
              <w:t>，共谱</w:t>
            </w:r>
            <w:r>
              <w:rPr>
                <w:rFonts w:hint="eastAsia" w:ascii="仿宋" w:hAnsi="仿宋" w:eastAsia="仿宋" w:cs="仿宋"/>
                <w:color w:val="333333"/>
                <w:u w:color="333333"/>
                <w:lang w:val="zh-TW" w:eastAsia="zh-TW"/>
              </w:rPr>
              <w:t>智慧北京</w:t>
            </w:r>
            <w:r>
              <w:rPr>
                <w:rFonts w:ascii="仿宋" w:hAnsi="仿宋" w:eastAsia="仿宋" w:cs="仿宋"/>
                <w:color w:val="333333"/>
                <w:u w:color="333333"/>
                <w:lang w:val="zh-TW" w:eastAsia="zh-TW"/>
              </w:rPr>
              <w:t>新篇章</w:t>
            </w:r>
          </w:p>
          <w:p>
            <w:pPr>
              <w:jc w:val="center"/>
              <w:rPr>
                <w:rFonts w:eastAsia="PMingLiU"/>
              </w:rPr>
            </w:pPr>
            <w:r>
              <w:rPr>
                <w:rFonts w:ascii="仿宋" w:hAnsi="仿宋" w:eastAsia="仿宋" w:cs="仿宋"/>
                <w:color w:val="333333"/>
                <w:u w:color="333333"/>
                <w:lang w:val="zh-TW" w:eastAsia="zh-TW"/>
              </w:rPr>
              <w:t>打造高品质服务，融入首都发展新格局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lang w:val="zh-TW" w:eastAsia="zh-TW"/>
              </w:rPr>
            </w:pPr>
            <w:r>
              <w:rPr>
                <w:rFonts w:ascii="仿宋" w:hAnsi="仿宋" w:eastAsia="仿宋" w:cs="仿宋"/>
                <w:lang w:val="zh-TW" w:eastAsia="zh-TW"/>
              </w:rPr>
              <w:t>待  定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PMingLiU" w:cs="仿宋"/>
                <w:lang w:val="zh-TW" w:eastAsia="zh-TW"/>
              </w:rPr>
            </w:pPr>
            <w:r>
              <w:rPr>
                <w:rFonts w:ascii="仿宋" w:hAnsi="仿宋" w:eastAsia="仿宋" w:cs="仿宋"/>
                <w:lang w:val="zh-TW" w:eastAsia="zh-TW"/>
              </w:rPr>
              <w:t>北京</w:t>
            </w:r>
            <w:r>
              <w:rPr>
                <w:rFonts w:hint="eastAsia" w:ascii="仿宋" w:hAnsi="仿宋" w:eastAsia="仿宋" w:cs="仿宋"/>
                <w:lang w:val="zh-TW" w:eastAsia="zh-TW"/>
              </w:rPr>
              <w:t>基础运营商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u w:color="333333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u w:color="333333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zh-TW" w:eastAsia="zh-TW"/>
              </w:rPr>
              <w:t>发布仪式：北京5G应用典型案例发布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lang w:val="zh-TW" w:eastAsia="zh-TW"/>
              </w:rPr>
            </w:pPr>
            <w:r>
              <w:rPr>
                <w:rFonts w:ascii="仿宋" w:hAnsi="仿宋" w:eastAsia="仿宋" w:cs="仿宋"/>
                <w:lang w:val="zh-TW" w:eastAsia="zh-TW"/>
              </w:rPr>
              <w:t>待  定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lang w:val="zh-TW" w:eastAsia="zh-TW"/>
              </w:rPr>
            </w:pPr>
            <w:r>
              <w:rPr>
                <w:rFonts w:ascii="仿宋" w:hAnsi="仿宋" w:eastAsia="仿宋" w:cs="仿宋"/>
                <w:lang w:val="zh-TW" w:eastAsia="zh-TW"/>
              </w:rPr>
              <w:t>北京市通信管理局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u w:color="333333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PMingLiU" w:cs="仿宋"/>
                <w:lang w:val="zh-TW" w:eastAsia="zh-TW"/>
              </w:rPr>
            </w:pPr>
            <w:r>
              <w:rPr>
                <w:rFonts w:ascii="仿宋" w:hAnsi="仿宋" w:eastAsia="仿宋" w:cs="仿宋"/>
                <w:color w:val="333333"/>
                <w:u w:color="333333"/>
                <w:lang w:val="zh-TW" w:eastAsia="zh-TW"/>
              </w:rPr>
              <w:t>北京5G信息通信技术应用案例分享</w:t>
            </w:r>
          </w:p>
          <w:p>
            <w:pPr>
              <w:jc w:val="center"/>
              <w:rPr>
                <w:rFonts w:ascii="仿宋" w:hAnsi="仿宋" w:eastAsia="仿宋" w:cs="仿宋"/>
                <w:lang w:val="zh-TW" w:eastAsia="zh-TW"/>
              </w:rPr>
            </w:pPr>
            <w:r>
              <w:rPr>
                <w:rFonts w:ascii="仿宋" w:hAnsi="仿宋" w:eastAsia="仿宋" w:cs="仿宋"/>
                <w:color w:val="333333"/>
                <w:u w:color="333333"/>
              </w:rPr>
              <w:t>5G</w:t>
            </w:r>
            <w:r>
              <w:rPr>
                <w:rFonts w:hint="eastAsia" w:ascii="仿宋" w:hAnsi="仿宋" w:eastAsia="仿宋" w:cs="仿宋"/>
                <w:color w:val="333333"/>
                <w:u w:color="333333"/>
              </w:rPr>
              <w:t>行业应用分享</w:t>
            </w:r>
          </w:p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u w:color="333333"/>
                <w:lang w:val="zh-TW" w:eastAsia="zh-TW"/>
              </w:rPr>
              <w:t>5G赋能智慧北京</w:t>
            </w:r>
            <w:r>
              <w:rPr>
                <w:rFonts w:hint="eastAsia" w:ascii="仿宋" w:hAnsi="仿宋" w:eastAsia="仿宋" w:cs="仿宋"/>
                <w:color w:val="333333"/>
                <w:u w:color="333333"/>
                <w:lang w:val="zh-TW" w:eastAsia="zh-TW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u w:color="333333"/>
                <w:lang w:val="en-US" w:eastAsia="zh-CN"/>
              </w:rPr>
              <w:t>双千兆城市建设思路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lang w:val="zh-TW" w:eastAsia="zh-TW"/>
              </w:rPr>
            </w:pPr>
            <w:r>
              <w:rPr>
                <w:rFonts w:ascii="仿宋" w:hAnsi="仿宋" w:eastAsia="仿宋" w:cs="仿宋"/>
                <w:lang w:val="zh-TW" w:eastAsia="zh-TW"/>
              </w:rPr>
              <w:t>待  定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互联网企业、</w:t>
            </w:r>
            <w:r>
              <w:rPr>
                <w:rFonts w:hint="eastAsia" w:ascii="仿宋" w:hAnsi="仿宋" w:eastAsia="仿宋" w:cs="仿宋"/>
                <w:lang w:val="zh-TW" w:eastAsia="zh-TW"/>
              </w:rPr>
              <w:t>设备供应商</w:t>
            </w:r>
          </w:p>
        </w:tc>
      </w:tr>
    </w:tbl>
    <w:p>
      <w:pPr>
        <w:ind w:left="-567" w:leftChars="-270"/>
        <w:rPr>
          <w:rFonts w:ascii="仿宋" w:hAnsi="仿宋" w:eastAsia="仿宋"/>
          <w:bCs/>
        </w:rPr>
      </w:pPr>
    </w:p>
    <w:p>
      <w:pPr>
        <w:ind w:left="-567" w:leftChars="-270"/>
        <w:rPr>
          <w:rFonts w:ascii="仿宋" w:hAnsi="仿宋" w:eastAsia="仿宋"/>
          <w:bCs/>
        </w:rPr>
      </w:pPr>
    </w:p>
    <w:p>
      <w:pPr>
        <w:ind w:left="-567" w:leftChars="-270"/>
        <w:rPr>
          <w:rFonts w:ascii="仿宋" w:hAnsi="仿宋" w:eastAsia="仿宋"/>
          <w:bCs/>
        </w:rPr>
      </w:pPr>
    </w:p>
    <w:p>
      <w:pPr>
        <w:ind w:left="-567" w:leftChars="-270"/>
        <w:rPr>
          <w:rFonts w:ascii="仿宋" w:hAnsi="仿宋" w:eastAsia="仿宋"/>
          <w:bCs/>
        </w:rPr>
      </w:pPr>
    </w:p>
    <w:p>
      <w:pPr>
        <w:ind w:left="-567" w:leftChars="-270"/>
        <w:rPr>
          <w:rFonts w:ascii="仿宋" w:hAnsi="仿宋" w:eastAsia="仿宋"/>
          <w:bCs/>
        </w:rPr>
      </w:pPr>
    </w:p>
    <w:p>
      <w:pPr>
        <w:ind w:left="-567" w:leftChars="-27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</w:rPr>
        <w:t>（</w:t>
      </w:r>
      <w:r>
        <w:rPr>
          <w:rFonts w:hint="eastAsia" w:ascii="仿宋" w:hAnsi="仿宋" w:eastAsia="仿宋"/>
          <w:bCs/>
        </w:rPr>
        <w:t>三</w:t>
      </w:r>
      <w:r>
        <w:rPr>
          <w:rFonts w:ascii="仿宋" w:hAnsi="仿宋" w:eastAsia="仿宋"/>
          <w:bCs/>
        </w:rPr>
        <w:t>）</w:t>
      </w:r>
      <w:r>
        <w:rPr>
          <w:rFonts w:hint="eastAsia" w:ascii="仿宋" w:hAnsi="仿宋" w:eastAsia="仿宋"/>
        </w:rPr>
        <w:t>分论坛二：北京算力经济发展论坛</w:t>
      </w:r>
    </w:p>
    <w:tbl>
      <w:tblPr>
        <w:tblStyle w:val="6"/>
        <w:tblW w:w="9493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3"/>
        <w:gridCol w:w="3809"/>
        <w:gridCol w:w="874"/>
        <w:gridCol w:w="339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atLeast"/>
          <w:jc w:val="center"/>
        </w:trPr>
        <w:tc>
          <w:tcPr>
            <w:tcW w:w="94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bCs w:val="0"/>
                <w:color w:val="CCE8CF" w:themeColor="background1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</w:pPr>
            <w:bookmarkStart w:id="0" w:name="_Hlk107408071"/>
            <w:r>
              <w:rPr>
                <w:rFonts w:hint="eastAsia" w:ascii="仿宋" w:hAnsi="仿宋" w:eastAsia="仿宋"/>
                <w:b/>
                <w:bCs w:val="0"/>
                <w:color w:val="CCE8CF" w:themeColor="background1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  <w:t>北京算力经济发展论坛</w:t>
            </w:r>
          </w:p>
          <w:p>
            <w:pPr>
              <w:jc w:val="center"/>
              <w:textAlignment w:val="baseline"/>
            </w:pPr>
            <w:r>
              <w:rPr>
                <w:rFonts w:ascii="仿宋" w:hAnsi="仿宋" w:eastAsia="仿宋"/>
                <w:b/>
                <w:bCs w:val="0"/>
                <w:color w:val="CCE8CF" w:themeColor="background1"/>
                <w14:textFill>
                  <w14:solidFill>
                    <w14:schemeClr w14:val="bg1"/>
                  </w14:solidFill>
                </w14:textFill>
              </w:rPr>
              <w:t>会议主题：</w:t>
            </w:r>
            <w:r>
              <w:rPr>
                <w:rFonts w:hint="eastAsia" w:ascii="仿宋" w:hAnsi="仿宋" w:eastAsia="仿宋"/>
                <w:b/>
                <w:bCs w:val="0"/>
                <w:color w:val="CCE8CF" w:themeColor="background1"/>
                <w14:textFill>
                  <w14:solidFill>
                    <w14:schemeClr w14:val="bg1"/>
                  </w14:solidFill>
                </w14:textFill>
              </w:rPr>
              <w:t>算网融合</w:t>
            </w:r>
            <w:r>
              <w:rPr>
                <w:rFonts w:ascii="仿宋" w:hAnsi="仿宋" w:eastAsia="仿宋"/>
                <w:b/>
                <w:bCs w:val="0"/>
                <w:color w:val="CCE8CF" w:themeColor="background1"/>
                <w14:textFill>
                  <w14:solidFill>
                    <w14:schemeClr w14:val="bg1"/>
                  </w14:solidFill>
                </w14:textFill>
              </w:rPr>
              <w:t xml:space="preserve">  筑基数字经济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  <w:lang w:val="zh-TW" w:eastAsia="zh-TW"/>
              </w:rPr>
              <w:t>时间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  <w:lang w:val="zh-TW" w:eastAsia="zh-TW"/>
              </w:rPr>
              <w:t>演讲主题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  <w:lang w:val="zh-TW" w:eastAsia="zh-TW"/>
              </w:rPr>
              <w:t>发言人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  <w:lang w:val="zh-TW" w:eastAsia="zh-TW"/>
              </w:rPr>
              <w:t>演讲单位（拟）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u w:color="333333"/>
              </w:rPr>
            </w:pPr>
            <w:r>
              <w:rPr>
                <w:rFonts w:ascii="仿宋" w:hAnsi="仿宋" w:eastAsia="仿宋" w:cs="仿宋"/>
                <w:color w:val="333333"/>
                <w:u w:color="333333"/>
              </w:rPr>
              <w:t>13:30-16:</w:t>
            </w:r>
            <w:r>
              <w:rPr>
                <w:rFonts w:hint="eastAsia" w:ascii="仿宋" w:hAnsi="仿宋" w:eastAsia="仿宋" w:cs="仿宋"/>
                <w:color w:val="333333"/>
                <w:u w:color="333333"/>
              </w:rPr>
              <w:t>15</w:t>
            </w: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lang w:val="zh-TW" w:eastAsia="zh-TW"/>
              </w:rPr>
              <w:t>领导致辞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lang w:val="zh-TW" w:eastAsia="zh-TW"/>
              </w:rPr>
              <w:t>领</w:t>
            </w:r>
            <w:r>
              <w:rPr>
                <w:rFonts w:hint="eastAsia" w:ascii="仿宋" w:hAnsi="仿宋" w:eastAsia="仿宋" w:cs="仿宋"/>
                <w:lang w:val="zh-TW"/>
              </w:rPr>
              <w:t xml:space="preserve"> </w:t>
            </w:r>
            <w:r>
              <w:rPr>
                <w:rFonts w:ascii="仿宋" w:hAnsi="仿宋" w:eastAsia="PMingLiU" w:cs="仿宋"/>
                <w:lang w:val="zh-TW"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  <w:lang w:val="zh-TW" w:eastAsia="zh-TW"/>
              </w:rPr>
              <w:t>导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lang w:val="zh-TW" w:eastAsia="zh-TW"/>
              </w:rPr>
            </w:pPr>
            <w:r>
              <w:rPr>
                <w:rFonts w:ascii="仿宋" w:hAnsi="仿宋" w:eastAsia="仿宋" w:cs="仿宋"/>
                <w:lang w:val="zh-TW" w:eastAsia="zh-TW"/>
              </w:rPr>
              <w:t>北京</w:t>
            </w:r>
            <w:r>
              <w:rPr>
                <w:rFonts w:hint="eastAsia" w:ascii="仿宋" w:hAnsi="仿宋" w:eastAsia="仿宋" w:cs="仿宋"/>
                <w:lang w:val="zh-TW" w:eastAsia="zh-TW"/>
              </w:rPr>
              <w:t>基础运营商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u w:color="333333"/>
                <w:lang w:val="en-US" w:eastAsia="zh-CN"/>
              </w:rPr>
            </w:pP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color w:val="333333"/>
                <w:u w:color="333333"/>
                <w:lang w:val="zh-TW" w:eastAsia="zh-TW"/>
              </w:rPr>
              <w:t>算力经济的发展趋势与展望</w:t>
            </w:r>
            <w:r>
              <w:rPr>
                <w:rFonts w:hint="eastAsia" w:ascii="仿宋" w:hAnsi="仿宋" w:eastAsia="仿宋" w:cs="仿宋"/>
                <w:color w:val="333333"/>
                <w:u w:color="333333"/>
                <w:lang w:val="zh-TW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333333"/>
                <w:u w:color="333333"/>
                <w:lang w:val="zh-TW" w:eastAsia="zh-TW"/>
              </w:rPr>
              <w:t>北京算力产业发展分析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PMingLiU" w:cs="仿宋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lang w:val="zh-TW" w:eastAsia="zh-TW"/>
              </w:rPr>
              <w:t>专</w:t>
            </w:r>
            <w:r>
              <w:rPr>
                <w:rFonts w:hint="eastAsia" w:ascii="仿宋" w:hAnsi="仿宋" w:eastAsia="仿宋" w:cs="仿宋"/>
                <w:lang w:val="zh-TW"/>
              </w:rPr>
              <w:t xml:space="preserve"> </w:t>
            </w:r>
            <w:r>
              <w:rPr>
                <w:rFonts w:ascii="仿宋" w:hAnsi="仿宋" w:eastAsia="PMingLiU" w:cs="仿宋"/>
                <w:lang w:val="zh-TW"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  <w:lang w:val="zh-TW" w:eastAsia="zh-TW"/>
              </w:rPr>
              <w:t>家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lang w:val="zh-TW" w:eastAsia="zh-TW"/>
              </w:rPr>
              <w:t>专业研究机构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u w:color="333333"/>
              </w:rPr>
            </w:pP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PMingLiU" w:cs="仿宋"/>
                <w:color w:val="333333"/>
                <w:u w:color="333333"/>
                <w:lang w:val="zh-TW" w:eastAsia="zh-TW"/>
              </w:rPr>
            </w:pPr>
            <w:r>
              <w:rPr>
                <w:rFonts w:ascii="仿宋" w:hAnsi="仿宋" w:eastAsia="仿宋" w:cs="仿宋"/>
                <w:color w:val="333333"/>
                <w:u w:color="333333"/>
                <w:lang w:val="zh-TW" w:eastAsia="zh-TW"/>
              </w:rPr>
              <w:t>算网融合发展 铸造大计算引擎</w:t>
            </w:r>
          </w:p>
          <w:p>
            <w:pPr>
              <w:jc w:val="center"/>
              <w:rPr>
                <w:rFonts w:ascii="仿宋" w:hAnsi="仿宋" w:eastAsia="仿宋" w:cs="仿宋"/>
                <w:lang w:val="zh-TW" w:eastAsia="zh-TW"/>
              </w:rPr>
            </w:pPr>
            <w:r>
              <w:rPr>
                <w:rFonts w:ascii="仿宋" w:hAnsi="仿宋" w:eastAsia="仿宋" w:cs="仿宋"/>
                <w:color w:val="333333"/>
                <w:u w:color="333333"/>
                <w:lang w:val="zh-TW" w:eastAsia="zh-TW"/>
              </w:rPr>
              <w:t>打造</w:t>
            </w:r>
            <w:r>
              <w:rPr>
                <w:rFonts w:ascii="仿宋" w:hAnsi="仿宋" w:eastAsia="仿宋" w:cs="仿宋"/>
                <w:color w:val="333333"/>
                <w:u w:color="333333"/>
              </w:rPr>
              <w:t>“</w:t>
            </w:r>
            <w:r>
              <w:rPr>
                <w:rFonts w:ascii="仿宋" w:hAnsi="仿宋" w:eastAsia="仿宋" w:cs="仿宋"/>
                <w:color w:val="333333"/>
                <w:u w:color="333333"/>
                <w:lang w:val="zh-TW" w:eastAsia="zh-TW"/>
              </w:rPr>
              <w:t>连接</w:t>
            </w:r>
            <w:r>
              <w:rPr>
                <w:rFonts w:ascii="仿宋" w:hAnsi="仿宋" w:eastAsia="仿宋" w:cs="仿宋"/>
                <w:color w:val="333333"/>
                <w:u w:color="333333"/>
              </w:rPr>
              <w:t>+</w:t>
            </w:r>
            <w:r>
              <w:rPr>
                <w:rFonts w:ascii="仿宋" w:hAnsi="仿宋" w:eastAsia="仿宋" w:cs="仿宋"/>
                <w:color w:val="333333"/>
                <w:u w:color="333333"/>
                <w:lang w:val="zh-TW" w:eastAsia="zh-TW"/>
              </w:rPr>
              <w:t>算力</w:t>
            </w:r>
            <w:r>
              <w:rPr>
                <w:rFonts w:ascii="仿宋" w:hAnsi="仿宋" w:eastAsia="仿宋" w:cs="仿宋"/>
                <w:color w:val="333333"/>
                <w:u w:color="333333"/>
              </w:rPr>
              <w:t>+</w:t>
            </w:r>
            <w:r>
              <w:rPr>
                <w:rFonts w:ascii="仿宋" w:hAnsi="仿宋" w:eastAsia="仿宋" w:cs="仿宋"/>
                <w:color w:val="333333"/>
                <w:u w:color="333333"/>
                <w:lang w:val="zh-TW" w:eastAsia="zh-TW"/>
              </w:rPr>
              <w:t>能力</w:t>
            </w:r>
            <w:r>
              <w:rPr>
                <w:rFonts w:ascii="仿宋" w:hAnsi="仿宋" w:eastAsia="仿宋" w:cs="仿宋"/>
                <w:color w:val="333333"/>
                <w:u w:color="333333"/>
              </w:rPr>
              <w:t>”</w:t>
            </w:r>
            <w:r>
              <w:rPr>
                <w:rFonts w:ascii="仿宋" w:hAnsi="仿宋" w:eastAsia="仿宋" w:cs="仿宋"/>
                <w:color w:val="333333"/>
                <w:u w:color="333333"/>
                <w:lang w:val="zh-TW" w:eastAsia="zh-TW"/>
              </w:rPr>
              <w:t>新型信息体系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lang w:val="zh-TW" w:eastAsia="zh-TW"/>
              </w:rPr>
              <w:t>专</w:t>
            </w:r>
            <w:r>
              <w:rPr>
                <w:rFonts w:hint="eastAsia" w:ascii="仿宋" w:hAnsi="仿宋" w:eastAsia="仿宋" w:cs="仿宋"/>
                <w:lang w:val="zh-TW"/>
              </w:rPr>
              <w:t xml:space="preserve"> </w:t>
            </w:r>
            <w:r>
              <w:rPr>
                <w:rFonts w:ascii="仿宋" w:hAnsi="仿宋" w:eastAsia="PMingLiU" w:cs="仿宋"/>
                <w:lang w:val="zh-TW"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  <w:lang w:val="zh-TW" w:eastAsia="zh-TW"/>
              </w:rPr>
              <w:t>家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lang w:val="zh-TW" w:eastAsia="zh-TW"/>
              </w:rPr>
            </w:pPr>
            <w:r>
              <w:rPr>
                <w:rFonts w:ascii="仿宋" w:hAnsi="仿宋" w:eastAsia="仿宋" w:cs="仿宋"/>
                <w:lang w:val="zh-TW" w:eastAsia="zh-TW"/>
              </w:rPr>
              <w:t>北京</w:t>
            </w:r>
            <w:r>
              <w:rPr>
                <w:rFonts w:hint="eastAsia" w:ascii="仿宋" w:hAnsi="仿宋" w:eastAsia="仿宋" w:cs="仿宋"/>
                <w:lang w:val="zh-TW" w:eastAsia="zh-TW"/>
              </w:rPr>
              <w:t>基础运营商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u w:color="333333"/>
              </w:rPr>
            </w:pP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val="zh-TW" w:eastAsia="zh-TW"/>
              </w:rPr>
            </w:pPr>
            <w:r>
              <w:rPr>
                <w:rFonts w:ascii="仿宋" w:hAnsi="仿宋" w:eastAsia="仿宋" w:cs="仿宋"/>
                <w:b/>
                <w:bCs/>
                <w:lang w:val="zh-TW"/>
              </w:rPr>
              <w:t>发布仪式：</w:t>
            </w:r>
            <w:r>
              <w:rPr>
                <w:rFonts w:hint="eastAsia" w:ascii="仿宋" w:hAnsi="仿宋" w:eastAsia="仿宋" w:cs="仿宋"/>
                <w:b/>
                <w:bCs/>
                <w:lang w:val="zh-TW" w:eastAsia="zh-TW"/>
              </w:rPr>
              <w:t>北京信息通信行业适老化及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zh-TW" w:eastAsia="zh-TW"/>
              </w:rPr>
              <w:t>无障碍服务优秀案例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lang w:val="zh-TW" w:eastAsia="zh-TW"/>
              </w:rPr>
              <w:t>领</w:t>
            </w:r>
            <w:r>
              <w:rPr>
                <w:rFonts w:hint="eastAsia" w:ascii="仿宋" w:hAnsi="仿宋" w:eastAsia="仿宋" w:cs="仿宋"/>
                <w:lang w:val="zh-TW"/>
              </w:rPr>
              <w:t xml:space="preserve"> </w:t>
            </w:r>
            <w:r>
              <w:rPr>
                <w:rFonts w:ascii="仿宋" w:hAnsi="仿宋" w:eastAsia="PMingLiU" w:cs="仿宋"/>
                <w:lang w:val="zh-TW"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  <w:lang w:val="zh-TW" w:eastAsia="zh-TW"/>
              </w:rPr>
              <w:t>导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lang w:val="zh-TW" w:eastAsia="zh-TW"/>
              </w:rPr>
            </w:pPr>
            <w:r>
              <w:rPr>
                <w:rFonts w:ascii="仿宋" w:hAnsi="仿宋" w:eastAsia="仿宋" w:cs="仿宋"/>
                <w:lang w:val="zh-TW" w:eastAsia="zh-TW"/>
              </w:rPr>
              <w:t>北京市通信管理局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2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u w:color="333333"/>
              </w:rPr>
            </w:pPr>
          </w:p>
        </w:tc>
        <w:tc>
          <w:tcPr>
            <w:tcW w:w="3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lang w:val="zh-TW" w:eastAsia="zh-TW"/>
              </w:rPr>
            </w:pPr>
            <w:r>
              <w:rPr>
                <w:rFonts w:ascii="仿宋" w:hAnsi="仿宋" w:eastAsia="仿宋" w:cs="仿宋"/>
                <w:color w:val="333333"/>
                <w:u w:color="333333"/>
                <w:lang w:val="zh-TW" w:eastAsia="zh-TW"/>
              </w:rPr>
              <w:t>打造通感算智一体化网络</w:t>
            </w:r>
          </w:p>
          <w:p>
            <w:pPr>
              <w:jc w:val="center"/>
              <w:rPr>
                <w:rFonts w:ascii="仿宋" w:hAnsi="仿宋" w:eastAsia="PMingLiU" w:cs="仿宋"/>
                <w:b/>
                <w:bCs/>
                <w:lang w:val="zh-TW"/>
              </w:rPr>
            </w:pPr>
            <w:r>
              <w:rPr>
                <w:rFonts w:hint="eastAsia" w:ascii="仿宋" w:hAnsi="仿宋" w:eastAsia="仿宋" w:cs="仿宋"/>
                <w:color w:val="333333"/>
                <w:u w:color="333333"/>
                <w:lang w:val="zh-TW" w:eastAsia="zh-TW"/>
              </w:rPr>
              <w:t>打造安全、低碳的算力中心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u w:color="333333"/>
                <w:lang w:val="zh-TW" w:eastAsia="zh-TW"/>
              </w:rPr>
              <w:t>算力网络助力京津冀一体化发展</w:t>
            </w:r>
          </w:p>
          <w:p>
            <w:pPr>
              <w:jc w:val="center"/>
              <w:rPr>
                <w:rFonts w:ascii="仿宋" w:hAnsi="仿宋" w:eastAsia="仿宋" w:cs="仿宋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color w:val="333333"/>
                <w:u w:color="333333"/>
                <w:lang w:val="zh-TW" w:eastAsia="zh-TW"/>
              </w:rPr>
              <w:t>北京科技适老方案</w:t>
            </w:r>
            <w:r>
              <w:rPr>
                <w:rFonts w:ascii="仿宋" w:hAnsi="仿宋" w:eastAsia="仿宋" w:cs="仿宋"/>
                <w:color w:val="333333"/>
                <w:u w:color="333333"/>
                <w:lang w:val="zh-TW" w:eastAsia="zh-TW"/>
              </w:rPr>
              <w:t>分享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lang w:val="zh-TW" w:eastAsia="zh-TW"/>
              </w:rPr>
            </w:pPr>
            <w:r>
              <w:rPr>
                <w:rFonts w:ascii="仿宋" w:hAnsi="仿宋" w:eastAsia="仿宋" w:cs="仿宋"/>
                <w:lang w:val="zh-TW" w:eastAsia="zh-TW"/>
              </w:rPr>
              <w:t xml:space="preserve">待 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lang w:val="zh-TW" w:eastAsia="zh-TW"/>
              </w:rPr>
              <w:t>定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PMingLiU" w:cs="仿宋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lang w:val="zh-TW" w:eastAsia="zh-TW"/>
              </w:rPr>
              <w:t>算力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相关</w:t>
            </w:r>
            <w:r>
              <w:rPr>
                <w:rFonts w:hint="eastAsia" w:ascii="仿宋" w:hAnsi="仿宋" w:eastAsia="仿宋" w:cs="仿宋"/>
                <w:lang w:val="zh-TW" w:eastAsia="zh-TW"/>
              </w:rPr>
              <w:t>企业</w:t>
            </w:r>
          </w:p>
        </w:tc>
      </w:tr>
      <w:bookmarkEnd w:id="0"/>
    </w:tbl>
    <w:p>
      <w:pPr>
        <w:ind w:left="-567" w:leftChars="-270"/>
        <w:rPr>
          <w:rFonts w:ascii="仿宋" w:hAnsi="仿宋" w:eastAsia="仿宋"/>
          <w:bCs/>
        </w:rPr>
      </w:pPr>
    </w:p>
    <w:p>
      <w:pPr>
        <w:ind w:left="-567" w:leftChars="-270"/>
        <w:rPr>
          <w:rFonts w:ascii="仿宋" w:hAnsi="仿宋" w:eastAsia="仿宋"/>
          <w:bCs/>
        </w:rPr>
      </w:pPr>
    </w:p>
    <w:p>
      <w:pPr>
        <w:ind w:left="-567" w:leftChars="-27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</w:rPr>
        <w:t>（</w:t>
      </w:r>
      <w:r>
        <w:rPr>
          <w:rFonts w:hint="eastAsia" w:ascii="仿宋" w:hAnsi="仿宋" w:eastAsia="仿宋"/>
          <w:bCs/>
        </w:rPr>
        <w:t>四</w:t>
      </w:r>
      <w:r>
        <w:rPr>
          <w:rFonts w:ascii="仿宋" w:hAnsi="仿宋" w:eastAsia="仿宋"/>
          <w:bCs/>
        </w:rPr>
        <w:t>）</w:t>
      </w:r>
      <w:r>
        <w:rPr>
          <w:rFonts w:hint="eastAsia" w:ascii="仿宋" w:hAnsi="仿宋" w:eastAsia="仿宋"/>
        </w:rPr>
        <w:t>分论坛三：云网安全与数字治理论坛</w:t>
      </w:r>
    </w:p>
    <w:tbl>
      <w:tblPr>
        <w:tblStyle w:val="6"/>
        <w:tblW w:w="9493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3"/>
        <w:gridCol w:w="3691"/>
        <w:gridCol w:w="992"/>
        <w:gridCol w:w="339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4" w:hRule="atLeast"/>
          <w:jc w:val="center"/>
        </w:trPr>
        <w:tc>
          <w:tcPr>
            <w:tcW w:w="94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 w:themeFill="tex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bCs w:val="0"/>
                <w:color w:val="CCE8CF" w:themeColor="background1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 w:val="0"/>
                <w:color w:val="CCE8CF" w:themeColor="background1"/>
                <w:sz w:val="26"/>
                <w:szCs w:val="26"/>
                <w14:textFill>
                  <w14:solidFill>
                    <w14:schemeClr w14:val="bg1"/>
                  </w14:solidFill>
                </w14:textFill>
              </w:rPr>
              <w:t>云网安全与数字治理论坛</w:t>
            </w:r>
          </w:p>
          <w:p>
            <w:pPr>
              <w:jc w:val="center"/>
              <w:textAlignment w:val="baseline"/>
            </w:pPr>
            <w:r>
              <w:rPr>
                <w:rFonts w:ascii="仿宋" w:hAnsi="仿宋" w:eastAsia="仿宋"/>
                <w:b/>
                <w:bCs w:val="0"/>
                <w:color w:val="CCE8CF" w:themeColor="background1"/>
                <w14:textFill>
                  <w14:solidFill>
                    <w14:schemeClr w14:val="bg1"/>
                  </w14:solidFill>
                </w14:textFill>
              </w:rPr>
              <w:t>会议主题：</w:t>
            </w:r>
            <w:r>
              <w:rPr>
                <w:rFonts w:hint="eastAsia" w:ascii="仿宋" w:hAnsi="仿宋" w:eastAsia="仿宋"/>
                <w:b/>
                <w:bCs w:val="0"/>
                <w:color w:val="CCE8CF" w:themeColor="background1"/>
                <w14:textFill>
                  <w14:solidFill>
                    <w14:schemeClr w14:val="bg1"/>
                  </w14:solidFill>
                </w14:textFill>
              </w:rPr>
              <w:t>共筑云网安全</w:t>
            </w:r>
            <w:r>
              <w:rPr>
                <w:rFonts w:ascii="仿宋" w:hAnsi="仿宋" w:eastAsia="仿宋"/>
                <w:b/>
                <w:bCs w:val="0"/>
                <w:color w:val="CCE8CF" w:themeColor="background1"/>
                <w14:textFill>
                  <w14:solidFill>
                    <w14:schemeClr w14:val="bg1"/>
                  </w14:solidFill>
                </w14:textFill>
              </w:rPr>
              <w:t xml:space="preserve">  服务社会民生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  <w:lang w:val="zh-TW" w:eastAsia="zh-TW"/>
              </w:rPr>
              <w:t>时间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  <w:lang w:val="zh-TW" w:eastAsia="zh-TW"/>
              </w:rPr>
              <w:t>演讲主题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  <w:lang w:val="zh-TW" w:eastAsia="zh-TW"/>
              </w:rPr>
              <w:t>发言人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  <w:lang w:val="zh-TW" w:eastAsia="zh-TW"/>
              </w:rPr>
              <w:t>演讲单位（拟）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u w:color="333333"/>
              </w:rPr>
            </w:pPr>
            <w:r>
              <w:rPr>
                <w:rFonts w:ascii="仿宋" w:hAnsi="仿宋" w:eastAsia="仿宋" w:cs="仿宋"/>
                <w:color w:val="333333"/>
                <w:u w:color="333333"/>
              </w:rPr>
              <w:t>13:30-16:15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仿宋" w:hAnsi="仿宋" w:eastAsia="仿宋" w:cs="仿宋"/>
                <w:lang w:val="zh-TW" w:eastAsia="zh-TW"/>
              </w:rPr>
              <w:t>领导致辞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lang w:val="zh-TW" w:eastAsia="zh-TW"/>
              </w:rPr>
              <w:t>领</w:t>
            </w:r>
            <w:r>
              <w:rPr>
                <w:rFonts w:hint="eastAsia" w:ascii="仿宋" w:hAnsi="仿宋" w:eastAsia="仿宋" w:cs="仿宋"/>
                <w:lang w:val="zh-TW"/>
              </w:rPr>
              <w:t xml:space="preserve"> </w:t>
            </w:r>
            <w:r>
              <w:rPr>
                <w:rFonts w:ascii="仿宋" w:hAnsi="仿宋" w:eastAsia="PMingLiU" w:cs="仿宋"/>
                <w:lang w:val="zh-TW"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  <w:lang w:val="zh-TW" w:eastAsia="zh-TW"/>
              </w:rPr>
              <w:t>导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PMingLiU" w:cs="仿宋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color w:val="333333"/>
                <w:u w:color="333333"/>
                <w:lang w:val="zh-TW" w:eastAsia="zh-TW"/>
              </w:rPr>
              <w:t>北京基础运营商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u w:color="333333"/>
                <w:lang w:val="en-US" w:eastAsia="zh-CN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u w:color="333333"/>
                <w:lang w:val="zh-TW" w:eastAsia="zh-TW"/>
              </w:rPr>
            </w:pPr>
            <w:r>
              <w:rPr>
                <w:rFonts w:ascii="仿宋" w:hAnsi="仿宋" w:eastAsia="仿宋" w:cs="仿宋"/>
                <w:color w:val="333333"/>
                <w:u w:color="333333"/>
                <w:lang w:val="zh-TW" w:eastAsia="zh-TW"/>
              </w:rPr>
              <w:t>解读电信和互联网行业数据安全治理与数据安全评估</w:t>
            </w: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333333"/>
                <w:u w:color="333333"/>
                <w:lang w:val="zh-TW" w:eastAsia="zh-TW"/>
              </w:rPr>
              <w:t>数据安全治理与产业发展动向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lang w:val="zh-TW" w:eastAsia="zh-TW"/>
              </w:rPr>
              <w:t>领</w:t>
            </w:r>
            <w:r>
              <w:rPr>
                <w:rFonts w:hint="eastAsia" w:ascii="仿宋" w:hAnsi="仿宋" w:eastAsia="仿宋" w:cs="仿宋"/>
                <w:lang w:val="zh-TW"/>
              </w:rPr>
              <w:t xml:space="preserve"> </w:t>
            </w:r>
            <w:r>
              <w:rPr>
                <w:rFonts w:ascii="仿宋" w:hAnsi="仿宋" w:eastAsia="PMingLiU" w:cs="仿宋"/>
                <w:lang w:val="zh-TW"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  <w:lang w:val="zh-TW" w:eastAsia="zh-TW"/>
              </w:rPr>
              <w:t>导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u w:color="333333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color w:val="333333"/>
                <w:u w:color="333333"/>
                <w:lang w:val="zh-TW" w:eastAsia="zh-TW"/>
              </w:rPr>
              <w:t>政府管理机构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u w:color="333333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PMingLiU" w:cs="仿宋"/>
                <w:color w:val="333333"/>
                <w:u w:color="333333"/>
                <w:lang w:val="zh-TW" w:eastAsia="zh-TW"/>
              </w:rPr>
            </w:pPr>
            <w:r>
              <w:rPr>
                <w:rFonts w:ascii="仿宋" w:hAnsi="仿宋" w:eastAsia="仿宋" w:cs="仿宋"/>
                <w:color w:val="333333"/>
                <w:u w:color="333333"/>
                <w:lang w:val="zh-TW" w:eastAsia="zh-TW"/>
              </w:rPr>
              <w:t>筑牢数据安全防线，护航数字经济发展</w:t>
            </w:r>
          </w:p>
          <w:p>
            <w:pPr>
              <w:jc w:val="center"/>
              <w:rPr>
                <w:rFonts w:ascii="仿宋" w:hAnsi="仿宋" w:eastAsia="仿宋" w:cs="仿宋"/>
                <w:color w:val="333333"/>
                <w:u w:color="333333"/>
                <w:lang w:val="zh-TW" w:eastAsia="zh-TW"/>
              </w:rPr>
            </w:pPr>
            <w:r>
              <w:rPr>
                <w:rFonts w:ascii="仿宋" w:hAnsi="仿宋" w:eastAsia="仿宋" w:cs="仿宋"/>
                <w:color w:val="333333"/>
                <w:u w:color="333333"/>
                <w:lang w:val="zh-TW" w:eastAsia="zh-TW"/>
              </w:rPr>
              <w:t>建设网络强国，维护网信安全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lang w:val="zh-TW" w:eastAsia="zh-TW"/>
              </w:rPr>
            </w:pPr>
            <w:r>
              <w:rPr>
                <w:rFonts w:ascii="仿宋" w:hAnsi="仿宋" w:eastAsia="仿宋" w:cs="仿宋"/>
                <w:lang w:val="zh-TW" w:eastAsia="zh-TW"/>
              </w:rPr>
              <w:t>待  定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u w:color="333333"/>
                <w:lang w:val="zh-TW" w:eastAsia="zh-TW"/>
              </w:rPr>
            </w:pPr>
            <w:r>
              <w:rPr>
                <w:rFonts w:ascii="仿宋" w:hAnsi="仿宋" w:eastAsia="仿宋" w:cs="仿宋"/>
                <w:color w:val="333333"/>
                <w:u w:color="333333"/>
                <w:lang w:val="zh-TW" w:eastAsia="zh-TW"/>
              </w:rPr>
              <w:t>北京</w:t>
            </w:r>
            <w:r>
              <w:rPr>
                <w:rFonts w:hint="eastAsia" w:ascii="仿宋" w:hAnsi="仿宋" w:eastAsia="仿宋" w:cs="仿宋"/>
                <w:color w:val="333333"/>
                <w:u w:color="333333"/>
                <w:lang w:val="zh-TW" w:eastAsia="zh-TW"/>
              </w:rPr>
              <w:t>基础运营商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u w:color="333333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u w:color="333333"/>
                <w:lang w:val="zh-TW" w:eastAsia="zh-TW"/>
              </w:rPr>
            </w:pPr>
            <w:r>
              <w:rPr>
                <w:rFonts w:ascii="仿宋" w:hAnsi="仿宋" w:eastAsia="仿宋" w:cs="仿宋"/>
                <w:b/>
                <w:bCs/>
                <w:lang w:val="zh-TW"/>
              </w:rPr>
              <w:t>发布仪式：</w:t>
            </w:r>
            <w:r>
              <w:rPr>
                <w:rFonts w:ascii="仿宋" w:hAnsi="仿宋" w:eastAsia="仿宋" w:cs="仿宋"/>
                <w:b/>
                <w:bCs/>
                <w:color w:val="333333"/>
                <w:u w:color="333333"/>
                <w:lang w:val="zh-TW" w:eastAsia="zh-TW"/>
              </w:rPr>
              <w:t>北京美丽数字乡村典型案例发布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lang w:val="zh-TW" w:eastAsia="zh-TW"/>
              </w:rPr>
            </w:pPr>
            <w:r>
              <w:rPr>
                <w:rFonts w:ascii="仿宋" w:hAnsi="仿宋" w:eastAsia="仿宋" w:cs="仿宋"/>
                <w:lang w:val="zh-TW" w:eastAsia="zh-TW"/>
              </w:rPr>
              <w:t>待  定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u w:color="333333"/>
                <w:lang w:val="zh-TW" w:eastAsia="zh-TW"/>
              </w:rPr>
            </w:pPr>
            <w:r>
              <w:rPr>
                <w:rFonts w:ascii="仿宋" w:hAnsi="仿宋" w:eastAsia="仿宋" w:cs="仿宋"/>
                <w:lang w:val="zh-TW" w:eastAsia="zh-TW"/>
              </w:rPr>
              <w:t>北京市通信管理局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u w:color="333333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u w:color="333333"/>
                <w:lang w:val="zh-TW" w:eastAsia="zh-TW"/>
              </w:rPr>
            </w:pPr>
            <w:r>
              <w:rPr>
                <w:rFonts w:ascii="仿宋" w:hAnsi="仿宋" w:eastAsia="仿宋" w:cs="仿宋"/>
                <w:color w:val="333333"/>
                <w:u w:color="333333"/>
                <w:lang w:val="zh-TW" w:eastAsia="zh-TW"/>
              </w:rPr>
              <w:t>以数据为中心的安全体系建设</w:t>
            </w:r>
          </w:p>
          <w:p>
            <w:pPr>
              <w:jc w:val="center"/>
              <w:rPr>
                <w:rFonts w:ascii="仿宋" w:hAnsi="仿宋" w:eastAsia="仿宋" w:cs="仿宋"/>
                <w:color w:val="333333"/>
                <w:u w:color="333333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color w:val="333333"/>
                <w:u w:color="333333"/>
                <w:lang w:val="zh-TW" w:eastAsia="zh-TW"/>
              </w:rPr>
              <w:t>挖掘数据价值，守护数据安全</w:t>
            </w:r>
          </w:p>
          <w:p>
            <w:pPr>
              <w:jc w:val="center"/>
              <w:rPr>
                <w:rFonts w:ascii="仿宋" w:hAnsi="仿宋" w:eastAsia="仿宋" w:cs="仿宋"/>
                <w:color w:val="333333"/>
                <w:u w:color="333333"/>
                <w:lang w:val="zh-TW" w:eastAsia="zh-TW"/>
              </w:rPr>
            </w:pPr>
            <w:r>
              <w:rPr>
                <w:rFonts w:ascii="仿宋" w:hAnsi="仿宋" w:eastAsia="仿宋" w:cs="仿宋"/>
                <w:color w:val="333333"/>
                <w:u w:color="333333"/>
                <w:lang w:val="zh-TW" w:eastAsia="zh-TW"/>
              </w:rPr>
              <w:t>数字化时代下的数据安全治理思考</w:t>
            </w:r>
          </w:p>
          <w:p>
            <w:pPr>
              <w:jc w:val="center"/>
              <w:rPr>
                <w:rFonts w:ascii="仿宋" w:hAnsi="仿宋" w:eastAsia="仿宋" w:cs="仿宋"/>
                <w:color w:val="333333"/>
                <w:u w:color="333333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color w:val="333333"/>
                <w:u w:color="333333"/>
                <w:lang w:val="zh-TW" w:eastAsia="zh-TW"/>
              </w:rPr>
              <w:t>关于隐私计算的思考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lang w:val="zh-TW" w:eastAsia="zh-TW"/>
              </w:rPr>
              <w:t>专</w:t>
            </w:r>
            <w:r>
              <w:rPr>
                <w:rFonts w:hint="eastAsia" w:ascii="仿宋" w:hAnsi="仿宋" w:eastAsia="仿宋" w:cs="仿宋"/>
                <w:lang w:val="zh-TW"/>
              </w:rPr>
              <w:t xml:space="preserve"> </w:t>
            </w:r>
            <w:r>
              <w:rPr>
                <w:rFonts w:ascii="仿宋" w:hAnsi="仿宋" w:eastAsia="PMingLiU" w:cs="仿宋"/>
                <w:lang w:val="zh-TW"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  <w:lang w:val="zh-TW" w:eastAsia="zh-TW"/>
              </w:rPr>
              <w:t>家</w:t>
            </w: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u w:color="333333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color w:val="333333"/>
                <w:u w:color="333333"/>
                <w:lang w:val="en-US" w:eastAsia="zh-CN"/>
              </w:rPr>
              <w:t>互联网</w:t>
            </w:r>
            <w:r>
              <w:rPr>
                <w:rFonts w:hint="eastAsia" w:ascii="仿宋" w:hAnsi="仿宋" w:eastAsia="仿宋" w:cs="仿宋"/>
                <w:color w:val="333333"/>
                <w:u w:color="333333"/>
                <w:lang w:val="zh-TW" w:eastAsia="zh-TW"/>
              </w:rPr>
              <w:t>安全</w:t>
            </w:r>
            <w:r>
              <w:rPr>
                <w:rFonts w:hint="eastAsia" w:ascii="仿宋" w:hAnsi="仿宋" w:eastAsia="仿宋" w:cs="仿宋"/>
                <w:color w:val="333333"/>
                <w:u w:color="333333"/>
                <w:lang w:val="en-US" w:eastAsia="zh-CN"/>
              </w:rPr>
              <w:t>相关</w:t>
            </w:r>
            <w:r>
              <w:rPr>
                <w:rFonts w:ascii="仿宋" w:hAnsi="仿宋" w:eastAsia="仿宋" w:cs="仿宋"/>
                <w:color w:val="333333"/>
                <w:u w:color="333333"/>
                <w:lang w:val="zh-TW" w:eastAsia="zh-TW"/>
              </w:rPr>
              <w:t>企业</w:t>
            </w:r>
          </w:p>
        </w:tc>
      </w:tr>
    </w:tbl>
    <w:p>
      <w:pPr>
        <w:ind w:left="-567" w:leftChars="-270"/>
        <w:rPr>
          <w:rFonts w:ascii="仿宋" w:hAnsi="仿宋" w:eastAsia="仿宋"/>
          <w:bCs/>
          <w:sz w:val="28"/>
          <w:szCs w:val="28"/>
        </w:rPr>
      </w:pPr>
    </w:p>
    <w:p>
      <w:pPr>
        <w:ind w:left="-567" w:leftChars="-27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附件二：京都信苑饭店路线图</w:t>
      </w:r>
    </w:p>
    <w:p>
      <w:pPr>
        <w:ind w:left="-424" w:leftChars="-202"/>
        <w:jc w:val="left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asciiTheme="minorEastAsia" w:hAnsiTheme="minorEastAsia" w:eastAsiaTheme="minorEastAsia"/>
          <w:b/>
          <w:bCs/>
          <w:sz w:val="28"/>
          <w:szCs w:val="28"/>
        </w:rPr>
        <w:drawing>
          <wp:inline distT="0" distB="0" distL="0" distR="0">
            <wp:extent cx="5819775" cy="33324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4147" cy="334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仿宋" w:hAnsi="仿宋" w:eastAsia="仿宋"/>
          <w:color w:val="50505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505050"/>
          <w:sz w:val="24"/>
          <w:szCs w:val="24"/>
          <w:shd w:val="clear" w:color="auto" w:fill="FFFFFF"/>
        </w:rPr>
        <w:t>酒店周边地铁：地铁10号线莲花桥站下车（直线距离157米），地铁7/9号线北京西站下车（直线距离865米）。</w:t>
      </w:r>
    </w:p>
    <w:p>
      <w:pPr>
        <w:widowControl/>
        <w:jc w:val="left"/>
        <w:rPr>
          <w:rFonts w:ascii="仿宋" w:hAnsi="仿宋" w:eastAsia="仿宋"/>
          <w:color w:val="50505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505050"/>
          <w:sz w:val="24"/>
          <w:szCs w:val="24"/>
          <w:shd w:val="clear" w:color="auto" w:fill="FFFFFF"/>
        </w:rPr>
        <w:t>酒店周边公交车：可乘</w:t>
      </w:r>
      <w:r>
        <w:rPr>
          <w:rFonts w:ascii="仿宋" w:hAnsi="仿宋" w:eastAsia="仿宋" w:cs="Arial"/>
          <w:color w:val="4C4C4C"/>
          <w:sz w:val="24"/>
          <w:szCs w:val="24"/>
          <w:shd w:val="clear" w:color="auto" w:fill="FFFFFF"/>
        </w:rPr>
        <w:t>89路;323路;890路;977路;快速直达专线68路;夜30路内环;运通102线;运通103线</w:t>
      </w:r>
      <w:r>
        <w:rPr>
          <w:rFonts w:hint="eastAsia" w:ascii="仿宋" w:hAnsi="仿宋" w:eastAsia="仿宋"/>
          <w:color w:val="505050"/>
          <w:sz w:val="24"/>
          <w:szCs w:val="24"/>
          <w:shd w:val="clear" w:color="auto" w:fill="FFFFFF"/>
        </w:rPr>
        <w:t>莲花桥站下车即到。</w:t>
      </w:r>
    </w:p>
    <w:p>
      <w:pPr>
        <w:ind w:left="-567" w:leftChars="-270"/>
        <w:rPr>
          <w:rFonts w:ascii="仿宋" w:hAnsi="仿宋" w:eastAsia="仿宋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D87A24"/>
    <w:multiLevelType w:val="multilevel"/>
    <w:tmpl w:val="43D87A24"/>
    <w:lvl w:ilvl="0" w:tentative="0">
      <w:start w:val="1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6" w:hanging="420"/>
      </w:pPr>
    </w:lvl>
    <w:lvl w:ilvl="2" w:tentative="0">
      <w:start w:val="1"/>
      <w:numFmt w:val="lowerRoman"/>
      <w:lvlText w:val="%3."/>
      <w:lvlJc w:val="right"/>
      <w:pPr>
        <w:ind w:left="1826" w:hanging="420"/>
      </w:pPr>
    </w:lvl>
    <w:lvl w:ilvl="3" w:tentative="0">
      <w:start w:val="1"/>
      <w:numFmt w:val="decimal"/>
      <w:lvlText w:val="%4."/>
      <w:lvlJc w:val="left"/>
      <w:pPr>
        <w:ind w:left="2246" w:hanging="420"/>
      </w:pPr>
    </w:lvl>
    <w:lvl w:ilvl="4" w:tentative="0">
      <w:start w:val="1"/>
      <w:numFmt w:val="lowerLetter"/>
      <w:lvlText w:val="%5)"/>
      <w:lvlJc w:val="left"/>
      <w:pPr>
        <w:ind w:left="2666" w:hanging="420"/>
      </w:pPr>
    </w:lvl>
    <w:lvl w:ilvl="5" w:tentative="0">
      <w:start w:val="1"/>
      <w:numFmt w:val="lowerRoman"/>
      <w:lvlText w:val="%6."/>
      <w:lvlJc w:val="right"/>
      <w:pPr>
        <w:ind w:left="3086" w:hanging="420"/>
      </w:pPr>
    </w:lvl>
    <w:lvl w:ilvl="6" w:tentative="0">
      <w:start w:val="1"/>
      <w:numFmt w:val="decimal"/>
      <w:lvlText w:val="%7."/>
      <w:lvlJc w:val="left"/>
      <w:pPr>
        <w:ind w:left="3506" w:hanging="420"/>
      </w:pPr>
    </w:lvl>
    <w:lvl w:ilvl="7" w:tentative="0">
      <w:start w:val="1"/>
      <w:numFmt w:val="lowerLetter"/>
      <w:lvlText w:val="%8)"/>
      <w:lvlJc w:val="left"/>
      <w:pPr>
        <w:ind w:left="3926" w:hanging="420"/>
      </w:pPr>
    </w:lvl>
    <w:lvl w:ilvl="8" w:tentative="0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yYWQ4ZTQ5NzE4ZjNkYWMzOGIyODRhYWEyOTdhNzkifQ=="/>
  </w:docVars>
  <w:rsids>
    <w:rsidRoot w:val="00502554"/>
    <w:rsid w:val="00001065"/>
    <w:rsid w:val="00002EB3"/>
    <w:rsid w:val="000048D7"/>
    <w:rsid w:val="00026BC3"/>
    <w:rsid w:val="00075105"/>
    <w:rsid w:val="0007667A"/>
    <w:rsid w:val="0008586F"/>
    <w:rsid w:val="000B4C60"/>
    <w:rsid w:val="000E3459"/>
    <w:rsid w:val="001054CB"/>
    <w:rsid w:val="00112A4E"/>
    <w:rsid w:val="00135FB9"/>
    <w:rsid w:val="00150E12"/>
    <w:rsid w:val="001641EF"/>
    <w:rsid w:val="00184923"/>
    <w:rsid w:val="001A7C03"/>
    <w:rsid w:val="001D00BF"/>
    <w:rsid w:val="001F4967"/>
    <w:rsid w:val="0026008D"/>
    <w:rsid w:val="00260591"/>
    <w:rsid w:val="00274C82"/>
    <w:rsid w:val="002911BB"/>
    <w:rsid w:val="002E7FCC"/>
    <w:rsid w:val="0030558D"/>
    <w:rsid w:val="00345018"/>
    <w:rsid w:val="00356F1B"/>
    <w:rsid w:val="00362970"/>
    <w:rsid w:val="00364466"/>
    <w:rsid w:val="003815A6"/>
    <w:rsid w:val="003A0690"/>
    <w:rsid w:val="003C045E"/>
    <w:rsid w:val="003C2D65"/>
    <w:rsid w:val="003D0473"/>
    <w:rsid w:val="0040301A"/>
    <w:rsid w:val="0040737F"/>
    <w:rsid w:val="00423837"/>
    <w:rsid w:val="00431231"/>
    <w:rsid w:val="00433758"/>
    <w:rsid w:val="00433986"/>
    <w:rsid w:val="0046221B"/>
    <w:rsid w:val="00466E5B"/>
    <w:rsid w:val="00481862"/>
    <w:rsid w:val="0048289B"/>
    <w:rsid w:val="004A7BA8"/>
    <w:rsid w:val="004D1655"/>
    <w:rsid w:val="004D6BB9"/>
    <w:rsid w:val="004E65AF"/>
    <w:rsid w:val="00502554"/>
    <w:rsid w:val="00502B06"/>
    <w:rsid w:val="00512F00"/>
    <w:rsid w:val="00533AA7"/>
    <w:rsid w:val="005760CA"/>
    <w:rsid w:val="005A342A"/>
    <w:rsid w:val="005A4C1B"/>
    <w:rsid w:val="005A573E"/>
    <w:rsid w:val="005B11E1"/>
    <w:rsid w:val="005B378E"/>
    <w:rsid w:val="005D08A7"/>
    <w:rsid w:val="005F10C9"/>
    <w:rsid w:val="005F256C"/>
    <w:rsid w:val="00606670"/>
    <w:rsid w:val="00606E21"/>
    <w:rsid w:val="006639A5"/>
    <w:rsid w:val="00664EFD"/>
    <w:rsid w:val="006772BA"/>
    <w:rsid w:val="00684463"/>
    <w:rsid w:val="006D1B72"/>
    <w:rsid w:val="00716248"/>
    <w:rsid w:val="007169FC"/>
    <w:rsid w:val="00727ABC"/>
    <w:rsid w:val="00776656"/>
    <w:rsid w:val="0079788F"/>
    <w:rsid w:val="007B474A"/>
    <w:rsid w:val="0080645E"/>
    <w:rsid w:val="008218D6"/>
    <w:rsid w:val="0087074F"/>
    <w:rsid w:val="00880BF0"/>
    <w:rsid w:val="00896450"/>
    <w:rsid w:val="008C1D8A"/>
    <w:rsid w:val="008D2605"/>
    <w:rsid w:val="008E0217"/>
    <w:rsid w:val="008E120C"/>
    <w:rsid w:val="009313E4"/>
    <w:rsid w:val="00937F56"/>
    <w:rsid w:val="00941AEC"/>
    <w:rsid w:val="0095618A"/>
    <w:rsid w:val="009616EF"/>
    <w:rsid w:val="00975151"/>
    <w:rsid w:val="00992AE4"/>
    <w:rsid w:val="009C10D5"/>
    <w:rsid w:val="009D39D5"/>
    <w:rsid w:val="009E1AE6"/>
    <w:rsid w:val="009E64A6"/>
    <w:rsid w:val="009F53F2"/>
    <w:rsid w:val="009F7B4A"/>
    <w:rsid w:val="00A05487"/>
    <w:rsid w:val="00A14449"/>
    <w:rsid w:val="00A547DD"/>
    <w:rsid w:val="00A66A56"/>
    <w:rsid w:val="00A826C5"/>
    <w:rsid w:val="00A87920"/>
    <w:rsid w:val="00AB0DAB"/>
    <w:rsid w:val="00AB34BC"/>
    <w:rsid w:val="00AC2665"/>
    <w:rsid w:val="00AC3258"/>
    <w:rsid w:val="00AC3E9E"/>
    <w:rsid w:val="00AF7346"/>
    <w:rsid w:val="00B21AB5"/>
    <w:rsid w:val="00B35A7C"/>
    <w:rsid w:val="00B36656"/>
    <w:rsid w:val="00B4322A"/>
    <w:rsid w:val="00B56058"/>
    <w:rsid w:val="00B71A90"/>
    <w:rsid w:val="00B84E34"/>
    <w:rsid w:val="00B976D3"/>
    <w:rsid w:val="00BA66D5"/>
    <w:rsid w:val="00BD3B95"/>
    <w:rsid w:val="00BD567B"/>
    <w:rsid w:val="00BD6206"/>
    <w:rsid w:val="00BF79B7"/>
    <w:rsid w:val="00C213C5"/>
    <w:rsid w:val="00C30E55"/>
    <w:rsid w:val="00C35FA6"/>
    <w:rsid w:val="00C77CF4"/>
    <w:rsid w:val="00C966ED"/>
    <w:rsid w:val="00D1778F"/>
    <w:rsid w:val="00D220D6"/>
    <w:rsid w:val="00D24FC9"/>
    <w:rsid w:val="00D310DA"/>
    <w:rsid w:val="00D3210D"/>
    <w:rsid w:val="00D34F12"/>
    <w:rsid w:val="00D414E8"/>
    <w:rsid w:val="00D41743"/>
    <w:rsid w:val="00D436C6"/>
    <w:rsid w:val="00D51842"/>
    <w:rsid w:val="00D52464"/>
    <w:rsid w:val="00D81BFC"/>
    <w:rsid w:val="00DA0A02"/>
    <w:rsid w:val="00DB664E"/>
    <w:rsid w:val="00DD0DBE"/>
    <w:rsid w:val="00E45EEC"/>
    <w:rsid w:val="00E57A19"/>
    <w:rsid w:val="00E61E40"/>
    <w:rsid w:val="00E66384"/>
    <w:rsid w:val="00E72C15"/>
    <w:rsid w:val="00E77087"/>
    <w:rsid w:val="00E8183E"/>
    <w:rsid w:val="00E912FF"/>
    <w:rsid w:val="00EB1DE4"/>
    <w:rsid w:val="00EB467D"/>
    <w:rsid w:val="00EC029C"/>
    <w:rsid w:val="00ED3E04"/>
    <w:rsid w:val="00EF27D1"/>
    <w:rsid w:val="00F46E71"/>
    <w:rsid w:val="00F72E8E"/>
    <w:rsid w:val="00F80E17"/>
    <w:rsid w:val="00F85EA8"/>
    <w:rsid w:val="00F92D07"/>
    <w:rsid w:val="00F97943"/>
    <w:rsid w:val="00FA559C"/>
    <w:rsid w:val="00FC0BC0"/>
    <w:rsid w:val="121F62B2"/>
    <w:rsid w:val="1F112BEE"/>
    <w:rsid w:val="1F54757A"/>
    <w:rsid w:val="267A042D"/>
    <w:rsid w:val="4D6F671E"/>
    <w:rsid w:val="64EE7DA1"/>
    <w:rsid w:val="64F56CC0"/>
    <w:rsid w:val="7FE1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字符"/>
    <w:basedOn w:val="7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table" w:customStyle="1" w:styleId="13">
    <w:name w:val="网格表 5 深色 - 着色 11"/>
    <w:basedOn w:val="6"/>
    <w:qFormat/>
    <w:uiPriority w:val="50"/>
    <w:rPr>
      <w:rFonts w:asciiTheme="minorHAnsi" w:hAnsiTheme="minorHAnsi" w:eastAsiaTheme="minorEastAsia" w:cstheme="minorBidi"/>
      <w:kern w:val="2"/>
      <w:sz w:val="24"/>
      <w:szCs w:val="24"/>
    </w:rPr>
    <w:tblPr>
      <w:tblBorders>
        <w:top w:val="single" w:color="CCE8CF" w:themeColor="background1" w:sz="4" w:space="0"/>
        <w:left w:val="single" w:color="CCE8CF" w:themeColor="background1" w:sz="4" w:space="0"/>
        <w:bottom w:val="single" w:color="CCE8CF" w:themeColor="background1" w:sz="4" w:space="0"/>
        <w:right w:val="single" w:color="CCE8CF" w:themeColor="background1" w:sz="4" w:space="0"/>
        <w:insideH w:val="single" w:color="CCE8CF" w:themeColor="background1" w:sz="4" w:space="0"/>
        <w:insideV w:val="single" w:color="CCE8C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top w:val="single" w:color="CCE8CF" w:themeColor="background1" w:sz="4" w:space="0"/>
          <w:left w:val="single" w:color="CCE8CF" w:themeColor="background1" w:sz="4" w:space="0"/>
          <w:right w:val="single" w:color="CCE8C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left w:val="single" w:color="CCE8CF" w:themeColor="background1" w:sz="4" w:space="0"/>
          <w:bottom w:val="single" w:color="CCE8CF" w:themeColor="background1" w:sz="4" w:space="0"/>
          <w:right w:val="single" w:color="CCE8C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top w:val="single" w:color="CCE8CF" w:themeColor="background1" w:sz="4" w:space="0"/>
          <w:left w:val="single" w:color="CCE8CF" w:themeColor="background1" w:sz="4" w:space="0"/>
          <w:bottom w:val="single" w:color="CCE8C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top w:val="single" w:color="CCE8CF" w:themeColor="background1" w:sz="4" w:space="0"/>
          <w:bottom w:val="single" w:color="CCE8CF" w:themeColor="background1" w:sz="4" w:space="0"/>
          <w:right w:val="single" w:color="CCE8CF" w:themeColor="background1" w:sz="4" w:space="0"/>
          <w:insideV w:val="nil"/>
        </w:tcBorders>
        <w:shd w:val="clear" w:color="auto" w:fill="4F81BD" w:themeFill="accent1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B8CCE4" w:themeFill="accent1" w:themeFillTint="66"/>
      </w:tcPr>
    </w:tblStylePr>
  </w:style>
  <w:style w:type="character" w:customStyle="1" w:styleId="14">
    <w:name w:val="批注框文本 字符"/>
    <w:basedOn w:val="7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5">
    <w:name w:val="NormalCharacter"/>
    <w:semiHidden/>
    <w:qFormat/>
    <w:uiPriority w:val="0"/>
  </w:style>
  <w:style w:type="table" w:customStyle="1" w:styleId="16">
    <w:name w:val="网格表 4 - 着色 11"/>
    <w:basedOn w:val="6"/>
    <w:qFormat/>
    <w:uiPriority w:val="49"/>
    <w:rPr>
      <w:rFonts w:ascii="Times New Roman" w:hAnsi="Times New Roman"/>
    </w:r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1821</Words>
  <Characters>1939</Characters>
  <Lines>21</Lines>
  <Paragraphs>6</Paragraphs>
  <TotalTime>11</TotalTime>
  <ScaleCrop>false</ScaleCrop>
  <LinksUpToDate>false</LinksUpToDate>
  <CharactersWithSpaces>2000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2019-08-23T05:44:00Z</dcterms:created>
  <dc:creator>leimingshun</dc:creator>
  <cp:lastModifiedBy> 鹏~</cp:lastModifiedBy>
  <cp:lastPrinted>2022-08-31T06:07:27Z</cp:lastPrinted>
  <dcterms:modified xsi:type="dcterms:W3CDTF">2022-08-31T06:07:45Z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F187DC78C6434EA4848EE5FDC2233E5D</vt:lpwstr>
  </property>
</Properties>
</file>