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楷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楷体" w:eastAsia="仿宋_GB2312"/>
          <w:sz w:val="32"/>
          <w:szCs w:val="32"/>
        </w:rPr>
        <w:t>附件：</w:t>
      </w:r>
    </w:p>
    <w:p>
      <w:pPr>
        <w:pStyle w:val="2"/>
        <w:rPr>
          <w:rFonts w:hint="eastAsia"/>
        </w:rPr>
      </w:pPr>
    </w:p>
    <w:p>
      <w:pPr>
        <w:jc w:val="center"/>
        <w:rPr>
          <w:rFonts w:ascii="方正小标宋简体" w:hAnsi="仿宋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bCs/>
          <w:sz w:val="44"/>
          <w:szCs w:val="44"/>
        </w:rPr>
        <w:t>2026年度北京“信息通信+人工智能”</w:t>
      </w:r>
    </w:p>
    <w:p>
      <w:pPr>
        <w:jc w:val="center"/>
        <w:rPr>
          <w:rFonts w:hint="eastAsia" w:ascii="方正小标宋简体" w:hAnsi="仿宋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bCs/>
          <w:sz w:val="44"/>
          <w:szCs w:val="44"/>
        </w:rPr>
        <w:t>融合应用典型案例申报表</w:t>
      </w:r>
    </w:p>
    <w:p>
      <w:pPr>
        <w:rPr>
          <w:rFonts w:hint="eastAsia" w:ascii="仿宋" w:hAnsi="仿宋" w:eastAsia="仿宋" w:cs="Times New Roman"/>
          <w:b/>
          <w:sz w:val="28"/>
          <w:szCs w:val="52"/>
        </w:rPr>
      </w:pPr>
    </w:p>
    <w:p>
      <w:pPr>
        <w:rPr>
          <w:rFonts w:hint="eastAsia" w:ascii="仿宋" w:hAnsi="仿宋" w:eastAsia="仿宋" w:cs="Times New Roman"/>
          <w:b/>
          <w:sz w:val="48"/>
          <w:szCs w:val="52"/>
          <w:u w:val="single"/>
        </w:rPr>
      </w:pPr>
    </w:p>
    <w:p>
      <w:pPr>
        <w:rPr>
          <w:rFonts w:hint="eastAsia" w:ascii="仿宋" w:hAnsi="仿宋" w:eastAsia="仿宋" w:cs="Times New Roman"/>
          <w:b/>
          <w:sz w:val="44"/>
          <w:szCs w:val="52"/>
        </w:rPr>
      </w:pPr>
    </w:p>
    <w:p>
      <w:pPr>
        <w:ind w:firstLine="1767" w:firstLineChars="400"/>
        <w:jc w:val="left"/>
        <w:rPr>
          <w:rFonts w:hint="eastAsia" w:ascii="仿宋" w:hAnsi="仿宋" w:eastAsia="仿宋" w:cs="Times New Roman"/>
          <w:b/>
          <w:sz w:val="44"/>
          <w:szCs w:val="52"/>
          <w:u w:val="single"/>
        </w:rPr>
      </w:pPr>
      <w:r>
        <w:rPr>
          <w:rFonts w:hint="eastAsia" w:ascii="仿宋" w:hAnsi="仿宋" w:eastAsia="仿宋" w:cs="Times New Roman"/>
          <w:b/>
          <w:sz w:val="44"/>
          <w:szCs w:val="52"/>
        </w:rPr>
        <w:t>案例名称：</w:t>
      </w:r>
      <w:r>
        <w:rPr>
          <w:rFonts w:hint="eastAsia" w:ascii="仿宋" w:hAnsi="仿宋" w:eastAsia="仿宋" w:cs="Times New Roman"/>
          <w:b/>
          <w:sz w:val="44"/>
          <w:szCs w:val="52"/>
          <w:u w:val="single"/>
        </w:rPr>
        <w:t xml:space="preserve">           </w:t>
      </w:r>
    </w:p>
    <w:p>
      <w:pPr>
        <w:ind w:firstLine="1767" w:firstLineChars="400"/>
        <w:jc w:val="left"/>
        <w:rPr>
          <w:rFonts w:hint="eastAsia" w:ascii="仿宋" w:hAnsi="仿宋" w:eastAsia="仿宋" w:cs="Times New Roman"/>
          <w:b/>
          <w:sz w:val="44"/>
          <w:szCs w:val="52"/>
          <w:u w:val="single"/>
        </w:rPr>
      </w:pPr>
      <w:r>
        <w:rPr>
          <w:rFonts w:hint="eastAsia" w:ascii="仿宋" w:hAnsi="仿宋" w:eastAsia="仿宋" w:cs="Times New Roman"/>
          <w:b/>
          <w:sz w:val="44"/>
          <w:szCs w:val="52"/>
        </w:rPr>
        <w:t>申报单位：</w:t>
      </w:r>
      <w:r>
        <w:rPr>
          <w:rFonts w:hint="eastAsia" w:ascii="仿宋" w:hAnsi="仿宋" w:eastAsia="仿宋" w:cs="Times New Roman"/>
          <w:b/>
          <w:sz w:val="44"/>
          <w:szCs w:val="52"/>
          <w:u w:val="single"/>
        </w:rPr>
        <w:t xml:space="preserve">           </w:t>
      </w:r>
    </w:p>
    <w:p>
      <w:pPr>
        <w:jc w:val="left"/>
        <w:rPr>
          <w:rFonts w:hint="eastAsia" w:ascii="仿宋" w:hAnsi="仿宋" w:eastAsia="仿宋" w:cs="Times New Roman"/>
          <w:b/>
          <w:sz w:val="44"/>
          <w:szCs w:val="52"/>
          <w:u w:val="single"/>
        </w:rPr>
      </w:pPr>
      <w:r>
        <w:rPr>
          <w:rFonts w:hint="eastAsia" w:ascii="仿宋" w:hAnsi="仿宋" w:eastAsia="仿宋" w:cs="Times New Roman"/>
          <w:b/>
          <w:sz w:val="44"/>
          <w:szCs w:val="52"/>
        </w:rPr>
        <w:t xml:space="preserve">        </w:t>
      </w:r>
    </w:p>
    <w:p>
      <w:pPr>
        <w:jc w:val="left"/>
        <w:rPr>
          <w:rFonts w:hint="eastAsia" w:ascii="仿宋" w:hAnsi="仿宋" w:eastAsia="仿宋" w:cs="Times New Roman"/>
          <w:b/>
          <w:sz w:val="44"/>
          <w:szCs w:val="52"/>
          <w:u w:val="single"/>
        </w:rPr>
      </w:pPr>
    </w:p>
    <w:p>
      <w:pPr>
        <w:pStyle w:val="2"/>
        <w:rPr>
          <w:rFonts w:hint="eastAsia" w:ascii="仿宋" w:hAnsi="仿宋" w:eastAsia="仿宋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 w:ascii="仿宋" w:hAnsi="仿宋" w:eastAsia="仿宋"/>
        </w:rPr>
      </w:pPr>
    </w:p>
    <w:p>
      <w:pPr>
        <w:pStyle w:val="3"/>
        <w:rPr>
          <w:rFonts w:hint="eastAsia" w:ascii="仿宋" w:hAnsi="仿宋" w:eastAsia="仿宋"/>
        </w:rPr>
      </w:pPr>
    </w:p>
    <w:p>
      <w:pPr>
        <w:ind w:firstLine="2249" w:firstLineChars="700"/>
        <w:jc w:val="left"/>
        <w:rPr>
          <w:rFonts w:hint="eastAsia" w:ascii="仿宋" w:hAnsi="仿宋" w:eastAsia="仿宋" w:cs="Times New Roman"/>
          <w:b/>
          <w:sz w:val="32"/>
          <w:szCs w:val="52"/>
        </w:rPr>
      </w:pPr>
      <w:r>
        <w:rPr>
          <w:rFonts w:hint="eastAsia" w:ascii="仿宋" w:hAnsi="仿宋" w:eastAsia="仿宋" w:cs="Times New Roman"/>
          <w:b/>
          <w:sz w:val="32"/>
          <w:szCs w:val="52"/>
        </w:rPr>
        <w:t>报送时间：</w:t>
      </w:r>
      <w:r>
        <w:rPr>
          <w:rFonts w:hint="eastAsia" w:ascii="仿宋" w:hAnsi="仿宋" w:eastAsia="仿宋" w:cs="Times New Roman"/>
          <w:b/>
          <w:sz w:val="32"/>
          <w:szCs w:val="52"/>
          <w:u w:val="single"/>
        </w:rPr>
        <w:t>_</w:t>
      </w:r>
      <w:r>
        <w:rPr>
          <w:rFonts w:ascii="仿宋" w:hAnsi="仿宋" w:eastAsia="仿宋" w:cs="Times New Roman"/>
          <w:b/>
          <w:sz w:val="32"/>
          <w:szCs w:val="52"/>
          <w:u w:val="single"/>
        </w:rPr>
        <w:t>___</w:t>
      </w:r>
      <w:r>
        <w:rPr>
          <w:rFonts w:hint="eastAsia" w:ascii="仿宋" w:hAnsi="仿宋" w:eastAsia="仿宋" w:cs="Times New Roman"/>
          <w:b/>
          <w:sz w:val="32"/>
          <w:szCs w:val="52"/>
        </w:rPr>
        <w:t>年</w:t>
      </w:r>
      <w:r>
        <w:rPr>
          <w:rFonts w:hint="eastAsia" w:ascii="仿宋" w:hAnsi="仿宋" w:eastAsia="仿宋" w:cs="Times New Roman"/>
          <w:b/>
          <w:sz w:val="32"/>
          <w:szCs w:val="52"/>
          <w:u w:val="single"/>
        </w:rPr>
        <w:t xml:space="preserve"> </w:t>
      </w:r>
      <w:r>
        <w:rPr>
          <w:rFonts w:ascii="仿宋" w:hAnsi="仿宋" w:eastAsia="仿宋" w:cs="Times New Roman"/>
          <w:b/>
          <w:sz w:val="32"/>
          <w:szCs w:val="52"/>
          <w:u w:val="single"/>
        </w:rPr>
        <w:t xml:space="preserve"> </w:t>
      </w:r>
      <w:r>
        <w:rPr>
          <w:rFonts w:hint="eastAsia" w:ascii="仿宋" w:hAnsi="仿宋" w:eastAsia="仿宋" w:cs="Times New Roman"/>
          <w:b/>
          <w:sz w:val="32"/>
          <w:szCs w:val="52"/>
        </w:rPr>
        <w:t>月</w:t>
      </w:r>
      <w:r>
        <w:rPr>
          <w:rFonts w:hint="eastAsia" w:ascii="仿宋" w:hAnsi="仿宋" w:eastAsia="仿宋" w:cs="Times New Roman"/>
          <w:b/>
          <w:sz w:val="32"/>
          <w:szCs w:val="52"/>
          <w:u w:val="single"/>
        </w:rPr>
        <w:t xml:space="preserve"> </w:t>
      </w:r>
      <w:r>
        <w:rPr>
          <w:rFonts w:ascii="仿宋" w:hAnsi="仿宋" w:eastAsia="仿宋" w:cs="Times New Roman"/>
          <w:b/>
          <w:sz w:val="32"/>
          <w:szCs w:val="52"/>
          <w:u w:val="single"/>
        </w:rPr>
        <w:t xml:space="preserve"> </w:t>
      </w:r>
      <w:r>
        <w:rPr>
          <w:rFonts w:hint="eastAsia" w:ascii="仿宋" w:hAnsi="仿宋" w:eastAsia="仿宋" w:cs="Times New Roman"/>
          <w:b/>
          <w:sz w:val="32"/>
          <w:szCs w:val="52"/>
        </w:rPr>
        <w:t>日</w:t>
      </w:r>
    </w:p>
    <w:tbl>
      <w:tblPr>
        <w:tblStyle w:val="7"/>
        <w:tblW w:w="85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54"/>
        <w:gridCol w:w="6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506" w:type="dxa"/>
            <w:gridSpan w:val="3"/>
            <w:vAlign w:val="center"/>
          </w:tcPr>
          <w:p>
            <w:pPr>
              <w:rPr>
                <w:rFonts w:hint="eastAsia" w:ascii="仿宋" w:hAnsi="仿宋" w:eastAsia="仿宋" w:cs="黑体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1"/>
                <w:sz w:val="28"/>
                <w:szCs w:val="28"/>
                <w:lang w:val="zh-CN"/>
              </w:rPr>
              <w:t>一、申报单位基本信息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701" w:type="dxa"/>
            <w:gridSpan w:val="2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黑体"/>
                <w:sz w:val="22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单位名称</w:t>
            </w:r>
          </w:p>
        </w:tc>
        <w:tc>
          <w:tcPr>
            <w:tcW w:w="6805" w:type="dxa"/>
            <w:vAlign w:val="center"/>
          </w:tcPr>
          <w:p>
            <w:pPr>
              <w:jc w:val="center"/>
              <w:rPr>
                <w:rFonts w:hint="eastAsia" w:ascii="仿宋" w:hAnsi="仿宋" w:eastAsia="仿宋" w:cs="黑体"/>
                <w:sz w:val="22"/>
              </w:rPr>
            </w:pPr>
            <w:r>
              <w:rPr>
                <w:rFonts w:hint="eastAsia" w:ascii="仿宋" w:hAnsi="仿宋" w:eastAsia="仿宋" w:cs="黑体"/>
                <w:sz w:val="22"/>
              </w:rPr>
              <w:t xml:space="preserve"> </w:t>
            </w:r>
          </w:p>
          <w:p>
            <w:pPr>
              <w:rPr>
                <w:rFonts w:hint="eastAsia" w:ascii="仿宋" w:hAnsi="仿宋" w:eastAsia="仿宋" w:cs="黑体"/>
                <w:sz w:val="22"/>
              </w:rPr>
            </w:pPr>
            <w:r>
              <w:rPr>
                <w:rFonts w:hint="eastAsia" w:ascii="仿宋" w:hAnsi="仿宋" w:eastAsia="仿宋" w:cs="黑体"/>
                <w:sz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701" w:type="dxa"/>
            <w:gridSpan w:val="2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单位性质</w:t>
            </w:r>
          </w:p>
        </w:tc>
        <w:tc>
          <w:tcPr>
            <w:tcW w:w="6805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企业    </w:t>
            </w:r>
            <w:r>
              <w:rPr>
                <w:rFonts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    </w:t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高等院校   </w:t>
            </w:r>
            <w:r>
              <w:rPr>
                <w:rFonts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 </w:t>
            </w:r>
            <w:r>
              <w:rPr>
                <w:rFonts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科研机构    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检测机构 </w:t>
            </w:r>
            <w:r>
              <w:rPr>
                <w:rFonts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   </w:t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认证机构    </w:t>
            </w:r>
            <w:r>
              <w:rPr>
                <w:rFonts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  </w:t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其他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701" w:type="dxa"/>
            <w:gridSpan w:val="2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联系人姓名</w:t>
            </w:r>
          </w:p>
        </w:tc>
        <w:tc>
          <w:tcPr>
            <w:tcW w:w="6805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1" w:type="dxa"/>
            <w:gridSpan w:val="2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联系电话</w:t>
            </w:r>
          </w:p>
        </w:tc>
        <w:tc>
          <w:tcPr>
            <w:tcW w:w="6805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701" w:type="dxa"/>
            <w:gridSpan w:val="2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电子邮箱</w:t>
            </w:r>
          </w:p>
        </w:tc>
        <w:tc>
          <w:tcPr>
            <w:tcW w:w="6805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701" w:type="dxa"/>
            <w:gridSpan w:val="2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通信地址</w:t>
            </w:r>
          </w:p>
        </w:tc>
        <w:tc>
          <w:tcPr>
            <w:tcW w:w="6805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8" w:hRule="atLeast"/>
        </w:trPr>
        <w:tc>
          <w:tcPr>
            <w:tcW w:w="1701" w:type="dxa"/>
            <w:gridSpan w:val="2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ascii="仿宋" w:hAnsi="仿宋" w:eastAsia="仿宋"/>
              </w:rPr>
              <w:br w:type="page"/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单位基本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情况</w:t>
            </w:r>
          </w:p>
        </w:tc>
        <w:tc>
          <w:tcPr>
            <w:tcW w:w="6805" w:type="dxa"/>
            <w:vAlign w:val="center"/>
          </w:tcPr>
          <w:p>
            <w:pPr>
              <w:rPr>
                <w:rFonts w:hint="eastAsia" w:ascii="仿宋" w:hAnsi="仿宋" w:eastAsia="仿宋" w:cs="黑体"/>
                <w:sz w:val="22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（请简述单位主营业务、规模、行业地位、发展前景等基本情况，不超过500字）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506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1"/>
                <w:sz w:val="28"/>
                <w:szCs w:val="28"/>
                <w:lang w:val="zh-CN"/>
              </w:rPr>
              <w:t>二、案例基本情况概述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4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案例名称</w:t>
            </w:r>
          </w:p>
        </w:tc>
        <w:tc>
          <w:tcPr>
            <w:tcW w:w="7059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44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案例类型</w:t>
            </w:r>
          </w:p>
        </w:tc>
        <w:tc>
          <w:tcPr>
            <w:tcW w:w="7059" w:type="dxa"/>
            <w:gridSpan w:val="2"/>
            <w:vAlign w:val="center"/>
          </w:tcPr>
          <w:p>
            <w:pPr>
              <w:pStyle w:val="2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（填写案例所属应用领域，例如：城市治理、医疗教育、交通、能源、仓储物流、中小企业数字化转型等）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44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案例软件著作权数</w:t>
            </w:r>
          </w:p>
        </w:tc>
        <w:tc>
          <w:tcPr>
            <w:tcW w:w="7059" w:type="dxa"/>
            <w:gridSpan w:val="2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hint="eastAsia" w:ascii="仿宋" w:hAnsi="仿宋" w:eastAsia="仿宋" w:cs="宋体"/>
                <w:bCs/>
                <w:kern w:val="44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（本项填写实际获得国家软件著作权数，如没有，请填写“无”即可）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144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发表申报类别领域论文</w:t>
            </w:r>
          </w:p>
        </w:tc>
        <w:tc>
          <w:tcPr>
            <w:tcW w:w="7059" w:type="dxa"/>
            <w:gridSpan w:val="2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（本项需包含作者、发表时间、论文名称、会议/期刊名称、引用量，如没有，请填写“无”即可）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44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案例背景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简介</w:t>
            </w:r>
          </w:p>
        </w:tc>
        <w:tc>
          <w:tcPr>
            <w:tcW w:w="7059" w:type="dxa"/>
            <w:gridSpan w:val="2"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</w:pP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（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请简述案例的背景，该案例主要聚焦解决什么问题，所使用的产品情况，或案例中应用的新场景等，不超过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3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00字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44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案例详述</w:t>
            </w:r>
          </w:p>
        </w:tc>
        <w:tc>
          <w:tcPr>
            <w:tcW w:w="7059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（1、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含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案例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基本情况、先进性和创新点、技术方案、应用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场景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情况、经济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或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社会效益等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；2、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可跨页，保持页面的完整性、可读性；3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、可将解决方案作为单独的附件进行补充；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4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、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彩色配图，并确保清晰度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。不超过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80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0字；5、如有国内外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专利、软著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，请将相关证明材料作为附件附上即可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0" w:hRule="atLeast"/>
        </w:trPr>
        <w:tc>
          <w:tcPr>
            <w:tcW w:w="1447" w:type="dxa"/>
            <w:tcBorders>
              <w:bottom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申报单位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</w:pPr>
            <w:r>
              <w:rPr>
                <w:rFonts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（盖章</w:t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处</w:t>
            </w:r>
            <w:r>
              <w:rPr>
                <w:rFonts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>）</w:t>
            </w:r>
            <w:r>
              <w:rPr>
                <w:rFonts w:hint="eastAsia" w:ascii="仿宋" w:hAnsi="仿宋" w:eastAsia="仿宋" w:cs="宋体"/>
                <w:bCs/>
                <w:kern w:val="1"/>
                <w:sz w:val="24"/>
                <w:szCs w:val="28"/>
                <w:lang w:val="zh-CN"/>
              </w:rPr>
              <w:t xml:space="preserve"> </w:t>
            </w:r>
          </w:p>
        </w:tc>
        <w:tc>
          <w:tcPr>
            <w:tcW w:w="7059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</w:pP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本单位对以上申报材料的真实性、合法性、有效性负责，并自行承担包括知识产权纠纷在内的一切风险。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ind w:firstLine="4710" w:firstLineChars="2141"/>
              <w:jc w:val="left"/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ind w:firstLine="4710" w:firstLineChars="2141"/>
              <w:jc w:val="left"/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</w:pP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年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 xml:space="preserve">   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 xml:space="preserve">   </w:t>
            </w:r>
            <w:r>
              <w:rPr>
                <w:rFonts w:ascii="仿宋" w:hAnsi="仿宋" w:eastAsia="仿宋" w:cs="宋体"/>
                <w:bCs/>
                <w:kern w:val="1"/>
                <w:sz w:val="22"/>
                <w:szCs w:val="28"/>
                <w:lang w:val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447" w:type="dxa"/>
            <w:tcBorders>
              <w:bottom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7059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ind w:firstLine="4710" w:firstLineChars="2141"/>
              <w:jc w:val="left"/>
              <w:rPr>
                <w:rFonts w:hint="eastAsia" w:ascii="仿宋" w:hAnsi="仿宋" w:eastAsia="仿宋" w:cs="宋体"/>
                <w:bCs/>
                <w:kern w:val="1"/>
                <w:sz w:val="22"/>
                <w:szCs w:val="28"/>
                <w:lang w:val="zh-CN"/>
              </w:rPr>
            </w:pPr>
          </w:p>
        </w:tc>
      </w:tr>
    </w:tbl>
    <w:p>
      <w:pPr>
        <w:rPr>
          <w:rFonts w:hint="eastAsia" w:ascii="仿宋" w:hAnsi="仿宋" w:eastAsia="仿宋" w:cs="Arial"/>
          <w:spacing w:val="3"/>
          <w:sz w:val="24"/>
          <w:szCs w:val="24"/>
          <w:shd w:val="clear" w:color="auto" w:fill="FFFFFF"/>
        </w:rPr>
      </w:pPr>
    </w:p>
    <w:p>
      <w:pPr>
        <w:ind w:firstLine="492" w:firstLineChars="200"/>
        <w:rPr>
          <w:rFonts w:hint="eastAsia" w:ascii="仿宋" w:hAnsi="仿宋" w:eastAsia="仿宋" w:cs="Arial"/>
          <w:spacing w:val="3"/>
          <w:sz w:val="24"/>
          <w:szCs w:val="24"/>
          <w:shd w:val="clear" w:color="auto" w:fill="FFFFFF"/>
        </w:rPr>
      </w:pPr>
      <w:r>
        <w:rPr>
          <w:rFonts w:ascii="仿宋" w:hAnsi="仿宋" w:eastAsia="仿宋" w:cs="Arial"/>
          <w:spacing w:val="3"/>
          <w:sz w:val="24"/>
          <w:szCs w:val="24"/>
          <w:shd w:val="clear" w:color="auto" w:fill="FFFFFF"/>
        </w:rPr>
        <w:t>附：专利、软著</w:t>
      </w:r>
      <w:r>
        <w:rPr>
          <w:rFonts w:hint="eastAsia" w:ascii="仿宋" w:hAnsi="仿宋" w:eastAsia="仿宋" w:cs="Arial"/>
          <w:spacing w:val="3"/>
          <w:sz w:val="24"/>
          <w:szCs w:val="24"/>
          <w:shd w:val="clear" w:color="auto" w:fill="FFFFFF"/>
        </w:rPr>
        <w:t>等（可选）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4D5F4AB-6541-47EF-B075-4F17656DEF0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B57FD81-A1FB-45E5-8064-2DAF6EAA5E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3BB802A-7A68-43BA-8EE4-0FE6A3F9139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063896A-6465-4D6C-9373-3397B762C7E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FE151C0-5E00-4C30-A022-D5C52CDCF0C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002D1030-0379-470D-AF39-344CB083779E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A2AD69CE-8411-412F-8F5A-E91D31878F6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2327"/>
                          </w:sdtPr>
                          <w:sdt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2327"/>
                    </w:sdtPr>
                    <w:sdtContent>
                      <w:p>
                        <w:pPr>
                          <w:pStyle w:val="4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pStyle w:val="2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yYzU1Y2VmNTMyMmU2MDc4YWQ2M2U5YzZkNzQ1OGIifQ=="/>
  </w:docVars>
  <w:rsids>
    <w:rsidRoot w:val="007054B4"/>
    <w:rsid w:val="00002E2A"/>
    <w:rsid w:val="00017549"/>
    <w:rsid w:val="000238FB"/>
    <w:rsid w:val="00035AD9"/>
    <w:rsid w:val="000569BE"/>
    <w:rsid w:val="00075B3E"/>
    <w:rsid w:val="00080E66"/>
    <w:rsid w:val="000815BD"/>
    <w:rsid w:val="000B347E"/>
    <w:rsid w:val="000D112C"/>
    <w:rsid w:val="000D7248"/>
    <w:rsid w:val="000D75AC"/>
    <w:rsid w:val="000F1D9E"/>
    <w:rsid w:val="00113B65"/>
    <w:rsid w:val="00115300"/>
    <w:rsid w:val="00120625"/>
    <w:rsid w:val="0012779D"/>
    <w:rsid w:val="001332C6"/>
    <w:rsid w:val="00152D9B"/>
    <w:rsid w:val="00154CA3"/>
    <w:rsid w:val="0017005D"/>
    <w:rsid w:val="001715F6"/>
    <w:rsid w:val="00186DD5"/>
    <w:rsid w:val="00190A95"/>
    <w:rsid w:val="00192504"/>
    <w:rsid w:val="00194F18"/>
    <w:rsid w:val="00197012"/>
    <w:rsid w:val="001D0556"/>
    <w:rsid w:val="001D3067"/>
    <w:rsid w:val="001D35C5"/>
    <w:rsid w:val="001E3AAC"/>
    <w:rsid w:val="00204A61"/>
    <w:rsid w:val="00212533"/>
    <w:rsid w:val="00215268"/>
    <w:rsid w:val="00217290"/>
    <w:rsid w:val="0022349E"/>
    <w:rsid w:val="0022795F"/>
    <w:rsid w:val="002319CE"/>
    <w:rsid w:val="0023383F"/>
    <w:rsid w:val="002975EC"/>
    <w:rsid w:val="002B2C2D"/>
    <w:rsid w:val="002B792E"/>
    <w:rsid w:val="002C5468"/>
    <w:rsid w:val="003272E4"/>
    <w:rsid w:val="00343C84"/>
    <w:rsid w:val="00347321"/>
    <w:rsid w:val="003623B8"/>
    <w:rsid w:val="0037045A"/>
    <w:rsid w:val="003729ED"/>
    <w:rsid w:val="00377C9D"/>
    <w:rsid w:val="0039637E"/>
    <w:rsid w:val="003B4015"/>
    <w:rsid w:val="003C5A8F"/>
    <w:rsid w:val="003D2093"/>
    <w:rsid w:val="003D5343"/>
    <w:rsid w:val="003E1B07"/>
    <w:rsid w:val="003E37AB"/>
    <w:rsid w:val="0041435B"/>
    <w:rsid w:val="0041745B"/>
    <w:rsid w:val="00420577"/>
    <w:rsid w:val="00426D9C"/>
    <w:rsid w:val="0043279E"/>
    <w:rsid w:val="004562FE"/>
    <w:rsid w:val="004944A8"/>
    <w:rsid w:val="004B21BF"/>
    <w:rsid w:val="004E031B"/>
    <w:rsid w:val="004E04E5"/>
    <w:rsid w:val="00521105"/>
    <w:rsid w:val="005407F7"/>
    <w:rsid w:val="005919C6"/>
    <w:rsid w:val="005C6EF7"/>
    <w:rsid w:val="005D0A8D"/>
    <w:rsid w:val="005D2903"/>
    <w:rsid w:val="005E480E"/>
    <w:rsid w:val="005F3687"/>
    <w:rsid w:val="006170D2"/>
    <w:rsid w:val="0062095C"/>
    <w:rsid w:val="0063606D"/>
    <w:rsid w:val="00636F5E"/>
    <w:rsid w:val="00641966"/>
    <w:rsid w:val="006612B2"/>
    <w:rsid w:val="00667CE0"/>
    <w:rsid w:val="006A3EA1"/>
    <w:rsid w:val="006A761A"/>
    <w:rsid w:val="006B0E6A"/>
    <w:rsid w:val="006D3844"/>
    <w:rsid w:val="006E488F"/>
    <w:rsid w:val="007054B4"/>
    <w:rsid w:val="00731513"/>
    <w:rsid w:val="007417D6"/>
    <w:rsid w:val="007466D2"/>
    <w:rsid w:val="0074670C"/>
    <w:rsid w:val="007559F5"/>
    <w:rsid w:val="007656AA"/>
    <w:rsid w:val="00766677"/>
    <w:rsid w:val="00784039"/>
    <w:rsid w:val="00793A06"/>
    <w:rsid w:val="00796F45"/>
    <w:rsid w:val="007B2013"/>
    <w:rsid w:val="007B5194"/>
    <w:rsid w:val="007B5FE7"/>
    <w:rsid w:val="007C4E39"/>
    <w:rsid w:val="007C5925"/>
    <w:rsid w:val="007E5006"/>
    <w:rsid w:val="007F1E77"/>
    <w:rsid w:val="00821447"/>
    <w:rsid w:val="008610FD"/>
    <w:rsid w:val="008721BA"/>
    <w:rsid w:val="00874CFF"/>
    <w:rsid w:val="00877998"/>
    <w:rsid w:val="008903B9"/>
    <w:rsid w:val="008911AA"/>
    <w:rsid w:val="008A6B30"/>
    <w:rsid w:val="008B6143"/>
    <w:rsid w:val="008C051F"/>
    <w:rsid w:val="008C4EA7"/>
    <w:rsid w:val="008C5189"/>
    <w:rsid w:val="008C6614"/>
    <w:rsid w:val="008E3E18"/>
    <w:rsid w:val="00917CEC"/>
    <w:rsid w:val="00922FA4"/>
    <w:rsid w:val="00934B58"/>
    <w:rsid w:val="009422C6"/>
    <w:rsid w:val="00951440"/>
    <w:rsid w:val="00972B16"/>
    <w:rsid w:val="00985979"/>
    <w:rsid w:val="009C0CA6"/>
    <w:rsid w:val="00A11131"/>
    <w:rsid w:val="00A11F90"/>
    <w:rsid w:val="00A17F32"/>
    <w:rsid w:val="00A30E97"/>
    <w:rsid w:val="00A42EBE"/>
    <w:rsid w:val="00A45B14"/>
    <w:rsid w:val="00A5215E"/>
    <w:rsid w:val="00A52225"/>
    <w:rsid w:val="00A61444"/>
    <w:rsid w:val="00A83D8C"/>
    <w:rsid w:val="00A86146"/>
    <w:rsid w:val="00A96552"/>
    <w:rsid w:val="00AA72AB"/>
    <w:rsid w:val="00AB119A"/>
    <w:rsid w:val="00AB582C"/>
    <w:rsid w:val="00AC70C2"/>
    <w:rsid w:val="00AC7D3B"/>
    <w:rsid w:val="00AD6E55"/>
    <w:rsid w:val="00AE32E2"/>
    <w:rsid w:val="00AE45C5"/>
    <w:rsid w:val="00AE7DEE"/>
    <w:rsid w:val="00B06CB6"/>
    <w:rsid w:val="00B275F2"/>
    <w:rsid w:val="00B65777"/>
    <w:rsid w:val="00B80F53"/>
    <w:rsid w:val="00BA2D0E"/>
    <w:rsid w:val="00BA5614"/>
    <w:rsid w:val="00BB5857"/>
    <w:rsid w:val="00BB6422"/>
    <w:rsid w:val="00BD1895"/>
    <w:rsid w:val="00BE033A"/>
    <w:rsid w:val="00C14413"/>
    <w:rsid w:val="00C213D2"/>
    <w:rsid w:val="00C65765"/>
    <w:rsid w:val="00C72BD1"/>
    <w:rsid w:val="00C82D40"/>
    <w:rsid w:val="00C83A19"/>
    <w:rsid w:val="00C92777"/>
    <w:rsid w:val="00C94FC9"/>
    <w:rsid w:val="00D275EE"/>
    <w:rsid w:val="00D44FE2"/>
    <w:rsid w:val="00D50D4C"/>
    <w:rsid w:val="00D52170"/>
    <w:rsid w:val="00D636BD"/>
    <w:rsid w:val="00D65334"/>
    <w:rsid w:val="00D673E8"/>
    <w:rsid w:val="00D74675"/>
    <w:rsid w:val="00D75E4D"/>
    <w:rsid w:val="00D91102"/>
    <w:rsid w:val="00DB5ED4"/>
    <w:rsid w:val="00DF021A"/>
    <w:rsid w:val="00E06364"/>
    <w:rsid w:val="00E31E2A"/>
    <w:rsid w:val="00E34FFF"/>
    <w:rsid w:val="00E4341D"/>
    <w:rsid w:val="00E43D08"/>
    <w:rsid w:val="00E52902"/>
    <w:rsid w:val="00E53838"/>
    <w:rsid w:val="00E53FE9"/>
    <w:rsid w:val="00E843B3"/>
    <w:rsid w:val="00E90F4A"/>
    <w:rsid w:val="00EB32A7"/>
    <w:rsid w:val="00EC3456"/>
    <w:rsid w:val="00EE6573"/>
    <w:rsid w:val="00F0536D"/>
    <w:rsid w:val="00F30244"/>
    <w:rsid w:val="00F45ABB"/>
    <w:rsid w:val="00F468DD"/>
    <w:rsid w:val="00F60A99"/>
    <w:rsid w:val="00F91217"/>
    <w:rsid w:val="00F94353"/>
    <w:rsid w:val="00F96B9C"/>
    <w:rsid w:val="00FC7854"/>
    <w:rsid w:val="00FD738B"/>
    <w:rsid w:val="00FF2A9C"/>
    <w:rsid w:val="04446205"/>
    <w:rsid w:val="07E04497"/>
    <w:rsid w:val="0B136931"/>
    <w:rsid w:val="0B227ACE"/>
    <w:rsid w:val="10BE3D61"/>
    <w:rsid w:val="14B51F18"/>
    <w:rsid w:val="14BE6D92"/>
    <w:rsid w:val="160E7A0D"/>
    <w:rsid w:val="16A91EF8"/>
    <w:rsid w:val="16F07B37"/>
    <w:rsid w:val="189F7A56"/>
    <w:rsid w:val="18A85B5A"/>
    <w:rsid w:val="19D7052B"/>
    <w:rsid w:val="1D35496F"/>
    <w:rsid w:val="1FFD6E47"/>
    <w:rsid w:val="23ED1676"/>
    <w:rsid w:val="273C60FB"/>
    <w:rsid w:val="2A2C46A8"/>
    <w:rsid w:val="2C0302AA"/>
    <w:rsid w:val="2CB9089F"/>
    <w:rsid w:val="2FB15C4D"/>
    <w:rsid w:val="346911EC"/>
    <w:rsid w:val="351F5D4F"/>
    <w:rsid w:val="35D95EFE"/>
    <w:rsid w:val="397E7E38"/>
    <w:rsid w:val="3B6162CB"/>
    <w:rsid w:val="3CEC512D"/>
    <w:rsid w:val="3E94233C"/>
    <w:rsid w:val="408E5B37"/>
    <w:rsid w:val="41312318"/>
    <w:rsid w:val="46B9149C"/>
    <w:rsid w:val="49470F79"/>
    <w:rsid w:val="49F66C27"/>
    <w:rsid w:val="4AE91583"/>
    <w:rsid w:val="4B2D05AF"/>
    <w:rsid w:val="4D7F33D7"/>
    <w:rsid w:val="4D821C4C"/>
    <w:rsid w:val="4E1B1E8F"/>
    <w:rsid w:val="4E577EB0"/>
    <w:rsid w:val="4E6E0C5A"/>
    <w:rsid w:val="4F910631"/>
    <w:rsid w:val="50697A27"/>
    <w:rsid w:val="50EF617E"/>
    <w:rsid w:val="55590581"/>
    <w:rsid w:val="56CD10B7"/>
    <w:rsid w:val="56D76FA4"/>
    <w:rsid w:val="57566F57"/>
    <w:rsid w:val="577F3EAD"/>
    <w:rsid w:val="5B5B0FE0"/>
    <w:rsid w:val="5EA10D0B"/>
    <w:rsid w:val="5FAF18FA"/>
    <w:rsid w:val="62810D49"/>
    <w:rsid w:val="64D02E0D"/>
    <w:rsid w:val="65D72EB9"/>
    <w:rsid w:val="66EA0839"/>
    <w:rsid w:val="6B8B727C"/>
    <w:rsid w:val="6CBF6EF4"/>
    <w:rsid w:val="73BF3BE6"/>
    <w:rsid w:val="74E35E4D"/>
    <w:rsid w:val="76537D52"/>
    <w:rsid w:val="765929B4"/>
    <w:rsid w:val="779850E7"/>
    <w:rsid w:val="7B831783"/>
    <w:rsid w:val="7DBC3708"/>
    <w:rsid w:val="7E857F9E"/>
    <w:rsid w:val="7EC440C8"/>
    <w:rsid w:val="7EF043AC"/>
    <w:rsid w:val="BB3F6675"/>
    <w:rsid w:val="DDEE3DBD"/>
    <w:rsid w:val="EFD1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line="480" w:lineRule="auto"/>
      <w:jc w:val="center"/>
      <w:outlineLvl w:val="0"/>
    </w:pPr>
    <w:rPr>
      <w:rFonts w:eastAsia="方正小标宋简体"/>
      <w:bCs/>
      <w:sz w:val="36"/>
      <w:szCs w:val="32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autoRedefine/>
    <w:qFormat/>
    <w:uiPriority w:val="99"/>
    <w:rPr>
      <w:sz w:val="18"/>
      <w:szCs w:val="18"/>
    </w:rPr>
  </w:style>
  <w:style w:type="paragraph" w:customStyle="1" w:styleId="14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6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修订2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修订3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1730</Words>
  <Characters>1801</Characters>
  <Lines>14</Lines>
  <Paragraphs>4</Paragraphs>
  <TotalTime>56</TotalTime>
  <ScaleCrop>false</ScaleCrop>
  <LinksUpToDate>false</LinksUpToDate>
  <CharactersWithSpaces>1896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2026-06-29T06:25:00Z</dcterms:created>
  <dc:creator>win10</dc:creator>
  <cp:lastModifiedBy>马雪琼</cp:lastModifiedBy>
  <cp:lastPrinted>2026-07-29T01:25:00Z</cp:lastPrinted>
  <dcterms:modified xsi:type="dcterms:W3CDTF">2026-07-30T03:00:53Z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5F49AB31A4534127B671663167EA8272_13</vt:lpwstr>
  </property>
  <property fmtid="{D5CDD505-2E9C-101B-9397-08002B2CF9AE}" pid="4" name="KSOTemplateDocerSaveRecord">
    <vt:lpwstr>eyJoZGlkIjoiMGMyYWQ4ZTQ5NzE4ZjNkYWMzOGIyODRhYWEyOTdhNzkiLCJ1c2VySWQiOiIzNTE4MzQzODkifQ==</vt:lpwstr>
  </property>
</Properties>
</file>