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  <w:b/>
          <w:sz w:val="32"/>
          <w:szCs w:val="32"/>
        </w:rPr>
        <w:t>北京信息化协会团体标准征求意见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反馈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jc w:val="left"/>
        <w:rPr>
          <w:b/>
        </w:rPr>
      </w:pPr>
      <w:r>
        <w:rPr>
          <w:b/>
        </w:rPr>
        <w:t xml:space="preserve"> </w:t>
      </w:r>
    </w:p>
    <w:p>
      <w:pPr>
        <w:spacing w:line="360" w:lineRule="exact"/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标准名称：</w:t>
      </w:r>
      <w:r>
        <w:rPr>
          <w:rFonts w:hint="eastAsia" w:ascii="黑体" w:hAnsi="黑体" w:eastAsia="黑体"/>
        </w:rPr>
        <w:t>《</w:t>
      </w:r>
      <w:r>
        <w:rPr>
          <w:rFonts w:ascii="黑体" w:hAnsi="黑体" w:eastAsia="黑体"/>
        </w:rPr>
        <w:t>T/BIA</w:t>
      </w: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val="en-US" w:eastAsia="zh-CN"/>
        </w:rPr>
        <w:t>4</w:t>
      </w:r>
      <w:r>
        <w:rPr>
          <w:rFonts w:hint="eastAsia" w:ascii="黑体" w:hAnsi="黑体" w:eastAsia="黑体"/>
        </w:rPr>
        <w:t>-</w:t>
      </w:r>
      <w:r>
        <w:rPr>
          <w:rFonts w:ascii="黑体" w:hAnsi="黑体" w:eastAsia="黑体"/>
        </w:rPr>
        <w:t>20</w:t>
      </w:r>
      <w:r>
        <w:rPr>
          <w:rFonts w:hint="eastAsia" w:ascii="黑体" w:hAnsi="黑体" w:eastAsia="黑体"/>
        </w:rPr>
        <w:t xml:space="preserve">20 信息化行业项目经理胜任力指南》 </w:t>
      </w:r>
      <w:r>
        <w:rPr>
          <w:rFonts w:hint="eastAsia" w:eastAsia="黑体"/>
        </w:rPr>
        <w:t>  </w:t>
      </w:r>
    </w:p>
    <w:p>
      <w:pPr>
        <w:spacing w:line="360" w:lineRule="exact"/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标准组织单位：</w:t>
      </w:r>
      <w:r>
        <w:rPr>
          <w:rFonts w:hint="eastAsia" w:ascii="黑体" w:hAnsi="黑体" w:eastAsia="黑体"/>
        </w:rPr>
        <w:t>北京信息化协会</w:t>
      </w:r>
      <w:r>
        <w:rPr>
          <w:rFonts w:hint="eastAsia" w:eastAsia="黑体"/>
        </w:rPr>
        <w:t>         </w:t>
      </w:r>
      <w:r>
        <w:rPr>
          <w:rFonts w:hint="eastAsia" w:eastAsia="黑体"/>
          <w:b/>
        </w:rPr>
        <w:t>                      </w:t>
      </w:r>
      <w:r>
        <w:rPr>
          <w:rFonts w:hint="eastAsia" w:ascii="黑体" w:hAnsi="黑体" w:eastAsia="黑体"/>
          <w:b/>
        </w:rPr>
        <w:t xml:space="preserve">       </w:t>
      </w:r>
      <w:r>
        <w:rPr>
          <w:rFonts w:hint="eastAsia" w:eastAsia="黑体"/>
          <w:b/>
        </w:rPr>
        <w:t>                                    </w:t>
      </w:r>
      <w:r>
        <w:rPr>
          <w:rFonts w:ascii="黑体" w:hAnsi="黑体" w:eastAsia="黑体"/>
          <w:b/>
        </w:rPr>
        <w:t xml:space="preserve">                      </w:t>
      </w:r>
      <w:r>
        <w:rPr>
          <w:rFonts w:hint="eastAsia" w:ascii="黑体" w:hAnsi="黑体" w:eastAsia="黑体"/>
          <w:b/>
        </w:rPr>
        <w:t xml:space="preserve"> </w:t>
      </w:r>
    </w:p>
    <w:p>
      <w:pPr>
        <w:spacing w:line="360" w:lineRule="exact"/>
        <w:jc w:val="left"/>
        <w:rPr>
          <w:rFonts w:hint="eastAsia"/>
          <w:b/>
        </w:rPr>
      </w:pPr>
      <w:r>
        <w:rPr>
          <w:rFonts w:hint="eastAsia" w:ascii="黑体" w:hAnsi="黑体" w:eastAsia="黑体"/>
          <w:b/>
        </w:rPr>
        <w:t>标准起草牵头单位：</w:t>
      </w:r>
      <w:r>
        <w:rPr>
          <w:rFonts w:hint="eastAsia" w:ascii="黑体" w:hAnsi="黑体" w:eastAsia="黑体"/>
          <w:b w:val="0"/>
          <w:bCs/>
        </w:rPr>
        <w:t>北京计算机技术及应用研究所</w:t>
      </w:r>
      <w:r>
        <w:rPr>
          <w:rFonts w:hint="eastAsia"/>
          <w:bCs/>
        </w:rPr>
        <w:t xml:space="preserve"> </w:t>
      </w:r>
      <w:r>
        <w:rPr>
          <w:rFonts w:hint="eastAsia"/>
          <w:b/>
        </w:rPr>
        <w:t xml:space="preserve">  </w:t>
      </w:r>
    </w:p>
    <w:tbl>
      <w:tblPr>
        <w:tblStyle w:val="8"/>
        <w:tblW w:w="15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4"/>
        <w:gridCol w:w="1376"/>
        <w:gridCol w:w="5000"/>
        <w:gridCol w:w="1549"/>
        <w:gridCol w:w="3081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restart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提出意见的单位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单位名称</w:t>
            </w:r>
          </w:p>
        </w:tc>
        <w:tc>
          <w:tcPr>
            <w:tcW w:w="9630" w:type="dxa"/>
            <w:gridSpan w:val="3"/>
            <w:shd w:val="clear" w:color="auto" w:fill="C6D9F1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restart"/>
            <w:shd w:val="clear" w:color="auto" w:fill="FBD4B4" w:themeFill="accent6" w:themeFillTint="6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编写组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意见处理情况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专家姓名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1958" w:type="dxa"/>
            <w:gridSpan w:val="2"/>
            <w:vMerge w:val="continue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地址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E-mail</w:t>
            </w:r>
          </w:p>
        </w:tc>
        <w:tc>
          <w:tcPr>
            <w:tcW w:w="3081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424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标准章节号</w:t>
            </w:r>
          </w:p>
        </w:tc>
        <w:tc>
          <w:tcPr>
            <w:tcW w:w="1376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条款号</w:t>
            </w:r>
          </w:p>
        </w:tc>
        <w:tc>
          <w:tcPr>
            <w:tcW w:w="5000" w:type="dxa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存在问题</w:t>
            </w:r>
          </w:p>
        </w:tc>
        <w:tc>
          <w:tcPr>
            <w:tcW w:w="4630" w:type="dxa"/>
            <w:gridSpan w:val="2"/>
            <w:shd w:val="clear" w:color="auto" w:fill="C6D9F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修改建议</w:t>
            </w:r>
          </w:p>
        </w:tc>
        <w:tc>
          <w:tcPr>
            <w:tcW w:w="2858" w:type="dxa"/>
            <w:vMerge w:val="continue"/>
            <w:shd w:val="clear" w:color="auto" w:fill="FBD4B4" w:themeFill="accent6" w:themeFillTint="66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18"/>
              <w:ind w:firstLine="0" w:firstLineChars="0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000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630" w:type="dxa"/>
            <w:gridSpan w:val="2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pStyle w:val="18"/>
              <w:ind w:firstLine="0" w:firstLineChars="0"/>
              <w:rPr>
                <w:rFonts w:hint="eastAsia" w:ascii="楷体" w:hAnsi="楷体" w:eastAsia="楷体"/>
                <w:szCs w:val="21"/>
              </w:rPr>
            </w:pPr>
          </w:p>
        </w:tc>
      </w:tr>
    </w:tbl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szCs w:val="21"/>
        </w:rPr>
        <w:t>（纸面不敷，可另增页）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回函时间：20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8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  <w:lang w:val="en-US" w:eastAsia="zh-CN"/>
        </w:rPr>
        <w:t>27</w:t>
      </w:r>
      <w:r>
        <w:rPr>
          <w:rFonts w:hint="eastAsia"/>
          <w:b/>
          <w:szCs w:val="21"/>
        </w:rPr>
        <w:t xml:space="preserve">日前（如无意见请回复“无意见”，感谢您的配合！） </w:t>
      </w:r>
      <w:r>
        <w:rPr>
          <w:rFonts w:hint="eastAsia"/>
          <w:szCs w:val="21"/>
        </w:rPr>
        <w:t>联系人：曲向风  联系电话：01</w:t>
      </w:r>
      <w:r>
        <w:rPr>
          <w:szCs w:val="21"/>
        </w:rPr>
        <w:t>0</w:t>
      </w:r>
      <w:r>
        <w:rPr>
          <w:rFonts w:hint="eastAsia"/>
          <w:szCs w:val="21"/>
        </w:rPr>
        <w:t xml:space="preserve">-82359027转804， </w:t>
      </w:r>
      <w:r>
        <w:rPr>
          <w:rFonts w:hint="eastAsia"/>
          <w:b/>
          <w:szCs w:val="21"/>
        </w:rPr>
        <w:t>邮箱:</w:t>
      </w:r>
      <w:r>
        <w:rPr>
          <w:szCs w:val="21"/>
        </w:rPr>
        <w:t xml:space="preserve"> </w:t>
      </w:r>
      <w:r>
        <w:fldChar w:fldCharType="begin"/>
      </w:r>
      <w:r>
        <w:instrText xml:space="preserve"> HYPERLINK "mailto:quxiangfeng@bjit.org.cnom" </w:instrText>
      </w:r>
      <w:r>
        <w:fldChar w:fldCharType="separate"/>
      </w:r>
      <w:r>
        <w:rPr>
          <w:rStyle w:val="10"/>
          <w:szCs w:val="21"/>
        </w:rPr>
        <w:t>quxiangfeng@bjit.org.cn</w:t>
      </w:r>
      <w:r>
        <w:rPr>
          <w:rStyle w:val="10"/>
          <w:szCs w:val="21"/>
        </w:rPr>
        <w:fldChar w:fldCharType="end"/>
      </w:r>
    </w:p>
    <w:p>
      <w:pPr>
        <w:rPr>
          <w:rFonts w:ascii="宋体" w:hAnsi="宋体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567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2B09"/>
    <w:rsid w:val="000E5D66"/>
    <w:rsid w:val="00155F62"/>
    <w:rsid w:val="001625BF"/>
    <w:rsid w:val="00172A27"/>
    <w:rsid w:val="0017622E"/>
    <w:rsid w:val="00190546"/>
    <w:rsid w:val="00215074"/>
    <w:rsid w:val="00266C81"/>
    <w:rsid w:val="00273BB4"/>
    <w:rsid w:val="00296DF5"/>
    <w:rsid w:val="00340651"/>
    <w:rsid w:val="003A250D"/>
    <w:rsid w:val="005F1D21"/>
    <w:rsid w:val="005F659C"/>
    <w:rsid w:val="00612E9A"/>
    <w:rsid w:val="00636840"/>
    <w:rsid w:val="006463E2"/>
    <w:rsid w:val="006703CC"/>
    <w:rsid w:val="006D42DE"/>
    <w:rsid w:val="006E4B93"/>
    <w:rsid w:val="006F564C"/>
    <w:rsid w:val="0071307C"/>
    <w:rsid w:val="00751316"/>
    <w:rsid w:val="00764C44"/>
    <w:rsid w:val="00784211"/>
    <w:rsid w:val="00794797"/>
    <w:rsid w:val="007B05E5"/>
    <w:rsid w:val="00840331"/>
    <w:rsid w:val="008F3E1F"/>
    <w:rsid w:val="008F41B5"/>
    <w:rsid w:val="00945C56"/>
    <w:rsid w:val="00951363"/>
    <w:rsid w:val="009837FC"/>
    <w:rsid w:val="0099623F"/>
    <w:rsid w:val="009E2F56"/>
    <w:rsid w:val="009E5B85"/>
    <w:rsid w:val="00A064B6"/>
    <w:rsid w:val="00A231C8"/>
    <w:rsid w:val="00A4142A"/>
    <w:rsid w:val="00AD51A6"/>
    <w:rsid w:val="00AE3479"/>
    <w:rsid w:val="00B061FE"/>
    <w:rsid w:val="00B508BA"/>
    <w:rsid w:val="00BF6EF1"/>
    <w:rsid w:val="00C05A20"/>
    <w:rsid w:val="00C67340"/>
    <w:rsid w:val="00C77870"/>
    <w:rsid w:val="00CB392A"/>
    <w:rsid w:val="00CC1202"/>
    <w:rsid w:val="00CD3E9F"/>
    <w:rsid w:val="00CF1D67"/>
    <w:rsid w:val="00D161EF"/>
    <w:rsid w:val="00D2748B"/>
    <w:rsid w:val="00D65A92"/>
    <w:rsid w:val="00D7751F"/>
    <w:rsid w:val="00E24EFA"/>
    <w:rsid w:val="00E5160E"/>
    <w:rsid w:val="00E87E2D"/>
    <w:rsid w:val="00EB5060"/>
    <w:rsid w:val="00EB5D01"/>
    <w:rsid w:val="00F526C7"/>
    <w:rsid w:val="00F65C6E"/>
    <w:rsid w:val="00F81C4C"/>
    <w:rsid w:val="00F9060D"/>
    <w:rsid w:val="00FF5648"/>
    <w:rsid w:val="00FF76E0"/>
    <w:rsid w:val="0EEF4952"/>
    <w:rsid w:val="107A273F"/>
    <w:rsid w:val="108C7D20"/>
    <w:rsid w:val="1B862C08"/>
    <w:rsid w:val="20DC4601"/>
    <w:rsid w:val="2D0C3C93"/>
    <w:rsid w:val="46E0380D"/>
    <w:rsid w:val="4AE074E3"/>
    <w:rsid w:val="4EED27CF"/>
    <w:rsid w:val="7849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uiPriority w:val="0"/>
    <w:rPr>
      <w:rFonts w:ascii="宋体"/>
      <w:sz w:val="18"/>
      <w:szCs w:val="18"/>
      <w:lang w:val="zh-CN"/>
    </w:rPr>
  </w:style>
  <w:style w:type="paragraph" w:styleId="3">
    <w:name w:val="annotation text"/>
    <w:basedOn w:val="1"/>
    <w:link w:val="14"/>
    <w:uiPriority w:val="0"/>
    <w:pPr>
      <w:jc w:val="left"/>
    </w:pPr>
    <w:rPr>
      <w:lang w:val="zh-CN"/>
    </w:rPr>
  </w:style>
  <w:style w:type="paragraph" w:styleId="4">
    <w:name w:val="Balloon Text"/>
    <w:basedOn w:val="1"/>
    <w:link w:val="16"/>
    <w:uiPriority w:val="0"/>
    <w:rPr>
      <w:sz w:val="18"/>
      <w:szCs w:val="18"/>
      <w:lang w:val="zh-CN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annotation subject"/>
    <w:basedOn w:val="3"/>
    <w:next w:val="3"/>
    <w:link w:val="15"/>
    <w:uiPriority w:val="0"/>
    <w:rPr>
      <w:b/>
      <w:bCs/>
    </w:rPr>
  </w:style>
  <w:style w:type="character" w:styleId="10">
    <w:name w:val="Hyperlink"/>
    <w:unhideWhenUsed/>
    <w:uiPriority w:val="99"/>
    <w:rPr>
      <w:color w:val="0563C1"/>
      <w:u w:val="single"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字符"/>
    <w:link w:val="6"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5">
    <w:name w:val="批注主题 字符"/>
    <w:link w:val="7"/>
    <w:uiPriority w:val="0"/>
    <w:rPr>
      <w:b/>
      <w:bCs/>
      <w:kern w:val="2"/>
      <w:sz w:val="21"/>
      <w:szCs w:val="22"/>
    </w:rPr>
  </w:style>
  <w:style w:type="character" w:customStyle="1" w:styleId="16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7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8">
    <w:name w:val="彩色列表 - 强调文字颜色 11"/>
    <w:basedOn w:val="1"/>
    <w:qFormat/>
    <w:uiPriority w:val="0"/>
    <w:pPr>
      <w:ind w:firstLine="420" w:firstLineChars="200"/>
    </w:pPr>
  </w:style>
  <w:style w:type="paragraph" w:customStyle="1" w:styleId="19">
    <w:name w:val="列表段落1"/>
    <w:basedOn w:val="1"/>
    <w:uiPriority w:val="0"/>
    <w:pPr>
      <w:ind w:firstLine="420" w:firstLineChars="200"/>
    </w:pPr>
  </w:style>
  <w:style w:type="character" w:customStyle="1" w:styleId="20">
    <w:name w:val="未处理的提及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中科软科技股份有限公司</Company>
  <Pages>8</Pages>
  <Words>635</Words>
  <Characters>3621</Characters>
  <Lines>30</Lines>
  <Paragraphs>8</Paragraphs>
  <TotalTime>1</TotalTime>
  <ScaleCrop>false</ScaleCrop>
  <LinksUpToDate>false</LinksUpToDate>
  <CharactersWithSpaces>4248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2020-05-11T03:31:00Z</dcterms:created>
  <dc:creator>王珊珊</dc:creator>
  <cp:lastModifiedBy>曲向风</cp:lastModifiedBy>
  <dcterms:modified xsi:type="dcterms:W3CDTF">2020-07-27T02:58:53Z</dcterms:modified>
  <dc:title>意见征集汇总处理表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