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7F" w:rsidRPr="00DF1F78" w:rsidRDefault="00DF1F78">
      <w:pPr>
        <w:spacing w:line="341" w:lineRule="auto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bookmarkStart w:id="0" w:name="_GoBack"/>
      <w:r w:rsidRPr="00DF1F78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考前培训班课程简介</w:t>
      </w:r>
      <w:bookmarkEnd w:id="0"/>
    </w:p>
    <w:p w:rsidR="0074467F" w:rsidRPr="00DF1F78" w:rsidRDefault="00DF1F78">
      <w:pPr>
        <w:pStyle w:val="a5"/>
        <w:widowControl/>
        <w:shd w:val="clear" w:color="auto" w:fill="FFFFFF"/>
        <w:wordWrap w:val="0"/>
        <w:spacing w:beforeAutospacing="0" w:afterAutospacing="0" w:line="28" w:lineRule="atLeast"/>
        <w:rPr>
          <w:rFonts w:ascii="仿宋" w:eastAsia="仿宋" w:hAnsi="仿宋" w:cs="宋体"/>
          <w:b/>
          <w:bCs/>
          <w:kern w:val="2"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kern w:val="2"/>
          <w:sz w:val="32"/>
          <w:szCs w:val="32"/>
        </w:rPr>
        <w:t>一、培训收益及大纲</w:t>
      </w:r>
    </w:p>
    <w:p w:rsidR="0074467F" w:rsidRPr="00DF1F78" w:rsidRDefault="00DF1F78" w:rsidP="00DF1F78">
      <w:pPr>
        <w:spacing w:line="520" w:lineRule="exact"/>
        <w:ind w:left="607" w:hangingChars="189" w:hanging="607"/>
        <w:rPr>
          <w:rFonts w:ascii="仿宋" w:eastAsia="仿宋" w:hAnsi="仿宋" w:cs="宋体"/>
          <w:b/>
          <w:bCs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 xml:space="preserve">　　</w:t>
      </w: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1</w:t>
      </w: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、通过此次课程培训，可使学习者获得如下收益：</w:t>
      </w:r>
    </w:p>
    <w:p w:rsidR="0074467F" w:rsidRPr="00DF1F78" w:rsidRDefault="00DF1F78">
      <w:pPr>
        <w:pStyle w:val="a7"/>
        <w:numPr>
          <w:ilvl w:val="0"/>
          <w:numId w:val="2"/>
        </w:numPr>
        <w:spacing w:line="520" w:lineRule="exact"/>
        <w:ind w:left="993" w:firstLineChars="0"/>
        <w:rPr>
          <w:rFonts w:ascii="仿宋" w:eastAsia="仿宋" w:hAnsi="仿宋" w:cs="宋体"/>
          <w:sz w:val="32"/>
          <w:szCs w:val="32"/>
        </w:rPr>
      </w:pPr>
      <w:r w:rsidRPr="00DF1F78">
        <w:rPr>
          <w:rFonts w:ascii="仿宋" w:eastAsia="仿宋" w:hAnsi="仿宋" w:cs="宋体" w:hint="eastAsia"/>
          <w:sz w:val="32"/>
          <w:szCs w:val="32"/>
        </w:rPr>
        <w:t>能力提升：</w:t>
      </w:r>
    </w:p>
    <w:p w:rsidR="0074467F" w:rsidRPr="00DF1F78" w:rsidRDefault="00DF1F78">
      <w:pPr>
        <w:pStyle w:val="a7"/>
        <w:numPr>
          <w:ilvl w:val="3"/>
          <w:numId w:val="3"/>
        </w:numPr>
        <w:spacing w:line="520" w:lineRule="exact"/>
        <w:ind w:left="1418" w:firstLineChars="0" w:hanging="425"/>
        <w:rPr>
          <w:rFonts w:ascii="仿宋" w:eastAsia="仿宋" w:hAnsi="仿宋" w:cs="宋体"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网络规划设计师：</w:t>
      </w:r>
      <w:r w:rsidRPr="00DF1F78">
        <w:rPr>
          <w:rFonts w:ascii="仿宋" w:eastAsia="仿宋" w:hAnsi="仿宋" w:cs="宋体" w:hint="eastAsia"/>
          <w:sz w:val="32"/>
          <w:szCs w:val="32"/>
        </w:rPr>
        <w:t>通过学习使学员掌握网络工程的基本理论和方法，掌握网络架构的具体过程。掌握常见网络模式的设计方法和技巧，可以根据项目的实际情况，更好的进行网络规划；</w:t>
      </w:r>
    </w:p>
    <w:p w:rsidR="0074467F" w:rsidRPr="00DF1F78" w:rsidRDefault="00DF1F78">
      <w:pPr>
        <w:pStyle w:val="a7"/>
        <w:numPr>
          <w:ilvl w:val="3"/>
          <w:numId w:val="3"/>
        </w:numPr>
        <w:spacing w:line="520" w:lineRule="exact"/>
        <w:ind w:left="1418" w:firstLineChars="0" w:hanging="425"/>
        <w:rPr>
          <w:rFonts w:ascii="仿宋" w:eastAsia="仿宋" w:hAnsi="仿宋" w:cs="宋体"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信息系统项目管理师：</w:t>
      </w:r>
      <w:r w:rsidRPr="00DF1F78">
        <w:rPr>
          <w:rFonts w:ascii="仿宋" w:eastAsia="仿宋" w:hAnsi="仿宋" w:cs="宋体" w:hint="eastAsia"/>
          <w:sz w:val="32"/>
          <w:szCs w:val="32"/>
        </w:rPr>
        <w:t>该考试课程由多名教师组成小组，对考纲进行系统的研究、</w:t>
      </w:r>
      <w:r w:rsidRPr="00DF1F78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sz w:val="32"/>
          <w:szCs w:val="32"/>
        </w:rPr>
        <w:t>分析、拟定教学大纲，确定教学内容。授课的主要内容为课程的知识要点，考点，详细讲解知识点的概念，推理以及证明。授课内容紧扣考纲，以多媒体教学课件配合，为应试服务，帮助学员系统梳理信息系统项目管理</w:t>
      </w:r>
      <w:proofErr w:type="gramStart"/>
      <w:r w:rsidRPr="00DF1F78">
        <w:rPr>
          <w:rFonts w:ascii="仿宋" w:eastAsia="仿宋" w:hAnsi="仿宋" w:cs="宋体" w:hint="eastAsia"/>
          <w:sz w:val="32"/>
          <w:szCs w:val="32"/>
        </w:rPr>
        <w:t>师知识</w:t>
      </w:r>
      <w:proofErr w:type="gramEnd"/>
      <w:r w:rsidRPr="00DF1F78">
        <w:rPr>
          <w:rFonts w:ascii="仿宋" w:eastAsia="仿宋" w:hAnsi="仿宋" w:cs="宋体" w:hint="eastAsia"/>
          <w:sz w:val="32"/>
          <w:szCs w:val="32"/>
        </w:rPr>
        <w:t>点、分析考点、掌握信息系统</w:t>
      </w:r>
      <w:proofErr w:type="gramStart"/>
      <w:r w:rsidRPr="00DF1F78">
        <w:rPr>
          <w:rFonts w:ascii="仿宋" w:eastAsia="仿宋" w:hAnsi="仿宋" w:cs="宋体" w:hint="eastAsia"/>
          <w:sz w:val="32"/>
          <w:szCs w:val="32"/>
        </w:rPr>
        <w:t>项目管理师考纲要</w:t>
      </w:r>
      <w:proofErr w:type="gramEnd"/>
      <w:r w:rsidRPr="00DF1F78">
        <w:rPr>
          <w:rFonts w:ascii="仿宋" w:eastAsia="仿宋" w:hAnsi="仿宋" w:cs="宋体" w:hint="eastAsia"/>
          <w:sz w:val="32"/>
          <w:szCs w:val="32"/>
        </w:rPr>
        <w:t>求的基本知识，剖析考试中涉及的每一项知识理论。</w:t>
      </w:r>
    </w:p>
    <w:p w:rsidR="0074467F" w:rsidRPr="00DF1F78" w:rsidRDefault="00DF1F78">
      <w:pPr>
        <w:pStyle w:val="a7"/>
        <w:numPr>
          <w:ilvl w:val="0"/>
          <w:numId w:val="2"/>
        </w:numPr>
        <w:spacing w:line="520" w:lineRule="exact"/>
        <w:ind w:left="993" w:firstLineChars="0"/>
        <w:rPr>
          <w:rFonts w:ascii="仿宋" w:eastAsia="仿宋" w:hAnsi="仿宋" w:cs="宋体"/>
          <w:sz w:val="32"/>
          <w:szCs w:val="32"/>
        </w:rPr>
      </w:pPr>
      <w:r w:rsidRPr="00DF1F78">
        <w:rPr>
          <w:rFonts w:ascii="仿宋" w:eastAsia="仿宋" w:hAnsi="仿宋" w:cs="宋体" w:hint="eastAsia"/>
          <w:sz w:val="32"/>
          <w:szCs w:val="32"/>
        </w:rPr>
        <w:t>以考代评：考试通过获得相应级别的职称资格；</w:t>
      </w:r>
    </w:p>
    <w:p w:rsidR="0074467F" w:rsidRPr="00DF1F78" w:rsidRDefault="00DF1F78">
      <w:pPr>
        <w:pStyle w:val="a7"/>
        <w:numPr>
          <w:ilvl w:val="0"/>
          <w:numId w:val="2"/>
        </w:numPr>
        <w:spacing w:line="520" w:lineRule="exact"/>
        <w:ind w:left="993" w:firstLineChars="0"/>
        <w:rPr>
          <w:rFonts w:ascii="仿宋" w:eastAsia="仿宋" w:hAnsi="仿宋" w:cs="宋体"/>
          <w:sz w:val="32"/>
          <w:szCs w:val="32"/>
        </w:rPr>
      </w:pPr>
      <w:r w:rsidRPr="00DF1F78">
        <w:rPr>
          <w:rFonts w:ascii="仿宋" w:eastAsia="仿宋" w:hAnsi="仿宋" w:cs="宋体" w:hint="eastAsia"/>
          <w:sz w:val="32"/>
          <w:szCs w:val="32"/>
        </w:rPr>
        <w:t>升职加薪：在</w:t>
      </w:r>
      <w:r w:rsidRPr="00DF1F78">
        <w:rPr>
          <w:rFonts w:ascii="仿宋" w:eastAsia="仿宋" w:hAnsi="仿宋" w:cs="宋体" w:hint="eastAsia"/>
          <w:sz w:val="32"/>
          <w:szCs w:val="32"/>
        </w:rPr>
        <w:t>79%</w:t>
      </w:r>
      <w:r w:rsidRPr="00DF1F78">
        <w:rPr>
          <w:rFonts w:ascii="仿宋" w:eastAsia="仿宋" w:hAnsi="仿宋" w:cs="宋体" w:hint="eastAsia"/>
          <w:sz w:val="32"/>
          <w:szCs w:val="32"/>
        </w:rPr>
        <w:t>的软件行业雇主更倾向有证的员工，软</w:t>
      </w:r>
      <w:proofErr w:type="gramStart"/>
      <w:r w:rsidRPr="00DF1F78">
        <w:rPr>
          <w:rFonts w:ascii="仿宋" w:eastAsia="仿宋" w:hAnsi="仿宋" w:cs="宋体" w:hint="eastAsia"/>
          <w:sz w:val="32"/>
          <w:szCs w:val="32"/>
        </w:rPr>
        <w:t>考证书</w:t>
      </w:r>
      <w:proofErr w:type="gramEnd"/>
      <w:r w:rsidRPr="00DF1F78">
        <w:rPr>
          <w:rFonts w:ascii="仿宋" w:eastAsia="仿宋" w:hAnsi="仿宋" w:cs="宋体" w:hint="eastAsia"/>
          <w:sz w:val="32"/>
          <w:szCs w:val="32"/>
        </w:rPr>
        <w:t>也会成为衡量员工的</w:t>
      </w:r>
      <w:r w:rsidRPr="00DF1F78">
        <w:rPr>
          <w:rFonts w:ascii="仿宋" w:eastAsia="仿宋" w:hAnsi="仿宋" w:cs="宋体" w:hint="eastAsia"/>
          <w:sz w:val="32"/>
          <w:szCs w:val="32"/>
        </w:rPr>
        <w:t>IT</w:t>
      </w:r>
      <w:r w:rsidRPr="00DF1F78">
        <w:rPr>
          <w:rFonts w:ascii="仿宋" w:eastAsia="仿宋" w:hAnsi="仿宋" w:cs="宋体" w:hint="eastAsia"/>
          <w:sz w:val="32"/>
          <w:szCs w:val="32"/>
        </w:rPr>
        <w:t>项目管理能力的标准，会给予涨薪或奖励，同时也是企业内部升职的条件之一；</w:t>
      </w:r>
    </w:p>
    <w:p w:rsidR="0074467F" w:rsidRPr="00DF1F78" w:rsidRDefault="00DF1F78">
      <w:pPr>
        <w:pStyle w:val="a7"/>
        <w:numPr>
          <w:ilvl w:val="0"/>
          <w:numId w:val="2"/>
        </w:numPr>
        <w:spacing w:line="520" w:lineRule="exact"/>
        <w:ind w:left="993" w:firstLineChars="0"/>
        <w:rPr>
          <w:rFonts w:ascii="仿宋" w:eastAsia="仿宋" w:hAnsi="仿宋" w:cs="宋体"/>
          <w:sz w:val="32"/>
          <w:szCs w:val="32"/>
        </w:rPr>
      </w:pPr>
      <w:proofErr w:type="gramStart"/>
      <w:r w:rsidRPr="00DF1F78">
        <w:rPr>
          <w:rFonts w:ascii="仿宋" w:eastAsia="仿宋" w:hAnsi="仿宋" w:cs="宋体" w:hint="eastAsia"/>
          <w:sz w:val="32"/>
          <w:szCs w:val="32"/>
        </w:rPr>
        <w:t>入专家</w:t>
      </w:r>
      <w:proofErr w:type="gramEnd"/>
      <w:r w:rsidRPr="00DF1F78">
        <w:rPr>
          <w:rFonts w:ascii="仿宋" w:eastAsia="仿宋" w:hAnsi="仿宋" w:cs="宋体" w:hint="eastAsia"/>
          <w:sz w:val="32"/>
          <w:szCs w:val="32"/>
        </w:rPr>
        <w:t>库：具有中级专业技术职</w:t>
      </w:r>
      <w:r w:rsidRPr="00DF1F78">
        <w:rPr>
          <w:rFonts w:ascii="仿宋" w:eastAsia="仿宋" w:hAnsi="仿宋" w:cs="宋体" w:hint="eastAsia"/>
          <w:sz w:val="32"/>
          <w:szCs w:val="32"/>
        </w:rPr>
        <w:t>称或同等专业水平且从事相关领域工作满</w:t>
      </w:r>
      <w:r w:rsidRPr="00DF1F78">
        <w:rPr>
          <w:rFonts w:ascii="仿宋" w:eastAsia="仿宋" w:hAnsi="仿宋" w:cs="宋体" w:hint="eastAsia"/>
          <w:sz w:val="32"/>
          <w:szCs w:val="32"/>
        </w:rPr>
        <w:t>8</w:t>
      </w:r>
      <w:r w:rsidRPr="00DF1F78">
        <w:rPr>
          <w:rFonts w:ascii="仿宋" w:eastAsia="仿宋" w:hAnsi="仿宋" w:cs="宋体" w:hint="eastAsia"/>
          <w:sz w:val="32"/>
          <w:szCs w:val="32"/>
        </w:rPr>
        <w:t>年，或者具有高级专业技术职称或同等专业水平可进入评标专家库；</w:t>
      </w:r>
    </w:p>
    <w:p w:rsidR="0074467F" w:rsidRPr="00DF1F78" w:rsidRDefault="00DF1F78">
      <w:pPr>
        <w:pStyle w:val="a7"/>
        <w:numPr>
          <w:ilvl w:val="0"/>
          <w:numId w:val="2"/>
        </w:numPr>
        <w:spacing w:line="520" w:lineRule="exact"/>
        <w:ind w:left="993" w:firstLineChars="0"/>
        <w:rPr>
          <w:rFonts w:ascii="仿宋" w:eastAsia="仿宋" w:hAnsi="仿宋" w:cs="宋体"/>
          <w:sz w:val="32"/>
          <w:szCs w:val="32"/>
        </w:rPr>
      </w:pPr>
      <w:r w:rsidRPr="00DF1F78">
        <w:rPr>
          <w:rFonts w:ascii="仿宋" w:eastAsia="仿宋" w:hAnsi="仿宋" w:cs="宋体" w:hint="eastAsia"/>
          <w:sz w:val="32"/>
          <w:szCs w:val="32"/>
        </w:rPr>
        <w:t>积攒积分：可积攒积分，用于北京、上海等城市积分落户及办理工作居住证；</w:t>
      </w:r>
    </w:p>
    <w:p w:rsidR="0074467F" w:rsidRPr="00DF1F78" w:rsidRDefault="0074467F">
      <w:pPr>
        <w:widowControl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:rsidR="0074467F" w:rsidRPr="00DF1F78" w:rsidRDefault="00DF1F78">
      <w:pPr>
        <w:rPr>
          <w:rFonts w:ascii="仿宋" w:eastAsia="仿宋" w:hAnsi="仿宋" w:cs="宋体"/>
          <w:b/>
          <w:bCs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2</w:t>
      </w: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、课程大纲</w:t>
      </w:r>
    </w:p>
    <w:p w:rsidR="0074467F" w:rsidRPr="00DF1F78" w:rsidRDefault="00DF1F78">
      <w:pPr>
        <w:rPr>
          <w:rFonts w:ascii="仿宋" w:eastAsia="仿宋" w:hAnsi="仿宋" w:cs="宋体"/>
          <w:b/>
          <w:bCs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1</w:t>
      </w: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）网络规划设计师：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4390"/>
      </w:tblGrid>
      <w:tr w:rsidR="0074467F">
        <w:trPr>
          <w:trHeight w:val="496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b/>
                <w:bCs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b/>
                <w:bCs/>
                <w:color w:val="333333"/>
                <w:sz w:val="28"/>
                <w:szCs w:val="28"/>
              </w:rPr>
              <w:t>第一部分</w:t>
            </w:r>
          </w:p>
        </w:tc>
      </w:tr>
      <w:tr w:rsidR="0074467F">
        <w:trPr>
          <w:trHeight w:val="381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计算机网络基础概述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）计算机网络的分类和应用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）我国互联网的发展、计算机网络体系结构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）几种商用网络的体系结构、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0SI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协议集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数据通信基础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）数据通信的基本概念、传输介质、数据编码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）数字调制技术、脉冲编码调制通信方式和交换方式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局域网和城域网技术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局域网与城域网、局域网技术概论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广域通信网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）公共交换网络、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X.25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公共数据网、帧中继网、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ISDN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和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ATM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）逻辑链路控制子层、介质访问控制技术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IEEE802.3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标准、局域网互连、网络互连与互联网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网络操作系统和应用服务器配置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）网络操作系统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Windows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网络操作系统的基本配置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Linux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网络操作系统的基本配置</w:t>
            </w:r>
          </w:p>
        </w:tc>
      </w:tr>
      <w:tr w:rsidR="0074467F">
        <w:trPr>
          <w:trHeight w:val="167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网络技术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黑客攻击及其防范、防火墙、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IDS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和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IPS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、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VPN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技术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审计、公共密钥基础结构、系统、网络制度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网络设备管理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）路由器配置与管理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）路由协议配置与管理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）实现访问控制列表</w:t>
            </w:r>
          </w:p>
        </w:tc>
      </w:tr>
      <w:tr w:rsidR="0074467F">
        <w:trPr>
          <w:trHeight w:val="616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b/>
                <w:bCs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b/>
                <w:bCs/>
                <w:color w:val="333333"/>
                <w:sz w:val="28"/>
                <w:szCs w:val="28"/>
              </w:rPr>
              <w:t>第二部分</w:t>
            </w:r>
          </w:p>
        </w:tc>
      </w:tr>
      <w:tr w:rsidR="0074467F">
        <w:trPr>
          <w:trHeight w:val="319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组网技术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）配置广域网接入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 xml:space="preserve"> 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IPV6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配置与部署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</w:t>
            </w:r>
            <w:proofErr w:type="spellStart"/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IPSec</w:t>
            </w:r>
            <w:proofErr w:type="spellEnd"/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配置与测试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网络管理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）网络管理体系结构、网络监控系统的组成、网络管理功能域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）简单网络管理协议、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RM0N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、网络诊断和配置命令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）网络监视和管理工具、网络存储技术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网络规划和设计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）结构化布线系统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）网络分析与设计过程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）网络需求分析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4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）通信流量分析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5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）逻辑网络设计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6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）网络结构设计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7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）网络故障诊断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8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）网络规划案例</w:t>
            </w:r>
          </w:p>
        </w:tc>
      </w:tr>
      <w:tr w:rsidR="0074467F">
        <w:trPr>
          <w:trHeight w:val="18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lastRenderedPageBreak/>
              <w:t>项目管理部分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）项目计划管理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）项目范围管理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）项目进度控制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项目管理部分（续）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）项目成本管理、项目风险管理、项目质量管理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）项目文档管理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）标准化与法律法规</w:t>
            </w:r>
          </w:p>
        </w:tc>
      </w:tr>
      <w:tr w:rsidR="0074467F">
        <w:trPr>
          <w:trHeight w:val="8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网络系统设计与管理案例分析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）典型案例说明及案例解答技巧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网络规划设计师案例讲解及论文写作</w:t>
            </w:r>
          </w:p>
          <w:p w:rsidR="0074467F" w:rsidRPr="00DF1F78" w:rsidRDefault="00DF1F78">
            <w:pPr>
              <w:pStyle w:val="a5"/>
              <w:widowControl/>
              <w:spacing w:beforeAutospacing="0" w:afterAutospacing="0" w:line="340" w:lineRule="exact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（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）论文写作规范及技巧</w:t>
            </w:r>
          </w:p>
        </w:tc>
      </w:tr>
    </w:tbl>
    <w:p w:rsidR="0074467F" w:rsidRPr="00DF1F78" w:rsidRDefault="00DF1F78">
      <w:pPr>
        <w:rPr>
          <w:rFonts w:ascii="仿宋" w:eastAsia="仿宋" w:hAnsi="仿宋" w:cs="宋体"/>
          <w:b/>
          <w:bCs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2</w:t>
      </w: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）信息系统项目管理师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366"/>
      </w:tblGrid>
      <w:tr w:rsidR="0074467F">
        <w:trPr>
          <w:trHeight w:val="366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67F" w:rsidRPr="00DF1F78" w:rsidRDefault="00DF1F78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b/>
                <w:color w:val="000000"/>
                <w:sz w:val="28"/>
                <w:szCs w:val="28"/>
              </w:rPr>
              <w:t>串讲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467F" w:rsidRPr="00DF1F78" w:rsidRDefault="00DF1F78">
            <w:pPr>
              <w:snapToGrid w:val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b/>
                <w:color w:val="000000"/>
                <w:sz w:val="28"/>
                <w:szCs w:val="28"/>
              </w:rPr>
              <w:t>课程内容</w:t>
            </w:r>
          </w:p>
        </w:tc>
      </w:tr>
      <w:tr w:rsidR="0074467F">
        <w:trPr>
          <w:trHeight w:hRule="exact" w:val="519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1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项目与项目管理基础；项目组织与过程；立项管理</w:t>
            </w:r>
          </w:p>
        </w:tc>
      </w:tr>
      <w:tr w:rsidR="0074467F">
        <w:trPr>
          <w:trHeight w:hRule="exact" w:val="360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2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项目整体管理；项目范围管理；项目时间管理；项目成本管理</w:t>
            </w:r>
          </w:p>
        </w:tc>
      </w:tr>
      <w:tr w:rsidR="0074467F">
        <w:trPr>
          <w:trHeight w:hRule="exact" w:val="412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3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项目质量管理；项目人力资源管理；项目沟通管理；职业道德规范</w:t>
            </w:r>
          </w:p>
        </w:tc>
      </w:tr>
      <w:tr w:rsidR="0074467F">
        <w:trPr>
          <w:trHeight w:hRule="exact" w:val="479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4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项目风险管理；项目采购管理；合同管理；文档与配置管理</w:t>
            </w:r>
          </w:p>
        </w:tc>
      </w:tr>
      <w:tr w:rsidR="0074467F">
        <w:trPr>
          <w:trHeight w:hRule="exact" w:val="428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5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变更管理；收尾管理；需求管理；组织级项目管理与大型项目管理</w:t>
            </w:r>
          </w:p>
        </w:tc>
      </w:tr>
      <w:tr w:rsidR="0074467F">
        <w:trPr>
          <w:trHeight w:hRule="exact" w:val="423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6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战略管理；业务流程管理；知识管理；绩效评估；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IT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服务与外包管理</w:t>
            </w:r>
          </w:p>
        </w:tc>
      </w:tr>
      <w:tr w:rsidR="0074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844" w:type="pct"/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7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项目数学真题讲评</w:t>
            </w:r>
          </w:p>
        </w:tc>
      </w:tr>
      <w:tr w:rsidR="0074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  <w:jc w:val="center"/>
        </w:trPr>
        <w:tc>
          <w:tcPr>
            <w:tcW w:w="844" w:type="pct"/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第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8</w:t>
            </w: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模块</w:t>
            </w:r>
          </w:p>
        </w:tc>
        <w:tc>
          <w:tcPr>
            <w:tcW w:w="4156" w:type="pct"/>
            <w:vAlign w:val="center"/>
          </w:tcPr>
          <w:p w:rsidR="0074467F" w:rsidRPr="00DF1F78" w:rsidRDefault="00DF1F78">
            <w:pPr>
              <w:snapToGrid w:val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DF1F7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高级案例和论文解析与应试预测</w:t>
            </w:r>
          </w:p>
        </w:tc>
      </w:tr>
    </w:tbl>
    <w:p w:rsidR="0074467F" w:rsidRDefault="0074467F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74467F" w:rsidRPr="00DF1F78" w:rsidRDefault="00DF1F78">
      <w:pPr>
        <w:snapToGrid w:val="0"/>
        <w:spacing w:line="360" w:lineRule="auto"/>
        <w:rPr>
          <w:rFonts w:ascii="仿宋" w:eastAsia="仿宋" w:hAnsi="仿宋" w:cs="宋体"/>
          <w:b/>
          <w:color w:val="000000"/>
          <w:spacing w:val="8"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color w:val="000000"/>
          <w:spacing w:val="8"/>
          <w:sz w:val="32"/>
          <w:szCs w:val="32"/>
        </w:rPr>
        <w:t>二、培训专家</w:t>
      </w:r>
    </w:p>
    <w:p w:rsidR="0074467F" w:rsidRPr="00DF1F78" w:rsidRDefault="00DF1F78">
      <w:pPr>
        <w:rPr>
          <w:rFonts w:ascii="仿宋" w:eastAsia="仿宋" w:hAnsi="仿宋" w:cs="宋体"/>
          <w:b/>
          <w:bCs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1</w:t>
      </w: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、网络规划设计师</w:t>
      </w:r>
    </w:p>
    <w:p w:rsidR="0074467F" w:rsidRPr="00DF1F78" w:rsidRDefault="00DF1F78">
      <w:pPr>
        <w:rPr>
          <w:rFonts w:ascii="仿宋" w:eastAsia="仿宋" w:hAnsi="仿宋" w:cs="宋体"/>
          <w:b/>
          <w:bCs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bCs/>
          <w:sz w:val="32"/>
          <w:szCs w:val="32"/>
        </w:rPr>
        <w:t>韩老师：</w:t>
      </w:r>
    </w:p>
    <w:p w:rsidR="0074467F" w:rsidRPr="00DF1F78" w:rsidRDefault="00DF1F78">
      <w:pPr>
        <w:rPr>
          <w:rFonts w:ascii="仿宋" w:eastAsia="仿宋" w:hAnsi="仿宋"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IT</w:t>
      </w:r>
      <w:r w:rsidRPr="00DF1F78">
        <w:rPr>
          <w:rFonts w:ascii="仿宋" w:eastAsia="仿宋" w:hAnsi="仿宋" w:hint="eastAsia"/>
          <w:sz w:val="32"/>
          <w:szCs w:val="32"/>
        </w:rPr>
        <w:t>运维讲师，高级网络规划师</w:t>
      </w:r>
    </w:p>
    <w:p w:rsidR="0074467F" w:rsidRPr="00DF1F78" w:rsidRDefault="00DF1F78">
      <w:pPr>
        <w:rPr>
          <w:rFonts w:ascii="仿宋" w:eastAsia="仿宋" w:hAnsi="仿宋"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擅长技术：精通计算机网络原理，思科网络工程师</w:t>
      </w:r>
      <w:r w:rsidRPr="00DF1F78">
        <w:rPr>
          <w:rFonts w:ascii="仿宋" w:eastAsia="仿宋" w:hAnsi="仿宋" w:hint="eastAsia"/>
          <w:sz w:val="32"/>
          <w:szCs w:val="32"/>
        </w:rPr>
        <w:t xml:space="preserve">CCNA </w:t>
      </w:r>
      <w:r w:rsidRPr="00DF1F78">
        <w:rPr>
          <w:rFonts w:ascii="仿宋" w:eastAsia="仿宋" w:hAnsi="仿宋" w:hint="eastAsia"/>
          <w:sz w:val="32"/>
          <w:szCs w:val="32"/>
        </w:rPr>
        <w:t>，华为认证课程</w:t>
      </w:r>
      <w:r w:rsidRPr="00DF1F78">
        <w:rPr>
          <w:rFonts w:ascii="仿宋" w:eastAsia="仿宋" w:hAnsi="仿宋" w:hint="eastAsia"/>
          <w:sz w:val="32"/>
          <w:szCs w:val="32"/>
        </w:rPr>
        <w:t>HCIA</w:t>
      </w:r>
      <w:r w:rsidRPr="00DF1F78">
        <w:rPr>
          <w:rFonts w:ascii="仿宋" w:eastAsia="仿宋" w:hAnsi="仿宋" w:hint="eastAsia"/>
          <w:sz w:val="32"/>
          <w:szCs w:val="32"/>
        </w:rPr>
        <w:t>、</w:t>
      </w:r>
      <w:r w:rsidRPr="00DF1F78">
        <w:rPr>
          <w:rFonts w:ascii="仿宋" w:eastAsia="仿宋" w:hAnsi="仿宋" w:hint="eastAsia"/>
          <w:sz w:val="32"/>
          <w:szCs w:val="32"/>
        </w:rPr>
        <w:t>HCIP</w:t>
      </w:r>
      <w:r w:rsidRPr="00DF1F78">
        <w:rPr>
          <w:rFonts w:ascii="仿宋" w:eastAsia="仿宋" w:hAnsi="仿宋" w:hint="eastAsia"/>
          <w:sz w:val="32"/>
          <w:szCs w:val="32"/>
        </w:rPr>
        <w:t>课程，网络安全、</w:t>
      </w:r>
      <w:r w:rsidRPr="00DF1F78">
        <w:rPr>
          <w:rFonts w:ascii="仿宋" w:eastAsia="仿宋" w:hAnsi="仿宋" w:hint="eastAsia"/>
          <w:sz w:val="32"/>
          <w:szCs w:val="32"/>
        </w:rPr>
        <w:t>Windows Server 2003 2008</w:t>
      </w:r>
      <w:r w:rsidRPr="00DF1F78">
        <w:rPr>
          <w:rFonts w:ascii="仿宋" w:eastAsia="仿宋" w:hAnsi="仿宋"/>
          <w:sz w:val="32"/>
          <w:szCs w:val="32"/>
        </w:rPr>
        <w:t xml:space="preserve"> 2012</w:t>
      </w:r>
      <w:r w:rsidRPr="00DF1F78">
        <w:rPr>
          <w:rFonts w:ascii="仿宋" w:eastAsia="仿宋" w:hAnsi="仿宋" w:hint="eastAsia"/>
          <w:sz w:val="32"/>
          <w:szCs w:val="32"/>
        </w:rPr>
        <w:t>和</w:t>
      </w:r>
      <w:r w:rsidRPr="00DF1F78">
        <w:rPr>
          <w:rFonts w:ascii="仿宋" w:eastAsia="仿宋" w:hAnsi="仿宋" w:hint="eastAsia"/>
          <w:sz w:val="32"/>
          <w:szCs w:val="32"/>
        </w:rPr>
        <w:t>2</w:t>
      </w:r>
      <w:r w:rsidRPr="00DF1F78">
        <w:rPr>
          <w:rFonts w:ascii="仿宋" w:eastAsia="仿宋" w:hAnsi="仿宋"/>
          <w:sz w:val="32"/>
          <w:szCs w:val="32"/>
        </w:rPr>
        <w:t>016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网络基础架构设计、活动目录规划、微软数据库管理和开发，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proofErr w:type="spellStart"/>
      <w:r w:rsidRPr="00DF1F78">
        <w:rPr>
          <w:rFonts w:ascii="仿宋" w:eastAsia="仿宋" w:hAnsi="仿宋" w:hint="eastAsia"/>
          <w:sz w:val="32"/>
          <w:szCs w:val="32"/>
        </w:rPr>
        <w:t>mySQL</w:t>
      </w:r>
      <w:proofErr w:type="spellEnd"/>
      <w:r w:rsidRPr="00DF1F78">
        <w:rPr>
          <w:rFonts w:ascii="仿宋" w:eastAsia="仿宋" w:hAnsi="仿宋" w:hint="eastAsia"/>
          <w:sz w:val="32"/>
          <w:szCs w:val="32"/>
        </w:rPr>
        <w:t>数据库管理和开发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，</w:t>
      </w:r>
      <w:r w:rsidRPr="00DF1F78">
        <w:rPr>
          <w:rFonts w:ascii="仿宋" w:eastAsia="仿宋" w:hAnsi="仿宋" w:hint="eastAsia"/>
          <w:sz w:val="32"/>
          <w:szCs w:val="32"/>
        </w:rPr>
        <w:t>Linux</w:t>
      </w:r>
      <w:r w:rsidRPr="00DF1F78">
        <w:rPr>
          <w:rFonts w:ascii="仿宋" w:eastAsia="仿宋" w:hAnsi="仿宋" w:hint="eastAsia"/>
          <w:sz w:val="32"/>
          <w:szCs w:val="32"/>
        </w:rPr>
        <w:t>系统管理和服务，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微软邮件服务器</w:t>
      </w:r>
      <w:r w:rsidRPr="00DF1F78">
        <w:rPr>
          <w:rFonts w:ascii="仿宋" w:eastAsia="仿宋" w:hAnsi="仿宋" w:hint="eastAsia"/>
          <w:sz w:val="32"/>
          <w:szCs w:val="32"/>
        </w:rPr>
        <w:t>Exchange2010</w:t>
      </w:r>
      <w:r w:rsidRPr="00DF1F78">
        <w:rPr>
          <w:rFonts w:ascii="仿宋" w:eastAsia="仿宋" w:hAnsi="仿宋" w:hint="eastAsia"/>
          <w:sz w:val="32"/>
          <w:szCs w:val="32"/>
        </w:rPr>
        <w:t>，</w:t>
      </w:r>
      <w:r w:rsidRPr="00DF1F78">
        <w:rPr>
          <w:rFonts w:ascii="仿宋" w:eastAsia="仿宋" w:hAnsi="仿宋" w:hint="eastAsia"/>
          <w:sz w:val="32"/>
          <w:szCs w:val="32"/>
        </w:rPr>
        <w:t>Exchange201</w:t>
      </w:r>
      <w:r w:rsidRPr="00DF1F78">
        <w:rPr>
          <w:rFonts w:ascii="仿宋" w:eastAsia="仿宋" w:hAnsi="仿宋"/>
          <w:sz w:val="32"/>
          <w:szCs w:val="32"/>
        </w:rPr>
        <w:t>3</w:t>
      </w:r>
      <w:r w:rsidRPr="00DF1F78">
        <w:rPr>
          <w:rFonts w:ascii="仿宋" w:eastAsia="仿宋" w:hAnsi="仿宋" w:hint="eastAsia"/>
          <w:sz w:val="32"/>
          <w:szCs w:val="32"/>
        </w:rPr>
        <w:t>管理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lastRenderedPageBreak/>
        <w:t>微软虚拟化技术</w:t>
      </w:r>
      <w:r w:rsidRPr="00DF1F78">
        <w:rPr>
          <w:rFonts w:ascii="仿宋" w:eastAsia="仿宋" w:hAnsi="仿宋" w:hint="eastAsia"/>
          <w:sz w:val="32"/>
          <w:szCs w:val="32"/>
        </w:rPr>
        <w:t>Hyper-V</w:t>
      </w:r>
      <w:r w:rsidRPr="00DF1F78">
        <w:rPr>
          <w:rFonts w:ascii="仿宋" w:eastAsia="仿宋" w:hAnsi="仿宋" w:hint="eastAsia"/>
          <w:sz w:val="32"/>
          <w:szCs w:val="32"/>
        </w:rPr>
        <w:t>和</w:t>
      </w:r>
      <w:r w:rsidRPr="00DF1F78">
        <w:rPr>
          <w:rFonts w:ascii="仿宋" w:eastAsia="仿宋" w:hAnsi="仿宋" w:hint="eastAsia"/>
          <w:sz w:val="32"/>
          <w:szCs w:val="32"/>
        </w:rPr>
        <w:t>VMWare</w:t>
      </w:r>
      <w:r w:rsidRPr="00DF1F78">
        <w:rPr>
          <w:rFonts w:ascii="仿宋" w:eastAsia="仿宋" w:hAnsi="仿宋"/>
          <w:sz w:val="32"/>
          <w:szCs w:val="32"/>
        </w:rPr>
        <w:t xml:space="preserve"> vSphere 5.5</w:t>
      </w:r>
      <w:r w:rsidRPr="00DF1F78">
        <w:rPr>
          <w:rFonts w:ascii="仿宋" w:eastAsia="仿宋" w:hAnsi="仿宋" w:hint="eastAsia"/>
          <w:sz w:val="32"/>
          <w:szCs w:val="32"/>
        </w:rPr>
        <w:t>、</w:t>
      </w:r>
      <w:r w:rsidRPr="00DF1F78">
        <w:rPr>
          <w:rFonts w:ascii="仿宋" w:eastAsia="仿宋" w:hAnsi="仿宋" w:hint="eastAsia"/>
          <w:sz w:val="32"/>
          <w:szCs w:val="32"/>
        </w:rPr>
        <w:t>6</w:t>
      </w:r>
      <w:r w:rsidRPr="00DF1F78">
        <w:rPr>
          <w:rFonts w:ascii="仿宋" w:eastAsia="仿宋" w:hAnsi="仿宋"/>
          <w:sz w:val="32"/>
          <w:szCs w:val="32"/>
        </w:rPr>
        <w:t>.5</w:t>
      </w:r>
      <w:r w:rsidRPr="00DF1F78">
        <w:rPr>
          <w:rFonts w:ascii="仿宋" w:eastAsia="仿宋" w:hAnsi="仿宋" w:hint="eastAsia"/>
          <w:sz w:val="32"/>
          <w:szCs w:val="32"/>
        </w:rPr>
        <w:t>虚拟化产品，企业</w:t>
      </w:r>
      <w:r w:rsidRPr="00DF1F78">
        <w:rPr>
          <w:rFonts w:ascii="仿宋" w:eastAsia="仿宋" w:hAnsi="仿宋" w:hint="eastAsia"/>
          <w:sz w:val="32"/>
          <w:szCs w:val="32"/>
        </w:rPr>
        <w:t>IT</w:t>
      </w:r>
      <w:r w:rsidRPr="00DF1F78">
        <w:rPr>
          <w:rFonts w:ascii="仿宋" w:eastAsia="仿宋" w:hAnsi="仿宋" w:hint="eastAsia"/>
          <w:sz w:val="32"/>
          <w:szCs w:val="32"/>
        </w:rPr>
        <w:t>高可用技术（微软</w:t>
      </w:r>
      <w:r w:rsidRPr="00DF1F78">
        <w:rPr>
          <w:rFonts w:ascii="仿宋" w:eastAsia="仿宋" w:hAnsi="仿宋" w:hint="eastAsia"/>
          <w:sz w:val="32"/>
          <w:szCs w:val="32"/>
        </w:rPr>
        <w:t>SQL</w:t>
      </w:r>
      <w:r w:rsidRPr="00DF1F78">
        <w:rPr>
          <w:rFonts w:ascii="仿宋" w:eastAsia="仿宋" w:hAnsi="仿宋" w:hint="eastAsia"/>
          <w:sz w:val="32"/>
          <w:szCs w:val="32"/>
        </w:rPr>
        <w:t>数据库镜像，</w:t>
      </w:r>
      <w:proofErr w:type="spellStart"/>
      <w:r w:rsidRPr="00DF1F78">
        <w:rPr>
          <w:rFonts w:ascii="仿宋" w:eastAsia="仿宋" w:hAnsi="仿宋" w:hint="eastAsia"/>
          <w:sz w:val="32"/>
          <w:szCs w:val="32"/>
        </w:rPr>
        <w:t>alwaysON</w:t>
      </w:r>
      <w:proofErr w:type="spellEnd"/>
      <w:r w:rsidRPr="00DF1F78">
        <w:rPr>
          <w:rFonts w:ascii="仿宋" w:eastAsia="仿宋" w:hAnsi="仿宋" w:hint="eastAsia"/>
          <w:sz w:val="32"/>
          <w:szCs w:val="32"/>
        </w:rPr>
        <w:t>，故障转移群集），网络负载均衡、</w:t>
      </w:r>
      <w:r w:rsidRPr="00DF1F78">
        <w:rPr>
          <w:rFonts w:ascii="仿宋" w:eastAsia="仿宋" w:hAnsi="仿宋" w:hint="eastAsia"/>
          <w:sz w:val="32"/>
          <w:szCs w:val="32"/>
        </w:rPr>
        <w:t>Web</w:t>
      </w:r>
      <w:r w:rsidRPr="00DF1F78">
        <w:rPr>
          <w:rFonts w:ascii="仿宋" w:eastAsia="仿宋" w:hAnsi="仿宋" w:hint="eastAsia"/>
          <w:sz w:val="32"/>
          <w:szCs w:val="32"/>
        </w:rPr>
        <w:t>服务器场。</w:t>
      </w:r>
    </w:p>
    <w:p w:rsidR="0074467F" w:rsidRPr="00DF1F78" w:rsidRDefault="00DF1F78">
      <w:pPr>
        <w:pStyle w:val="2"/>
        <w:spacing w:before="120" w:after="120" w:line="415" w:lineRule="auto"/>
        <w:rPr>
          <w:rFonts w:ascii="仿宋" w:eastAsia="仿宋" w:hAnsi="仿宋"/>
        </w:rPr>
      </w:pPr>
      <w:r w:rsidRPr="00DF1F78">
        <w:rPr>
          <w:rFonts w:ascii="仿宋" w:eastAsia="仿宋" w:hAnsi="仿宋" w:hint="eastAsia"/>
        </w:rPr>
        <w:t>授课经历</w:t>
      </w:r>
    </w:p>
    <w:p w:rsidR="0074467F" w:rsidRPr="00DF1F78" w:rsidRDefault="00DF1F78">
      <w:pPr>
        <w:pStyle w:val="a7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微软高</w:t>
      </w:r>
      <w:r w:rsidRPr="00DF1F78">
        <w:rPr>
          <w:rFonts w:ascii="仿宋" w:eastAsia="仿宋" w:hAnsi="仿宋" w:hint="eastAsia"/>
          <w:sz w:val="32"/>
          <w:szCs w:val="32"/>
        </w:rPr>
        <w:t>级技术培训中心讲授</w:t>
      </w:r>
      <w:r w:rsidRPr="00DF1F78">
        <w:rPr>
          <w:rFonts w:ascii="仿宋" w:eastAsia="仿宋" w:hAnsi="仿宋" w:hint="eastAsia"/>
          <w:sz w:val="32"/>
          <w:szCs w:val="32"/>
        </w:rPr>
        <w:t>CCNA</w:t>
      </w:r>
      <w:r w:rsidRPr="00DF1F78">
        <w:rPr>
          <w:rFonts w:ascii="仿宋" w:eastAsia="仿宋" w:hAnsi="仿宋" w:hint="eastAsia"/>
          <w:sz w:val="32"/>
          <w:szCs w:val="32"/>
        </w:rPr>
        <w:t>，</w:t>
      </w:r>
      <w:r w:rsidRPr="00DF1F78">
        <w:rPr>
          <w:rFonts w:ascii="仿宋" w:eastAsia="仿宋" w:hAnsi="仿宋" w:hint="eastAsia"/>
          <w:sz w:val="32"/>
          <w:szCs w:val="32"/>
        </w:rPr>
        <w:t>MCSE</w:t>
      </w:r>
      <w:r w:rsidRPr="00DF1F78">
        <w:rPr>
          <w:rFonts w:ascii="仿宋" w:eastAsia="仿宋" w:hAnsi="仿宋" w:hint="eastAsia"/>
          <w:sz w:val="32"/>
          <w:szCs w:val="32"/>
        </w:rPr>
        <w:t>，</w:t>
      </w:r>
      <w:r w:rsidRPr="00DF1F78">
        <w:rPr>
          <w:rFonts w:ascii="仿宋" w:eastAsia="仿宋" w:hAnsi="仿宋" w:hint="eastAsia"/>
          <w:sz w:val="32"/>
          <w:szCs w:val="32"/>
        </w:rPr>
        <w:t>MCDBA</w:t>
      </w:r>
      <w:r w:rsidRPr="00DF1F78">
        <w:rPr>
          <w:rFonts w:ascii="仿宋" w:eastAsia="仿宋" w:hAnsi="仿宋" w:hint="eastAsia"/>
          <w:sz w:val="32"/>
          <w:szCs w:val="32"/>
        </w:rPr>
        <w:t>课程</w:t>
      </w:r>
    </w:p>
    <w:p w:rsidR="0074467F" w:rsidRPr="00DF1F78" w:rsidRDefault="00DF1F78">
      <w:pPr>
        <w:pStyle w:val="a7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金思科培训中心讲授</w:t>
      </w:r>
      <w:r w:rsidRPr="00DF1F78">
        <w:rPr>
          <w:rFonts w:ascii="仿宋" w:eastAsia="仿宋" w:hAnsi="仿宋" w:hint="eastAsia"/>
          <w:sz w:val="32"/>
          <w:szCs w:val="32"/>
        </w:rPr>
        <w:t>CCNA</w:t>
      </w:r>
      <w:r w:rsidRPr="00DF1F78">
        <w:rPr>
          <w:rFonts w:ascii="仿宋" w:eastAsia="仿宋" w:hAnsi="仿宋" w:hint="eastAsia"/>
          <w:sz w:val="32"/>
          <w:szCs w:val="32"/>
        </w:rPr>
        <w:t>课程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微软</w:t>
      </w:r>
      <w:r w:rsidRPr="00DF1F78">
        <w:rPr>
          <w:rFonts w:ascii="仿宋" w:eastAsia="仿宋" w:hAnsi="仿宋" w:hint="eastAsia"/>
          <w:sz w:val="32"/>
          <w:szCs w:val="32"/>
        </w:rPr>
        <w:t>MCSE</w:t>
      </w:r>
      <w:r w:rsidRPr="00DF1F78">
        <w:rPr>
          <w:rFonts w:ascii="仿宋" w:eastAsia="仿宋" w:hAnsi="仿宋" w:hint="eastAsia"/>
          <w:sz w:val="32"/>
          <w:szCs w:val="32"/>
        </w:rPr>
        <w:t>课程</w:t>
      </w:r>
    </w:p>
    <w:p w:rsidR="0074467F" w:rsidRPr="00DF1F78" w:rsidRDefault="00DF1F78">
      <w:pPr>
        <w:pStyle w:val="a7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担任国家工信</w:t>
      </w:r>
      <w:proofErr w:type="gramStart"/>
      <w:r w:rsidRPr="00DF1F78">
        <w:rPr>
          <w:rFonts w:ascii="仿宋" w:eastAsia="仿宋" w:hAnsi="仿宋" w:hint="eastAsia"/>
          <w:sz w:val="32"/>
          <w:szCs w:val="32"/>
        </w:rPr>
        <w:t>部网络</w:t>
      </w:r>
      <w:proofErr w:type="gramEnd"/>
      <w:r w:rsidRPr="00DF1F78">
        <w:rPr>
          <w:rFonts w:ascii="仿宋" w:eastAsia="仿宋" w:hAnsi="仿宋" w:hint="eastAsia"/>
          <w:sz w:val="32"/>
          <w:szCs w:val="32"/>
        </w:rPr>
        <w:t>安全讲师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讲授网络安全课程</w:t>
      </w:r>
    </w:p>
    <w:p w:rsidR="0074467F" w:rsidRPr="00DF1F78" w:rsidRDefault="00DF1F78">
      <w:pPr>
        <w:pStyle w:val="a7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为国家信息中心讲微软</w:t>
      </w:r>
      <w:r w:rsidRPr="00DF1F78">
        <w:rPr>
          <w:rFonts w:ascii="仿宋" w:eastAsia="仿宋" w:hAnsi="仿宋" w:hint="eastAsia"/>
          <w:sz w:val="32"/>
          <w:szCs w:val="32"/>
        </w:rPr>
        <w:t>MOSS</w:t>
      </w:r>
      <w:r w:rsidRPr="00DF1F78">
        <w:rPr>
          <w:rFonts w:ascii="仿宋" w:eastAsia="仿宋" w:hAnsi="仿宋" w:hint="eastAsia"/>
          <w:sz w:val="32"/>
          <w:szCs w:val="32"/>
        </w:rPr>
        <w:t>课程</w:t>
      </w:r>
    </w:p>
    <w:p w:rsidR="0074467F" w:rsidRPr="00DF1F78" w:rsidRDefault="00DF1F78">
      <w:pPr>
        <w:pStyle w:val="2"/>
        <w:spacing w:before="120" w:after="120" w:line="415" w:lineRule="auto"/>
        <w:rPr>
          <w:rFonts w:ascii="仿宋" w:eastAsia="仿宋" w:hAnsi="仿宋"/>
        </w:rPr>
      </w:pPr>
      <w:r w:rsidRPr="00DF1F78">
        <w:rPr>
          <w:rFonts w:ascii="仿宋" w:eastAsia="仿宋" w:hAnsi="仿宋" w:hint="eastAsia"/>
        </w:rPr>
        <w:t>获得证书，</w:t>
      </w:r>
    </w:p>
    <w:p w:rsidR="0074467F" w:rsidRPr="00DF1F78" w:rsidRDefault="00DF1F78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2001</w:t>
      </w:r>
      <w:r w:rsidRPr="00DF1F78">
        <w:rPr>
          <w:rFonts w:ascii="仿宋" w:eastAsia="仿宋" w:hAnsi="仿宋" w:hint="eastAsia"/>
          <w:sz w:val="32"/>
          <w:szCs w:val="32"/>
        </w:rPr>
        <w:t>年</w:t>
      </w:r>
      <w:r w:rsidRPr="00DF1F78">
        <w:rPr>
          <w:rFonts w:ascii="仿宋" w:eastAsia="仿宋" w:hAnsi="仿宋" w:hint="eastAsia"/>
          <w:sz w:val="32"/>
          <w:szCs w:val="32"/>
        </w:rPr>
        <w:t>5</w:t>
      </w:r>
      <w:r w:rsidRPr="00DF1F78">
        <w:rPr>
          <w:rFonts w:ascii="仿宋" w:eastAsia="仿宋" w:hAnsi="仿宋" w:hint="eastAsia"/>
          <w:sz w:val="32"/>
          <w:szCs w:val="32"/>
        </w:rPr>
        <w:t>月　获得微软认证系统工程师</w:t>
      </w:r>
      <w:r w:rsidRPr="00DF1F78">
        <w:rPr>
          <w:rFonts w:ascii="仿宋" w:eastAsia="仿宋" w:hAnsi="仿宋" w:hint="eastAsia"/>
          <w:sz w:val="32"/>
          <w:szCs w:val="32"/>
        </w:rPr>
        <w:t>(MCSE)</w:t>
      </w:r>
    </w:p>
    <w:p w:rsidR="0074467F" w:rsidRPr="00DF1F78" w:rsidRDefault="00DF1F78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2001</w:t>
      </w:r>
      <w:r w:rsidRPr="00DF1F78">
        <w:rPr>
          <w:rFonts w:ascii="仿宋" w:eastAsia="仿宋" w:hAnsi="仿宋" w:hint="eastAsia"/>
          <w:sz w:val="32"/>
          <w:szCs w:val="32"/>
        </w:rPr>
        <w:t>年</w:t>
      </w:r>
      <w:r w:rsidRPr="00DF1F78">
        <w:rPr>
          <w:rFonts w:ascii="仿宋" w:eastAsia="仿宋" w:hAnsi="仿宋" w:hint="eastAsia"/>
          <w:sz w:val="32"/>
          <w:szCs w:val="32"/>
        </w:rPr>
        <w:t>6</w:t>
      </w:r>
      <w:r w:rsidRPr="00DF1F78">
        <w:rPr>
          <w:rFonts w:ascii="仿宋" w:eastAsia="仿宋" w:hAnsi="仿宋" w:hint="eastAsia"/>
          <w:sz w:val="32"/>
          <w:szCs w:val="32"/>
        </w:rPr>
        <w:t>月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获得微软数据库管理员证书</w:t>
      </w:r>
      <w:r w:rsidRPr="00DF1F78">
        <w:rPr>
          <w:rFonts w:ascii="仿宋" w:eastAsia="仿宋" w:hAnsi="仿宋" w:hint="eastAsia"/>
          <w:sz w:val="32"/>
          <w:szCs w:val="32"/>
        </w:rPr>
        <w:t>(MCDBA)</w:t>
      </w:r>
    </w:p>
    <w:p w:rsidR="0074467F" w:rsidRPr="00DF1F78" w:rsidRDefault="00DF1F78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2001</w:t>
      </w:r>
      <w:r w:rsidRPr="00DF1F78">
        <w:rPr>
          <w:rFonts w:ascii="仿宋" w:eastAsia="仿宋" w:hAnsi="仿宋" w:hint="eastAsia"/>
          <w:sz w:val="32"/>
          <w:szCs w:val="32"/>
        </w:rPr>
        <w:t>年</w:t>
      </w:r>
      <w:r w:rsidRPr="00DF1F78">
        <w:rPr>
          <w:rFonts w:ascii="仿宋" w:eastAsia="仿宋" w:hAnsi="仿宋" w:hint="eastAsia"/>
          <w:sz w:val="32"/>
          <w:szCs w:val="32"/>
        </w:rPr>
        <w:t>8</w:t>
      </w:r>
      <w:r w:rsidRPr="00DF1F78">
        <w:rPr>
          <w:rFonts w:ascii="仿宋" w:eastAsia="仿宋" w:hAnsi="仿宋" w:hint="eastAsia"/>
          <w:sz w:val="32"/>
          <w:szCs w:val="32"/>
        </w:rPr>
        <w:t>月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获得思科网络工程师证书（</w:t>
      </w:r>
      <w:r w:rsidRPr="00DF1F78">
        <w:rPr>
          <w:rFonts w:ascii="仿宋" w:eastAsia="仿宋" w:hAnsi="仿宋" w:hint="eastAsia"/>
          <w:sz w:val="32"/>
          <w:szCs w:val="32"/>
        </w:rPr>
        <w:t>CCNA</w:t>
      </w:r>
      <w:r w:rsidRPr="00DF1F78">
        <w:rPr>
          <w:rFonts w:ascii="仿宋" w:eastAsia="仿宋" w:hAnsi="仿宋" w:hint="eastAsia"/>
          <w:sz w:val="32"/>
          <w:szCs w:val="32"/>
        </w:rPr>
        <w:t>）</w:t>
      </w:r>
    </w:p>
    <w:p w:rsidR="0074467F" w:rsidRPr="00DF1F78" w:rsidRDefault="00DF1F78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2001</w:t>
      </w:r>
      <w:r w:rsidRPr="00DF1F78">
        <w:rPr>
          <w:rFonts w:ascii="仿宋" w:eastAsia="仿宋" w:hAnsi="仿宋" w:hint="eastAsia"/>
          <w:sz w:val="32"/>
          <w:szCs w:val="32"/>
        </w:rPr>
        <w:t>年</w:t>
      </w:r>
      <w:r w:rsidRPr="00DF1F78">
        <w:rPr>
          <w:rFonts w:ascii="仿宋" w:eastAsia="仿宋" w:hAnsi="仿宋" w:hint="eastAsia"/>
          <w:sz w:val="32"/>
          <w:szCs w:val="32"/>
        </w:rPr>
        <w:t>8</w:t>
      </w:r>
      <w:r w:rsidRPr="00DF1F78">
        <w:rPr>
          <w:rFonts w:ascii="仿宋" w:eastAsia="仿宋" w:hAnsi="仿宋" w:hint="eastAsia"/>
          <w:sz w:val="32"/>
          <w:szCs w:val="32"/>
        </w:rPr>
        <w:t>月　获得微软认证讲师</w:t>
      </w:r>
      <w:r w:rsidRPr="00DF1F78">
        <w:rPr>
          <w:rFonts w:ascii="仿宋" w:eastAsia="仿宋" w:hAnsi="仿宋" w:hint="eastAsia"/>
          <w:sz w:val="32"/>
          <w:szCs w:val="32"/>
        </w:rPr>
        <w:t>(MCT)</w:t>
      </w:r>
    </w:p>
    <w:p w:rsidR="0074467F" w:rsidRPr="00DF1F78" w:rsidRDefault="00DF1F78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2005</w:t>
      </w:r>
      <w:r w:rsidRPr="00DF1F78">
        <w:rPr>
          <w:rFonts w:ascii="仿宋" w:eastAsia="仿宋" w:hAnsi="仿宋" w:hint="eastAsia"/>
          <w:sz w:val="32"/>
          <w:szCs w:val="32"/>
        </w:rPr>
        <w:t>年</w:t>
      </w:r>
      <w:r w:rsidRPr="00DF1F78">
        <w:rPr>
          <w:rFonts w:ascii="仿宋" w:eastAsia="仿宋" w:hAnsi="仿宋" w:hint="eastAsia"/>
          <w:sz w:val="32"/>
          <w:szCs w:val="32"/>
        </w:rPr>
        <w:t xml:space="preserve">  </w:t>
      </w:r>
      <w:r w:rsidRPr="00DF1F78">
        <w:rPr>
          <w:rFonts w:ascii="仿宋" w:eastAsia="仿宋" w:hAnsi="仿宋" w:hint="eastAsia"/>
          <w:sz w:val="32"/>
          <w:szCs w:val="32"/>
        </w:rPr>
        <w:t>获得微软企业护航专家</w:t>
      </w:r>
      <w:r w:rsidRPr="00DF1F78">
        <w:rPr>
          <w:rFonts w:ascii="仿宋" w:eastAsia="仿宋" w:hAnsi="仿宋" w:hint="eastAsia"/>
          <w:sz w:val="32"/>
          <w:szCs w:val="32"/>
        </w:rPr>
        <w:t>(ESS)</w:t>
      </w:r>
      <w:r w:rsidRPr="00DF1F78">
        <w:rPr>
          <w:rFonts w:ascii="仿宋" w:eastAsia="仿宋" w:hAnsi="仿宋" w:hint="eastAsia"/>
          <w:sz w:val="32"/>
          <w:szCs w:val="32"/>
        </w:rPr>
        <w:t>资格</w:t>
      </w:r>
    </w:p>
    <w:p w:rsidR="0074467F" w:rsidRPr="00DF1F78" w:rsidRDefault="00DF1F78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2010</w:t>
      </w:r>
      <w:r w:rsidRPr="00DF1F78">
        <w:rPr>
          <w:rFonts w:ascii="仿宋" w:eastAsia="仿宋" w:hAnsi="仿宋" w:hint="eastAsia"/>
          <w:sz w:val="32"/>
          <w:szCs w:val="32"/>
        </w:rPr>
        <w:t>年</w:t>
      </w:r>
      <w:r w:rsidRPr="00DF1F78">
        <w:rPr>
          <w:rFonts w:ascii="仿宋" w:eastAsia="仿宋" w:hAnsi="仿宋" w:hint="eastAsia"/>
          <w:sz w:val="32"/>
          <w:szCs w:val="32"/>
        </w:rPr>
        <w:t>3</w:t>
      </w:r>
      <w:r w:rsidRPr="00DF1F78">
        <w:rPr>
          <w:rFonts w:ascii="仿宋" w:eastAsia="仿宋" w:hAnsi="仿宋" w:hint="eastAsia"/>
          <w:sz w:val="32"/>
          <w:szCs w:val="32"/>
        </w:rPr>
        <w:t>月，荣获“</w:t>
      </w:r>
      <w:r w:rsidRPr="00DF1F78">
        <w:rPr>
          <w:rFonts w:ascii="仿宋" w:eastAsia="仿宋" w:hAnsi="仿宋" w:hint="eastAsia"/>
          <w:sz w:val="32"/>
          <w:szCs w:val="32"/>
        </w:rPr>
        <w:t>51CTO</w:t>
      </w:r>
      <w:r w:rsidRPr="00DF1F78">
        <w:rPr>
          <w:rFonts w:ascii="仿宋" w:eastAsia="仿宋" w:hAnsi="仿宋" w:hint="eastAsia"/>
          <w:sz w:val="32"/>
          <w:szCs w:val="32"/>
        </w:rPr>
        <w:t>技术专家”称号</w:t>
      </w:r>
    </w:p>
    <w:p w:rsidR="0074467F" w:rsidRPr="00DF1F78" w:rsidRDefault="00DF1F78">
      <w:pPr>
        <w:pStyle w:val="a7"/>
        <w:numPr>
          <w:ilvl w:val="0"/>
          <w:numId w:val="5"/>
        </w:numPr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2009</w:t>
      </w:r>
      <w:r w:rsidRPr="00DF1F78">
        <w:rPr>
          <w:rFonts w:ascii="仿宋" w:eastAsia="仿宋" w:hAnsi="仿宋" w:hint="eastAsia"/>
          <w:sz w:val="32"/>
          <w:szCs w:val="32"/>
        </w:rPr>
        <w:t>年度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获得微软认证</w:t>
      </w:r>
      <w:r w:rsidRPr="00DF1F78">
        <w:rPr>
          <w:rFonts w:ascii="仿宋" w:eastAsia="仿宋" w:hAnsi="仿宋" w:hint="eastAsia"/>
          <w:sz w:val="32"/>
          <w:szCs w:val="32"/>
        </w:rPr>
        <w:t>IT</w:t>
      </w:r>
      <w:r w:rsidRPr="00DF1F78">
        <w:rPr>
          <w:rFonts w:ascii="仿宋" w:eastAsia="仿宋" w:hAnsi="仿宋" w:hint="eastAsia"/>
          <w:sz w:val="32"/>
          <w:szCs w:val="32"/>
        </w:rPr>
        <w:t>专家</w:t>
      </w:r>
      <w:r w:rsidRPr="00DF1F78">
        <w:rPr>
          <w:rFonts w:ascii="仿宋" w:eastAsia="仿宋" w:hAnsi="仿宋" w:hint="eastAsia"/>
          <w:sz w:val="32"/>
          <w:szCs w:val="32"/>
        </w:rPr>
        <w:t>(MCITP)</w:t>
      </w:r>
    </w:p>
    <w:p w:rsidR="0074467F" w:rsidRPr="00DF1F78" w:rsidRDefault="00DF1F78">
      <w:pPr>
        <w:pStyle w:val="a7"/>
        <w:numPr>
          <w:ilvl w:val="0"/>
          <w:numId w:val="5"/>
        </w:numPr>
        <w:tabs>
          <w:tab w:val="left" w:pos="4578"/>
        </w:tabs>
        <w:spacing w:line="50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sz w:val="32"/>
          <w:szCs w:val="32"/>
        </w:rPr>
        <w:t>2011</w:t>
      </w:r>
      <w:r w:rsidRPr="00DF1F78">
        <w:rPr>
          <w:rFonts w:ascii="仿宋" w:eastAsia="仿宋" w:hAnsi="仿宋" w:hint="eastAsia"/>
          <w:sz w:val="32"/>
          <w:szCs w:val="32"/>
        </w:rPr>
        <w:t>年度</w:t>
      </w:r>
      <w:r w:rsidRPr="00DF1F78">
        <w:rPr>
          <w:rFonts w:ascii="仿宋" w:eastAsia="仿宋" w:hAnsi="仿宋" w:hint="eastAsia"/>
          <w:sz w:val="32"/>
          <w:szCs w:val="32"/>
        </w:rPr>
        <w:t xml:space="preserve"> </w:t>
      </w:r>
      <w:r w:rsidRPr="00DF1F78">
        <w:rPr>
          <w:rFonts w:ascii="仿宋" w:eastAsia="仿宋" w:hAnsi="仿宋" w:hint="eastAsia"/>
          <w:sz w:val="32"/>
          <w:szCs w:val="32"/>
        </w:rPr>
        <w:t>获得微软最有价值专家</w:t>
      </w:r>
      <w:r w:rsidRPr="00DF1F78">
        <w:rPr>
          <w:rFonts w:ascii="仿宋" w:eastAsia="仿宋" w:hAnsi="仿宋" w:hint="eastAsia"/>
          <w:sz w:val="32"/>
          <w:szCs w:val="32"/>
        </w:rPr>
        <w:t>(MVP)</w:t>
      </w:r>
      <w:r w:rsidRPr="00DF1F78">
        <w:rPr>
          <w:rFonts w:ascii="仿宋" w:eastAsia="仿宋" w:hAnsi="仿宋" w:hint="eastAsia"/>
          <w:sz w:val="32"/>
          <w:szCs w:val="32"/>
        </w:rPr>
        <w:t>荣誉</w:t>
      </w:r>
      <w:r w:rsidRPr="00DF1F78">
        <w:rPr>
          <w:rFonts w:ascii="仿宋" w:eastAsia="仿宋" w:hAnsi="仿宋"/>
          <w:b/>
          <w:sz w:val="32"/>
          <w:szCs w:val="32"/>
        </w:rPr>
        <w:tab/>
      </w:r>
    </w:p>
    <w:p w:rsidR="0074467F" w:rsidRPr="00DF1F78" w:rsidRDefault="0074467F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74467F" w:rsidRPr="00DF1F78" w:rsidRDefault="00DF1F78">
      <w:pPr>
        <w:tabs>
          <w:tab w:val="left" w:pos="4578"/>
        </w:tabs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DF1F78">
        <w:rPr>
          <w:rFonts w:ascii="仿宋" w:eastAsia="仿宋" w:hAnsi="仿宋" w:hint="eastAsia"/>
          <w:b/>
          <w:sz w:val="32"/>
          <w:szCs w:val="32"/>
        </w:rPr>
        <w:t>2</w:t>
      </w:r>
      <w:r w:rsidRPr="00DF1F78">
        <w:rPr>
          <w:rFonts w:ascii="仿宋" w:eastAsia="仿宋" w:hAnsi="仿宋" w:hint="eastAsia"/>
          <w:b/>
          <w:sz w:val="32"/>
          <w:szCs w:val="32"/>
        </w:rPr>
        <w:t>、信息系统项目管理师：</w:t>
      </w:r>
    </w:p>
    <w:p w:rsidR="0074467F" w:rsidRPr="00DF1F78" w:rsidRDefault="00DF1F78">
      <w:pPr>
        <w:spacing w:line="360" w:lineRule="auto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DF1F78">
        <w:rPr>
          <w:rFonts w:ascii="仿宋" w:eastAsia="仿宋" w:hAnsi="仿宋" w:cs="宋体"/>
          <w:b/>
          <w:bCs/>
          <w:color w:val="000000"/>
          <w:sz w:val="32"/>
          <w:szCs w:val="32"/>
        </w:rPr>
        <w:t>1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）薛老师：</w:t>
      </w:r>
    </w:p>
    <w:p w:rsidR="0074467F" w:rsidRPr="00DF1F78" w:rsidRDefault="00DF1F78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全国计算机技术与软件专业技术资格考试辅导用书编委会主任；</w:t>
      </w:r>
    </w:p>
    <w:p w:rsidR="0074467F" w:rsidRPr="00DF1F78" w:rsidRDefault="00DF1F78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51CTO</w:t>
      </w:r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学院</w:t>
      </w:r>
      <w:proofErr w:type="gramStart"/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软考教学</w:t>
      </w:r>
      <w:proofErr w:type="gramEnd"/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总监；</w:t>
      </w:r>
    </w:p>
    <w:p w:rsidR="0074467F" w:rsidRPr="00DF1F78" w:rsidRDefault="00DF1F78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proofErr w:type="gramStart"/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东方瑞</w:t>
      </w:r>
      <w:proofErr w:type="gramEnd"/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通面授讲师；</w:t>
      </w:r>
    </w:p>
    <w:p w:rsidR="0074467F" w:rsidRPr="00DF1F78" w:rsidRDefault="00DF1F78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proofErr w:type="gramStart"/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lastRenderedPageBreak/>
        <w:t>寄锦教育</w:t>
      </w:r>
      <w:proofErr w:type="gramEnd"/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面授讲师；</w:t>
      </w:r>
    </w:p>
    <w:p w:rsidR="0074467F" w:rsidRPr="00DF1F78" w:rsidRDefault="00DF1F78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现代卓越面授讲师；</w:t>
      </w:r>
    </w:p>
    <w:p w:rsidR="0074467F" w:rsidRPr="00DF1F78" w:rsidRDefault="00DF1F78">
      <w:pPr>
        <w:numPr>
          <w:ilvl w:val="0"/>
          <w:numId w:val="6"/>
        </w:numPr>
        <w:snapToGrid w:val="0"/>
        <w:spacing w:line="360" w:lineRule="auto"/>
        <w:rPr>
          <w:rFonts w:ascii="仿宋" w:eastAsia="仿宋" w:hAnsi="仿宋" w:cs="宋体"/>
          <w:bCs/>
          <w:color w:val="000000"/>
          <w:spacing w:val="8"/>
          <w:sz w:val="32"/>
          <w:szCs w:val="32"/>
        </w:rPr>
      </w:pPr>
      <w:r w:rsidRPr="00DF1F78">
        <w:rPr>
          <w:rFonts w:ascii="仿宋" w:eastAsia="仿宋" w:hAnsi="仿宋" w:cs="宋体" w:hint="eastAsia"/>
          <w:bCs/>
          <w:color w:val="000000"/>
          <w:spacing w:val="8"/>
          <w:sz w:val="32"/>
          <w:szCs w:val="32"/>
        </w:rPr>
        <w:t>曾多次参与全国计算机技术与软件专业技术资格考试的命题与阅卷。</w:t>
      </w:r>
    </w:p>
    <w:p w:rsidR="0074467F" w:rsidRPr="00DF1F78" w:rsidRDefault="00DF1F78" w:rsidP="00DF1F78">
      <w:pPr>
        <w:spacing w:line="360" w:lineRule="auto"/>
        <w:ind w:firstLineChars="200" w:firstLine="640"/>
        <w:contextualSpacing/>
        <w:rPr>
          <w:rFonts w:ascii="仿宋" w:eastAsia="仿宋" w:hAnsi="仿宋" w:cs="微软雅黑"/>
          <w:sz w:val="32"/>
          <w:szCs w:val="32"/>
          <w:shd w:val="clear" w:color="auto" w:fill="FFFFFF"/>
        </w:rPr>
      </w:pP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教授、高级工程师，</w:t>
      </w:r>
      <w:r w:rsidRPr="00DF1F78">
        <w:rPr>
          <w:rFonts w:ascii="仿宋" w:eastAsia="仿宋" w:hAnsi="仿宋" w:cs="微软雅黑"/>
          <w:sz w:val="32"/>
          <w:szCs w:val="32"/>
          <w:shd w:val="clear" w:color="auto" w:fill="FFFFFF"/>
        </w:rPr>
        <w:t>北京理工大学博士研究生、多所大学客座教授，</w:t>
      </w: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注册高级项目经理，注册监理工程师，国家标准编写人，考试辅导教材作者。</w:t>
      </w:r>
      <w:r w:rsidRPr="00DF1F78">
        <w:rPr>
          <w:rFonts w:ascii="仿宋" w:eastAsia="仿宋" w:hAnsi="仿宋" w:cs="微软雅黑"/>
          <w:sz w:val="32"/>
          <w:szCs w:val="32"/>
          <w:shd w:val="clear" w:color="auto" w:fill="FFFFFF"/>
        </w:rPr>
        <w:t>曾多次参与全国计算机技术与软件专业技术资格考试的命题与阅卷，作为规则制定者非常熟悉命题要求、命题形式、命题难度、命题深度，命题重</w:t>
      </w:r>
      <w:r w:rsidRPr="00DF1F78">
        <w:rPr>
          <w:rFonts w:ascii="仿宋" w:eastAsia="仿宋" w:hAnsi="仿宋" w:cs="微软雅黑"/>
          <w:sz w:val="32"/>
          <w:szCs w:val="32"/>
          <w:shd w:val="clear" w:color="auto" w:fill="FFFFFF"/>
        </w:rPr>
        <w:t xml:space="preserve"> </w:t>
      </w:r>
      <w:r w:rsidRPr="00DF1F78">
        <w:rPr>
          <w:rFonts w:ascii="仿宋" w:eastAsia="仿宋" w:hAnsi="仿宋" w:cs="微软雅黑"/>
          <w:sz w:val="32"/>
          <w:szCs w:val="32"/>
          <w:shd w:val="clear" w:color="auto" w:fill="FFFFFF"/>
        </w:rPr>
        <w:t>点及判卷标准等。</w:t>
      </w:r>
    </w:p>
    <w:p w:rsidR="0074467F" w:rsidRPr="00DF1F78" w:rsidRDefault="00DF1F78">
      <w:pPr>
        <w:spacing w:line="360" w:lineRule="auto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曾任大型国企高管，参与多个国家级大型项目，并担任国家重大项目</w:t>
      </w: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“</w:t>
      </w: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十二金</w:t>
      </w: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”</w:t>
      </w: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工程中数</w:t>
      </w:r>
      <w:proofErr w:type="gramStart"/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个金字头</w:t>
      </w:r>
      <w:proofErr w:type="gramEnd"/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工程的总监或总监代表，具有丰富的工程咨询和项目管理、监理经验，具有近千家</w:t>
      </w:r>
      <w:proofErr w:type="gramStart"/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企业内训授课</w:t>
      </w:r>
      <w:proofErr w:type="gramEnd"/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经历，公开课</w:t>
      </w: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600</w:t>
      </w:r>
      <w:r w:rsidRPr="00DF1F78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多次。</w:t>
      </w:r>
    </w:p>
    <w:p w:rsidR="0074467F" w:rsidRPr="00DF1F78" w:rsidRDefault="00DF1F78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DF1F78">
        <w:rPr>
          <w:rFonts w:ascii="仿宋" w:eastAsia="仿宋" w:hAnsi="仿宋" w:cs="宋体"/>
          <w:b/>
          <w:bCs/>
          <w:color w:val="000000"/>
          <w:sz w:val="32"/>
          <w:szCs w:val="32"/>
        </w:rPr>
        <w:t>2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）王老师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：</w:t>
      </w:r>
    </w:p>
    <w:p w:rsidR="0074467F" w:rsidRPr="00DF1F78" w:rsidRDefault="00DF1F78">
      <w:pPr>
        <w:spacing w:line="360" w:lineRule="auto"/>
        <w:ind w:firstLine="720"/>
        <w:rPr>
          <w:rFonts w:ascii="仿宋" w:eastAsia="仿宋" w:hAnsi="仿宋" w:cs="宋体"/>
          <w:color w:val="000000"/>
          <w:spacing w:val="-1"/>
          <w:sz w:val="32"/>
          <w:szCs w:val="32"/>
        </w:rPr>
      </w:pP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启智式项目管理培训创始人，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20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多年项目管理和企业管理实战经验，累计管理过的项目投资总金额近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20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亿元，第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16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届广州亚运会组委会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Admin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硬件支撑平台项目高层管理委员会核心成员之一；畅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销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书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作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者（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已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出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版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14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本著作）；第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16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届亚洲运动会火炬手，毕业于中南大学，硕士研究生、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PMP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、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EMCP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（国内最早通过该认证的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3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人之一）、国家信息系统项目管理师、系统集成高级项目经理、高级工程师，曾历任国内知名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IT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lastRenderedPageBreak/>
        <w:t>上市公司部门经理、总监、总经理助理等职。</w:t>
      </w:r>
    </w:p>
    <w:p w:rsidR="0074467F" w:rsidRPr="00DF1F78" w:rsidRDefault="00DF1F78">
      <w:pPr>
        <w:spacing w:line="360" w:lineRule="auto"/>
        <w:ind w:firstLine="720"/>
        <w:rPr>
          <w:rFonts w:ascii="仿宋" w:eastAsia="仿宋" w:hAnsi="仿宋" w:cs="宋体"/>
          <w:color w:val="000000"/>
          <w:spacing w:val="-2"/>
          <w:sz w:val="32"/>
          <w:szCs w:val="32"/>
        </w:rPr>
      </w:pP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精通</w:t>
      </w:r>
      <w:r w:rsidRPr="00DF1F78">
        <w:rPr>
          <w:rFonts w:ascii="仿宋" w:eastAsia="仿宋" w:hAnsi="仿宋" w:cs="宋体" w:hint="eastAsia"/>
          <w:color w:val="000000"/>
          <w:spacing w:val="3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PMBOK</w:t>
      </w:r>
      <w:r w:rsidRPr="00DF1F78">
        <w:rPr>
          <w:rFonts w:ascii="仿宋" w:eastAsia="仿宋" w:hAnsi="仿宋" w:cs="宋体" w:hint="eastAsia"/>
          <w:color w:val="000000"/>
          <w:spacing w:val="-6"/>
          <w:sz w:val="32"/>
          <w:szCs w:val="32"/>
        </w:rPr>
        <w:t>、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SCRUM</w:t>
      </w:r>
      <w:r w:rsidRPr="00DF1F78">
        <w:rPr>
          <w:rFonts w:ascii="仿宋" w:eastAsia="仿宋" w:hAnsi="仿宋" w:cs="宋体" w:hint="eastAsia"/>
          <w:color w:val="000000"/>
          <w:spacing w:val="-6"/>
          <w:sz w:val="32"/>
          <w:szCs w:val="32"/>
        </w:rPr>
        <w:t>、</w:t>
      </w:r>
      <w:r w:rsidRPr="00DF1F78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ISO</w:t>
      </w:r>
      <w:r w:rsidRPr="00DF1F78">
        <w:rPr>
          <w:rFonts w:ascii="仿宋" w:eastAsia="仿宋" w:hAnsi="仿宋" w:cs="宋体" w:hint="eastAsia"/>
          <w:color w:val="000000"/>
          <w:spacing w:val="-6"/>
          <w:sz w:val="32"/>
          <w:szCs w:val="32"/>
        </w:rPr>
        <w:t>、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CMMI</w:t>
      </w:r>
      <w:r w:rsidRPr="00DF1F78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>、平衡计分卡，对</w:t>
      </w:r>
      <w:r w:rsidRPr="00DF1F78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t>企业管理、项目管理、产品管理、人力资源管理等有深入的研究和独到的见解。</w:t>
      </w:r>
    </w:p>
    <w:p w:rsidR="0074467F" w:rsidRPr="00DF1F78" w:rsidRDefault="00DF1F78">
      <w:pPr>
        <w:spacing w:line="360" w:lineRule="auto"/>
        <w:ind w:firstLine="720"/>
        <w:rPr>
          <w:rFonts w:ascii="仿宋" w:eastAsia="仿宋" w:hAnsi="仿宋" w:cs="宋体"/>
          <w:color w:val="000000"/>
          <w:spacing w:val="-8"/>
          <w:sz w:val="32"/>
          <w:szCs w:val="32"/>
        </w:rPr>
      </w:pPr>
      <w:r w:rsidRPr="00DF1F78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t>先后发表过技术类、企业管理类、项目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管理类、过程改进类文章近</w:t>
      </w:r>
      <w:r w:rsidRPr="00DF1F78">
        <w:rPr>
          <w:rFonts w:ascii="仿宋" w:eastAsia="仿宋" w:hAnsi="仿宋" w:cs="宋体" w:hint="eastAsia"/>
          <w:color w:val="000000"/>
          <w:spacing w:val="9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80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余篇（多数文章被各大媒体</w:t>
      </w:r>
      <w:r w:rsidRPr="00DF1F78">
        <w:rPr>
          <w:rFonts w:ascii="仿宋" w:eastAsia="仿宋" w:hAnsi="仿宋" w:cs="宋体" w:hint="eastAsia"/>
          <w:color w:val="000000"/>
          <w:spacing w:val="-5"/>
          <w:sz w:val="32"/>
          <w:szCs w:val="32"/>
        </w:rPr>
        <w:t>转载、多篇论文获奖，其中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《出色管理者的十大思想和行为</w:t>
      </w:r>
      <w:r w:rsidRPr="00DF1F78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特征》荣获中国管理科学院优秀论文一等奖</w:t>
      </w:r>
      <w:r w:rsidRPr="00DF1F78">
        <w:rPr>
          <w:rFonts w:ascii="仿宋" w:eastAsia="仿宋" w:hAnsi="仿宋" w:cs="宋体" w:hint="eastAsia"/>
          <w:color w:val="000000"/>
          <w:spacing w:val="-34"/>
          <w:sz w:val="32"/>
          <w:szCs w:val="32"/>
        </w:rPr>
        <w:t>），著作：《项目</w:t>
      </w:r>
      <w:r w:rsidRPr="00DF1F78">
        <w:rPr>
          <w:rFonts w:ascii="仿宋" w:eastAsia="仿宋" w:hAnsi="仿宋" w:cs="宋体" w:hint="eastAsia"/>
          <w:color w:val="000000"/>
          <w:spacing w:val="-8"/>
          <w:sz w:val="32"/>
          <w:szCs w:val="32"/>
        </w:rPr>
        <w:t>管理师之路——实践者的体悟》（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2007</w:t>
      </w:r>
      <w:r w:rsidRPr="00DF1F78">
        <w:rPr>
          <w:rFonts w:ascii="仿宋" w:eastAsia="仿宋" w:hAnsi="仿宋" w:cs="宋体" w:hint="eastAsia"/>
          <w:color w:val="000000"/>
          <w:spacing w:val="-23"/>
          <w:sz w:val="32"/>
          <w:szCs w:val="32"/>
        </w:rPr>
        <w:t>年网络版发行）、《突</w:t>
      </w:r>
      <w:r w:rsidRPr="00DF1F78">
        <w:rPr>
          <w:rFonts w:ascii="仿宋" w:eastAsia="仿宋" w:hAnsi="仿宋" w:cs="宋体" w:hint="eastAsia"/>
          <w:color w:val="000000"/>
          <w:spacing w:val="-22"/>
          <w:sz w:val="32"/>
          <w:szCs w:val="32"/>
        </w:rPr>
        <w:t>破职场樊篱》（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2011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51"/>
          <w:sz w:val="32"/>
          <w:szCs w:val="32"/>
        </w:rPr>
        <w:t>5</w:t>
      </w:r>
      <w:r w:rsidRPr="00DF1F78">
        <w:rPr>
          <w:rFonts w:ascii="仿宋" w:eastAsia="仿宋" w:hAnsi="仿宋" w:cs="宋体" w:hint="eastAsia"/>
          <w:color w:val="000000"/>
          <w:spacing w:val="-26"/>
          <w:sz w:val="32"/>
          <w:szCs w:val="32"/>
        </w:rPr>
        <w:t>月出版）、《张成功项目管理记》（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本</w:t>
      </w:r>
      <w:r w:rsidRPr="00DF1F78">
        <w:rPr>
          <w:rFonts w:ascii="仿宋" w:eastAsia="仿宋" w:hAnsi="仿宋" w:cs="宋体" w:hint="eastAsia"/>
          <w:b/>
          <w:bCs/>
          <w:color w:val="000000"/>
          <w:spacing w:val="-3"/>
          <w:sz w:val="32"/>
          <w:szCs w:val="32"/>
        </w:rPr>
        <w:t>书荣获“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2013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年度最受读者喜爱的</w:t>
      </w:r>
      <w:r w:rsidRPr="00DF1F78">
        <w:rPr>
          <w:rFonts w:ascii="仿宋" w:eastAsia="仿宋" w:hAnsi="仿宋" w:cs="宋体" w:hint="eastAsia"/>
          <w:b/>
          <w:bCs/>
          <w:color w:val="000000"/>
          <w:spacing w:val="2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IT</w:t>
      </w:r>
      <w:r w:rsidRPr="00DF1F78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人文类图书奖”第二名</w:t>
      </w:r>
      <w:r w:rsidRPr="00DF1F78">
        <w:rPr>
          <w:rFonts w:ascii="仿宋" w:eastAsia="仿宋" w:hAnsi="仿宋" w:cs="宋体" w:hint="eastAsia"/>
          <w:color w:val="000000"/>
          <w:spacing w:val="-16"/>
          <w:sz w:val="32"/>
          <w:szCs w:val="32"/>
        </w:rPr>
        <w:t>）、《从技术走向管理——李元</w:t>
      </w:r>
      <w:r w:rsidRPr="00DF1F78">
        <w:rPr>
          <w:rFonts w:ascii="仿宋" w:eastAsia="仿宋" w:hAnsi="仿宋" w:cs="宋体" w:hint="eastAsia"/>
          <w:color w:val="000000"/>
          <w:spacing w:val="-17"/>
          <w:sz w:val="32"/>
          <w:szCs w:val="32"/>
        </w:rPr>
        <w:t>芳履职记》（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本书荣获“</w:t>
      </w:r>
      <w:r w:rsidRPr="00DF1F78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2013</w:t>
      </w:r>
      <w:r w:rsidRPr="00DF1F78">
        <w:rPr>
          <w:rFonts w:ascii="仿宋" w:eastAsia="仿宋" w:hAnsi="仿宋" w:cs="宋体" w:hint="eastAsia"/>
          <w:b/>
          <w:bCs/>
          <w:color w:val="000000"/>
          <w:spacing w:val="-29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年度最受读者喜爱的</w:t>
      </w:r>
      <w:r w:rsidRPr="00DF1F78">
        <w:rPr>
          <w:rFonts w:ascii="仿宋" w:eastAsia="仿宋" w:hAnsi="仿宋" w:cs="宋体" w:hint="eastAsia"/>
          <w:b/>
          <w:bCs/>
          <w:color w:val="000000"/>
          <w:spacing w:val="23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b/>
          <w:bCs/>
          <w:color w:val="000000"/>
          <w:spacing w:val="-2"/>
          <w:sz w:val="32"/>
          <w:szCs w:val="32"/>
        </w:rPr>
        <w:t>IT</w:t>
      </w:r>
      <w:r w:rsidRPr="00DF1F78">
        <w:rPr>
          <w:rFonts w:ascii="仿宋" w:eastAsia="仿宋" w:hAnsi="仿宋" w:cs="宋体" w:hint="eastAsia"/>
          <w:b/>
          <w:bCs/>
          <w:color w:val="000000"/>
          <w:spacing w:val="-28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人文类图书奖”第一名</w:t>
      </w:r>
      <w:r w:rsidRPr="00DF1F78">
        <w:rPr>
          <w:rFonts w:ascii="仿宋" w:eastAsia="仿宋" w:hAnsi="仿宋" w:cs="宋体" w:hint="eastAsia"/>
          <w:color w:val="000000"/>
          <w:spacing w:val="-30"/>
          <w:sz w:val="32"/>
          <w:szCs w:val="32"/>
        </w:rPr>
        <w:t>）、《信息系统</w:t>
      </w:r>
      <w:r w:rsidRPr="00DF1F78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项目管理师考试论文通关宝典》（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2014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1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61"/>
          <w:sz w:val="32"/>
          <w:szCs w:val="32"/>
        </w:rPr>
        <w:t>6</w:t>
      </w:r>
      <w:r w:rsidRPr="00DF1F78">
        <w:rPr>
          <w:rFonts w:ascii="仿宋" w:eastAsia="仿宋" w:hAnsi="仿宋" w:cs="宋体" w:hint="eastAsia"/>
          <w:color w:val="000000"/>
          <w:spacing w:val="-35"/>
          <w:sz w:val="32"/>
          <w:szCs w:val="32"/>
        </w:rPr>
        <w:t>月出版）、《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PMP</w:t>
      </w:r>
      <w:r w:rsidRPr="00DF1F78">
        <w:rPr>
          <w:rFonts w:ascii="仿宋" w:eastAsia="仿宋" w:hAnsi="仿宋" w:cs="宋体" w:hint="eastAsia"/>
          <w:color w:val="000000"/>
          <w:spacing w:val="-13"/>
          <w:sz w:val="32"/>
          <w:szCs w:val="32"/>
        </w:rPr>
        <w:t>考试通关宝典》（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2015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9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63"/>
          <w:sz w:val="32"/>
          <w:szCs w:val="32"/>
        </w:rPr>
        <w:t>7</w:t>
      </w:r>
      <w:r w:rsidRPr="00DF1F78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月出</w:t>
      </w:r>
      <w:r w:rsidRPr="00DF1F78">
        <w:rPr>
          <w:rFonts w:ascii="仿宋" w:eastAsia="仿宋" w:hAnsi="仿宋" w:cs="宋体" w:hint="eastAsia"/>
          <w:color w:val="000000"/>
          <w:spacing w:val="-15"/>
          <w:sz w:val="32"/>
          <w:szCs w:val="32"/>
        </w:rPr>
        <w:t>版）、《信息系统项目管理师案例分析通关宝典》（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2015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8</w:t>
      </w:r>
      <w:r w:rsidRPr="00DF1F78">
        <w:rPr>
          <w:rFonts w:ascii="仿宋" w:eastAsia="仿宋" w:hAnsi="仿宋" w:cs="宋体" w:hint="eastAsia"/>
          <w:color w:val="000000"/>
          <w:spacing w:val="-15"/>
          <w:sz w:val="32"/>
          <w:szCs w:val="32"/>
        </w:rPr>
        <w:t>月出版）、《系统集成项目管理工</w:t>
      </w:r>
      <w:r w:rsidRPr="00DF1F78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程师案例分析通关宝典》（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2015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51"/>
          <w:sz w:val="32"/>
          <w:szCs w:val="32"/>
        </w:rPr>
        <w:t>8</w:t>
      </w:r>
      <w:r w:rsidRPr="00DF1F78">
        <w:rPr>
          <w:rFonts w:ascii="仿宋" w:eastAsia="仿宋" w:hAnsi="仿宋" w:cs="宋体" w:hint="eastAsia"/>
          <w:color w:val="000000"/>
          <w:spacing w:val="-9"/>
          <w:sz w:val="32"/>
          <w:szCs w:val="32"/>
        </w:rPr>
        <w:t>月出版）、《信息系统项目管理师考试论文通关宝典（第</w:t>
      </w:r>
      <w:r w:rsidRPr="00DF1F78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2</w:t>
      </w:r>
      <w:r w:rsidRPr="00DF1F78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版）</w:t>
      </w:r>
      <w:r w:rsidRPr="00DF1F78">
        <w:rPr>
          <w:rFonts w:ascii="仿宋" w:eastAsia="仿宋" w:hAnsi="仿宋" w:cs="宋体" w:hint="eastAsia"/>
          <w:color w:val="000000"/>
          <w:spacing w:val="-116"/>
          <w:sz w:val="32"/>
          <w:szCs w:val="32"/>
        </w:rPr>
        <w:t>》</w:t>
      </w:r>
      <w:r w:rsidRPr="00DF1F78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2015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12</w:t>
      </w:r>
      <w:r w:rsidRPr="00DF1F78">
        <w:rPr>
          <w:rFonts w:ascii="仿宋" w:eastAsia="仿宋" w:hAnsi="仿宋" w:cs="宋体" w:hint="eastAsia"/>
          <w:color w:val="000000"/>
          <w:spacing w:val="-10"/>
          <w:sz w:val="32"/>
          <w:szCs w:val="32"/>
        </w:rPr>
        <w:t>月出版）、《从技术走向管理——李元芳履职记（第</w:t>
      </w:r>
      <w:r w:rsidRPr="00DF1F78">
        <w:rPr>
          <w:rFonts w:ascii="仿宋" w:eastAsia="仿宋" w:hAnsi="仿宋" w:cs="宋体" w:hint="eastAsia"/>
          <w:color w:val="000000"/>
          <w:spacing w:val="9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2</w:t>
      </w:r>
      <w:r w:rsidRPr="00DF1F78">
        <w:rPr>
          <w:rFonts w:ascii="仿宋" w:eastAsia="仿宋" w:hAnsi="仿宋" w:cs="宋体" w:hint="eastAsia"/>
          <w:color w:val="000000"/>
          <w:spacing w:val="-56"/>
          <w:sz w:val="32"/>
          <w:szCs w:val="32"/>
        </w:rPr>
        <w:t>版）》（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2016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5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Pr="00DF1F78">
        <w:rPr>
          <w:rFonts w:ascii="仿宋" w:eastAsia="仿宋" w:hAnsi="仿宋" w:cs="宋体" w:hint="eastAsia"/>
          <w:color w:val="000000"/>
          <w:spacing w:val="-14"/>
          <w:sz w:val="32"/>
          <w:szCs w:val="32"/>
        </w:rPr>
        <w:t>出版）、《张成功项目管理记（第</w:t>
      </w:r>
      <w:r w:rsidRPr="00DF1F78">
        <w:rPr>
          <w:rFonts w:ascii="仿宋" w:eastAsia="仿宋" w:hAnsi="仿宋" w:cs="宋体" w:hint="eastAsia"/>
          <w:color w:val="000000"/>
          <w:spacing w:val="27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63"/>
          <w:sz w:val="32"/>
          <w:szCs w:val="32"/>
        </w:rPr>
        <w:t>2</w:t>
      </w:r>
      <w:r w:rsidRPr="00DF1F78">
        <w:rPr>
          <w:rFonts w:ascii="仿宋" w:eastAsia="仿宋" w:hAnsi="仿宋" w:cs="宋体" w:hint="eastAsia"/>
          <w:color w:val="000000"/>
          <w:spacing w:val="-52"/>
          <w:sz w:val="32"/>
          <w:szCs w:val="32"/>
        </w:rPr>
        <w:t>版）》（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2016</w:t>
      </w:r>
      <w:r w:rsidRPr="00DF1F78">
        <w:rPr>
          <w:rFonts w:ascii="仿宋" w:eastAsia="仿宋" w:hAnsi="仿宋" w:cs="宋体" w:hint="eastAsia"/>
          <w:color w:val="000000"/>
          <w:spacing w:val="-40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13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7</w:t>
      </w:r>
      <w:r w:rsidRPr="00DF1F78">
        <w:rPr>
          <w:rFonts w:ascii="仿宋" w:eastAsia="仿宋" w:hAnsi="仿宋" w:cs="宋体" w:hint="eastAsia"/>
          <w:color w:val="000000"/>
          <w:spacing w:val="-42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2"/>
          <w:sz w:val="32"/>
          <w:szCs w:val="32"/>
        </w:rPr>
        <w:t>月出版）、《信息系统项目管理师考试论</w:t>
      </w:r>
      <w:r w:rsidRPr="00DF1F78">
        <w:rPr>
          <w:rFonts w:ascii="仿宋" w:eastAsia="仿宋" w:hAnsi="仿宋" w:cs="宋体" w:hint="eastAsia"/>
          <w:color w:val="000000"/>
          <w:spacing w:val="-5"/>
          <w:sz w:val="32"/>
          <w:szCs w:val="32"/>
        </w:rPr>
        <w:t>文通关宝典（第</w:t>
      </w:r>
      <w:r w:rsidRPr="00DF1F78">
        <w:rPr>
          <w:rFonts w:ascii="仿宋" w:eastAsia="仿宋" w:hAnsi="仿宋" w:cs="宋体" w:hint="eastAsia"/>
          <w:color w:val="000000"/>
          <w:spacing w:val="7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51"/>
          <w:sz w:val="32"/>
          <w:szCs w:val="32"/>
        </w:rPr>
        <w:t>3</w:t>
      </w:r>
      <w:r w:rsidRPr="00DF1F78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>版）</w:t>
      </w:r>
      <w:r w:rsidRPr="00DF1F78">
        <w:rPr>
          <w:rFonts w:ascii="仿宋" w:eastAsia="仿宋" w:hAnsi="仿宋" w:cs="宋体" w:hint="eastAsia"/>
          <w:color w:val="000000"/>
          <w:spacing w:val="-143"/>
          <w:sz w:val="32"/>
          <w:szCs w:val="32"/>
        </w:rPr>
        <w:t>》</w:t>
      </w:r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>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2018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53"/>
          <w:sz w:val="32"/>
          <w:szCs w:val="32"/>
        </w:rPr>
        <w:t>7</w:t>
      </w:r>
      <w:r w:rsidRPr="00DF1F78">
        <w:rPr>
          <w:rFonts w:ascii="仿宋" w:eastAsia="仿宋" w:hAnsi="仿宋" w:cs="宋体" w:hint="eastAsia"/>
          <w:color w:val="000000"/>
          <w:spacing w:val="-8"/>
          <w:sz w:val="32"/>
          <w:szCs w:val="32"/>
        </w:rPr>
        <w:t>月出版）。</w:t>
      </w:r>
    </w:p>
    <w:p w:rsidR="0074467F" w:rsidRPr="00DF1F78" w:rsidRDefault="00DF1F78">
      <w:pPr>
        <w:spacing w:line="360" w:lineRule="auto"/>
        <w:ind w:firstLine="720"/>
        <w:rPr>
          <w:rFonts w:ascii="仿宋" w:eastAsia="仿宋" w:hAnsi="仿宋" w:cs="宋体"/>
          <w:color w:val="000000"/>
          <w:spacing w:val="-2"/>
          <w:sz w:val="32"/>
          <w:szCs w:val="32"/>
        </w:rPr>
      </w:pPr>
      <w:r w:rsidRPr="00DF1F78">
        <w:rPr>
          <w:rFonts w:ascii="仿宋" w:eastAsia="仿宋" w:hAnsi="仿宋" w:cs="宋体" w:hint="eastAsia"/>
          <w:color w:val="000000"/>
          <w:spacing w:val="-8"/>
          <w:sz w:val="32"/>
          <w:szCs w:val="32"/>
        </w:rPr>
        <w:t>目前为中国软件过程改进专业委员会（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CSPIN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）</w:t>
      </w:r>
      <w:r w:rsidRPr="00DF1F78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>专家、广东软件过程改进专业委员会（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GDSPIN</w:t>
      </w:r>
      <w:r w:rsidRPr="00DF1F78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t>）高级专家、广东电子信息</w:t>
      </w:r>
      <w:r w:rsidRPr="00DF1F78">
        <w:rPr>
          <w:rFonts w:ascii="仿宋" w:eastAsia="仿宋" w:hAnsi="仿宋" w:cs="宋体" w:hint="eastAsia"/>
          <w:color w:val="000000"/>
          <w:spacing w:val="-3"/>
          <w:sz w:val="32"/>
          <w:szCs w:val="32"/>
        </w:rPr>
        <w:lastRenderedPageBreak/>
        <w:t>联合会专家，中科</w:t>
      </w:r>
      <w:r w:rsidRPr="00DF1F78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>院研究生院、中山大学、华南理工大学、湖南大学等高等院校特聘导师、多家培训机构项目</w:t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管理特聘讲师。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荣获“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2007</w:t>
      </w:r>
      <w:r w:rsidRPr="00DF1F78">
        <w:rPr>
          <w:rFonts w:ascii="仿宋" w:eastAsia="仿宋" w:hAnsi="仿宋" w:cs="宋体" w:hint="eastAsia"/>
          <w:b/>
          <w:bCs/>
          <w:color w:val="000000"/>
          <w:spacing w:val="6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中国卓越项目管理者”称号、荣获“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2009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中国最佳管理实践案</w:t>
      </w:r>
      <w:r w:rsidRPr="00DF1F78">
        <w:rPr>
          <w:rFonts w:ascii="仿宋" w:eastAsia="仿宋" w:hAnsi="仿宋" w:cs="宋体" w:hint="eastAsia"/>
          <w:b/>
          <w:bCs/>
          <w:color w:val="000000"/>
          <w:spacing w:val="-17"/>
          <w:sz w:val="32"/>
          <w:szCs w:val="32"/>
        </w:rPr>
        <w:t>例奖”、荣获</w:t>
      </w:r>
      <w:r w:rsidRPr="00DF1F78">
        <w:rPr>
          <w:rFonts w:ascii="仿宋" w:eastAsia="仿宋" w:hAnsi="仿宋" w:cs="宋体" w:hint="eastAsia"/>
          <w:b/>
          <w:bCs/>
          <w:color w:val="000000"/>
          <w:spacing w:val="19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2014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《纪念中国培训</w:t>
      </w:r>
      <w:r w:rsidRPr="00DF1F78">
        <w:rPr>
          <w:rFonts w:ascii="仿宋" w:eastAsia="仿宋" w:hAnsi="仿宋" w:cs="宋体" w:hint="eastAsia"/>
          <w:b/>
          <w:bCs/>
          <w:color w:val="000000"/>
          <w:spacing w:val="2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b/>
          <w:bCs/>
          <w:color w:val="000000"/>
          <w:spacing w:val="-1"/>
          <w:sz w:val="32"/>
          <w:szCs w:val="32"/>
        </w:rPr>
        <w:t>30</w:t>
      </w:r>
      <w:r w:rsidRPr="00DF1F78">
        <w:rPr>
          <w:rFonts w:ascii="仿宋" w:eastAsia="仿宋" w:hAnsi="仿宋" w:cs="宋体" w:hint="eastAsia"/>
          <w:b/>
          <w:bCs/>
          <w:color w:val="000000"/>
          <w:spacing w:val="-15"/>
          <w:sz w:val="32"/>
          <w:szCs w:val="32"/>
        </w:rPr>
        <w:t>年·华誉奖》、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2015</w:t>
      </w:r>
      <w:r w:rsidRPr="00DF1F78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年度中国百强讲师。</w:t>
      </w:r>
    </w:p>
    <w:p w:rsidR="0074467F" w:rsidRPr="00DF1F78" w:rsidRDefault="00DF1F78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sym w:font="Wingdings 2" w:char="F0BE"/>
      </w: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王老师在</w:t>
      </w:r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IT</w:t>
      </w:r>
      <w:r w:rsidRPr="00DF1F78">
        <w:rPr>
          <w:rFonts w:ascii="仿宋" w:eastAsia="仿宋" w:hAnsi="仿宋" w:cs="宋体" w:hint="eastAsia"/>
          <w:color w:val="000000"/>
          <w:spacing w:val="-2"/>
          <w:sz w:val="32"/>
          <w:szCs w:val="32"/>
        </w:rPr>
        <w:t>行业拥有十多年的开发和管理经历，实践经验丰富，对</w:t>
      </w:r>
      <w:r w:rsidRPr="00DF1F78">
        <w:rPr>
          <w:rFonts w:ascii="仿宋" w:eastAsia="仿宋" w:hAnsi="仿宋" w:cs="宋体" w:hint="eastAsia"/>
          <w:color w:val="000000"/>
          <w:spacing w:val="1"/>
          <w:sz w:val="32"/>
          <w:szCs w:val="32"/>
        </w:rPr>
        <w:t xml:space="preserve"> </w:t>
      </w:r>
      <w:r w:rsidRPr="00DF1F78">
        <w:rPr>
          <w:rFonts w:ascii="仿宋" w:eastAsia="仿宋" w:hAnsi="仿宋" w:cs="宋体" w:hint="eastAsia"/>
          <w:color w:val="000000"/>
          <w:spacing w:val="-1"/>
          <w:sz w:val="32"/>
          <w:szCs w:val="32"/>
        </w:rPr>
        <w:t>IT</w:t>
      </w:r>
      <w:r w:rsidRPr="00DF1F78">
        <w:rPr>
          <w:rFonts w:ascii="仿宋" w:eastAsia="仿宋" w:hAnsi="仿宋" w:cs="宋体" w:hint="eastAsia"/>
          <w:color w:val="000000"/>
          <w:spacing w:val="-4"/>
          <w:sz w:val="32"/>
          <w:szCs w:val="32"/>
        </w:rPr>
        <w:t>、互联网企业了解</w:t>
      </w:r>
    </w:p>
    <w:p w:rsidR="0074467F" w:rsidRPr="00DF1F78" w:rsidRDefault="00DF1F78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bookmarkStart w:id="1" w:name="br1_2"/>
      <w:bookmarkStart w:id="2" w:name="br1_1"/>
      <w:bookmarkEnd w:id="1"/>
      <w:bookmarkEnd w:id="2"/>
      <w:r w:rsidRPr="00DF1F78">
        <w:rPr>
          <w:rFonts w:ascii="仿宋" w:eastAsia="仿宋" w:hAnsi="仿宋" w:cs="宋体" w:hint="eastAsia"/>
          <w:color w:val="000000"/>
          <w:spacing w:val="-7"/>
          <w:sz w:val="32"/>
          <w:szCs w:val="32"/>
        </w:rPr>
        <w:t>得非常深刻。他语言风趣幽默，案例丰富，寓教于乐，深入浅出；善于联系实际工作和生活，</w:t>
      </w:r>
    </w:p>
    <w:p w:rsidR="0074467F" w:rsidRPr="00DF1F78" w:rsidRDefault="00DF1F78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DF1F78">
        <w:rPr>
          <w:rFonts w:ascii="仿宋" w:eastAsia="仿宋" w:hAnsi="仿宋" w:cs="宋体" w:hint="eastAsia"/>
          <w:color w:val="000000"/>
          <w:sz w:val="32"/>
          <w:szCs w:val="32"/>
        </w:rPr>
        <w:t>将复杂的管理理念和方法讲得通俗易懂，非常易于学员理解和接受。</w:t>
      </w:r>
    </w:p>
    <w:p w:rsidR="0074467F" w:rsidRPr="00DF1F78" w:rsidRDefault="00DF1F78">
      <w:pPr>
        <w:spacing w:line="360" w:lineRule="auto"/>
        <w:rPr>
          <w:rFonts w:ascii="仿宋" w:eastAsia="仿宋" w:hAnsi="仿宋" w:cs="宋体"/>
          <w:color w:val="000000"/>
          <w:sz w:val="32"/>
          <w:szCs w:val="32"/>
        </w:rPr>
      </w:pPr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sym w:font="Wingdings 2" w:char="F0BE"/>
      </w:r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>王老师实战</w:t>
      </w:r>
      <w:proofErr w:type="gramStart"/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>型内训课程</w:t>
      </w:r>
      <w:proofErr w:type="gramEnd"/>
      <w:r w:rsidRPr="00DF1F78">
        <w:rPr>
          <w:rFonts w:ascii="仿宋" w:eastAsia="仿宋" w:hAnsi="仿宋" w:cs="宋体" w:hint="eastAsia"/>
          <w:color w:val="000000"/>
          <w:spacing w:val="2"/>
          <w:sz w:val="32"/>
          <w:szCs w:val="32"/>
        </w:rPr>
        <w:t>的内容非常贴近学员和企业的实际需要，深受学员和企业赞誉，</w:t>
      </w:r>
    </w:p>
    <w:p w:rsidR="0074467F" w:rsidRPr="00DF1F78" w:rsidRDefault="0074467F" w:rsidP="00DF1F78">
      <w:pPr>
        <w:snapToGrid w:val="0"/>
        <w:spacing w:line="480" w:lineRule="exact"/>
        <w:ind w:firstLineChars="210" w:firstLine="706"/>
        <w:rPr>
          <w:rFonts w:ascii="仿宋" w:eastAsia="仿宋" w:hAnsi="仿宋" w:cs="宋体"/>
          <w:color w:val="000000"/>
          <w:spacing w:val="8"/>
          <w:sz w:val="32"/>
          <w:szCs w:val="32"/>
        </w:rPr>
      </w:pPr>
    </w:p>
    <w:p w:rsidR="0074467F" w:rsidRPr="00DF1F78" w:rsidRDefault="00DF1F78">
      <w:pPr>
        <w:snapToGrid w:val="0"/>
        <w:spacing w:line="360" w:lineRule="auto"/>
        <w:rPr>
          <w:rFonts w:ascii="仿宋" w:eastAsia="仿宋" w:hAnsi="仿宋" w:cs="宋体"/>
          <w:b/>
          <w:color w:val="000000"/>
          <w:spacing w:val="8"/>
          <w:sz w:val="32"/>
          <w:szCs w:val="32"/>
        </w:rPr>
      </w:pPr>
      <w:r w:rsidRPr="00DF1F78">
        <w:rPr>
          <w:rFonts w:ascii="仿宋" w:eastAsia="仿宋" w:hAnsi="仿宋" w:cs="宋体" w:hint="eastAsia"/>
          <w:b/>
          <w:color w:val="000000"/>
          <w:spacing w:val="8"/>
          <w:sz w:val="32"/>
          <w:szCs w:val="32"/>
        </w:rPr>
        <w:t>三、颁发证书：</w:t>
      </w:r>
    </w:p>
    <w:p w:rsidR="0074467F" w:rsidRPr="00DF1F78" w:rsidRDefault="00DF1F78" w:rsidP="00DF1F78">
      <w:pPr>
        <w:snapToGrid w:val="0"/>
        <w:spacing w:line="360" w:lineRule="auto"/>
        <w:ind w:firstLineChars="246" w:firstLine="827"/>
        <w:rPr>
          <w:rFonts w:ascii="仿宋" w:eastAsia="仿宋" w:hAnsi="仿宋" w:cs="宋体"/>
          <w:color w:val="000000"/>
          <w:spacing w:val="8"/>
          <w:sz w:val="32"/>
          <w:szCs w:val="32"/>
        </w:rPr>
      </w:pPr>
      <w:r w:rsidRPr="00DF1F78">
        <w:rPr>
          <w:rFonts w:ascii="仿宋" w:eastAsia="仿宋" w:hAnsi="仿宋" w:cs="宋体" w:hint="eastAsia"/>
          <w:color w:val="000000"/>
          <w:spacing w:val="8"/>
          <w:sz w:val="32"/>
          <w:szCs w:val="32"/>
        </w:rPr>
        <w:t>经计算机技术与软件专业技术资格（水平）考试合格者，将获得人力资源与社会保障部、工业和信息化部共同颁发的《网络规划设计师证书》和《</w:t>
      </w:r>
      <w:r w:rsidRPr="00DF1F78">
        <w:rPr>
          <w:rFonts w:ascii="仿宋" w:eastAsia="仿宋" w:hAnsi="仿宋" w:cs="宋体" w:hint="eastAsia"/>
          <w:sz w:val="32"/>
          <w:szCs w:val="32"/>
        </w:rPr>
        <w:t>信息系统项目管理师证书</w:t>
      </w:r>
      <w:r w:rsidRPr="00DF1F78">
        <w:rPr>
          <w:rFonts w:ascii="仿宋" w:eastAsia="仿宋" w:hAnsi="仿宋" w:cs="宋体" w:hint="eastAsia"/>
          <w:color w:val="000000"/>
          <w:spacing w:val="8"/>
          <w:sz w:val="32"/>
          <w:szCs w:val="32"/>
        </w:rPr>
        <w:t>》。该证书在全国范围有效。</w:t>
      </w:r>
    </w:p>
    <w:p w:rsidR="0074467F" w:rsidRDefault="0074467F">
      <w:pPr>
        <w:widowControl/>
        <w:jc w:val="left"/>
        <w:rPr>
          <w:rFonts w:ascii="宋体" w:eastAsia="宋体" w:hAnsi="宋体" w:cs="宋体"/>
          <w:color w:val="000000"/>
          <w:spacing w:val="8"/>
          <w:sz w:val="30"/>
          <w:szCs w:val="30"/>
        </w:rPr>
      </w:pPr>
    </w:p>
    <w:sectPr w:rsidR="0074467F">
      <w:pgSz w:w="11906" w:h="16838"/>
      <w:pgMar w:top="1702" w:right="1700" w:bottom="1418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5FF"/>
    <w:multiLevelType w:val="multilevel"/>
    <w:tmpl w:val="065E65F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5D519A"/>
    <w:multiLevelType w:val="multilevel"/>
    <w:tmpl w:val="0A5D51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121FA2"/>
    <w:multiLevelType w:val="multilevel"/>
    <w:tmpl w:val="18121FA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3641D9"/>
    <w:multiLevelType w:val="multilevel"/>
    <w:tmpl w:val="253641D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384F10"/>
    <w:multiLevelType w:val="multilevel"/>
    <w:tmpl w:val="3D384F10"/>
    <w:lvl w:ilvl="0">
      <w:start w:val="1"/>
      <w:numFmt w:val="decimal"/>
      <w:lvlText w:val="%1）"/>
      <w:lvlJc w:val="left"/>
      <w:pPr>
        <w:ind w:left="1441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1" w:hanging="420"/>
      </w:pPr>
    </w:lvl>
    <w:lvl w:ilvl="2">
      <w:start w:val="1"/>
      <w:numFmt w:val="lowerRoman"/>
      <w:lvlText w:val="%3."/>
      <w:lvlJc w:val="right"/>
      <w:pPr>
        <w:ind w:left="2251" w:hanging="420"/>
      </w:pPr>
    </w:lvl>
    <w:lvl w:ilvl="3">
      <w:start w:val="1"/>
      <w:numFmt w:val="decimal"/>
      <w:lvlText w:val="%4."/>
      <w:lvlJc w:val="left"/>
      <w:pPr>
        <w:ind w:left="2671" w:hanging="420"/>
      </w:pPr>
    </w:lvl>
    <w:lvl w:ilvl="4">
      <w:start w:val="1"/>
      <w:numFmt w:val="lowerLetter"/>
      <w:lvlText w:val="%5)"/>
      <w:lvlJc w:val="left"/>
      <w:pPr>
        <w:ind w:left="3091" w:hanging="420"/>
      </w:pPr>
    </w:lvl>
    <w:lvl w:ilvl="5">
      <w:start w:val="1"/>
      <w:numFmt w:val="lowerRoman"/>
      <w:lvlText w:val="%6."/>
      <w:lvlJc w:val="right"/>
      <w:pPr>
        <w:ind w:left="3511" w:hanging="420"/>
      </w:pPr>
    </w:lvl>
    <w:lvl w:ilvl="6">
      <w:start w:val="1"/>
      <w:numFmt w:val="decimal"/>
      <w:lvlText w:val="%7."/>
      <w:lvlJc w:val="left"/>
      <w:pPr>
        <w:ind w:left="3931" w:hanging="420"/>
      </w:pPr>
    </w:lvl>
    <w:lvl w:ilvl="7">
      <w:start w:val="1"/>
      <w:numFmt w:val="lowerLetter"/>
      <w:lvlText w:val="%8)"/>
      <w:lvlJc w:val="left"/>
      <w:pPr>
        <w:ind w:left="4351" w:hanging="420"/>
      </w:pPr>
    </w:lvl>
    <w:lvl w:ilvl="8">
      <w:start w:val="1"/>
      <w:numFmt w:val="lowerRoman"/>
      <w:lvlText w:val="%9."/>
      <w:lvlJc w:val="right"/>
      <w:pPr>
        <w:ind w:left="4771" w:hanging="420"/>
      </w:pPr>
    </w:lvl>
  </w:abstractNum>
  <w:abstractNum w:abstractNumId="5">
    <w:nsid w:val="45D83408"/>
    <w:multiLevelType w:val="multilevel"/>
    <w:tmpl w:val="45D834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61A86"/>
    <w:rsid w:val="00061A86"/>
    <w:rsid w:val="00093A5C"/>
    <w:rsid w:val="000B566F"/>
    <w:rsid w:val="000E754B"/>
    <w:rsid w:val="000F1E59"/>
    <w:rsid w:val="00154063"/>
    <w:rsid w:val="001A51FA"/>
    <w:rsid w:val="001A69DB"/>
    <w:rsid w:val="001F4672"/>
    <w:rsid w:val="0021597C"/>
    <w:rsid w:val="00230E56"/>
    <w:rsid w:val="00281DAB"/>
    <w:rsid w:val="00293599"/>
    <w:rsid w:val="002B7520"/>
    <w:rsid w:val="002C52CF"/>
    <w:rsid w:val="002E05BA"/>
    <w:rsid w:val="00341265"/>
    <w:rsid w:val="00341958"/>
    <w:rsid w:val="00344D1C"/>
    <w:rsid w:val="00357CDA"/>
    <w:rsid w:val="00392549"/>
    <w:rsid w:val="003F1DDE"/>
    <w:rsid w:val="004004B5"/>
    <w:rsid w:val="00491F17"/>
    <w:rsid w:val="004A29A6"/>
    <w:rsid w:val="004B5798"/>
    <w:rsid w:val="00502C8B"/>
    <w:rsid w:val="00516B59"/>
    <w:rsid w:val="0052361A"/>
    <w:rsid w:val="00537B2A"/>
    <w:rsid w:val="0057664D"/>
    <w:rsid w:val="005B2224"/>
    <w:rsid w:val="005B6D34"/>
    <w:rsid w:val="005D28CA"/>
    <w:rsid w:val="005E5474"/>
    <w:rsid w:val="005F7ABC"/>
    <w:rsid w:val="006532DD"/>
    <w:rsid w:val="006729E3"/>
    <w:rsid w:val="006A1DE2"/>
    <w:rsid w:val="006A6832"/>
    <w:rsid w:val="006E028D"/>
    <w:rsid w:val="0074467F"/>
    <w:rsid w:val="00762A54"/>
    <w:rsid w:val="00783E1E"/>
    <w:rsid w:val="00837276"/>
    <w:rsid w:val="00845866"/>
    <w:rsid w:val="00874ECA"/>
    <w:rsid w:val="008864F5"/>
    <w:rsid w:val="008D1922"/>
    <w:rsid w:val="008E500B"/>
    <w:rsid w:val="00907162"/>
    <w:rsid w:val="00910DFB"/>
    <w:rsid w:val="009229DE"/>
    <w:rsid w:val="00933C2C"/>
    <w:rsid w:val="00952050"/>
    <w:rsid w:val="0097756F"/>
    <w:rsid w:val="00A018CE"/>
    <w:rsid w:val="00A259AC"/>
    <w:rsid w:val="00A36B23"/>
    <w:rsid w:val="00A66DBB"/>
    <w:rsid w:val="00A76DB2"/>
    <w:rsid w:val="00A813EA"/>
    <w:rsid w:val="00A82BC5"/>
    <w:rsid w:val="00AF339F"/>
    <w:rsid w:val="00B13296"/>
    <w:rsid w:val="00B256FD"/>
    <w:rsid w:val="00BA4337"/>
    <w:rsid w:val="00BD52EB"/>
    <w:rsid w:val="00BE0D34"/>
    <w:rsid w:val="00C42C32"/>
    <w:rsid w:val="00C42C75"/>
    <w:rsid w:val="00C85F79"/>
    <w:rsid w:val="00C973C7"/>
    <w:rsid w:val="00D14D85"/>
    <w:rsid w:val="00D23B57"/>
    <w:rsid w:val="00D52259"/>
    <w:rsid w:val="00D71CD0"/>
    <w:rsid w:val="00DA23B9"/>
    <w:rsid w:val="00DF1F78"/>
    <w:rsid w:val="00E25B6A"/>
    <w:rsid w:val="00E454E2"/>
    <w:rsid w:val="00E47380"/>
    <w:rsid w:val="00E82921"/>
    <w:rsid w:val="00E8561A"/>
    <w:rsid w:val="00E8595C"/>
    <w:rsid w:val="00EF529C"/>
    <w:rsid w:val="00F31212"/>
    <w:rsid w:val="00F63C85"/>
    <w:rsid w:val="00FA6923"/>
    <w:rsid w:val="554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AOC</cp:lastModifiedBy>
  <cp:revision>2</cp:revision>
  <cp:lastPrinted>2022-08-10T02:24:00Z</cp:lastPrinted>
  <dcterms:created xsi:type="dcterms:W3CDTF">2022-08-19T07:32:00Z</dcterms:created>
  <dcterms:modified xsi:type="dcterms:W3CDTF">2022-08-19T07:32:00Z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B8930018FCD846AFB279CA93A1BC2CA3</vt:lpwstr>
  </property>
</Properties>
</file>