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E" w:rsidRDefault="00A50914">
      <w:pPr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eastAsia="zh-Hans"/>
        </w:rPr>
        <w:t>附件</w:t>
      </w:r>
      <w:r>
        <w:rPr>
          <w:rFonts w:eastAsia="黑体"/>
          <w:sz w:val="32"/>
          <w:szCs w:val="32"/>
        </w:rPr>
        <w:t>1</w:t>
      </w:r>
    </w:p>
    <w:p w:rsidR="00CC7B4E" w:rsidRDefault="00A50914">
      <w:pPr>
        <w:pStyle w:val="a4"/>
        <w:jc w:val="center"/>
        <w:rPr>
          <w:rFonts w:ascii="Times New Roman" w:eastAsia="黑体" w:hAnsi="Times New Roman" w:cs="Times New Roman"/>
          <w:sz w:val="44"/>
          <w:szCs w:val="44"/>
          <w:lang w:eastAsia="zh-CN"/>
        </w:rPr>
      </w:pPr>
      <w:bookmarkStart w:id="0" w:name="_GoBack"/>
      <w:r>
        <w:rPr>
          <w:rFonts w:ascii="Times New Roman" w:eastAsia="黑体" w:hAnsi="Times New Roman" w:cs="Times New Roman"/>
          <w:sz w:val="44"/>
          <w:szCs w:val="44"/>
          <w:lang w:eastAsia="zh-CN"/>
        </w:rPr>
        <w:t>解决方案</w:t>
      </w:r>
      <w:r>
        <w:rPr>
          <w:rFonts w:ascii="Times New Roman" w:eastAsia="黑体" w:hAnsi="Times New Roman" w:cs="Times New Roman"/>
          <w:sz w:val="44"/>
          <w:szCs w:val="44"/>
          <w:lang w:eastAsia="zh-CN"/>
        </w:rPr>
        <w:t>报名</w:t>
      </w:r>
      <w:r>
        <w:rPr>
          <w:rFonts w:ascii="Times New Roman" w:eastAsia="黑体" w:hAnsi="Times New Roman" w:cs="Times New Roman"/>
          <w:sz w:val="44"/>
          <w:szCs w:val="44"/>
          <w:lang w:eastAsia="zh-CN"/>
        </w:rPr>
        <w:t>操作指南</w:t>
      </w:r>
      <w:bookmarkEnd w:id="0"/>
    </w:p>
    <w:p w:rsidR="00CC7B4E" w:rsidRDefault="00CC7B4E">
      <w:pPr>
        <w:pStyle w:val="11"/>
        <w:rPr>
          <w:lang w:bidi="en-US"/>
        </w:rPr>
      </w:pP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32"/>
        </w:rPr>
        <w:t>解决方案</w:t>
      </w:r>
      <w:r>
        <w:rPr>
          <w:rFonts w:eastAsia="仿宋"/>
          <w:sz w:val="32"/>
          <w:szCs w:val="32"/>
        </w:rPr>
        <w:t>报名</w:t>
      </w:r>
      <w:r>
        <w:rPr>
          <w:rFonts w:eastAsia="仿宋"/>
          <w:sz w:val="32"/>
          <w:szCs w:val="32"/>
        </w:rPr>
        <w:t>网址：</w:t>
      </w:r>
      <w:r>
        <w:rPr>
          <w:rFonts w:eastAsia="仿宋"/>
          <w:sz w:val="32"/>
          <w:szCs w:val="32"/>
        </w:rPr>
        <w:t>https://www.xcserver.cn</w:t>
      </w:r>
      <w:r>
        <w:rPr>
          <w:rFonts w:eastAsia="仿宋"/>
          <w:sz w:val="32"/>
          <w:szCs w:val="32"/>
        </w:rPr>
        <w:t>，</w:t>
      </w:r>
      <w:r>
        <w:rPr>
          <w:rFonts w:eastAsia="仿宋"/>
          <w:sz w:val="32"/>
          <w:szCs w:val="22"/>
        </w:rPr>
        <w:t>需先进行账号注册，然后通过系统进行解决方案信息</w:t>
      </w:r>
      <w:r>
        <w:rPr>
          <w:rFonts w:eastAsia="仿宋"/>
          <w:sz w:val="32"/>
          <w:szCs w:val="22"/>
        </w:rPr>
        <w:t>报名</w:t>
      </w:r>
      <w:r>
        <w:rPr>
          <w:rFonts w:eastAsia="仿宋"/>
          <w:sz w:val="32"/>
          <w:szCs w:val="22"/>
        </w:rPr>
        <w:t>。具体步骤如下：</w:t>
      </w:r>
    </w:p>
    <w:p w:rsidR="00CC7B4E" w:rsidRDefault="00A50914" w:rsidP="00274B46">
      <w:pPr>
        <w:pStyle w:val="a7"/>
        <w:spacing w:line="560" w:lineRule="exact"/>
        <w:ind w:leftChars="200" w:left="420" w:firstLineChars="0" w:firstLine="0"/>
        <w:rPr>
          <w:rFonts w:eastAsia="黑体"/>
          <w:b/>
          <w:bCs/>
          <w:sz w:val="32"/>
          <w:szCs w:val="22"/>
        </w:rPr>
      </w:pPr>
      <w:r>
        <w:rPr>
          <w:rFonts w:eastAsia="黑体"/>
          <w:b/>
          <w:bCs/>
          <w:sz w:val="32"/>
          <w:szCs w:val="22"/>
        </w:rPr>
        <w:t>一、</w:t>
      </w:r>
      <w:r>
        <w:rPr>
          <w:rFonts w:eastAsia="黑体"/>
          <w:b/>
          <w:bCs/>
          <w:sz w:val="32"/>
          <w:szCs w:val="22"/>
        </w:rPr>
        <w:t>账号注册</w:t>
      </w:r>
    </w:p>
    <w:p w:rsidR="00CC7B4E" w:rsidRDefault="00A50914">
      <w:pPr>
        <w:pStyle w:val="a0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6575" cy="62166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4E" w:rsidRDefault="00A50914">
      <w:pPr>
        <w:jc w:val="center"/>
        <w:rPr>
          <w:rFonts w:eastAsia="仿宋_GB2312"/>
          <w:sz w:val="32"/>
          <w:szCs w:val="22"/>
        </w:rPr>
      </w:pPr>
      <w:r>
        <w:rPr>
          <w:noProof/>
        </w:rPr>
        <w:drawing>
          <wp:inline distT="0" distB="0" distL="0" distR="0">
            <wp:extent cx="5616575" cy="4365625"/>
            <wp:effectExtent l="9525" t="9525" r="1270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4365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7B4E" w:rsidRDefault="00CC7B4E">
      <w:pPr>
        <w:pStyle w:val="a4"/>
        <w:rPr>
          <w:rFonts w:ascii="Times New Roman" w:hAnsi="Times New Roman" w:cs="Times New Roman"/>
        </w:rPr>
      </w:pP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系统注册分为企业注册、用户单位注册，科研院所等第三方单位使用用户单位注册入口，个人开发者可联系</w:t>
      </w:r>
      <w:r>
        <w:rPr>
          <w:rFonts w:eastAsia="仿宋"/>
          <w:sz w:val="32"/>
          <w:szCs w:val="32"/>
          <w:lang w:eastAsia="zh-Hans"/>
        </w:rPr>
        <w:t>技术支</w:t>
      </w:r>
      <w:r>
        <w:rPr>
          <w:rFonts w:eastAsia="仿宋"/>
          <w:sz w:val="32"/>
          <w:szCs w:val="32"/>
          <w:lang w:eastAsia="zh-Hans"/>
        </w:rPr>
        <w:lastRenderedPageBreak/>
        <w:t>持</w:t>
      </w:r>
      <w:r>
        <w:rPr>
          <w:rFonts w:eastAsia="仿宋"/>
          <w:sz w:val="32"/>
          <w:szCs w:val="32"/>
        </w:rPr>
        <w:t>人员</w:t>
      </w:r>
      <w:r>
        <w:rPr>
          <w:rFonts w:eastAsia="仿宋"/>
          <w:sz w:val="32"/>
          <w:szCs w:val="22"/>
        </w:rPr>
        <w:t>咨询。</w:t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申报单位需提前准备注册所需材料，如下：</w:t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注册授权书（申报单位授权本单位人员进行注册的说明，可在注册页下载注册授权书模板，填写后加盖申报单位章）。单位基本信息及注册人员身份信息（</w:t>
      </w:r>
      <w:proofErr w:type="gramStart"/>
      <w:r>
        <w:rPr>
          <w:rFonts w:eastAsia="仿宋"/>
          <w:sz w:val="32"/>
          <w:szCs w:val="22"/>
        </w:rPr>
        <w:t>见注册</w:t>
      </w:r>
      <w:proofErr w:type="gramEnd"/>
      <w:r>
        <w:rPr>
          <w:rFonts w:eastAsia="仿宋"/>
          <w:sz w:val="32"/>
          <w:szCs w:val="22"/>
        </w:rPr>
        <w:t>页面）。</w:t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上述材料准备好后，即可在注册页面填写相关信息。主办单位将于</w:t>
      </w:r>
      <w:r>
        <w:rPr>
          <w:rFonts w:eastAsia="仿宋"/>
          <w:sz w:val="32"/>
          <w:szCs w:val="22"/>
        </w:rPr>
        <w:t>2</w:t>
      </w:r>
      <w:r>
        <w:rPr>
          <w:rFonts w:eastAsia="仿宋"/>
          <w:sz w:val="32"/>
          <w:szCs w:val="22"/>
        </w:rPr>
        <w:t>个工作日内进行审核，审核结果将通过手机短信通知，收到审核通过的信息后，注册单位人员即可使用注册时填写的账号登录系统进行信息预填报。</w:t>
      </w:r>
    </w:p>
    <w:p w:rsidR="00CC7B4E" w:rsidRDefault="00A50914">
      <w:pPr>
        <w:spacing w:line="560" w:lineRule="exact"/>
        <w:ind w:firstLineChars="200" w:firstLine="643"/>
        <w:rPr>
          <w:rFonts w:eastAsia="黑体"/>
          <w:b/>
          <w:bCs/>
          <w:sz w:val="32"/>
          <w:szCs w:val="22"/>
        </w:rPr>
      </w:pPr>
      <w:r>
        <w:rPr>
          <w:rFonts w:eastAsia="黑体"/>
          <w:b/>
          <w:bCs/>
          <w:sz w:val="32"/>
          <w:szCs w:val="22"/>
        </w:rPr>
        <w:t>二、应用解决方案</w:t>
      </w:r>
      <w:r>
        <w:rPr>
          <w:rFonts w:eastAsia="黑体"/>
          <w:b/>
          <w:bCs/>
          <w:sz w:val="32"/>
          <w:szCs w:val="22"/>
        </w:rPr>
        <w:t>报名</w:t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登录系统后，按照如下步骤进行应用解决方案</w:t>
      </w:r>
      <w:r>
        <w:rPr>
          <w:rFonts w:eastAsia="仿宋"/>
          <w:sz w:val="32"/>
          <w:szCs w:val="22"/>
        </w:rPr>
        <w:t>报名</w:t>
      </w:r>
      <w:r>
        <w:rPr>
          <w:rFonts w:eastAsia="仿宋"/>
          <w:sz w:val="32"/>
          <w:szCs w:val="22"/>
        </w:rPr>
        <w:t>。</w:t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1.</w:t>
      </w:r>
      <w:r>
        <w:rPr>
          <w:rFonts w:eastAsia="仿宋"/>
          <w:sz w:val="32"/>
          <w:szCs w:val="22"/>
        </w:rPr>
        <w:t>在首页点击</w:t>
      </w:r>
      <w:r>
        <w:rPr>
          <w:rFonts w:eastAsia="仿宋"/>
          <w:sz w:val="32"/>
          <w:szCs w:val="22"/>
        </w:rPr>
        <w:t>“</w:t>
      </w:r>
      <w:r>
        <w:rPr>
          <w:rFonts w:eastAsia="仿宋"/>
          <w:sz w:val="32"/>
          <w:szCs w:val="22"/>
        </w:rPr>
        <w:t>应用解决方案</w:t>
      </w:r>
      <w:r>
        <w:rPr>
          <w:rFonts w:eastAsia="仿宋"/>
          <w:sz w:val="32"/>
          <w:szCs w:val="22"/>
        </w:rPr>
        <w:t>报名</w:t>
      </w:r>
      <w:r>
        <w:rPr>
          <w:rFonts w:eastAsia="仿宋"/>
          <w:sz w:val="32"/>
          <w:szCs w:val="22"/>
        </w:rPr>
        <w:t>/</w:t>
      </w:r>
      <w:r>
        <w:rPr>
          <w:rFonts w:eastAsia="仿宋"/>
          <w:sz w:val="32"/>
          <w:szCs w:val="22"/>
        </w:rPr>
        <w:t>报名</w:t>
      </w:r>
      <w:r>
        <w:rPr>
          <w:rFonts w:eastAsia="仿宋"/>
          <w:sz w:val="32"/>
          <w:szCs w:val="22"/>
        </w:rPr>
        <w:t>”</w:t>
      </w:r>
      <w:r>
        <w:rPr>
          <w:rFonts w:eastAsia="仿宋"/>
          <w:sz w:val="32"/>
          <w:szCs w:val="22"/>
        </w:rPr>
        <w:t>。</w:t>
      </w:r>
    </w:p>
    <w:p w:rsidR="00CC7B4E" w:rsidRDefault="00A50914">
      <w:pPr>
        <w:jc w:val="center"/>
        <w:rPr>
          <w:rFonts w:eastAsia="仿宋_GB2312"/>
          <w:sz w:val="32"/>
          <w:szCs w:val="22"/>
        </w:rPr>
      </w:pPr>
      <w:r>
        <w:rPr>
          <w:rFonts w:eastAsia="仿宋_GB2312"/>
          <w:noProof/>
          <w:sz w:val="32"/>
          <w:szCs w:val="22"/>
        </w:rPr>
        <w:drawing>
          <wp:inline distT="0" distB="0" distL="114300" distR="114300">
            <wp:extent cx="4916170" cy="2252345"/>
            <wp:effectExtent l="0" t="0" r="17780" b="14605"/>
            <wp:docPr id="6" name="图片 6" descr="a695341e1f73a022f78e92e765c7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95341e1f73a022f78e92e765c74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2.</w:t>
      </w:r>
      <w:r>
        <w:rPr>
          <w:rFonts w:eastAsia="仿宋"/>
          <w:sz w:val="32"/>
          <w:szCs w:val="22"/>
        </w:rPr>
        <w:t>仔细阅读保密提醒，并点击</w:t>
      </w:r>
      <w:r>
        <w:rPr>
          <w:rFonts w:eastAsia="仿宋"/>
          <w:sz w:val="32"/>
          <w:szCs w:val="22"/>
        </w:rPr>
        <w:t>“</w:t>
      </w:r>
      <w:r>
        <w:rPr>
          <w:rFonts w:eastAsia="仿宋"/>
          <w:sz w:val="32"/>
          <w:szCs w:val="22"/>
        </w:rPr>
        <w:t>同意</w:t>
      </w:r>
      <w:r>
        <w:rPr>
          <w:rFonts w:eastAsia="仿宋"/>
          <w:sz w:val="32"/>
          <w:szCs w:val="22"/>
        </w:rPr>
        <w:t>”</w:t>
      </w:r>
      <w:r>
        <w:rPr>
          <w:rFonts w:eastAsia="仿宋"/>
          <w:sz w:val="32"/>
          <w:szCs w:val="22"/>
        </w:rPr>
        <w:t>（不同意将无法进行填报）。</w:t>
      </w:r>
    </w:p>
    <w:p w:rsidR="00CC7B4E" w:rsidRDefault="00A50914">
      <w:pPr>
        <w:jc w:val="center"/>
        <w:rPr>
          <w:rFonts w:eastAsia="仿宋_GB2312"/>
          <w:sz w:val="3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434840" cy="2563495"/>
            <wp:effectExtent l="0" t="0" r="381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433" cy="25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4E" w:rsidRDefault="00A50914">
      <w:pPr>
        <w:spacing w:line="560" w:lineRule="exact"/>
        <w:ind w:firstLineChars="200" w:firstLine="640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3.</w:t>
      </w:r>
      <w:r>
        <w:rPr>
          <w:rFonts w:eastAsia="仿宋"/>
          <w:sz w:val="32"/>
          <w:szCs w:val="22"/>
        </w:rPr>
        <w:t>进入方案</w:t>
      </w:r>
      <w:r>
        <w:rPr>
          <w:rFonts w:eastAsia="仿宋"/>
          <w:sz w:val="32"/>
          <w:szCs w:val="22"/>
        </w:rPr>
        <w:t>报名</w:t>
      </w:r>
      <w:r>
        <w:rPr>
          <w:rFonts w:eastAsia="仿宋"/>
          <w:sz w:val="32"/>
          <w:szCs w:val="22"/>
        </w:rPr>
        <w:t>界面。填写申报区域</w:t>
      </w:r>
      <w:r>
        <w:rPr>
          <w:rFonts w:eastAsia="仿宋"/>
          <w:sz w:val="32"/>
          <w:szCs w:val="22"/>
        </w:rPr>
        <w:t>、</w:t>
      </w:r>
      <w:r>
        <w:rPr>
          <w:rFonts w:eastAsia="仿宋"/>
          <w:sz w:val="32"/>
          <w:szCs w:val="22"/>
        </w:rPr>
        <w:t>消息获取途径</w:t>
      </w:r>
      <w:r>
        <w:rPr>
          <w:rFonts w:eastAsia="仿宋"/>
          <w:sz w:val="32"/>
          <w:szCs w:val="22"/>
        </w:rPr>
        <w:t>、解决方案名称、解决方案介绍</w:t>
      </w:r>
      <w:r>
        <w:rPr>
          <w:rFonts w:eastAsia="仿宋"/>
          <w:sz w:val="32"/>
          <w:szCs w:val="22"/>
        </w:rPr>
        <w:t>，</w:t>
      </w:r>
      <w:r>
        <w:rPr>
          <w:rFonts w:eastAsia="仿宋"/>
          <w:sz w:val="32"/>
          <w:szCs w:val="22"/>
        </w:rPr>
        <w:t>适配的</w:t>
      </w:r>
      <w:r>
        <w:rPr>
          <w:rFonts w:eastAsia="仿宋"/>
          <w:sz w:val="32"/>
          <w:szCs w:val="22"/>
        </w:rPr>
        <w:t>CPU</w:t>
      </w:r>
      <w:r>
        <w:rPr>
          <w:rFonts w:eastAsia="仿宋"/>
          <w:sz w:val="32"/>
          <w:szCs w:val="22"/>
        </w:rPr>
        <w:t>和操作系统</w:t>
      </w:r>
      <w:r>
        <w:rPr>
          <w:rFonts w:eastAsia="仿宋"/>
          <w:sz w:val="32"/>
          <w:szCs w:val="22"/>
        </w:rPr>
        <w:t>。</w:t>
      </w:r>
    </w:p>
    <w:p w:rsidR="00CC7B4E" w:rsidRDefault="00A50914">
      <w:pPr>
        <w:pStyle w:val="a0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3987800" cy="3129915"/>
            <wp:effectExtent l="0" t="0" r="12700" b="13335"/>
            <wp:docPr id="5" name="图片 5" descr="7242a04c14a5cd8ee60574856990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42a04c14a5cd8ee60574856990cb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4E" w:rsidRDefault="00CC7B4E" w:rsidP="00274B46">
      <w:pPr>
        <w:pStyle w:val="a0"/>
        <w:ind w:firstLineChars="0" w:firstLine="0"/>
      </w:pPr>
    </w:p>
    <w:sectPr w:rsidR="00CC7B4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14" w:rsidRDefault="00A50914">
      <w:r>
        <w:separator/>
      </w:r>
    </w:p>
  </w:endnote>
  <w:endnote w:type="continuationSeparator" w:id="0">
    <w:p w:rsidR="00A50914" w:rsidRDefault="00A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0A1B2D83-6925-4154-BDC3-B0A96F9474B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221291-1BCB-4DAD-8EA7-BD08A99AEC4D}"/>
    <w:embedBold r:id="rId3" w:subsetted="1" w:fontKey="{72A3AFDD-144D-4545-BA52-DEC21FEC20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CE6C682-83C3-4772-9FFF-85030FE92E7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4E" w:rsidRDefault="00A509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49BFF" wp14:editId="149131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B4E" w:rsidRDefault="00A50914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4B4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C7B4E" w:rsidRDefault="00A50914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74B4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14" w:rsidRDefault="00A50914">
      <w:r>
        <w:separator/>
      </w:r>
    </w:p>
  </w:footnote>
  <w:footnote w:type="continuationSeparator" w:id="0">
    <w:p w:rsidR="00A50914" w:rsidRDefault="00A509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arrosh">
    <w15:presenceInfo w15:providerId="WPS Office" w15:userId="148747605"/>
  </w15:person>
  <w15:person w15:author="毛新然">
    <w15:presenceInfo w15:providerId="WPS Office" w15:userId="3366219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2IzY2FmMmY0YzY4YjQ0OWMzMThlZGRhMjJkZjIifQ=="/>
  </w:docVars>
  <w:rsids>
    <w:rsidRoot w:val="0B9A039A"/>
    <w:rsid w:val="00274B46"/>
    <w:rsid w:val="00A50914"/>
    <w:rsid w:val="00CC7B4E"/>
    <w:rsid w:val="016245C6"/>
    <w:rsid w:val="02AA3948"/>
    <w:rsid w:val="056C5818"/>
    <w:rsid w:val="0B9A039A"/>
    <w:rsid w:val="26587206"/>
    <w:rsid w:val="29A37402"/>
    <w:rsid w:val="2D967791"/>
    <w:rsid w:val="36AC445F"/>
    <w:rsid w:val="39A86C70"/>
    <w:rsid w:val="48941E4E"/>
    <w:rsid w:val="4E894D26"/>
    <w:rsid w:val="53926AC8"/>
    <w:rsid w:val="58BB1FB9"/>
    <w:rsid w:val="60313A02"/>
    <w:rsid w:val="62C8641F"/>
    <w:rsid w:val="669A012C"/>
    <w:rsid w:val="6D9837A0"/>
    <w:rsid w:val="6EFA5189"/>
    <w:rsid w:val="70A623FF"/>
    <w:rsid w:val="71E87237"/>
    <w:rsid w:val="76696939"/>
    <w:rsid w:val="7FD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仿宋_GB2312" w:hAnsi="Calibri"/>
      <w:sz w:val="32"/>
      <w:szCs w:val="32"/>
    </w:rPr>
  </w:style>
  <w:style w:type="paragraph" w:styleId="a4">
    <w:name w:val="Body Text"/>
    <w:basedOn w:val="a"/>
    <w:next w:val="11"/>
    <w:uiPriority w:val="1"/>
    <w:qFormat/>
    <w:pPr>
      <w:autoSpaceDE w:val="0"/>
      <w:autoSpaceDN w:val="0"/>
    </w:pPr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274B46"/>
    <w:rPr>
      <w:sz w:val="18"/>
      <w:szCs w:val="18"/>
    </w:rPr>
  </w:style>
  <w:style w:type="character" w:customStyle="1" w:styleId="Char">
    <w:name w:val="批注框文本 Char"/>
    <w:basedOn w:val="a1"/>
    <w:link w:val="a8"/>
    <w:rsid w:val="00274B4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仿宋_GB2312" w:hAnsi="Calibri"/>
      <w:sz w:val="32"/>
      <w:szCs w:val="32"/>
    </w:rPr>
  </w:style>
  <w:style w:type="paragraph" w:styleId="a4">
    <w:name w:val="Body Text"/>
    <w:basedOn w:val="a"/>
    <w:next w:val="11"/>
    <w:uiPriority w:val="1"/>
    <w:qFormat/>
    <w:pPr>
      <w:autoSpaceDE w:val="0"/>
      <w:autoSpaceDN w:val="0"/>
    </w:pPr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274B46"/>
    <w:rPr>
      <w:sz w:val="18"/>
      <w:szCs w:val="18"/>
    </w:rPr>
  </w:style>
  <w:style w:type="character" w:customStyle="1" w:styleId="Char">
    <w:name w:val="批注框文本 Char"/>
    <w:basedOn w:val="a1"/>
    <w:link w:val="a8"/>
    <w:rsid w:val="00274B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七七小龙胖</dc:creator>
  <cp:lastModifiedBy>AOC</cp:lastModifiedBy>
  <cp:revision>2</cp:revision>
  <dcterms:created xsi:type="dcterms:W3CDTF">2022-11-29T01:32:00Z</dcterms:created>
  <dcterms:modified xsi:type="dcterms:W3CDTF">2022-11-29T01:32:00Z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152CAE4C6F35408984958D7894D45CE9</vt:lpwstr>
  </property>
</Properties>
</file>