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F0" w:rsidRDefault="001F5C93">
      <w:pPr>
        <w:widowControl/>
        <w:shd w:val="clear" w:color="auto" w:fill="FFFFFF"/>
        <w:spacing w:line="420" w:lineRule="exact"/>
        <w:ind w:firstLineChars="150" w:firstLine="663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北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京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多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元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调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解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发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展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促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进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会</w:t>
      </w:r>
    </w:p>
    <w:p w:rsidR="00F324F0" w:rsidRDefault="00F324F0">
      <w:pPr>
        <w:widowControl/>
        <w:pBdr>
          <w:bottom w:val="single" w:sz="12" w:space="1" w:color="auto"/>
        </w:pBdr>
        <w:shd w:val="clear" w:color="auto" w:fill="FFFFFF"/>
        <w:spacing w:line="420" w:lineRule="exact"/>
        <w:ind w:left="241" w:hangingChars="100" w:hanging="241"/>
        <w:rPr>
          <w:rFonts w:ascii="Cambria" w:hAnsi="Cambria" w:cs="宋体"/>
          <w:b/>
          <w:color w:val="000000"/>
          <w:kern w:val="0"/>
          <w:sz w:val="24"/>
          <w:szCs w:val="24"/>
        </w:rPr>
      </w:pPr>
    </w:p>
    <w:p w:rsidR="00F324F0" w:rsidRDefault="001F5C93">
      <w:pPr>
        <w:widowControl/>
        <w:shd w:val="clear" w:color="auto" w:fill="FFFFFF"/>
        <w:spacing w:line="420" w:lineRule="exact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地址：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北京市东城区珠市口东大街</w:t>
      </w:r>
      <w:r>
        <w:rPr>
          <w:rFonts w:ascii="Verdana" w:hAnsi="Verdana" w:cs="宋体"/>
          <w:color w:val="000000"/>
          <w:kern w:val="0"/>
          <w:sz w:val="18"/>
          <w:szCs w:val="18"/>
        </w:rPr>
        <w:t>1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号新阳商务楼</w:t>
      </w:r>
      <w:r>
        <w:rPr>
          <w:rFonts w:ascii="Verdana" w:hAnsi="Verdana" w:cs="宋体"/>
          <w:color w:val="000000"/>
          <w:kern w:val="0"/>
          <w:sz w:val="18"/>
          <w:szCs w:val="18"/>
        </w:rPr>
        <w:t>B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座</w:t>
      </w:r>
      <w:r>
        <w:rPr>
          <w:rFonts w:ascii="Verdana" w:hAnsi="Verdana" w:cs="宋体"/>
          <w:color w:val="000000"/>
          <w:kern w:val="0"/>
          <w:sz w:val="18"/>
          <w:szCs w:val="18"/>
        </w:rPr>
        <w:t>4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层</w:t>
      </w:r>
    </w:p>
    <w:p w:rsidR="00F324F0" w:rsidRDefault="001F5C93">
      <w:pPr>
        <w:widowControl/>
        <w:shd w:val="clear" w:color="auto" w:fill="FFFFFF"/>
        <w:spacing w:line="420" w:lineRule="exact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电话</w:t>
      </w:r>
      <w:r>
        <w:rPr>
          <w:rFonts w:ascii="Verdana" w:hAnsi="Verdana" w:cs="宋体"/>
          <w:b/>
          <w:color w:val="000000"/>
          <w:kern w:val="0"/>
          <w:sz w:val="18"/>
          <w:szCs w:val="18"/>
        </w:rPr>
        <w:t xml:space="preserve">: </w:t>
      </w: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67080006</w:t>
      </w: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传真</w:t>
      </w:r>
      <w:r>
        <w:rPr>
          <w:rFonts w:ascii="Verdana" w:hAnsi="Verdana" w:cs="宋体"/>
          <w:b/>
          <w:color w:val="000000"/>
          <w:kern w:val="0"/>
          <w:sz w:val="18"/>
          <w:szCs w:val="18"/>
        </w:rPr>
        <w:t>:</w:t>
      </w: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 xml:space="preserve">  67080006                           </w:t>
      </w: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邮编</w:t>
      </w:r>
      <w:r>
        <w:rPr>
          <w:rFonts w:ascii="Verdana" w:hAnsi="Verdana" w:cs="宋体"/>
          <w:b/>
          <w:color w:val="000000"/>
          <w:kern w:val="0"/>
          <w:sz w:val="18"/>
          <w:szCs w:val="18"/>
        </w:rPr>
        <w:t xml:space="preserve">: </w:t>
      </w:r>
      <w:r>
        <w:rPr>
          <w:rFonts w:ascii="Verdana" w:hAnsi="Verdana" w:cs="宋体" w:hint="eastAsia"/>
          <w:b/>
          <w:color w:val="000000"/>
          <w:kern w:val="0"/>
          <w:sz w:val="18"/>
          <w:szCs w:val="18"/>
        </w:rPr>
        <w:t>100062</w:t>
      </w:r>
    </w:p>
    <w:p w:rsidR="00F324F0" w:rsidRDefault="00F324F0"/>
    <w:p w:rsidR="00F324F0" w:rsidRDefault="001F5C93" w:rsidP="0036049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第二期调解员培训通知</w:t>
      </w:r>
    </w:p>
    <w:p w:rsidR="00F324F0" w:rsidRDefault="001F5C93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各会员单位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F324F0" w:rsidRDefault="001F5C93">
      <w:pPr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北京多元调解发展促进会成立后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在市委政法委、市高级法院的指导和支持下，积极探索北京地区行业性、专业性调解组织调解员培训、准入、考核、退出等机制，把调解员队伍建设作为提升行业性、专业性调解组织公信力和权威性的重要抓手，为做好诉调对接工作奠定良好基础。年初与市高级人民法院立案庭联合组织了第一期调解员资格培训班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经过专家教授授课、考试考核程序，为百余名符合条件的调解员颁发了《调解员资格证书》，并将于近期把获得资格证书的调解员名单在北京法院网上公布。</w:t>
      </w:r>
    </w:p>
    <w:p w:rsidR="00F324F0" w:rsidRDefault="001F5C93">
      <w:pPr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为满足会员单位提升调解员素质、扩充调解员队伍的需求，本会与市高级</w:t>
      </w:r>
      <w:r>
        <w:rPr>
          <w:rFonts w:ascii="仿宋" w:eastAsia="仿宋" w:hAnsi="仿宋" w:hint="eastAsia"/>
          <w:sz w:val="32"/>
          <w:szCs w:val="32"/>
        </w:rPr>
        <w:t>人民法院立案庭拟举办第二期调解员资格培训班。现将有关事项通知如下：</w:t>
      </w:r>
    </w:p>
    <w:p w:rsidR="00F324F0" w:rsidRDefault="001F5C93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一、参加培训的条件</w:t>
      </w:r>
    </w:p>
    <w:p w:rsidR="00F324F0" w:rsidRDefault="001F5C93">
      <w:pPr>
        <w:spacing w:line="4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具有良好的政治、业务素质，热爱调解事业；</w:t>
      </w:r>
    </w:p>
    <w:p w:rsidR="00F324F0" w:rsidRDefault="001F5C93">
      <w:pPr>
        <w:spacing w:line="4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从事审判、律师工作或从事专业调解工作满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年；</w:t>
      </w:r>
    </w:p>
    <w:p w:rsidR="00F324F0" w:rsidRDefault="001F5C93">
      <w:pPr>
        <w:spacing w:line="4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如不具备上述第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条之规定的，会员单位认为该调解</w:t>
      </w:r>
    </w:p>
    <w:p w:rsidR="00F324F0" w:rsidRDefault="001F5C93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员能力、业绩突出，且确属工作需要，可向本会提出书面申请，介绍该调解员业绩情况并说明参加培训的必要性，由本会决定是否准予参加培训。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二、培训时间、地点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: 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日，上午：</w:t>
      </w:r>
      <w:r>
        <w:rPr>
          <w:rFonts w:ascii="仿宋" w:eastAsia="仿宋" w:hAnsi="仿宋" w:hint="eastAsia"/>
          <w:sz w:val="32"/>
          <w:szCs w:val="32"/>
        </w:rPr>
        <w:t>9:30</w:t>
      </w:r>
      <w:r>
        <w:rPr>
          <w:rFonts w:ascii="仿宋" w:eastAsia="仿宋" w:hAnsi="仿宋" w:hint="eastAsia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12:30</w:t>
      </w:r>
      <w:r>
        <w:rPr>
          <w:rFonts w:ascii="仿宋" w:eastAsia="仿宋" w:hAnsi="仿宋" w:hint="eastAsia"/>
          <w:sz w:val="32"/>
          <w:szCs w:val="32"/>
        </w:rPr>
        <w:t>、下午</w:t>
      </w:r>
      <w:r>
        <w:rPr>
          <w:rFonts w:ascii="仿宋" w:eastAsia="仿宋" w:hAnsi="仿宋" w:hint="eastAsia"/>
          <w:sz w:val="32"/>
          <w:szCs w:val="32"/>
        </w:rPr>
        <w:t>1:30</w:t>
      </w:r>
      <w:r>
        <w:rPr>
          <w:rFonts w:ascii="仿宋" w:eastAsia="仿宋" w:hAnsi="仿宋" w:hint="eastAsia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（两天共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学时）。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地点：北京市高级人民法院大法庭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三、培训费用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此次培训仍由本会常务理事单位北京市速记协会培训中心承办。</w:t>
      </w:r>
    </w:p>
    <w:p w:rsidR="00F324F0" w:rsidRDefault="001F5C93">
      <w:pPr>
        <w:spacing w:line="460" w:lineRule="exact"/>
        <w:ind w:firstLineChars="228" w:firstLine="7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开户行：交通银行西直门支行</w:t>
      </w:r>
    </w:p>
    <w:p w:rsidR="00F324F0" w:rsidRDefault="001F5C93">
      <w:pPr>
        <w:spacing w:line="460" w:lineRule="exact"/>
        <w:ind w:firstLineChars="228" w:firstLine="7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账号：</w:t>
      </w:r>
      <w:r>
        <w:rPr>
          <w:rFonts w:ascii="仿宋" w:eastAsia="仿宋" w:hAnsi="仿宋" w:hint="eastAsia"/>
          <w:sz w:val="32"/>
          <w:szCs w:val="32"/>
        </w:rPr>
        <w:t>1100  6164  0018  0100  03902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四、报名截止日期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请各会员单位于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日前将培训回执表发送至邮箱。邮箱地址：</w:t>
      </w:r>
      <w:r>
        <w:rPr>
          <w:rFonts w:ascii="仿宋" w:eastAsia="仿宋" w:hAnsi="仿宋" w:hint="eastAsia"/>
          <w:sz w:val="32"/>
          <w:szCs w:val="32"/>
        </w:rPr>
        <w:t xml:space="preserve">3058396573@qq.com 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五、其他</w:t>
      </w:r>
    </w:p>
    <w:p w:rsidR="00F324F0" w:rsidRDefault="001F5C93">
      <w:pPr>
        <w:spacing w:line="460" w:lineRule="exact"/>
        <w:ind w:firstLineChars="178"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请参加培训人员携带身份证由市高级法院西门进入。准备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张近期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寸彩色白底证件照片（请在照片背后写上姓名），于培训当日交给会务人员。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培训地点不提</w:t>
      </w:r>
      <w:r>
        <w:rPr>
          <w:rFonts w:ascii="仿宋" w:eastAsia="仿宋" w:hAnsi="仿宋" w:hint="eastAsia"/>
          <w:sz w:val="32"/>
          <w:szCs w:val="32"/>
        </w:rPr>
        <w:t>供车位，请参训人员乘坐公共交通工具前往。</w:t>
      </w:r>
    </w:p>
    <w:p w:rsidR="00F324F0" w:rsidRDefault="00F324F0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人：马倩、杨凤妍</w:t>
      </w: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51298100-2034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13366832626</w:t>
      </w:r>
    </w:p>
    <w:p w:rsidR="00F324F0" w:rsidRDefault="00F324F0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</w:p>
    <w:p w:rsidR="00F324F0" w:rsidRDefault="001F5C93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附：培训回执表</w:t>
      </w:r>
    </w:p>
    <w:p w:rsidR="00F324F0" w:rsidRDefault="00F324F0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</w:p>
    <w:p w:rsidR="00F324F0" w:rsidRDefault="00F324F0">
      <w:pPr>
        <w:spacing w:line="46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F324F0" w:rsidRDefault="001F5C93">
      <w:pPr>
        <w:spacing w:line="4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一六年五月十六日</w:t>
      </w:r>
    </w:p>
    <w:p w:rsidR="00F324F0" w:rsidRDefault="00F324F0">
      <w:pPr>
        <w:ind w:left="405"/>
        <w:rPr>
          <w:rFonts w:ascii="仿宋" w:eastAsia="仿宋" w:hAnsi="仿宋"/>
          <w:sz w:val="32"/>
          <w:szCs w:val="32"/>
        </w:rPr>
      </w:pPr>
    </w:p>
    <w:p w:rsidR="00F324F0" w:rsidRDefault="00F324F0">
      <w:pPr>
        <w:ind w:left="405"/>
        <w:rPr>
          <w:rFonts w:ascii="仿宋_GB2312" w:eastAsia="仿宋_GB2312" w:hAnsiTheme="majorEastAsia"/>
          <w:sz w:val="32"/>
          <w:szCs w:val="32"/>
        </w:rPr>
      </w:pPr>
    </w:p>
    <w:p w:rsidR="00F324F0" w:rsidRDefault="00F324F0">
      <w:pPr>
        <w:ind w:left="405"/>
        <w:rPr>
          <w:rFonts w:ascii="仿宋_GB2312" w:eastAsia="仿宋_GB2312" w:hAnsiTheme="majorEastAsia"/>
          <w:sz w:val="32"/>
          <w:szCs w:val="32"/>
        </w:rPr>
      </w:pPr>
    </w:p>
    <w:p w:rsidR="00F324F0" w:rsidRDefault="00F324F0">
      <w:pPr>
        <w:ind w:left="405"/>
        <w:rPr>
          <w:rFonts w:ascii="仿宋_GB2312" w:eastAsia="仿宋_GB2312" w:hAnsiTheme="majorEastAsia"/>
          <w:sz w:val="32"/>
          <w:szCs w:val="32"/>
        </w:rPr>
      </w:pPr>
    </w:p>
    <w:p w:rsidR="00F324F0" w:rsidRDefault="00F324F0">
      <w:pPr>
        <w:ind w:left="405"/>
        <w:rPr>
          <w:rFonts w:ascii="仿宋_GB2312" w:eastAsia="仿宋_GB2312" w:hAnsiTheme="majorEastAsia"/>
          <w:sz w:val="32"/>
          <w:szCs w:val="32"/>
        </w:rPr>
      </w:pPr>
    </w:p>
    <w:sectPr w:rsidR="00F324F0" w:rsidSect="00F3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93" w:rsidRDefault="001F5C93" w:rsidP="00360493">
      <w:r>
        <w:separator/>
      </w:r>
    </w:p>
  </w:endnote>
  <w:endnote w:type="continuationSeparator" w:id="1">
    <w:p w:rsidR="001F5C93" w:rsidRDefault="001F5C93" w:rsidP="0036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93" w:rsidRDefault="001F5C93" w:rsidP="00360493">
      <w:r>
        <w:separator/>
      </w:r>
    </w:p>
  </w:footnote>
  <w:footnote w:type="continuationSeparator" w:id="1">
    <w:p w:rsidR="001F5C93" w:rsidRDefault="001F5C93" w:rsidP="00360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E3C"/>
    <w:rsid w:val="000247DC"/>
    <w:rsid w:val="000655EC"/>
    <w:rsid w:val="00076B7D"/>
    <w:rsid w:val="000B380D"/>
    <w:rsid w:val="000F1212"/>
    <w:rsid w:val="00166F7C"/>
    <w:rsid w:val="0019558E"/>
    <w:rsid w:val="001E018F"/>
    <w:rsid w:val="001F5C93"/>
    <w:rsid w:val="002014A3"/>
    <w:rsid w:val="00227D88"/>
    <w:rsid w:val="002A0AF4"/>
    <w:rsid w:val="002B4795"/>
    <w:rsid w:val="002D34E8"/>
    <w:rsid w:val="00360493"/>
    <w:rsid w:val="00366F7B"/>
    <w:rsid w:val="00385AB7"/>
    <w:rsid w:val="00390B9C"/>
    <w:rsid w:val="0039295B"/>
    <w:rsid w:val="003E1670"/>
    <w:rsid w:val="003F3255"/>
    <w:rsid w:val="00413CF2"/>
    <w:rsid w:val="00420291"/>
    <w:rsid w:val="004B1D0B"/>
    <w:rsid w:val="004D2C1C"/>
    <w:rsid w:val="004E570E"/>
    <w:rsid w:val="004F2453"/>
    <w:rsid w:val="00552647"/>
    <w:rsid w:val="0056073B"/>
    <w:rsid w:val="005A01DF"/>
    <w:rsid w:val="005B6A5B"/>
    <w:rsid w:val="00612B0A"/>
    <w:rsid w:val="00645B26"/>
    <w:rsid w:val="00693E7E"/>
    <w:rsid w:val="006A3588"/>
    <w:rsid w:val="006A7C26"/>
    <w:rsid w:val="006C4366"/>
    <w:rsid w:val="007366F8"/>
    <w:rsid w:val="00763E25"/>
    <w:rsid w:val="007864A0"/>
    <w:rsid w:val="007A7E3B"/>
    <w:rsid w:val="007B7528"/>
    <w:rsid w:val="007D47E4"/>
    <w:rsid w:val="007D7D37"/>
    <w:rsid w:val="00803A18"/>
    <w:rsid w:val="008045B5"/>
    <w:rsid w:val="00836B21"/>
    <w:rsid w:val="00842465"/>
    <w:rsid w:val="00872301"/>
    <w:rsid w:val="00897083"/>
    <w:rsid w:val="008A34DA"/>
    <w:rsid w:val="008C4C19"/>
    <w:rsid w:val="009013E3"/>
    <w:rsid w:val="00933854"/>
    <w:rsid w:val="009958B1"/>
    <w:rsid w:val="00A10ED3"/>
    <w:rsid w:val="00A517FB"/>
    <w:rsid w:val="00A55175"/>
    <w:rsid w:val="00A60C71"/>
    <w:rsid w:val="00A82E64"/>
    <w:rsid w:val="00A928F0"/>
    <w:rsid w:val="00AA36FE"/>
    <w:rsid w:val="00B141BB"/>
    <w:rsid w:val="00B53628"/>
    <w:rsid w:val="00BA767A"/>
    <w:rsid w:val="00C51A2D"/>
    <w:rsid w:val="00CB4D8F"/>
    <w:rsid w:val="00D01A9A"/>
    <w:rsid w:val="00D05507"/>
    <w:rsid w:val="00D6714F"/>
    <w:rsid w:val="00D76508"/>
    <w:rsid w:val="00DA256A"/>
    <w:rsid w:val="00DF3081"/>
    <w:rsid w:val="00E62DC9"/>
    <w:rsid w:val="00F324F0"/>
    <w:rsid w:val="00F85448"/>
    <w:rsid w:val="00FB5E3C"/>
    <w:rsid w:val="00FB6986"/>
    <w:rsid w:val="00FC4F70"/>
    <w:rsid w:val="00FD1EA4"/>
    <w:rsid w:val="6447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324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2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324F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F324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24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99D601-147E-4533-9E10-426DF6557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dytj</dc:creator>
  <cp:lastModifiedBy>微软用户</cp:lastModifiedBy>
  <cp:revision>5</cp:revision>
  <cp:lastPrinted>2016-05-16T09:50:00Z</cp:lastPrinted>
  <dcterms:created xsi:type="dcterms:W3CDTF">2016-05-17T05:01:00Z</dcterms:created>
  <dcterms:modified xsi:type="dcterms:W3CDTF">2016-05-19T07:27:00Z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