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宋体" w:hAnsi="宋体"/>
          <w:b/>
          <w:color w:val="FF0000"/>
          <w:spacing w:val="-20"/>
          <w:sz w:val="11"/>
          <w:szCs w:val="11"/>
        </w:rPr>
      </w:pPr>
    </w:p>
    <w:p>
      <w:pPr>
        <w:jc w:val="distribute"/>
        <w:rPr>
          <w:rFonts w:ascii="仿宋_GB2312" w:eastAsia="仿宋_GB2312" w:cs="楷体_GB2312"/>
          <w:sz w:val="32"/>
          <w:szCs w:val="32"/>
          <w:lang w:val="zh-CN"/>
        </w:rPr>
      </w:pPr>
      <w:r>
        <w:rPr>
          <w:rFonts w:hint="eastAsia" w:ascii="宋体" w:hAnsi="宋体"/>
          <w:b/>
          <w:color w:val="FF0000"/>
          <w:spacing w:val="-20"/>
          <w:sz w:val="84"/>
          <w:szCs w:val="84"/>
        </w:rPr>
        <w:t>北京城建科技促进会</w:t>
      </w:r>
    </w:p>
    <w:p>
      <w:pPr>
        <w:jc w:val="center"/>
        <w:rPr>
          <w:rFonts w:ascii="宋体" w:hAnsi="宋体"/>
          <w:sz w:val="15"/>
          <w:szCs w:val="15"/>
        </w:rPr>
      </w:pPr>
      <w:r>
        <w:rPr>
          <w:rFonts w:ascii="宋体" w:hAnsi="宋体"/>
          <w:sz w:val="36"/>
          <w:szCs w:val="36"/>
        </w:rPr>
        <w:pict>
          <v:line id="_x0000_s2051" o:spid="_x0000_s2051" o:spt="20" style="position:absolute;left:0pt;margin-left:-12.15pt;margin-top:12.45pt;height:0.05pt;width:499.65pt;z-index:251662336;mso-width-relative:page;mso-height-relative:page;" stroked="t" coordsize="21600,21600">
            <v:path arrowok="t"/>
            <v:fill focussize="0,0"/>
            <v:stroke weight="2.25pt" color="#FF0000"/>
            <v:imagedata o:title=""/>
            <o:lock v:ext="edit"/>
          </v:line>
        </w:pict>
      </w:r>
    </w:p>
    <w:p>
      <w:pPr>
        <w:widowControl/>
        <w:jc w:val="distribute"/>
        <w:rPr>
          <w:rFonts w:ascii="黑体" w:hAnsi="黑体" w:eastAsia="黑体" w:cs="宋体"/>
          <w:b/>
          <w:bCs/>
          <w:color w:val="FF0000"/>
          <w:kern w:val="0"/>
          <w:sz w:val="52"/>
          <w:szCs w:val="52"/>
        </w:rPr>
      </w:pPr>
    </w:p>
    <w:p>
      <w:pPr>
        <w:widowControl/>
        <w:jc w:val="center"/>
        <w:rPr>
          <w:rFonts w:cs="宋体" w:asciiTheme="majorEastAsia" w:hAnsiTheme="majorEastAsia" w:eastAsiaTheme="majorEastAsia"/>
          <w:b/>
          <w:bCs/>
          <w:color w:val="000000" w:themeColor="text1"/>
          <w:kern w:val="0"/>
          <w:sz w:val="44"/>
          <w:szCs w:val="44"/>
        </w:rPr>
      </w:pPr>
      <w:r>
        <w:rPr>
          <w:rFonts w:hint="eastAsia" w:cs="宋体" w:asciiTheme="majorEastAsia" w:hAnsiTheme="majorEastAsia" w:eastAsiaTheme="majorEastAsia"/>
          <w:b/>
          <w:bCs/>
          <w:color w:val="000000" w:themeColor="text1"/>
          <w:kern w:val="0"/>
          <w:sz w:val="44"/>
          <w:szCs w:val="44"/>
        </w:rPr>
        <w:t>关于召开“建设工程修缮新材料、</w:t>
      </w:r>
    </w:p>
    <w:p>
      <w:pPr>
        <w:widowControl/>
        <w:jc w:val="center"/>
        <w:rPr>
          <w:rFonts w:cs="宋体" w:asciiTheme="majorEastAsia" w:hAnsiTheme="majorEastAsia" w:eastAsiaTheme="majorEastAsia"/>
          <w:b/>
          <w:color w:val="000000" w:themeColor="text1"/>
          <w:kern w:val="0"/>
          <w:sz w:val="44"/>
          <w:szCs w:val="44"/>
        </w:rPr>
      </w:pPr>
      <w:r>
        <w:rPr>
          <w:rFonts w:hint="eastAsia" w:cs="宋体" w:asciiTheme="majorEastAsia" w:hAnsiTheme="majorEastAsia" w:eastAsiaTheme="majorEastAsia"/>
          <w:b/>
          <w:bCs/>
          <w:color w:val="000000" w:themeColor="text1"/>
          <w:kern w:val="0"/>
          <w:sz w:val="44"/>
          <w:szCs w:val="44"/>
        </w:rPr>
        <w:t>新技术发展论坛”的通知</w:t>
      </w:r>
    </w:p>
    <w:p>
      <w:pPr>
        <w:widowControl/>
        <w:jc w:val="left"/>
        <w:rPr>
          <w:rFonts w:ascii="宋体" w:hAnsi="宋体" w:cs="宋体"/>
          <w:kern w:val="0"/>
          <w:sz w:val="24"/>
        </w:rPr>
      </w:pPr>
    </w:p>
    <w:p>
      <w:pPr>
        <w:widowControl/>
        <w:spacing w:line="420" w:lineRule="atLeas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各有关单位：</w:t>
      </w:r>
    </w:p>
    <w:p>
      <w:pPr>
        <w:widowControl/>
        <w:ind w:firstLine="672" w:firstLineChars="200"/>
        <w:jc w:val="left"/>
        <w:rPr>
          <w:rStyle w:val="7"/>
          <w:rFonts w:hint="eastAsia" w:ascii="微软雅黑" w:hAnsi="微软雅黑" w:eastAsia="仿宋" w:cs="微软雅黑"/>
          <w:b w:val="0"/>
          <w:color w:val="000000"/>
          <w:spacing w:val="8"/>
          <w:sz w:val="32"/>
          <w:szCs w:val="32"/>
          <w:shd w:val="clear" w:color="auto" w:fill="FFFFFF"/>
          <w:lang w:eastAsia="zh-CN"/>
        </w:rPr>
      </w:pPr>
      <w:r>
        <w:rPr>
          <w:rFonts w:hint="eastAsia" w:ascii="仿宋" w:hAnsi="仿宋" w:eastAsia="仿宋" w:cs="微软雅黑"/>
          <w:color w:val="000000"/>
          <w:spacing w:val="8"/>
          <w:sz w:val="32"/>
          <w:szCs w:val="32"/>
          <w:shd w:val="clear" w:color="auto" w:fill="FFFFFF"/>
        </w:rPr>
        <w:t>随着城镇化的不断推进，我国现有既有建筑面积700亿平方米,存量市场体量巨大，每年产生20亿平方米待修缮建筑。我国的建设工程市场格局将以新建建筑逐步转向以既有建筑修缮为主，国家和北京市全面推行安全风险分级管控和隐患排查治理双预防机制，完善工程技术支撑、智能化管控、第三方专业化服务的保障措施成为当务之急，修缮和鉴定检测技术市场需求可期。面对新时代、新动能、新趋势，为加快建设工程修缮新材料、新技术的应用和转化，增进企业间交流合作，北京城建科技促进会修缮与装饰专业委员会、</w:t>
      </w:r>
      <w:r>
        <w:rPr>
          <w:rFonts w:hint="eastAsia" w:ascii="仿宋" w:hAnsi="仿宋" w:eastAsia="仿宋" w:cs="微软雅黑"/>
          <w:color w:val="auto"/>
          <w:spacing w:val="8"/>
          <w:sz w:val="32"/>
          <w:szCs w:val="32"/>
          <w:shd w:val="clear" w:color="auto" w:fill="FFFFFF"/>
        </w:rPr>
        <w:t>北京建筑材料检验研究院有限公司</w:t>
      </w:r>
      <w:r>
        <w:rPr>
          <w:rFonts w:hint="eastAsia" w:ascii="仿宋" w:hAnsi="仿宋" w:eastAsia="仿宋" w:cs="微软雅黑"/>
          <w:color w:val="000000"/>
          <w:spacing w:val="8"/>
          <w:sz w:val="32"/>
          <w:szCs w:val="32"/>
          <w:shd w:val="clear" w:color="auto" w:fill="FFFFFF"/>
        </w:rPr>
        <w:t>将于2019年4月13日（周六）在北京联合举办“建设工程修缮新材料、新技术发展论坛”，集防水、保温、结构、装饰、检测鉴定多学科为一体，为大家提供高水平、高层次、跨学科、产学研相结合的交流平台，欢迎各大专院校、各科研院所、设计单位、施工监理单位、物业管理和检测鉴定机构等专家和技术人员参加论坛。现将有关事项通知如下</w:t>
      </w:r>
      <w:r>
        <w:rPr>
          <w:rFonts w:hint="eastAsia" w:ascii="仿宋" w:hAnsi="仿宋" w:eastAsia="仿宋" w:cs="微软雅黑"/>
          <w:color w:val="000000"/>
          <w:spacing w:val="8"/>
          <w:sz w:val="32"/>
          <w:szCs w:val="32"/>
          <w:shd w:val="clear" w:color="auto" w:fill="FFFFFF"/>
          <w:lang w:eastAsia="zh-CN"/>
        </w:rPr>
        <w:t>：</w:t>
      </w:r>
    </w:p>
    <w:p>
      <w:pPr>
        <w:widowControl/>
        <w:ind w:firstLine="640" w:firstLineChars="200"/>
        <w:jc w:val="left"/>
        <w:rPr>
          <w:rFonts w:hint="eastAsia" w:ascii="仿宋" w:hAnsi="仿宋" w:eastAsia="仿宋"/>
          <w:bCs/>
          <w:color w:val="000000"/>
          <w:sz w:val="32"/>
          <w:szCs w:val="32"/>
          <w:lang w:val="en-US" w:eastAsia="zh-CN"/>
        </w:rPr>
      </w:pPr>
      <w:r>
        <w:rPr>
          <w:rFonts w:hint="eastAsia" w:ascii="仿宋" w:hAnsi="仿宋" w:eastAsia="仿宋"/>
          <w:color w:val="000000"/>
          <w:sz w:val="32"/>
          <w:szCs w:val="32"/>
        </w:rPr>
        <w:t>一、论坛宗旨：推动建设工程</w:t>
      </w:r>
      <w:r>
        <w:rPr>
          <w:rFonts w:hint="eastAsia" w:ascii="仿宋" w:hAnsi="仿宋" w:eastAsia="仿宋"/>
          <w:bCs/>
          <w:color w:val="000000"/>
          <w:sz w:val="32"/>
          <w:szCs w:val="32"/>
        </w:rPr>
        <w:t>领域修缮新材料新技术应</w:t>
      </w:r>
      <w:r>
        <w:rPr>
          <w:rFonts w:hint="eastAsia" w:ascii="仿宋" w:hAnsi="仿宋" w:eastAsia="仿宋"/>
          <w:bCs/>
          <w:color w:val="000000"/>
          <w:sz w:val="32"/>
          <w:szCs w:val="32"/>
          <w:lang w:val="en-US" w:eastAsia="zh-CN"/>
        </w:rPr>
        <w:t>用</w:t>
      </w:r>
    </w:p>
    <w:p>
      <w:pPr>
        <w:widowControl/>
        <w:ind w:firstLine="640" w:firstLineChars="200"/>
        <w:jc w:val="left"/>
        <w:rPr>
          <w:rFonts w:hint="eastAsia" w:ascii="微软雅黑" w:hAnsi="微软雅黑" w:eastAsia="微软雅黑" w:cs="微软雅黑"/>
          <w:bCs/>
          <w:color w:val="000000"/>
          <w:spacing w:val="8"/>
          <w:sz w:val="32"/>
          <w:szCs w:val="32"/>
          <w:shd w:val="clear" w:color="auto" w:fill="FFFFFF"/>
        </w:rPr>
      </w:pPr>
      <w:r>
        <w:rPr>
          <w:rFonts w:hint="eastAsia" w:ascii="仿宋" w:hAnsi="仿宋" w:eastAsia="仿宋" w:cs="宋体"/>
          <w:bCs/>
          <w:color w:val="000000"/>
          <w:kern w:val="0"/>
          <w:sz w:val="32"/>
          <w:szCs w:val="32"/>
        </w:rPr>
        <w:t>二、</w:t>
      </w:r>
      <w:r>
        <w:rPr>
          <w:rFonts w:hint="eastAsia" w:ascii="仿宋" w:hAnsi="仿宋" w:eastAsia="仿宋" w:cs="宋体"/>
          <w:color w:val="000000"/>
          <w:kern w:val="0"/>
          <w:sz w:val="32"/>
          <w:szCs w:val="32"/>
        </w:rPr>
        <w:t>论坛</w:t>
      </w:r>
      <w:r>
        <w:rPr>
          <w:rFonts w:ascii="仿宋" w:hAnsi="仿宋" w:eastAsia="仿宋" w:cs="宋体"/>
          <w:color w:val="000000"/>
          <w:kern w:val="0"/>
          <w:sz w:val="32"/>
          <w:szCs w:val="32"/>
        </w:rPr>
        <w:t>主题：</w:t>
      </w:r>
      <w:r>
        <w:rPr>
          <w:rFonts w:hint="eastAsia" w:ascii="仿宋" w:hAnsi="仿宋" w:eastAsia="仿宋" w:cs="宋体"/>
          <w:color w:val="000000"/>
          <w:kern w:val="0"/>
          <w:sz w:val="32"/>
          <w:szCs w:val="32"/>
        </w:rPr>
        <w:t>新时代、新动能、新趋势</w:t>
      </w:r>
    </w:p>
    <w:p>
      <w:pPr>
        <w:widowControl/>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三、主办单位：</w:t>
      </w:r>
      <w:bookmarkStart w:id="0" w:name="_GoBack"/>
      <w:bookmarkEnd w:id="0"/>
    </w:p>
    <w:p>
      <w:pPr>
        <w:widowControl/>
        <w:ind w:firstLine="1344" w:firstLineChars="400"/>
        <w:jc w:val="left"/>
        <w:rPr>
          <w:rFonts w:hint="eastAsia" w:ascii="仿宋" w:hAnsi="仿宋" w:eastAsia="仿宋" w:cs="微软雅黑"/>
          <w:color w:val="000000"/>
          <w:spacing w:val="8"/>
          <w:sz w:val="32"/>
          <w:szCs w:val="32"/>
          <w:shd w:val="clear" w:color="auto" w:fill="FFFFFF"/>
        </w:rPr>
      </w:pPr>
      <w:r>
        <w:rPr>
          <w:rFonts w:hint="eastAsia" w:ascii="仿宋" w:hAnsi="仿宋" w:eastAsia="仿宋" w:cs="微软雅黑"/>
          <w:color w:val="000000"/>
          <w:spacing w:val="8"/>
          <w:sz w:val="32"/>
          <w:szCs w:val="32"/>
          <w:shd w:val="clear" w:color="auto" w:fill="FFFFFF"/>
        </w:rPr>
        <w:t>北京城建科技促进会修缮与装饰专业委员会</w:t>
      </w:r>
    </w:p>
    <w:p>
      <w:pPr>
        <w:widowControl/>
        <w:ind w:firstLine="1344" w:firstLineChars="400"/>
        <w:jc w:val="left"/>
        <w:rPr>
          <w:rFonts w:hint="eastAsia" w:ascii="仿宋" w:hAnsi="仿宋" w:eastAsia="仿宋" w:cs="微软雅黑"/>
          <w:color w:val="000000"/>
          <w:spacing w:val="8"/>
          <w:sz w:val="32"/>
          <w:szCs w:val="32"/>
          <w:shd w:val="clear" w:color="auto" w:fill="FFFFFF"/>
        </w:rPr>
      </w:pPr>
      <w:r>
        <w:rPr>
          <w:rFonts w:hint="eastAsia" w:ascii="仿宋" w:hAnsi="仿宋" w:eastAsia="仿宋" w:cs="微软雅黑"/>
          <w:color w:val="000000"/>
          <w:spacing w:val="8"/>
          <w:sz w:val="32"/>
          <w:szCs w:val="32"/>
          <w:shd w:val="clear" w:color="auto" w:fill="FFFFFF"/>
        </w:rPr>
        <w:t>北京建筑材料检验研究院有限公司</w:t>
      </w:r>
    </w:p>
    <w:p>
      <w:pPr>
        <w:widowControl/>
        <w:ind w:firstLine="640" w:firstLineChars="200"/>
        <w:jc w:val="left"/>
        <w:rPr>
          <w:rFonts w:hint="eastAsia" w:ascii="仿宋" w:hAnsi="仿宋" w:eastAsia="仿宋" w:cs="微软雅黑"/>
          <w:color w:val="000000"/>
          <w:spacing w:val="8"/>
          <w:sz w:val="32"/>
          <w:szCs w:val="32"/>
          <w:shd w:val="clear" w:color="auto" w:fill="FFFFFF"/>
        </w:rPr>
      </w:pPr>
      <w:r>
        <w:rPr>
          <w:rFonts w:hint="eastAsia" w:ascii="仿宋" w:hAnsi="仿宋" w:eastAsia="仿宋" w:cs="宋体"/>
          <w:color w:val="000000"/>
          <w:kern w:val="0"/>
          <w:sz w:val="32"/>
          <w:szCs w:val="32"/>
        </w:rPr>
        <w:t>四、</w:t>
      </w:r>
      <w:r>
        <w:rPr>
          <w:rFonts w:hint="eastAsia" w:ascii="仿宋" w:hAnsi="仿宋" w:eastAsia="仿宋" w:cs="微软雅黑"/>
          <w:color w:val="000000"/>
          <w:spacing w:val="8"/>
          <w:sz w:val="32"/>
          <w:szCs w:val="32"/>
          <w:shd w:val="clear" w:color="auto" w:fill="FFFFFF"/>
        </w:rPr>
        <w:t>特别支持单位：北京物业管理行业协会</w:t>
      </w:r>
    </w:p>
    <w:p>
      <w:pPr>
        <w:widowControl/>
        <w:spacing w:line="420" w:lineRule="atLeast"/>
        <w:ind w:firstLine="840" w:firstLineChars="250"/>
        <w:rPr>
          <w:rFonts w:hint="eastAsia" w:ascii="仿宋" w:hAnsi="仿宋" w:eastAsia="仿宋" w:cs="微软雅黑"/>
          <w:color w:val="000000"/>
          <w:spacing w:val="8"/>
          <w:sz w:val="32"/>
          <w:szCs w:val="32"/>
          <w:shd w:val="clear" w:color="auto" w:fill="FFFFFF"/>
        </w:rPr>
      </w:pPr>
      <w:r>
        <w:rPr>
          <w:rFonts w:hint="eastAsia" w:ascii="仿宋" w:hAnsi="仿宋" w:eastAsia="仿宋" w:cs="微软雅黑"/>
          <w:color w:val="000000"/>
          <w:spacing w:val="8"/>
          <w:sz w:val="32"/>
          <w:szCs w:val="32"/>
          <w:shd w:val="clear" w:color="auto" w:fill="FFFFFF"/>
        </w:rPr>
        <w:t>北京建设工程质量检测和房屋建筑安全鉴定行业协会</w:t>
      </w:r>
    </w:p>
    <w:p>
      <w:pPr>
        <w:widowControl/>
        <w:spacing w:line="420" w:lineRule="atLeast"/>
        <w:ind w:firstLine="640" w:firstLineChars="200"/>
        <w:rPr>
          <w:rFonts w:ascii="仿宋" w:hAnsi="仿宋" w:eastAsia="仿宋" w:cs="宋体"/>
          <w:bCs/>
          <w:color w:val="000000"/>
          <w:kern w:val="0"/>
          <w:sz w:val="32"/>
          <w:szCs w:val="32"/>
        </w:rPr>
      </w:pPr>
      <w:r>
        <w:rPr>
          <w:rFonts w:hint="eastAsia" w:ascii="仿宋" w:hAnsi="仿宋" w:eastAsia="仿宋" w:cs="宋体"/>
          <w:bCs/>
          <w:color w:val="000000"/>
          <w:kern w:val="0"/>
          <w:sz w:val="32"/>
          <w:szCs w:val="32"/>
          <w:lang w:val="en-US" w:eastAsia="zh-CN"/>
        </w:rPr>
        <w:t>五</w:t>
      </w:r>
      <w:r>
        <w:rPr>
          <w:rFonts w:hint="eastAsia" w:ascii="仿宋" w:hAnsi="仿宋" w:eastAsia="仿宋" w:cs="宋体"/>
          <w:bCs/>
          <w:color w:val="000000"/>
          <w:kern w:val="0"/>
          <w:sz w:val="32"/>
          <w:szCs w:val="32"/>
        </w:rPr>
        <w:t>、论坛时间：2019年4月13日（周六） 9:00</w:t>
      </w:r>
      <w:r>
        <w:rPr>
          <w:rFonts w:hint="eastAsia" w:ascii="仿宋" w:hAnsi="仿宋" w:eastAsia="仿宋" w:cs="宋体"/>
          <w:bCs/>
          <w:kern w:val="0"/>
          <w:sz w:val="32"/>
          <w:szCs w:val="32"/>
        </w:rPr>
        <w:t>-</w:t>
      </w:r>
      <w:r>
        <w:rPr>
          <w:rFonts w:hint="eastAsia" w:ascii="仿宋" w:hAnsi="仿宋" w:eastAsia="仿宋" w:cs="宋体"/>
          <w:bCs/>
          <w:color w:val="000000"/>
          <w:kern w:val="0"/>
          <w:sz w:val="32"/>
          <w:szCs w:val="32"/>
        </w:rPr>
        <w:t>17:00</w:t>
      </w:r>
    </w:p>
    <w:p>
      <w:pPr>
        <w:widowControl/>
        <w:spacing w:line="420" w:lineRule="atLeast"/>
        <w:ind w:firstLine="640" w:firstLineChars="200"/>
        <w:rPr>
          <w:rFonts w:ascii="仿宋" w:hAnsi="仿宋" w:eastAsia="仿宋" w:cs="宋体"/>
          <w:bCs/>
          <w:color w:val="000000"/>
          <w:kern w:val="0"/>
          <w:sz w:val="32"/>
          <w:szCs w:val="32"/>
        </w:rPr>
      </w:pPr>
      <w:r>
        <w:rPr>
          <w:rFonts w:hint="eastAsia" w:ascii="仿宋" w:hAnsi="仿宋" w:eastAsia="仿宋" w:cs="宋体"/>
          <w:bCs/>
          <w:color w:val="000000"/>
          <w:kern w:val="0"/>
          <w:sz w:val="32"/>
          <w:szCs w:val="32"/>
          <w:lang w:val="en-US" w:eastAsia="zh-CN"/>
        </w:rPr>
        <w:t>六</w:t>
      </w:r>
      <w:r>
        <w:rPr>
          <w:rFonts w:ascii="仿宋" w:hAnsi="仿宋" w:eastAsia="仿宋" w:cs="宋体"/>
          <w:bCs/>
          <w:color w:val="000000"/>
          <w:kern w:val="0"/>
          <w:sz w:val="32"/>
          <w:szCs w:val="32"/>
        </w:rPr>
        <w:t>、</w:t>
      </w:r>
      <w:r>
        <w:rPr>
          <w:rFonts w:hint="eastAsia" w:ascii="仿宋" w:hAnsi="仿宋" w:eastAsia="仿宋" w:cs="宋体"/>
          <w:bCs/>
          <w:color w:val="000000"/>
          <w:kern w:val="0"/>
          <w:sz w:val="32"/>
          <w:szCs w:val="32"/>
        </w:rPr>
        <w:t>论坛</w:t>
      </w:r>
      <w:r>
        <w:rPr>
          <w:rFonts w:ascii="仿宋" w:hAnsi="仿宋" w:eastAsia="仿宋" w:cs="宋体"/>
          <w:bCs/>
          <w:color w:val="000000"/>
          <w:kern w:val="0"/>
          <w:sz w:val="32"/>
          <w:szCs w:val="32"/>
        </w:rPr>
        <w:t>地点：</w:t>
      </w:r>
      <w:r>
        <w:rPr>
          <w:rFonts w:hint="eastAsia" w:ascii="仿宋" w:hAnsi="仿宋" w:eastAsia="仿宋" w:cs="宋体"/>
          <w:bCs/>
          <w:color w:val="000000"/>
          <w:kern w:val="0"/>
          <w:sz w:val="32"/>
          <w:szCs w:val="32"/>
        </w:rPr>
        <w:t>亦庄丰大国际酒店三楼丰大厅（北京市大兴区亦庄经济技术开发区荣华中路20号）</w:t>
      </w:r>
    </w:p>
    <w:p>
      <w:pPr>
        <w:widowControl/>
        <w:spacing w:line="420" w:lineRule="atLeast"/>
        <w:ind w:firstLine="640" w:firstLineChars="200"/>
        <w:rPr>
          <w:rFonts w:ascii="仿宋" w:hAnsi="仿宋" w:eastAsia="仿宋" w:cs="宋体"/>
          <w:bCs/>
          <w:color w:val="000000"/>
          <w:kern w:val="0"/>
          <w:sz w:val="32"/>
          <w:szCs w:val="32"/>
        </w:rPr>
      </w:pPr>
      <w:r>
        <w:rPr>
          <w:rFonts w:hint="eastAsia" w:ascii="仿宋" w:hAnsi="仿宋" w:eastAsia="仿宋" w:cs="宋体"/>
          <w:bCs/>
          <w:color w:val="000000"/>
          <w:kern w:val="0"/>
          <w:sz w:val="32"/>
          <w:szCs w:val="32"/>
          <w:lang w:val="en-US" w:eastAsia="zh-CN"/>
        </w:rPr>
        <w:t>七</w:t>
      </w:r>
      <w:r>
        <w:rPr>
          <w:rFonts w:hint="eastAsia" w:ascii="仿宋" w:hAnsi="仿宋" w:eastAsia="仿宋" w:cs="宋体"/>
          <w:bCs/>
          <w:color w:val="000000"/>
          <w:kern w:val="0"/>
          <w:sz w:val="32"/>
          <w:szCs w:val="32"/>
        </w:rPr>
        <w:t>、论坛内容：</w:t>
      </w:r>
    </w:p>
    <w:p>
      <w:pP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 xml:space="preserve">       1. 修缮行业发展现状及趋势；</w:t>
      </w:r>
    </w:p>
    <w:p>
      <w:pPr>
        <w:rPr>
          <w:rFonts w:ascii="仿宋" w:hAnsi="仿宋" w:eastAsia="仿宋" w:cs="宋体"/>
          <w:bCs/>
          <w:color w:val="FF0000"/>
          <w:kern w:val="0"/>
          <w:sz w:val="32"/>
          <w:szCs w:val="32"/>
        </w:rPr>
      </w:pPr>
      <w:r>
        <w:rPr>
          <w:rFonts w:hint="eastAsia" w:ascii="仿宋" w:hAnsi="仿宋" w:eastAsia="仿宋" w:cs="宋体"/>
          <w:bCs/>
          <w:color w:val="000000"/>
          <w:kern w:val="0"/>
          <w:sz w:val="32"/>
          <w:szCs w:val="32"/>
        </w:rPr>
        <w:t xml:space="preserve">       2. </w:t>
      </w:r>
      <w:r>
        <w:rPr>
          <w:rFonts w:hint="eastAsia" w:ascii="仿宋" w:hAnsi="仿宋" w:eastAsia="仿宋" w:cs="宋体"/>
          <w:bCs/>
          <w:kern w:val="0"/>
          <w:sz w:val="32"/>
          <w:szCs w:val="32"/>
        </w:rPr>
        <w:t>成立修缮医院；</w:t>
      </w:r>
    </w:p>
    <w:p>
      <w:pP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 xml:space="preserve">       3.</w:t>
      </w:r>
      <w:r>
        <w:rPr>
          <w:rFonts w:ascii="仿宋" w:hAnsi="仿宋" w:eastAsia="仿宋" w:cs="宋体"/>
          <w:bCs/>
          <w:color w:val="000000"/>
          <w:kern w:val="0"/>
          <w:sz w:val="32"/>
          <w:szCs w:val="32"/>
        </w:rPr>
        <w:t xml:space="preserve"> </w:t>
      </w:r>
      <w:r>
        <w:rPr>
          <w:rFonts w:hint="eastAsia" w:ascii="仿宋" w:hAnsi="仿宋" w:eastAsia="仿宋"/>
          <w:sz w:val="32"/>
          <w:szCs w:val="32"/>
        </w:rPr>
        <w:t>既有建筑质量检测鉴定在修缮工程中的实践应用；</w:t>
      </w:r>
    </w:p>
    <w:p>
      <w:pP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 xml:space="preserve">       4.</w:t>
      </w:r>
      <w:r>
        <w:rPr>
          <w:rFonts w:ascii="仿宋" w:hAnsi="仿宋" w:eastAsia="仿宋" w:cs="宋体"/>
          <w:bCs/>
          <w:color w:val="000000"/>
          <w:kern w:val="0"/>
          <w:sz w:val="32"/>
          <w:szCs w:val="32"/>
        </w:rPr>
        <w:t xml:space="preserve"> </w:t>
      </w:r>
      <w:r>
        <w:rPr>
          <w:rFonts w:hint="eastAsia" w:ascii="仿宋" w:hAnsi="仿宋" w:eastAsia="仿宋" w:cs="宋体"/>
          <w:bCs/>
          <w:color w:val="000000"/>
          <w:kern w:val="0"/>
          <w:sz w:val="32"/>
          <w:szCs w:val="32"/>
        </w:rPr>
        <w:t>工程结构安全评估（鉴定）在建（构）筑物修缮改造中的地位及作用；</w:t>
      </w:r>
    </w:p>
    <w:p>
      <w:pPr>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 xml:space="preserve">       5. 发挥产业链优势，提高建筑修缮质量；     </w:t>
      </w:r>
    </w:p>
    <w:p>
      <w:pP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 xml:space="preserve">       6.</w:t>
      </w:r>
      <w:r>
        <w:rPr>
          <w:rFonts w:ascii="仿宋" w:hAnsi="仿宋" w:eastAsia="仿宋" w:cs="宋体"/>
          <w:bCs/>
          <w:color w:val="000000"/>
          <w:kern w:val="0"/>
          <w:sz w:val="32"/>
          <w:szCs w:val="32"/>
        </w:rPr>
        <w:t xml:space="preserve"> </w:t>
      </w:r>
      <w:r>
        <w:rPr>
          <w:rFonts w:hint="eastAsia" w:ascii="仿宋" w:hAnsi="仿宋" w:eastAsia="仿宋" w:cs="宋体"/>
          <w:bCs/>
          <w:color w:val="000000"/>
          <w:kern w:val="0"/>
          <w:sz w:val="32"/>
          <w:szCs w:val="32"/>
        </w:rPr>
        <w:t>关于建筑防水修缮新材料、新技术应用；</w:t>
      </w:r>
    </w:p>
    <w:p>
      <w:pPr>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 xml:space="preserve">       7. 高性能砼在结构加固中的应用；     </w:t>
      </w:r>
    </w:p>
    <w:p>
      <w:pP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 xml:space="preserve">       8.</w:t>
      </w:r>
      <w:r>
        <w:rPr>
          <w:rFonts w:hint="eastAsia"/>
        </w:rPr>
        <w:t xml:space="preserve"> </w:t>
      </w:r>
      <w:r>
        <w:rPr>
          <w:rFonts w:hint="eastAsia" w:ascii="仿宋" w:hAnsi="仿宋" w:eastAsia="仿宋" w:cs="宋体"/>
          <w:bCs/>
          <w:color w:val="000000"/>
          <w:kern w:val="0"/>
          <w:sz w:val="32"/>
          <w:szCs w:val="32"/>
        </w:rPr>
        <w:t>高分子防水体系修缮技术应用与研究；</w:t>
      </w:r>
    </w:p>
    <w:p>
      <w:pP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 xml:space="preserve">       9.</w:t>
      </w:r>
      <w:r>
        <w:rPr>
          <w:rFonts w:ascii="仿宋" w:hAnsi="仿宋" w:eastAsia="仿宋" w:cs="宋体"/>
          <w:bCs/>
          <w:color w:val="000000"/>
          <w:kern w:val="0"/>
          <w:sz w:val="32"/>
          <w:szCs w:val="32"/>
        </w:rPr>
        <w:t xml:space="preserve"> </w:t>
      </w:r>
      <w:r>
        <w:rPr>
          <w:rFonts w:hint="eastAsia" w:ascii="仿宋" w:hAnsi="仿宋" w:eastAsia="仿宋" w:cs="宋体"/>
          <w:bCs/>
          <w:color w:val="000000"/>
          <w:kern w:val="0"/>
          <w:sz w:val="32"/>
          <w:szCs w:val="32"/>
        </w:rPr>
        <w:t>从地下工程渗漏修复谈渗漏;</w:t>
      </w:r>
    </w:p>
    <w:p>
      <w:pPr>
        <w:rPr>
          <w:rFonts w:ascii="仿宋" w:hAnsi="仿宋" w:eastAsia="仿宋" w:cs="宋体"/>
          <w:bCs/>
          <w:kern w:val="0"/>
          <w:sz w:val="32"/>
          <w:szCs w:val="32"/>
        </w:rPr>
      </w:pPr>
      <w:r>
        <w:rPr>
          <w:rFonts w:hint="eastAsia" w:ascii="仿宋" w:hAnsi="仿宋" w:eastAsia="仿宋" w:cs="宋体"/>
          <w:bCs/>
          <w:color w:val="000000"/>
          <w:kern w:val="0"/>
          <w:sz w:val="32"/>
          <w:szCs w:val="32"/>
        </w:rPr>
        <w:t xml:space="preserve">      </w:t>
      </w:r>
      <w:r>
        <w:rPr>
          <w:rFonts w:hint="eastAsia" w:ascii="仿宋" w:hAnsi="仿宋" w:eastAsia="仿宋" w:cs="宋体"/>
          <w:bCs/>
          <w:color w:val="FF0000"/>
          <w:kern w:val="0"/>
          <w:sz w:val="32"/>
          <w:szCs w:val="32"/>
        </w:rPr>
        <w:t xml:space="preserve"> </w:t>
      </w:r>
      <w:r>
        <w:rPr>
          <w:rFonts w:hint="eastAsia" w:ascii="仿宋" w:hAnsi="仿宋" w:eastAsia="仿宋" w:cs="宋体"/>
          <w:bCs/>
          <w:kern w:val="0"/>
          <w:sz w:val="32"/>
          <w:szCs w:val="32"/>
        </w:rPr>
        <w:t>10.墙体损伤机理及修复技术的研究——故宫墙体和现代建筑墙体保温工程修复案例分析;</w:t>
      </w:r>
    </w:p>
    <w:p>
      <w:pPr>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 xml:space="preserve">       11.既有金属屋面防水修缮工程案例分析；     </w:t>
      </w:r>
    </w:p>
    <w:p>
      <w:pP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 xml:space="preserve">       12.外墙外保温材料在既有建筑修缮节能改造中的应用。</w:t>
      </w:r>
    </w:p>
    <w:p>
      <w:pPr>
        <w:widowControl/>
        <w:spacing w:line="420" w:lineRule="atLeast"/>
        <w:ind w:firstLine="640" w:firstLineChars="200"/>
        <w:rPr>
          <w:rFonts w:ascii="仿宋" w:hAnsi="仿宋" w:eastAsia="仿宋" w:cs="宋体"/>
          <w:bCs/>
          <w:color w:val="000000"/>
          <w:kern w:val="0"/>
          <w:sz w:val="32"/>
          <w:szCs w:val="32"/>
        </w:rPr>
      </w:pPr>
      <w:r>
        <w:rPr>
          <w:rFonts w:hint="eastAsia" w:ascii="仿宋" w:hAnsi="仿宋" w:eastAsia="仿宋" w:cs="宋体"/>
          <w:bCs/>
          <w:color w:val="000000"/>
          <w:kern w:val="0"/>
          <w:sz w:val="32"/>
          <w:szCs w:val="32"/>
          <w:lang w:val="en-US" w:eastAsia="zh-CN"/>
        </w:rPr>
        <w:t>八</w:t>
      </w:r>
      <w:r>
        <w:rPr>
          <w:rFonts w:hint="eastAsia" w:ascii="仿宋" w:hAnsi="仿宋" w:eastAsia="仿宋" w:cs="宋体"/>
          <w:bCs/>
          <w:color w:val="000000"/>
          <w:kern w:val="0"/>
          <w:sz w:val="32"/>
          <w:szCs w:val="32"/>
        </w:rPr>
        <w:t>、会议费用</w:t>
      </w:r>
    </w:p>
    <w:p>
      <w:pPr>
        <w:widowControl/>
        <w:spacing w:line="420" w:lineRule="atLeast"/>
        <w:ind w:firstLine="1280" w:firstLineChars="400"/>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参会免费，住宿自理。</w:t>
      </w:r>
    </w:p>
    <w:p>
      <w:pPr>
        <w:widowControl/>
        <w:spacing w:line="420" w:lineRule="atLeast"/>
        <w:ind w:firstLine="640" w:firstLineChars="200"/>
        <w:rPr>
          <w:rFonts w:ascii="仿宋" w:hAnsi="仿宋" w:eastAsia="仿宋" w:cs="宋体"/>
          <w:bCs/>
          <w:color w:val="000000"/>
          <w:kern w:val="0"/>
          <w:sz w:val="32"/>
          <w:szCs w:val="32"/>
        </w:rPr>
      </w:pPr>
      <w:r>
        <w:rPr>
          <w:rFonts w:hint="eastAsia" w:ascii="仿宋" w:hAnsi="仿宋" w:eastAsia="仿宋" w:cs="宋体"/>
          <w:bCs/>
          <w:color w:val="000000"/>
          <w:kern w:val="0"/>
          <w:sz w:val="32"/>
          <w:szCs w:val="32"/>
          <w:lang w:val="en-US" w:eastAsia="zh-CN"/>
        </w:rPr>
        <w:t>九</w:t>
      </w:r>
      <w:r>
        <w:rPr>
          <w:rFonts w:hint="eastAsia" w:ascii="仿宋" w:hAnsi="仿宋" w:eastAsia="仿宋" w:cs="宋体"/>
          <w:bCs/>
          <w:color w:val="000000"/>
          <w:kern w:val="0"/>
          <w:sz w:val="32"/>
          <w:szCs w:val="32"/>
        </w:rPr>
        <w:t>、联系方式：</w:t>
      </w:r>
    </w:p>
    <w:p>
      <w:pPr>
        <w:widowControl/>
        <w:spacing w:line="420" w:lineRule="atLeast"/>
        <w:ind w:firstLine="1680" w:firstLineChars="525"/>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r>
        <w:rPr>
          <w:rFonts w:hint="eastAsia" w:ascii="仿宋" w:hAnsi="仿宋" w:eastAsia="仿宋" w:cs="宋体"/>
          <w:bCs/>
          <w:color w:val="000000"/>
          <w:kern w:val="0"/>
          <w:sz w:val="32"/>
          <w:szCs w:val="32"/>
        </w:rPr>
        <w:t>张 颖：13810800676（同微信号）</w:t>
      </w:r>
    </w:p>
    <w:p>
      <w:pPr>
        <w:widowControl/>
        <w:spacing w:line="420" w:lineRule="atLeast"/>
        <w:ind w:firstLine="1760" w:firstLineChars="55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刘 帅：010-63973454   </w:t>
      </w:r>
      <w:r>
        <w:rPr>
          <w:rFonts w:ascii="仿宋" w:hAnsi="仿宋" w:eastAsia="仿宋" w:cs="宋体"/>
          <w:bCs/>
          <w:color w:val="000000"/>
          <w:kern w:val="0"/>
          <w:sz w:val="32"/>
          <w:szCs w:val="32"/>
        </w:rPr>
        <w:t>15311284161 </w:t>
      </w:r>
    </w:p>
    <w:p>
      <w:pPr>
        <w:widowControl/>
        <w:spacing w:line="420" w:lineRule="atLeast"/>
        <w:ind w:firstLine="1760" w:firstLineChars="550"/>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李 洁：010-63965212-836</w:t>
      </w:r>
    </w:p>
    <w:p>
      <w:pPr>
        <w:widowControl/>
        <w:spacing w:line="420" w:lineRule="atLeast"/>
        <w:rPr>
          <w:rFonts w:ascii="仿宋" w:hAnsi="仿宋" w:eastAsia="仿宋" w:cs="宋体"/>
          <w:bCs/>
          <w:kern w:val="0"/>
          <w:sz w:val="32"/>
          <w:szCs w:val="32"/>
        </w:rPr>
      </w:pPr>
      <w:r>
        <w:rPr>
          <w:rFonts w:hint="eastAsia" w:ascii="仿宋" w:hAnsi="仿宋" w:eastAsia="仿宋" w:cs="宋体"/>
          <w:bCs/>
          <w:color w:val="000000"/>
          <w:kern w:val="0"/>
          <w:sz w:val="32"/>
          <w:szCs w:val="32"/>
        </w:rPr>
        <w:t xml:space="preserve">       </w:t>
      </w:r>
      <w:r>
        <w:rPr>
          <w:rFonts w:hint="eastAsia" w:ascii="仿宋" w:hAnsi="仿宋" w:eastAsia="仿宋" w:cs="宋体"/>
          <w:bCs/>
          <w:kern w:val="0"/>
          <w:sz w:val="32"/>
          <w:szCs w:val="32"/>
        </w:rPr>
        <w:t>会议协办、支持：</w:t>
      </w:r>
      <w:r>
        <w:rPr>
          <w:rFonts w:hint="eastAsia" w:ascii="仿宋" w:hAnsi="仿宋" w:eastAsia="仿宋" w:cs="宋体"/>
          <w:kern w:val="0"/>
          <w:sz w:val="32"/>
          <w:szCs w:val="32"/>
        </w:rPr>
        <w:t>周 爽：15811152051（同微信号）</w:t>
      </w:r>
    </w:p>
    <w:p>
      <w:pPr>
        <w:widowControl/>
        <w:ind w:firstLine="672" w:firstLineChars="200"/>
        <w:rPr>
          <w:rFonts w:ascii="仿宋" w:hAnsi="仿宋" w:eastAsia="仿宋" w:cs="宋体"/>
          <w:color w:val="000000"/>
          <w:kern w:val="0"/>
          <w:sz w:val="32"/>
          <w:szCs w:val="32"/>
        </w:rPr>
      </w:pPr>
      <w:r>
        <w:rPr>
          <w:rFonts w:hint="eastAsia" w:ascii="仿宋" w:hAnsi="仿宋" w:eastAsia="仿宋" w:cs="Arial"/>
          <w:color w:val="000000"/>
          <w:spacing w:val="8"/>
          <w:kern w:val="0"/>
          <w:sz w:val="32"/>
          <w:szCs w:val="32"/>
        </w:rPr>
        <w:t>报名方式：请把回执表（附件一）填好回传至邮箱</w:t>
      </w:r>
      <w:r>
        <w:rPr>
          <w:rFonts w:ascii="仿宋" w:hAnsi="仿宋" w:eastAsia="仿宋" w:cs="宋体"/>
          <w:color w:val="000000"/>
          <w:kern w:val="0"/>
          <w:sz w:val="32"/>
          <w:szCs w:val="32"/>
        </w:rPr>
        <w:t>cjjchpxb@163.com</w:t>
      </w:r>
      <w:r>
        <w:rPr>
          <w:rFonts w:hint="eastAsia" w:ascii="仿宋" w:hAnsi="仿宋" w:eastAsia="仿宋" w:cs="宋体"/>
          <w:color w:val="000000"/>
          <w:kern w:val="0"/>
          <w:sz w:val="32"/>
          <w:szCs w:val="32"/>
        </w:rPr>
        <w:t>（报名专用），我们收到邮件后会在3个工作日之内给予回复，确认报名成功。</w:t>
      </w:r>
    </w:p>
    <w:p>
      <w:pPr>
        <w:pStyle w:val="5"/>
        <w:spacing w:before="0" w:beforeAutospacing="0" w:after="0" w:afterAutospacing="0" w:line="420" w:lineRule="atLeast"/>
        <w:rPr>
          <w:rFonts w:hint="eastAsia" w:ascii="MS Mincho" w:hAnsi="MS Mincho" w:eastAsia="MS Mincho" w:cs="MS Mincho"/>
          <w:color w:val="000000"/>
          <w:spacing w:val="7"/>
          <w:sz w:val="32"/>
          <w:szCs w:val="32"/>
        </w:rPr>
      </w:pPr>
    </w:p>
    <w:p>
      <w:pPr>
        <w:pStyle w:val="5"/>
        <w:spacing w:before="0" w:beforeAutospacing="0" w:after="0" w:afterAutospacing="0" w:line="420" w:lineRule="atLeast"/>
        <w:rPr>
          <w:color w:val="000000"/>
          <w:sz w:val="32"/>
          <w:szCs w:val="32"/>
        </w:rPr>
      </w:pPr>
      <w:r>
        <w:rPr>
          <w:rFonts w:hint="eastAsia" w:ascii="MS Mincho" w:hAnsi="MS Mincho" w:eastAsia="MS Mincho" w:cs="MS Mincho"/>
          <w:color w:val="000000"/>
          <w:spacing w:val="7"/>
          <w:sz w:val="32"/>
          <w:szCs w:val="32"/>
        </w:rPr>
        <w:t>❖</w:t>
      </w:r>
      <w:r>
        <w:rPr>
          <w:rFonts w:hint="eastAsia"/>
          <w:color w:val="000000"/>
          <w:spacing w:val="7"/>
          <w:sz w:val="32"/>
          <w:szCs w:val="32"/>
        </w:rPr>
        <w:t>在线报名请点击</w:t>
      </w:r>
      <w:r>
        <w:rPr>
          <w:rFonts w:hint="eastAsia" w:ascii="MS Mincho" w:hAnsi="MS Mincho" w:eastAsia="MS Mincho" w:cs="MS Mincho"/>
          <w:color w:val="000000"/>
          <w:spacing w:val="7"/>
          <w:sz w:val="32"/>
          <w:szCs w:val="32"/>
        </w:rPr>
        <w:t>☞</w:t>
      </w:r>
      <w:r>
        <w:rPr>
          <w:rFonts w:hint="eastAsia"/>
          <w:color w:val="000000"/>
          <w:spacing w:val="7"/>
          <w:sz w:val="32"/>
          <w:szCs w:val="32"/>
        </w:rPr>
        <w:t> 扫我报名</w:t>
      </w:r>
    </w:p>
    <w:p>
      <w:pPr>
        <w:pStyle w:val="5"/>
        <w:spacing w:before="0" w:beforeAutospacing="0" w:after="0" w:afterAutospacing="0"/>
        <w:jc w:val="center"/>
        <w:rPr>
          <w:color w:val="000000"/>
        </w:rPr>
      </w:pPr>
      <w:r>
        <w:rPr>
          <w:color w:val="000000"/>
        </w:rPr>
        <w:drawing>
          <wp:inline distT="0" distB="0" distL="0" distR="0">
            <wp:extent cx="1883410" cy="1883410"/>
            <wp:effectExtent l="19050" t="0" r="2540" b="0"/>
            <wp:docPr id="1" name="图片 0" descr="8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888.png"/>
                    <pic:cNvPicPr>
                      <a:picLocks noChangeAspect="1" noChangeArrowheads="1"/>
                    </pic:cNvPicPr>
                  </pic:nvPicPr>
                  <pic:blipFill>
                    <a:blip r:embed="rId5" cstate="print"/>
                    <a:srcRect/>
                    <a:stretch>
                      <a:fillRect/>
                    </a:stretch>
                  </pic:blipFill>
                  <pic:spPr>
                    <a:xfrm>
                      <a:off x="0" y="0"/>
                      <a:ext cx="1883410" cy="1883410"/>
                    </a:xfrm>
                    <a:prstGeom prst="rect">
                      <a:avLst/>
                    </a:prstGeom>
                    <a:noFill/>
                    <a:ln w="9525" cmpd="sng">
                      <a:noFill/>
                      <a:miter lim="800000"/>
                      <a:headEnd/>
                      <a:tailEnd/>
                    </a:ln>
                  </pic:spPr>
                </pic:pic>
              </a:graphicData>
            </a:graphic>
          </wp:inline>
        </w:drawing>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十、报名注意事项：</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★参会报名截止时间：2019年4月1日。</w:t>
      </w:r>
    </w:p>
    <w:p>
      <w:pPr>
        <w:widowControl/>
        <w:rPr>
          <w:rFonts w:ascii="仿宋" w:hAnsi="仿宋" w:eastAsia="仿宋" w:cs="Arial"/>
          <w:color w:val="000000"/>
          <w:spacing w:val="8"/>
          <w:kern w:val="0"/>
          <w:sz w:val="32"/>
          <w:szCs w:val="32"/>
        </w:rPr>
      </w:pPr>
      <w:r>
        <w:rPr>
          <w:rFonts w:hint="eastAsia" w:ascii="仿宋" w:hAnsi="仿宋" w:eastAsia="仿宋" w:cs="宋体"/>
          <w:color w:val="000000"/>
          <w:kern w:val="0"/>
          <w:sz w:val="32"/>
          <w:szCs w:val="32"/>
        </w:rPr>
        <w:t xml:space="preserve">    ★涉及住宿温馨提醒：4月为北京会议高峰期，酒店房间紧张，有住宿需求的参会人员，请于3月2</w:t>
      </w:r>
      <w:r>
        <w:rPr>
          <w:rFonts w:hint="eastAsia" w:ascii="仿宋" w:hAnsi="仿宋" w:eastAsia="仿宋" w:cs="宋体"/>
          <w:color w:val="000000"/>
          <w:kern w:val="0"/>
          <w:sz w:val="32"/>
          <w:szCs w:val="32"/>
          <w:lang w:val="en-US" w:eastAsia="zh-CN"/>
        </w:rPr>
        <w:t>6</w:t>
      </w:r>
      <w:r>
        <w:rPr>
          <w:rFonts w:hint="eastAsia" w:ascii="仿宋" w:hAnsi="仿宋" w:eastAsia="仿宋" w:cs="宋体"/>
          <w:color w:val="000000"/>
          <w:kern w:val="0"/>
          <w:sz w:val="32"/>
          <w:szCs w:val="32"/>
        </w:rPr>
        <w:t>日前与会务组联系。</w:t>
      </w:r>
    </w:p>
    <w:p>
      <w:pPr>
        <w:widowControl/>
        <w:tabs>
          <w:tab w:val="left" w:pos="4260"/>
        </w:tabs>
        <w:spacing w:line="420" w:lineRule="atLeast"/>
        <w:ind w:firstLine="5120" w:firstLineChars="1600"/>
        <w:jc w:val="right"/>
        <w:rPr>
          <w:rFonts w:ascii="仿宋" w:hAnsi="仿宋" w:eastAsia="仿宋" w:cs="宋体"/>
          <w:color w:val="000000"/>
          <w:kern w:val="0"/>
          <w:sz w:val="32"/>
          <w:szCs w:val="32"/>
        </w:rPr>
      </w:pPr>
    </w:p>
    <w:p>
      <w:pPr>
        <w:widowControl/>
        <w:tabs>
          <w:tab w:val="left" w:pos="4260"/>
        </w:tabs>
        <w:spacing w:line="420" w:lineRule="atLeast"/>
        <w:ind w:firstLine="5120" w:firstLineChars="1600"/>
        <w:jc w:val="right"/>
        <w:rPr>
          <w:rFonts w:ascii="仿宋" w:hAnsi="仿宋" w:eastAsia="仿宋" w:cs="宋体"/>
          <w:color w:val="000000"/>
          <w:kern w:val="0"/>
          <w:sz w:val="32"/>
          <w:szCs w:val="32"/>
        </w:rPr>
      </w:pPr>
    </w:p>
    <w:p>
      <w:pPr>
        <w:widowControl/>
        <w:tabs>
          <w:tab w:val="left" w:pos="4260"/>
        </w:tabs>
        <w:spacing w:line="420" w:lineRule="atLeast"/>
        <w:ind w:firstLine="5120" w:firstLineChars="1600"/>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北京城建科技促进会</w:t>
      </w:r>
    </w:p>
    <w:p>
      <w:pPr>
        <w:widowControl/>
        <w:tabs>
          <w:tab w:val="left" w:pos="4260"/>
        </w:tabs>
        <w:spacing w:line="420" w:lineRule="atLeast"/>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二零一九年三月十八日</w:t>
      </w:r>
    </w:p>
    <w:p>
      <w:pPr>
        <w:widowControl/>
        <w:tabs>
          <w:tab w:val="left" w:pos="4260"/>
        </w:tabs>
        <w:spacing w:line="420" w:lineRule="atLeast"/>
        <w:rPr>
          <w:rFonts w:hint="eastAsia" w:ascii="宋体" w:hAnsi="宋体" w:cs="宋体"/>
          <w:color w:val="000000" w:themeColor="text1"/>
          <w:kern w:val="0"/>
          <w:sz w:val="28"/>
          <w:szCs w:val="28"/>
        </w:rPr>
      </w:pPr>
    </w:p>
    <w:p>
      <w:pPr>
        <w:widowControl/>
        <w:tabs>
          <w:tab w:val="left" w:pos="4260"/>
        </w:tabs>
        <w:spacing w:line="420" w:lineRule="atLeast"/>
        <w:rPr>
          <w:rFonts w:hint="eastAsia" w:ascii="宋体" w:hAnsi="宋体" w:cs="宋体"/>
          <w:color w:val="000000" w:themeColor="text1"/>
          <w:kern w:val="0"/>
          <w:sz w:val="28"/>
          <w:szCs w:val="28"/>
        </w:rPr>
      </w:pPr>
    </w:p>
    <w:p>
      <w:pPr>
        <w:widowControl/>
        <w:tabs>
          <w:tab w:val="left" w:pos="4260"/>
        </w:tabs>
        <w:spacing w:line="420" w:lineRule="atLeast"/>
        <w:rPr>
          <w:rFonts w:hint="eastAsia" w:ascii="宋体" w:hAnsi="宋体" w:cs="宋体"/>
          <w:color w:val="000000" w:themeColor="text1"/>
          <w:kern w:val="0"/>
          <w:sz w:val="28"/>
          <w:szCs w:val="28"/>
        </w:rPr>
      </w:pPr>
    </w:p>
    <w:p>
      <w:pPr>
        <w:widowControl/>
        <w:tabs>
          <w:tab w:val="left" w:pos="4260"/>
        </w:tabs>
        <w:spacing w:line="420" w:lineRule="atLeast"/>
        <w:rPr>
          <w:rFonts w:hint="eastAsia" w:ascii="宋体" w:hAnsi="宋体" w:cs="宋体"/>
          <w:color w:val="000000" w:themeColor="text1"/>
          <w:kern w:val="0"/>
          <w:sz w:val="28"/>
          <w:szCs w:val="28"/>
        </w:rPr>
      </w:pPr>
    </w:p>
    <w:p>
      <w:pPr>
        <w:widowControl/>
        <w:tabs>
          <w:tab w:val="left" w:pos="4260"/>
        </w:tabs>
        <w:spacing w:line="420" w:lineRule="atLeast"/>
        <w:rPr>
          <w:rFonts w:hint="eastAsia" w:ascii="宋体" w:hAnsi="宋体" w:cs="宋体"/>
          <w:color w:val="000000" w:themeColor="text1"/>
          <w:kern w:val="0"/>
          <w:sz w:val="28"/>
          <w:szCs w:val="28"/>
        </w:rPr>
      </w:pPr>
    </w:p>
    <w:p>
      <w:pPr>
        <w:widowControl/>
        <w:tabs>
          <w:tab w:val="left" w:pos="4260"/>
        </w:tabs>
        <w:spacing w:line="420" w:lineRule="atLeast"/>
        <w:rPr>
          <w:rFonts w:hint="eastAsia" w:ascii="宋体" w:hAnsi="宋体" w:cs="宋体"/>
          <w:color w:val="000000" w:themeColor="text1"/>
          <w:kern w:val="0"/>
          <w:sz w:val="28"/>
          <w:szCs w:val="28"/>
        </w:rPr>
      </w:pPr>
    </w:p>
    <w:p>
      <w:pPr>
        <w:widowControl/>
        <w:tabs>
          <w:tab w:val="left" w:pos="4260"/>
        </w:tabs>
        <w:spacing w:line="420" w:lineRule="atLeast"/>
        <w:rPr>
          <w:rFonts w:ascii="宋体" w:hAnsi="宋体" w:cs="宋体"/>
          <w:b/>
          <w:color w:val="000000"/>
          <w:kern w:val="0"/>
          <w:szCs w:val="21"/>
        </w:rPr>
      </w:pPr>
      <w:r>
        <w:rPr>
          <w:rFonts w:hint="eastAsia" w:ascii="宋体" w:hAnsi="宋体" w:cs="宋体"/>
          <w:color w:val="000000" w:themeColor="text1"/>
          <w:kern w:val="0"/>
          <w:sz w:val="28"/>
          <w:szCs w:val="28"/>
        </w:rPr>
        <w:t>附件一：</w:t>
      </w:r>
      <w:r>
        <w:rPr>
          <w:rFonts w:ascii="宋体" w:hAnsi="宋体" w:cs="宋体"/>
          <w:b/>
          <w:color w:val="000000"/>
          <w:kern w:val="0"/>
          <w:szCs w:val="21"/>
        </w:rPr>
        <w:tab/>
      </w:r>
    </w:p>
    <w:p>
      <w:pPr>
        <w:widowControl/>
        <w:spacing w:line="420" w:lineRule="atLeast"/>
        <w:jc w:val="center"/>
        <w:rPr>
          <w:rFonts w:ascii="宋体" w:hAnsi="宋体" w:cs="宋体"/>
          <w:color w:val="000000"/>
          <w:kern w:val="0"/>
          <w:sz w:val="28"/>
          <w:szCs w:val="28"/>
        </w:rPr>
      </w:pPr>
      <w:r>
        <w:rPr>
          <w:rFonts w:hint="eastAsia" w:ascii="宋体" w:hAnsi="宋体" w:cs="宋体"/>
          <w:b/>
          <w:color w:val="000000"/>
          <w:kern w:val="0"/>
          <w:sz w:val="28"/>
          <w:szCs w:val="28"/>
        </w:rPr>
        <w:t>“建设工程修缮新材料、新技术发展论坛”报名回执表</w:t>
      </w:r>
    </w:p>
    <w:p>
      <w:pPr>
        <w:widowControl/>
        <w:ind w:firstLine="630"/>
        <w:jc w:val="center"/>
        <w:rPr>
          <w:rFonts w:hint="eastAsia" w:ascii="inherit" w:hAnsi="inherit" w:cs="宋体"/>
          <w:color w:val="999999"/>
          <w:kern w:val="0"/>
          <w:sz w:val="24"/>
        </w:rPr>
      </w:pPr>
    </w:p>
    <w:tbl>
      <w:tblPr>
        <w:tblStyle w:val="8"/>
        <w:tblW w:w="8530" w:type="dxa"/>
        <w:jc w:val="center"/>
        <w:tblInd w:w="0" w:type="dxa"/>
        <w:tblLayout w:type="fixed"/>
        <w:tblCellMar>
          <w:top w:w="0" w:type="dxa"/>
          <w:left w:w="0" w:type="dxa"/>
          <w:bottom w:w="0" w:type="dxa"/>
          <w:right w:w="0" w:type="dxa"/>
        </w:tblCellMar>
      </w:tblPr>
      <w:tblGrid>
        <w:gridCol w:w="1750"/>
        <w:gridCol w:w="949"/>
        <w:gridCol w:w="65"/>
        <w:gridCol w:w="255"/>
        <w:gridCol w:w="594"/>
        <w:gridCol w:w="181"/>
        <w:gridCol w:w="97"/>
        <w:gridCol w:w="190"/>
        <w:gridCol w:w="948"/>
        <w:gridCol w:w="153"/>
        <w:gridCol w:w="301"/>
        <w:gridCol w:w="190"/>
        <w:gridCol w:w="391"/>
        <w:gridCol w:w="397"/>
        <w:gridCol w:w="106"/>
        <w:gridCol w:w="190"/>
        <w:gridCol w:w="1583"/>
        <w:gridCol w:w="190"/>
      </w:tblGrid>
      <w:tr>
        <w:tblPrEx>
          <w:tblLayout w:type="fixed"/>
          <w:tblCellMar>
            <w:top w:w="0" w:type="dxa"/>
            <w:left w:w="0" w:type="dxa"/>
            <w:bottom w:w="0" w:type="dxa"/>
            <w:right w:w="0" w:type="dxa"/>
          </w:tblCellMar>
        </w:tblPrEx>
        <w:trPr>
          <w:gridAfter w:val="1"/>
          <w:wAfter w:w="190" w:type="dxa"/>
          <w:trHeight w:val="525" w:hRule="atLeast"/>
          <w:jc w:val="center"/>
        </w:trPr>
        <w:tc>
          <w:tcPr>
            <w:tcW w:w="1750" w:type="dxa"/>
            <w:tcBorders>
              <w:top w:val="double" w:color="000000" w:sz="6" w:space="0"/>
              <w:left w:val="doub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315" w:lineRule="atLeast"/>
              <w:jc w:val="center"/>
              <w:rPr>
                <w:rFonts w:ascii="宋体" w:hAnsi="宋体" w:cs="宋体"/>
                <w:kern w:val="0"/>
                <w:sz w:val="28"/>
                <w:szCs w:val="28"/>
              </w:rPr>
            </w:pPr>
            <w:r>
              <w:rPr>
                <w:rFonts w:hint="eastAsia" w:ascii="宋体" w:hAnsi="宋体" w:cs="宋体"/>
                <w:bCs/>
                <w:color w:val="000000"/>
                <w:kern w:val="0"/>
                <w:sz w:val="28"/>
                <w:szCs w:val="28"/>
              </w:rPr>
              <w:t>单位名称</w:t>
            </w:r>
          </w:p>
        </w:tc>
        <w:tc>
          <w:tcPr>
            <w:tcW w:w="6590" w:type="dxa"/>
            <w:gridSpan w:val="16"/>
            <w:tcBorders>
              <w:top w:val="double" w:color="000000" w:sz="6" w:space="0"/>
              <w:left w:val="nil"/>
              <w:bottom w:val="single" w:color="000000" w:sz="6" w:space="0"/>
              <w:right w:val="double" w:color="000000" w:sz="6" w:space="0"/>
            </w:tcBorders>
            <w:tcMar>
              <w:top w:w="0" w:type="dxa"/>
              <w:left w:w="105" w:type="dxa"/>
              <w:bottom w:w="0" w:type="dxa"/>
              <w:right w:w="105" w:type="dxa"/>
            </w:tcMar>
            <w:vAlign w:val="center"/>
          </w:tcPr>
          <w:p>
            <w:pPr>
              <w:widowControl/>
              <w:jc w:val="center"/>
              <w:rPr>
                <w:rFonts w:ascii="宋体" w:hAnsi="宋体" w:cs="宋体"/>
                <w:kern w:val="0"/>
                <w:sz w:val="28"/>
                <w:szCs w:val="28"/>
              </w:rPr>
            </w:pPr>
          </w:p>
        </w:tc>
      </w:tr>
      <w:tr>
        <w:tblPrEx>
          <w:tblLayout w:type="fixed"/>
          <w:tblCellMar>
            <w:top w:w="0" w:type="dxa"/>
            <w:left w:w="0" w:type="dxa"/>
            <w:bottom w:w="0" w:type="dxa"/>
            <w:right w:w="0" w:type="dxa"/>
          </w:tblCellMar>
        </w:tblPrEx>
        <w:trPr>
          <w:gridAfter w:val="1"/>
          <w:wAfter w:w="190" w:type="dxa"/>
          <w:trHeight w:val="690" w:hRule="atLeast"/>
          <w:jc w:val="center"/>
        </w:trPr>
        <w:tc>
          <w:tcPr>
            <w:tcW w:w="1750" w:type="dxa"/>
            <w:tcBorders>
              <w:top w:val="nil"/>
              <w:left w:val="doub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315" w:lineRule="atLeast"/>
              <w:jc w:val="center"/>
              <w:rPr>
                <w:rFonts w:ascii="宋体" w:hAnsi="宋体" w:cs="宋体"/>
                <w:kern w:val="0"/>
                <w:sz w:val="28"/>
                <w:szCs w:val="28"/>
              </w:rPr>
            </w:pPr>
            <w:r>
              <w:rPr>
                <w:rFonts w:hint="eastAsia" w:ascii="宋体" w:hAnsi="宋体" w:cs="宋体"/>
                <w:bCs/>
                <w:color w:val="000000"/>
                <w:kern w:val="0"/>
                <w:sz w:val="28"/>
                <w:szCs w:val="28"/>
              </w:rPr>
              <w:t>地  址</w:t>
            </w:r>
          </w:p>
        </w:tc>
        <w:tc>
          <w:tcPr>
            <w:tcW w:w="6590" w:type="dxa"/>
            <w:gridSpan w:val="16"/>
            <w:tcBorders>
              <w:top w:val="nil"/>
              <w:left w:val="nil"/>
              <w:bottom w:val="single" w:color="000000" w:sz="6" w:space="0"/>
              <w:right w:val="double" w:color="000000" w:sz="6" w:space="0"/>
            </w:tcBorders>
            <w:tcMar>
              <w:top w:w="0" w:type="dxa"/>
              <w:left w:w="105" w:type="dxa"/>
              <w:bottom w:w="0" w:type="dxa"/>
              <w:right w:w="105" w:type="dxa"/>
            </w:tcMar>
          </w:tcPr>
          <w:p>
            <w:pPr>
              <w:widowControl/>
              <w:jc w:val="center"/>
              <w:rPr>
                <w:rFonts w:ascii="宋体" w:hAnsi="宋体" w:cs="宋体"/>
                <w:kern w:val="0"/>
                <w:sz w:val="28"/>
                <w:szCs w:val="28"/>
              </w:rPr>
            </w:pPr>
          </w:p>
        </w:tc>
      </w:tr>
      <w:tr>
        <w:tblPrEx>
          <w:tblLayout w:type="fixed"/>
          <w:tblCellMar>
            <w:top w:w="0" w:type="dxa"/>
            <w:left w:w="0" w:type="dxa"/>
            <w:bottom w:w="0" w:type="dxa"/>
            <w:right w:w="0" w:type="dxa"/>
          </w:tblCellMar>
        </w:tblPrEx>
        <w:trPr>
          <w:gridAfter w:val="1"/>
          <w:wAfter w:w="190" w:type="dxa"/>
          <w:trHeight w:val="690" w:hRule="atLeast"/>
          <w:jc w:val="center"/>
        </w:trPr>
        <w:tc>
          <w:tcPr>
            <w:tcW w:w="1750" w:type="dxa"/>
            <w:tcBorders>
              <w:top w:val="nil"/>
              <w:left w:val="doub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315" w:lineRule="atLeast"/>
              <w:jc w:val="center"/>
              <w:rPr>
                <w:rFonts w:ascii="宋体" w:hAnsi="宋体" w:cs="宋体"/>
                <w:kern w:val="0"/>
                <w:sz w:val="28"/>
                <w:szCs w:val="28"/>
              </w:rPr>
            </w:pPr>
            <w:r>
              <w:rPr>
                <w:rFonts w:hint="eastAsia" w:ascii="宋体" w:hAnsi="宋体" w:cs="宋体"/>
                <w:bCs/>
                <w:color w:val="000000"/>
                <w:kern w:val="0"/>
                <w:sz w:val="28"/>
                <w:szCs w:val="28"/>
              </w:rPr>
              <w:t>报名负责人</w:t>
            </w:r>
          </w:p>
        </w:tc>
        <w:tc>
          <w:tcPr>
            <w:tcW w:w="1014" w:type="dxa"/>
            <w:gridSpan w:val="2"/>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宋体" w:hAnsi="宋体" w:cs="宋体"/>
                <w:kern w:val="0"/>
                <w:sz w:val="28"/>
                <w:szCs w:val="28"/>
              </w:rPr>
            </w:pPr>
          </w:p>
        </w:tc>
        <w:tc>
          <w:tcPr>
            <w:tcW w:w="1127" w:type="dxa"/>
            <w:gridSpan w:val="4"/>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315" w:lineRule="atLeast"/>
              <w:jc w:val="center"/>
              <w:rPr>
                <w:rFonts w:ascii="宋体" w:hAnsi="宋体" w:cs="宋体"/>
                <w:kern w:val="0"/>
                <w:sz w:val="28"/>
                <w:szCs w:val="28"/>
              </w:rPr>
            </w:pPr>
            <w:r>
              <w:rPr>
                <w:rFonts w:hint="eastAsia" w:ascii="宋体" w:hAnsi="宋体" w:cs="宋体"/>
                <w:bCs/>
                <w:color w:val="000000"/>
                <w:kern w:val="0"/>
                <w:sz w:val="28"/>
                <w:szCs w:val="28"/>
              </w:rPr>
              <w:t>手 机</w:t>
            </w:r>
          </w:p>
        </w:tc>
        <w:tc>
          <w:tcPr>
            <w:tcW w:w="1592" w:type="dxa"/>
            <w:gridSpan w:val="4"/>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宋体" w:hAnsi="宋体" w:cs="宋体"/>
                <w:kern w:val="0"/>
                <w:sz w:val="28"/>
                <w:szCs w:val="28"/>
              </w:rPr>
            </w:pPr>
          </w:p>
        </w:tc>
        <w:tc>
          <w:tcPr>
            <w:tcW w:w="978"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315" w:lineRule="atLeast"/>
              <w:jc w:val="center"/>
              <w:rPr>
                <w:rFonts w:ascii="宋体" w:hAnsi="宋体" w:cs="宋体"/>
                <w:kern w:val="0"/>
                <w:sz w:val="28"/>
                <w:szCs w:val="28"/>
              </w:rPr>
            </w:pPr>
            <w:r>
              <w:rPr>
                <w:rFonts w:hint="eastAsia" w:ascii="宋体" w:hAnsi="宋体" w:cs="宋体"/>
                <w:bCs/>
                <w:color w:val="000000"/>
                <w:kern w:val="0"/>
                <w:sz w:val="28"/>
                <w:szCs w:val="28"/>
              </w:rPr>
              <w:t>邮 箱</w:t>
            </w:r>
          </w:p>
        </w:tc>
        <w:tc>
          <w:tcPr>
            <w:tcW w:w="1879" w:type="dxa"/>
            <w:gridSpan w:val="3"/>
            <w:tcBorders>
              <w:top w:val="nil"/>
              <w:left w:val="nil"/>
              <w:bottom w:val="single" w:color="000000" w:sz="6" w:space="0"/>
              <w:right w:val="double" w:color="000000" w:sz="6" w:space="0"/>
            </w:tcBorders>
            <w:tcMar>
              <w:top w:w="0" w:type="dxa"/>
              <w:left w:w="105" w:type="dxa"/>
              <w:bottom w:w="0" w:type="dxa"/>
              <w:right w:w="105" w:type="dxa"/>
            </w:tcMar>
            <w:vAlign w:val="center"/>
          </w:tcPr>
          <w:p>
            <w:pPr>
              <w:widowControl/>
              <w:jc w:val="center"/>
              <w:rPr>
                <w:rFonts w:ascii="宋体" w:hAnsi="宋体" w:cs="宋体"/>
                <w:kern w:val="0"/>
                <w:sz w:val="28"/>
                <w:szCs w:val="28"/>
              </w:rPr>
            </w:pPr>
          </w:p>
        </w:tc>
      </w:tr>
      <w:tr>
        <w:tblPrEx>
          <w:tblLayout w:type="fixed"/>
          <w:tblCellMar>
            <w:top w:w="0" w:type="dxa"/>
            <w:left w:w="0" w:type="dxa"/>
            <w:bottom w:w="0" w:type="dxa"/>
            <w:right w:w="0" w:type="dxa"/>
          </w:tblCellMar>
        </w:tblPrEx>
        <w:trPr>
          <w:gridAfter w:val="1"/>
          <w:wAfter w:w="190" w:type="dxa"/>
          <w:trHeight w:val="780" w:hRule="atLeast"/>
          <w:jc w:val="center"/>
        </w:trPr>
        <w:tc>
          <w:tcPr>
            <w:tcW w:w="1750" w:type="dxa"/>
            <w:tcBorders>
              <w:top w:val="nil"/>
              <w:left w:val="doub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315" w:lineRule="atLeast"/>
              <w:jc w:val="center"/>
              <w:rPr>
                <w:rFonts w:ascii="宋体" w:hAnsi="宋体" w:cs="宋体"/>
                <w:kern w:val="0"/>
                <w:sz w:val="28"/>
                <w:szCs w:val="28"/>
              </w:rPr>
            </w:pPr>
            <w:r>
              <w:rPr>
                <w:rFonts w:hint="eastAsia" w:ascii="宋体" w:hAnsi="宋体" w:cs="宋体"/>
                <w:bCs/>
                <w:color w:val="000000"/>
                <w:kern w:val="0"/>
                <w:sz w:val="28"/>
                <w:szCs w:val="28"/>
              </w:rPr>
              <w:t>主营产品</w:t>
            </w:r>
          </w:p>
        </w:tc>
        <w:tc>
          <w:tcPr>
            <w:tcW w:w="6590" w:type="dxa"/>
            <w:gridSpan w:val="16"/>
            <w:tcBorders>
              <w:top w:val="nil"/>
              <w:left w:val="nil"/>
              <w:bottom w:val="single" w:color="000000" w:sz="6" w:space="0"/>
              <w:right w:val="double" w:color="000000" w:sz="6" w:space="0"/>
            </w:tcBorders>
            <w:tcMar>
              <w:top w:w="0" w:type="dxa"/>
              <w:left w:w="105" w:type="dxa"/>
              <w:bottom w:w="0" w:type="dxa"/>
              <w:right w:w="105" w:type="dxa"/>
            </w:tcMar>
            <w:vAlign w:val="center"/>
          </w:tcPr>
          <w:p>
            <w:pPr>
              <w:widowControl/>
              <w:jc w:val="center"/>
              <w:rPr>
                <w:rFonts w:ascii="宋体" w:hAnsi="宋体" w:cs="宋体"/>
                <w:kern w:val="0"/>
                <w:sz w:val="28"/>
                <w:szCs w:val="28"/>
              </w:rPr>
            </w:pPr>
          </w:p>
        </w:tc>
      </w:tr>
      <w:tr>
        <w:tblPrEx>
          <w:tblLayout w:type="fixed"/>
          <w:tblCellMar>
            <w:top w:w="0" w:type="dxa"/>
            <w:left w:w="0" w:type="dxa"/>
            <w:bottom w:w="0" w:type="dxa"/>
            <w:right w:w="0" w:type="dxa"/>
          </w:tblCellMar>
        </w:tblPrEx>
        <w:trPr>
          <w:gridAfter w:val="1"/>
          <w:wAfter w:w="190" w:type="dxa"/>
          <w:trHeight w:val="90" w:hRule="atLeast"/>
          <w:jc w:val="center"/>
        </w:trPr>
        <w:tc>
          <w:tcPr>
            <w:tcW w:w="1750" w:type="dxa"/>
            <w:tcBorders>
              <w:top w:val="nil"/>
              <w:left w:val="doub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90" w:lineRule="atLeast"/>
              <w:jc w:val="center"/>
              <w:rPr>
                <w:rFonts w:ascii="宋体" w:hAnsi="宋体" w:cs="宋体"/>
                <w:kern w:val="0"/>
                <w:sz w:val="28"/>
                <w:szCs w:val="28"/>
              </w:rPr>
            </w:pPr>
            <w:r>
              <w:rPr>
                <w:rFonts w:hint="eastAsia" w:ascii="宋体" w:hAnsi="宋体" w:cs="宋体"/>
                <w:bCs/>
                <w:color w:val="000000"/>
                <w:kern w:val="0"/>
                <w:sz w:val="28"/>
                <w:szCs w:val="28"/>
              </w:rPr>
              <w:t>参会人姓名</w:t>
            </w:r>
          </w:p>
        </w:tc>
        <w:tc>
          <w:tcPr>
            <w:tcW w:w="949"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90" w:lineRule="atLeast"/>
              <w:jc w:val="center"/>
              <w:rPr>
                <w:rFonts w:ascii="宋体" w:hAnsi="宋体" w:cs="宋体"/>
                <w:kern w:val="0"/>
                <w:sz w:val="28"/>
                <w:szCs w:val="28"/>
              </w:rPr>
            </w:pPr>
            <w:r>
              <w:rPr>
                <w:rFonts w:hint="eastAsia" w:ascii="宋体" w:hAnsi="宋体" w:cs="宋体"/>
                <w:bCs/>
                <w:color w:val="000000"/>
                <w:kern w:val="0"/>
                <w:sz w:val="28"/>
                <w:szCs w:val="28"/>
              </w:rPr>
              <w:t>部 门</w:t>
            </w:r>
          </w:p>
        </w:tc>
        <w:tc>
          <w:tcPr>
            <w:tcW w:w="1095" w:type="dxa"/>
            <w:gridSpan w:val="4"/>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90" w:lineRule="atLeast"/>
              <w:jc w:val="center"/>
              <w:rPr>
                <w:rFonts w:ascii="宋体" w:hAnsi="宋体" w:cs="宋体"/>
                <w:kern w:val="0"/>
                <w:sz w:val="28"/>
                <w:szCs w:val="28"/>
              </w:rPr>
            </w:pPr>
            <w:r>
              <w:rPr>
                <w:rFonts w:hint="eastAsia" w:ascii="宋体" w:hAnsi="宋体" w:cs="宋体"/>
                <w:bCs/>
                <w:color w:val="000000"/>
                <w:kern w:val="0"/>
                <w:sz w:val="28"/>
                <w:szCs w:val="28"/>
              </w:rPr>
              <w:t>职 务</w:t>
            </w:r>
          </w:p>
        </w:tc>
        <w:tc>
          <w:tcPr>
            <w:tcW w:w="1388" w:type="dxa"/>
            <w:gridSpan w:val="4"/>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90" w:lineRule="atLeast"/>
              <w:jc w:val="center"/>
              <w:rPr>
                <w:rFonts w:ascii="宋体" w:hAnsi="宋体" w:cs="宋体"/>
                <w:kern w:val="0"/>
                <w:sz w:val="28"/>
                <w:szCs w:val="28"/>
              </w:rPr>
            </w:pPr>
            <w:r>
              <w:rPr>
                <w:rFonts w:hint="eastAsia" w:ascii="宋体" w:hAnsi="宋体" w:cs="宋体"/>
                <w:bCs/>
                <w:color w:val="000000"/>
                <w:kern w:val="0"/>
                <w:sz w:val="28"/>
                <w:szCs w:val="28"/>
              </w:rPr>
              <w:t>电 话</w:t>
            </w:r>
          </w:p>
        </w:tc>
        <w:tc>
          <w:tcPr>
            <w:tcW w:w="1385" w:type="dxa"/>
            <w:gridSpan w:val="5"/>
            <w:tcBorders>
              <w:top w:val="nil"/>
              <w:left w:val="nil"/>
              <w:bottom w:val="single" w:color="000000" w:sz="6" w:space="0"/>
              <w:right w:val="single" w:color="auto" w:sz="6" w:space="0"/>
            </w:tcBorders>
            <w:tcMar>
              <w:top w:w="0" w:type="dxa"/>
              <w:left w:w="105" w:type="dxa"/>
              <w:bottom w:w="0" w:type="dxa"/>
              <w:right w:w="105" w:type="dxa"/>
            </w:tcMar>
            <w:vAlign w:val="center"/>
          </w:tcPr>
          <w:p>
            <w:pPr>
              <w:widowControl/>
              <w:spacing w:line="90" w:lineRule="atLeast"/>
              <w:jc w:val="center"/>
              <w:rPr>
                <w:rFonts w:ascii="宋体" w:hAnsi="宋体" w:cs="宋体"/>
                <w:kern w:val="0"/>
                <w:sz w:val="28"/>
                <w:szCs w:val="28"/>
              </w:rPr>
            </w:pPr>
            <w:r>
              <w:rPr>
                <w:rFonts w:hint="eastAsia" w:ascii="宋体" w:hAnsi="宋体" w:cs="宋体"/>
                <w:bCs/>
                <w:color w:val="000000"/>
                <w:kern w:val="0"/>
                <w:sz w:val="28"/>
                <w:szCs w:val="28"/>
              </w:rPr>
              <w:t>手  机</w:t>
            </w:r>
          </w:p>
        </w:tc>
        <w:tc>
          <w:tcPr>
            <w:tcW w:w="1773" w:type="dxa"/>
            <w:gridSpan w:val="2"/>
            <w:tcBorders>
              <w:top w:val="nil"/>
              <w:left w:val="nil"/>
              <w:bottom w:val="single" w:color="000000" w:sz="6" w:space="0"/>
              <w:right w:val="double" w:color="000000" w:sz="6" w:space="0"/>
            </w:tcBorders>
            <w:tcMar>
              <w:top w:w="0" w:type="dxa"/>
              <w:left w:w="105" w:type="dxa"/>
              <w:bottom w:w="0" w:type="dxa"/>
              <w:right w:w="105" w:type="dxa"/>
            </w:tcMar>
            <w:vAlign w:val="center"/>
          </w:tcPr>
          <w:p>
            <w:pPr>
              <w:widowControl/>
              <w:spacing w:line="90" w:lineRule="atLeast"/>
              <w:jc w:val="center"/>
              <w:rPr>
                <w:rFonts w:ascii="宋体" w:hAnsi="宋体" w:cs="宋体"/>
                <w:kern w:val="0"/>
                <w:sz w:val="28"/>
                <w:szCs w:val="28"/>
              </w:rPr>
            </w:pPr>
            <w:r>
              <w:rPr>
                <w:rFonts w:hint="eastAsia" w:ascii="宋体" w:hAnsi="宋体" w:cs="宋体"/>
                <w:bCs/>
                <w:color w:val="000000"/>
                <w:kern w:val="0"/>
                <w:sz w:val="28"/>
                <w:szCs w:val="28"/>
              </w:rPr>
              <w:t>邮 箱</w:t>
            </w:r>
          </w:p>
        </w:tc>
      </w:tr>
      <w:tr>
        <w:tblPrEx>
          <w:tblLayout w:type="fixed"/>
          <w:tblCellMar>
            <w:top w:w="0" w:type="dxa"/>
            <w:left w:w="0" w:type="dxa"/>
            <w:bottom w:w="0" w:type="dxa"/>
            <w:right w:w="0" w:type="dxa"/>
          </w:tblCellMar>
        </w:tblPrEx>
        <w:trPr>
          <w:gridAfter w:val="1"/>
          <w:wAfter w:w="190" w:type="dxa"/>
          <w:trHeight w:val="495" w:hRule="atLeast"/>
          <w:jc w:val="center"/>
        </w:trPr>
        <w:tc>
          <w:tcPr>
            <w:tcW w:w="1750" w:type="dxa"/>
            <w:tcBorders>
              <w:top w:val="nil"/>
              <w:left w:val="doub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ascii="宋体" w:hAnsi="宋体" w:cs="宋体"/>
                <w:kern w:val="0"/>
                <w:sz w:val="28"/>
                <w:szCs w:val="28"/>
              </w:rPr>
            </w:pPr>
          </w:p>
        </w:tc>
        <w:tc>
          <w:tcPr>
            <w:tcW w:w="949"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宋体" w:hAnsi="宋体" w:cs="宋体"/>
                <w:kern w:val="0"/>
                <w:sz w:val="28"/>
                <w:szCs w:val="28"/>
              </w:rPr>
            </w:pPr>
          </w:p>
        </w:tc>
        <w:tc>
          <w:tcPr>
            <w:tcW w:w="1095" w:type="dxa"/>
            <w:gridSpan w:val="4"/>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宋体" w:hAnsi="宋体" w:cs="宋体"/>
                <w:kern w:val="0"/>
                <w:sz w:val="28"/>
                <w:szCs w:val="28"/>
              </w:rPr>
            </w:pPr>
          </w:p>
        </w:tc>
        <w:tc>
          <w:tcPr>
            <w:tcW w:w="1388" w:type="dxa"/>
            <w:gridSpan w:val="4"/>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宋体" w:hAnsi="宋体" w:cs="宋体"/>
                <w:kern w:val="0"/>
                <w:sz w:val="28"/>
                <w:szCs w:val="28"/>
              </w:rPr>
            </w:pPr>
          </w:p>
        </w:tc>
        <w:tc>
          <w:tcPr>
            <w:tcW w:w="1385" w:type="dxa"/>
            <w:gridSpan w:val="5"/>
            <w:tcBorders>
              <w:top w:val="nil"/>
              <w:left w:val="nil"/>
              <w:bottom w:val="single" w:color="000000"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sz w:val="28"/>
                <w:szCs w:val="28"/>
              </w:rPr>
            </w:pPr>
          </w:p>
        </w:tc>
        <w:tc>
          <w:tcPr>
            <w:tcW w:w="1773" w:type="dxa"/>
            <w:gridSpan w:val="2"/>
            <w:tcBorders>
              <w:top w:val="nil"/>
              <w:left w:val="nil"/>
              <w:bottom w:val="single" w:color="000000" w:sz="6" w:space="0"/>
              <w:right w:val="double" w:color="000000" w:sz="6" w:space="0"/>
            </w:tcBorders>
            <w:tcMar>
              <w:top w:w="0" w:type="dxa"/>
              <w:left w:w="105" w:type="dxa"/>
              <w:bottom w:w="0" w:type="dxa"/>
              <w:right w:w="105" w:type="dxa"/>
            </w:tcMar>
            <w:vAlign w:val="center"/>
          </w:tcPr>
          <w:p>
            <w:pPr>
              <w:widowControl/>
              <w:jc w:val="center"/>
              <w:rPr>
                <w:rFonts w:ascii="宋体" w:hAnsi="宋体" w:cs="宋体"/>
                <w:kern w:val="0"/>
                <w:sz w:val="28"/>
                <w:szCs w:val="28"/>
              </w:rPr>
            </w:pPr>
          </w:p>
        </w:tc>
      </w:tr>
      <w:tr>
        <w:tblPrEx>
          <w:tblLayout w:type="fixed"/>
          <w:tblCellMar>
            <w:top w:w="0" w:type="dxa"/>
            <w:left w:w="0" w:type="dxa"/>
            <w:bottom w:w="0" w:type="dxa"/>
            <w:right w:w="0" w:type="dxa"/>
          </w:tblCellMar>
        </w:tblPrEx>
        <w:trPr>
          <w:gridAfter w:val="1"/>
          <w:wAfter w:w="190" w:type="dxa"/>
          <w:trHeight w:val="435" w:hRule="atLeast"/>
          <w:jc w:val="center"/>
        </w:trPr>
        <w:tc>
          <w:tcPr>
            <w:tcW w:w="1750" w:type="dxa"/>
            <w:tcBorders>
              <w:top w:val="nil"/>
              <w:left w:val="doub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ascii="宋体" w:hAnsi="宋体" w:cs="宋体"/>
                <w:kern w:val="0"/>
                <w:sz w:val="28"/>
                <w:szCs w:val="28"/>
              </w:rPr>
            </w:pPr>
          </w:p>
        </w:tc>
        <w:tc>
          <w:tcPr>
            <w:tcW w:w="949"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宋体" w:hAnsi="宋体" w:cs="宋体"/>
                <w:kern w:val="0"/>
                <w:sz w:val="28"/>
                <w:szCs w:val="28"/>
              </w:rPr>
            </w:pPr>
          </w:p>
        </w:tc>
        <w:tc>
          <w:tcPr>
            <w:tcW w:w="1095" w:type="dxa"/>
            <w:gridSpan w:val="4"/>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宋体" w:hAnsi="宋体" w:cs="宋体"/>
                <w:kern w:val="0"/>
                <w:sz w:val="28"/>
                <w:szCs w:val="28"/>
              </w:rPr>
            </w:pPr>
          </w:p>
        </w:tc>
        <w:tc>
          <w:tcPr>
            <w:tcW w:w="1388" w:type="dxa"/>
            <w:gridSpan w:val="4"/>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宋体" w:hAnsi="宋体" w:cs="宋体"/>
                <w:kern w:val="0"/>
                <w:sz w:val="28"/>
                <w:szCs w:val="28"/>
              </w:rPr>
            </w:pPr>
          </w:p>
        </w:tc>
        <w:tc>
          <w:tcPr>
            <w:tcW w:w="1385" w:type="dxa"/>
            <w:gridSpan w:val="5"/>
            <w:tcBorders>
              <w:top w:val="nil"/>
              <w:left w:val="nil"/>
              <w:bottom w:val="single" w:color="000000"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sz w:val="28"/>
                <w:szCs w:val="28"/>
              </w:rPr>
            </w:pPr>
          </w:p>
        </w:tc>
        <w:tc>
          <w:tcPr>
            <w:tcW w:w="1773" w:type="dxa"/>
            <w:gridSpan w:val="2"/>
            <w:tcBorders>
              <w:top w:val="nil"/>
              <w:left w:val="nil"/>
              <w:bottom w:val="single" w:color="000000" w:sz="6" w:space="0"/>
              <w:right w:val="double" w:color="000000" w:sz="6" w:space="0"/>
            </w:tcBorders>
            <w:tcMar>
              <w:top w:w="0" w:type="dxa"/>
              <w:left w:w="105" w:type="dxa"/>
              <w:bottom w:w="0" w:type="dxa"/>
              <w:right w:w="105" w:type="dxa"/>
            </w:tcMar>
            <w:vAlign w:val="center"/>
          </w:tcPr>
          <w:p>
            <w:pPr>
              <w:widowControl/>
              <w:jc w:val="center"/>
              <w:rPr>
                <w:rFonts w:ascii="宋体" w:hAnsi="宋体" w:cs="宋体"/>
                <w:kern w:val="0"/>
                <w:sz w:val="28"/>
                <w:szCs w:val="28"/>
              </w:rPr>
            </w:pPr>
          </w:p>
        </w:tc>
      </w:tr>
      <w:tr>
        <w:tblPrEx>
          <w:tblLayout w:type="fixed"/>
          <w:tblCellMar>
            <w:top w:w="0" w:type="dxa"/>
            <w:left w:w="0" w:type="dxa"/>
            <w:bottom w:w="0" w:type="dxa"/>
            <w:right w:w="0" w:type="dxa"/>
          </w:tblCellMar>
        </w:tblPrEx>
        <w:trPr>
          <w:gridAfter w:val="1"/>
          <w:wAfter w:w="190" w:type="dxa"/>
          <w:trHeight w:val="465" w:hRule="atLeast"/>
          <w:jc w:val="center"/>
        </w:trPr>
        <w:tc>
          <w:tcPr>
            <w:tcW w:w="1750" w:type="dxa"/>
            <w:tcBorders>
              <w:top w:val="nil"/>
              <w:left w:val="doub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ascii="宋体" w:hAnsi="宋体" w:cs="宋体"/>
                <w:kern w:val="0"/>
                <w:sz w:val="28"/>
                <w:szCs w:val="28"/>
              </w:rPr>
            </w:pPr>
          </w:p>
        </w:tc>
        <w:tc>
          <w:tcPr>
            <w:tcW w:w="949"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宋体" w:hAnsi="宋体" w:cs="宋体"/>
                <w:kern w:val="0"/>
                <w:sz w:val="28"/>
                <w:szCs w:val="28"/>
              </w:rPr>
            </w:pPr>
          </w:p>
        </w:tc>
        <w:tc>
          <w:tcPr>
            <w:tcW w:w="1095" w:type="dxa"/>
            <w:gridSpan w:val="4"/>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宋体" w:hAnsi="宋体" w:cs="宋体"/>
                <w:kern w:val="0"/>
                <w:sz w:val="28"/>
                <w:szCs w:val="28"/>
              </w:rPr>
            </w:pPr>
          </w:p>
        </w:tc>
        <w:tc>
          <w:tcPr>
            <w:tcW w:w="1388" w:type="dxa"/>
            <w:gridSpan w:val="4"/>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宋体" w:hAnsi="宋体" w:cs="宋体"/>
                <w:kern w:val="0"/>
                <w:sz w:val="28"/>
                <w:szCs w:val="28"/>
              </w:rPr>
            </w:pPr>
          </w:p>
        </w:tc>
        <w:tc>
          <w:tcPr>
            <w:tcW w:w="1385" w:type="dxa"/>
            <w:gridSpan w:val="5"/>
            <w:tcBorders>
              <w:top w:val="nil"/>
              <w:left w:val="nil"/>
              <w:bottom w:val="single" w:color="000000"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sz w:val="28"/>
                <w:szCs w:val="28"/>
              </w:rPr>
            </w:pPr>
          </w:p>
        </w:tc>
        <w:tc>
          <w:tcPr>
            <w:tcW w:w="1773" w:type="dxa"/>
            <w:gridSpan w:val="2"/>
            <w:tcBorders>
              <w:top w:val="nil"/>
              <w:left w:val="nil"/>
              <w:bottom w:val="single" w:color="000000" w:sz="6" w:space="0"/>
              <w:right w:val="double" w:color="000000" w:sz="6" w:space="0"/>
            </w:tcBorders>
            <w:tcMar>
              <w:top w:w="0" w:type="dxa"/>
              <w:left w:w="105" w:type="dxa"/>
              <w:bottom w:w="0" w:type="dxa"/>
              <w:right w:w="105" w:type="dxa"/>
            </w:tcMar>
            <w:vAlign w:val="center"/>
          </w:tcPr>
          <w:p>
            <w:pPr>
              <w:widowControl/>
              <w:jc w:val="center"/>
              <w:rPr>
                <w:rFonts w:ascii="宋体" w:hAnsi="宋体" w:cs="宋体"/>
                <w:kern w:val="0"/>
                <w:sz w:val="28"/>
                <w:szCs w:val="28"/>
              </w:rPr>
            </w:pPr>
          </w:p>
        </w:tc>
      </w:tr>
      <w:tr>
        <w:tblPrEx>
          <w:tblLayout w:type="fixed"/>
          <w:tblCellMar>
            <w:top w:w="0" w:type="dxa"/>
            <w:left w:w="0" w:type="dxa"/>
            <w:bottom w:w="0" w:type="dxa"/>
            <w:right w:w="0" w:type="dxa"/>
          </w:tblCellMar>
        </w:tblPrEx>
        <w:trPr>
          <w:gridAfter w:val="1"/>
          <w:wAfter w:w="190" w:type="dxa"/>
          <w:trHeight w:val="465" w:hRule="atLeast"/>
          <w:jc w:val="center"/>
        </w:trPr>
        <w:tc>
          <w:tcPr>
            <w:tcW w:w="1750" w:type="dxa"/>
            <w:tcBorders>
              <w:top w:val="nil"/>
              <w:left w:val="doub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ascii="宋体" w:hAnsi="宋体" w:cs="宋体"/>
                <w:kern w:val="0"/>
                <w:sz w:val="28"/>
                <w:szCs w:val="28"/>
              </w:rPr>
            </w:pPr>
          </w:p>
        </w:tc>
        <w:tc>
          <w:tcPr>
            <w:tcW w:w="949"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宋体" w:hAnsi="宋体" w:cs="宋体"/>
                <w:kern w:val="0"/>
                <w:sz w:val="28"/>
                <w:szCs w:val="28"/>
              </w:rPr>
            </w:pPr>
          </w:p>
        </w:tc>
        <w:tc>
          <w:tcPr>
            <w:tcW w:w="1095" w:type="dxa"/>
            <w:gridSpan w:val="4"/>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宋体" w:hAnsi="宋体" w:cs="宋体"/>
                <w:kern w:val="0"/>
                <w:sz w:val="28"/>
                <w:szCs w:val="28"/>
              </w:rPr>
            </w:pPr>
          </w:p>
        </w:tc>
        <w:tc>
          <w:tcPr>
            <w:tcW w:w="1388" w:type="dxa"/>
            <w:gridSpan w:val="4"/>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宋体" w:hAnsi="宋体" w:cs="宋体"/>
                <w:kern w:val="0"/>
                <w:sz w:val="28"/>
                <w:szCs w:val="28"/>
              </w:rPr>
            </w:pPr>
          </w:p>
        </w:tc>
        <w:tc>
          <w:tcPr>
            <w:tcW w:w="1385" w:type="dxa"/>
            <w:gridSpan w:val="5"/>
            <w:tcBorders>
              <w:top w:val="nil"/>
              <w:left w:val="nil"/>
              <w:bottom w:val="single" w:color="000000"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sz w:val="28"/>
                <w:szCs w:val="28"/>
              </w:rPr>
            </w:pPr>
          </w:p>
        </w:tc>
        <w:tc>
          <w:tcPr>
            <w:tcW w:w="1773" w:type="dxa"/>
            <w:gridSpan w:val="2"/>
            <w:tcBorders>
              <w:top w:val="nil"/>
              <w:left w:val="nil"/>
              <w:bottom w:val="single" w:color="000000" w:sz="6" w:space="0"/>
              <w:right w:val="double" w:color="000000" w:sz="6" w:space="0"/>
            </w:tcBorders>
            <w:tcMar>
              <w:top w:w="0" w:type="dxa"/>
              <w:left w:w="105" w:type="dxa"/>
              <w:bottom w:w="0" w:type="dxa"/>
              <w:right w:w="105" w:type="dxa"/>
            </w:tcMar>
            <w:vAlign w:val="center"/>
          </w:tcPr>
          <w:p>
            <w:pPr>
              <w:widowControl/>
              <w:jc w:val="center"/>
              <w:rPr>
                <w:rFonts w:ascii="宋体" w:hAnsi="宋体" w:cs="宋体"/>
                <w:kern w:val="0"/>
                <w:sz w:val="28"/>
                <w:szCs w:val="28"/>
              </w:rPr>
            </w:pPr>
          </w:p>
        </w:tc>
      </w:tr>
      <w:tr>
        <w:tblPrEx>
          <w:tblLayout w:type="fixed"/>
          <w:tblCellMar>
            <w:top w:w="0" w:type="dxa"/>
            <w:left w:w="0" w:type="dxa"/>
            <w:bottom w:w="0" w:type="dxa"/>
            <w:right w:w="0" w:type="dxa"/>
          </w:tblCellMar>
        </w:tblPrEx>
        <w:trPr>
          <w:gridAfter w:val="1"/>
          <w:wAfter w:w="190" w:type="dxa"/>
          <w:trHeight w:val="180" w:hRule="atLeast"/>
          <w:jc w:val="center"/>
        </w:trPr>
        <w:tc>
          <w:tcPr>
            <w:tcW w:w="1750" w:type="dxa"/>
            <w:tcBorders>
              <w:top w:val="nil"/>
              <w:left w:val="doub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180" w:lineRule="atLeast"/>
              <w:jc w:val="center"/>
              <w:rPr>
                <w:rFonts w:ascii="宋体" w:hAnsi="宋体" w:cs="宋体"/>
                <w:kern w:val="0"/>
                <w:sz w:val="28"/>
                <w:szCs w:val="28"/>
              </w:rPr>
            </w:pPr>
            <w:r>
              <w:rPr>
                <w:rFonts w:hint="eastAsia" w:ascii="宋体" w:hAnsi="宋体" w:cs="宋体"/>
                <w:bCs/>
                <w:color w:val="000000"/>
                <w:kern w:val="0"/>
                <w:sz w:val="28"/>
                <w:szCs w:val="28"/>
              </w:rPr>
              <w:t>住宿预定</w:t>
            </w:r>
          </w:p>
        </w:tc>
        <w:tc>
          <w:tcPr>
            <w:tcW w:w="6590" w:type="dxa"/>
            <w:gridSpan w:val="16"/>
            <w:tcBorders>
              <w:top w:val="nil"/>
              <w:left w:val="nil"/>
              <w:bottom w:val="single" w:color="000000" w:sz="6" w:space="0"/>
              <w:right w:val="double" w:color="000000" w:sz="6" w:space="0"/>
            </w:tcBorders>
            <w:tcMar>
              <w:top w:w="0" w:type="dxa"/>
              <w:left w:w="105" w:type="dxa"/>
              <w:bottom w:w="0" w:type="dxa"/>
              <w:right w:w="105" w:type="dxa"/>
            </w:tcMar>
            <w:vAlign w:val="center"/>
          </w:tcPr>
          <w:p>
            <w:pPr>
              <w:widowControl/>
              <w:spacing w:line="180" w:lineRule="atLeast"/>
              <w:jc w:val="left"/>
              <w:rPr>
                <w:rFonts w:ascii="宋体" w:hAnsi="宋体" w:cs="宋体"/>
                <w:kern w:val="0"/>
                <w:sz w:val="28"/>
                <w:szCs w:val="28"/>
              </w:rPr>
            </w:pPr>
            <w:r>
              <w:rPr>
                <w:rFonts w:hint="eastAsia" w:ascii="宋体" w:hAnsi="宋体" w:cs="宋体"/>
                <w:bCs/>
                <w:color w:val="000000"/>
                <w:kern w:val="0"/>
                <w:sz w:val="28"/>
                <w:szCs w:val="28"/>
              </w:rPr>
              <w:t>□ 否；大床房</w:t>
            </w:r>
            <w:r>
              <w:rPr>
                <w:rFonts w:hint="eastAsia" w:ascii="宋体" w:hAnsi="宋体" w:cs="宋体"/>
                <w:bCs/>
                <w:color w:val="000000"/>
                <w:kern w:val="0"/>
                <w:sz w:val="28"/>
                <w:szCs w:val="28"/>
                <w:u w:val="single"/>
              </w:rPr>
              <w:t>  </w:t>
            </w:r>
            <w:r>
              <w:rPr>
                <w:rFonts w:hint="eastAsia" w:ascii="宋体" w:hAnsi="宋体" w:cs="宋体"/>
                <w:bCs/>
                <w:color w:val="000000"/>
                <w:kern w:val="0"/>
                <w:sz w:val="28"/>
                <w:szCs w:val="28"/>
              </w:rPr>
              <w:t>间、标准间</w:t>
            </w:r>
            <w:r>
              <w:rPr>
                <w:rFonts w:hint="eastAsia" w:ascii="宋体" w:hAnsi="宋体" w:cs="宋体"/>
                <w:bCs/>
                <w:color w:val="000000"/>
                <w:kern w:val="0"/>
                <w:sz w:val="28"/>
                <w:szCs w:val="28"/>
                <w:u w:val="single"/>
              </w:rPr>
              <w:t>  </w:t>
            </w:r>
            <w:r>
              <w:rPr>
                <w:rFonts w:hint="eastAsia" w:ascii="宋体" w:hAnsi="宋体" w:cs="宋体"/>
                <w:bCs/>
                <w:color w:val="000000"/>
                <w:kern w:val="0"/>
                <w:sz w:val="28"/>
                <w:szCs w:val="28"/>
              </w:rPr>
              <w:t>间,入住时间（  月  日）退房日期（  月  日）；</w:t>
            </w:r>
            <w:r>
              <w:rPr>
                <w:rFonts w:hint="eastAsia" w:ascii="宋体" w:hAnsi="宋体" w:cs="宋体"/>
                <w:bCs/>
                <w:color w:val="000000"/>
                <w:kern w:val="0"/>
                <w:sz w:val="28"/>
                <w:szCs w:val="28"/>
                <w:u w:val="single"/>
              </w:rPr>
              <w:t>    </w:t>
            </w:r>
            <w:r>
              <w:rPr>
                <w:rFonts w:hint="eastAsia" w:ascii="宋体" w:hAnsi="宋体" w:cs="宋体"/>
                <w:bCs/>
                <w:color w:val="000000"/>
                <w:kern w:val="0"/>
                <w:sz w:val="28"/>
                <w:szCs w:val="28"/>
              </w:rPr>
              <w:t>晚。费用：大床房、标准间：568元/间/天（含早餐）</w:t>
            </w:r>
          </w:p>
        </w:tc>
      </w:tr>
      <w:tr>
        <w:tblPrEx>
          <w:tblLayout w:type="fixed"/>
          <w:tblCellMar>
            <w:top w:w="0" w:type="dxa"/>
            <w:left w:w="0" w:type="dxa"/>
            <w:bottom w:w="0" w:type="dxa"/>
            <w:right w:w="0" w:type="dxa"/>
          </w:tblCellMar>
        </w:tblPrEx>
        <w:trPr>
          <w:jc w:val="center"/>
        </w:trPr>
        <w:tc>
          <w:tcPr>
            <w:tcW w:w="1750" w:type="dxa"/>
            <w:tcBorders>
              <w:top w:val="nil"/>
              <w:left w:val="nil"/>
              <w:bottom w:val="nil"/>
              <w:right w:val="nil"/>
            </w:tcBorders>
            <w:tcMar>
              <w:top w:w="75" w:type="dxa"/>
              <w:left w:w="150" w:type="dxa"/>
              <w:bottom w:w="75" w:type="dxa"/>
              <w:right w:w="150" w:type="dxa"/>
            </w:tcMar>
            <w:vAlign w:val="center"/>
          </w:tcPr>
          <w:p>
            <w:pPr>
              <w:widowControl/>
              <w:ind w:left="150" w:right="150"/>
              <w:jc w:val="left"/>
              <w:rPr>
                <w:rFonts w:ascii="宋体" w:hAnsi="宋体" w:cs="宋体"/>
                <w:kern w:val="0"/>
                <w:sz w:val="1"/>
              </w:rPr>
            </w:pPr>
          </w:p>
        </w:tc>
        <w:tc>
          <w:tcPr>
            <w:tcW w:w="949" w:type="dxa"/>
            <w:tcBorders>
              <w:top w:val="nil"/>
              <w:left w:val="nil"/>
              <w:bottom w:val="nil"/>
              <w:right w:val="nil"/>
            </w:tcBorders>
            <w:tcMar>
              <w:top w:w="75" w:type="dxa"/>
              <w:left w:w="150" w:type="dxa"/>
              <w:bottom w:w="75" w:type="dxa"/>
              <w:right w:w="150" w:type="dxa"/>
            </w:tcMar>
            <w:vAlign w:val="center"/>
          </w:tcPr>
          <w:p>
            <w:pPr>
              <w:widowControl/>
              <w:ind w:left="150" w:right="150"/>
              <w:jc w:val="left"/>
              <w:rPr>
                <w:rFonts w:ascii="宋体" w:hAnsi="宋体" w:cs="宋体"/>
                <w:kern w:val="0"/>
                <w:sz w:val="1"/>
              </w:rPr>
            </w:pPr>
          </w:p>
        </w:tc>
        <w:tc>
          <w:tcPr>
            <w:tcW w:w="320" w:type="dxa"/>
            <w:gridSpan w:val="2"/>
            <w:tcBorders>
              <w:top w:val="nil"/>
              <w:left w:val="nil"/>
              <w:bottom w:val="nil"/>
              <w:right w:val="nil"/>
            </w:tcBorders>
            <w:tcMar>
              <w:top w:w="75" w:type="dxa"/>
              <w:left w:w="150" w:type="dxa"/>
              <w:bottom w:w="75" w:type="dxa"/>
              <w:right w:w="150" w:type="dxa"/>
            </w:tcMar>
            <w:vAlign w:val="center"/>
          </w:tcPr>
          <w:p>
            <w:pPr>
              <w:widowControl/>
              <w:ind w:left="150" w:right="150"/>
              <w:jc w:val="left"/>
              <w:rPr>
                <w:rFonts w:ascii="宋体" w:hAnsi="宋体" w:cs="宋体"/>
                <w:kern w:val="0"/>
                <w:sz w:val="1"/>
              </w:rPr>
            </w:pPr>
          </w:p>
        </w:tc>
        <w:tc>
          <w:tcPr>
            <w:tcW w:w="594" w:type="dxa"/>
            <w:tcBorders>
              <w:top w:val="nil"/>
              <w:left w:val="nil"/>
              <w:bottom w:val="nil"/>
              <w:right w:val="nil"/>
            </w:tcBorders>
            <w:tcMar>
              <w:top w:w="75" w:type="dxa"/>
              <w:left w:w="150" w:type="dxa"/>
              <w:bottom w:w="75" w:type="dxa"/>
              <w:right w:w="150" w:type="dxa"/>
            </w:tcMar>
            <w:vAlign w:val="center"/>
          </w:tcPr>
          <w:p>
            <w:pPr>
              <w:widowControl/>
              <w:ind w:left="150" w:right="150"/>
              <w:jc w:val="left"/>
              <w:rPr>
                <w:rFonts w:ascii="宋体" w:hAnsi="宋体" w:cs="宋体"/>
                <w:kern w:val="0"/>
                <w:sz w:val="1"/>
              </w:rPr>
            </w:pPr>
          </w:p>
        </w:tc>
        <w:tc>
          <w:tcPr>
            <w:tcW w:w="468" w:type="dxa"/>
            <w:gridSpan w:val="3"/>
            <w:tcBorders>
              <w:top w:val="nil"/>
              <w:left w:val="nil"/>
              <w:bottom w:val="nil"/>
              <w:right w:val="nil"/>
            </w:tcBorders>
            <w:tcMar>
              <w:top w:w="75" w:type="dxa"/>
              <w:left w:w="150" w:type="dxa"/>
              <w:bottom w:w="75" w:type="dxa"/>
              <w:right w:w="150" w:type="dxa"/>
            </w:tcMar>
            <w:vAlign w:val="center"/>
          </w:tcPr>
          <w:p>
            <w:pPr>
              <w:widowControl/>
              <w:ind w:left="150" w:right="150"/>
              <w:jc w:val="left"/>
              <w:rPr>
                <w:rFonts w:ascii="宋体" w:hAnsi="宋体" w:cs="宋体"/>
                <w:kern w:val="0"/>
                <w:sz w:val="1"/>
              </w:rPr>
            </w:pPr>
          </w:p>
        </w:tc>
        <w:tc>
          <w:tcPr>
            <w:tcW w:w="948" w:type="dxa"/>
            <w:tcBorders>
              <w:top w:val="nil"/>
              <w:left w:val="nil"/>
              <w:bottom w:val="nil"/>
              <w:right w:val="nil"/>
            </w:tcBorders>
            <w:tcMar>
              <w:top w:w="75" w:type="dxa"/>
              <w:left w:w="150" w:type="dxa"/>
              <w:bottom w:w="75" w:type="dxa"/>
              <w:right w:w="150" w:type="dxa"/>
            </w:tcMar>
            <w:vAlign w:val="center"/>
          </w:tcPr>
          <w:p>
            <w:pPr>
              <w:widowControl/>
              <w:ind w:left="150" w:right="150"/>
              <w:jc w:val="left"/>
              <w:rPr>
                <w:rFonts w:ascii="宋体" w:hAnsi="宋体" w:cs="宋体"/>
                <w:kern w:val="0"/>
                <w:sz w:val="1"/>
              </w:rPr>
            </w:pPr>
          </w:p>
        </w:tc>
        <w:tc>
          <w:tcPr>
            <w:tcW w:w="644" w:type="dxa"/>
            <w:gridSpan w:val="3"/>
            <w:tcBorders>
              <w:top w:val="nil"/>
              <w:left w:val="nil"/>
              <w:bottom w:val="nil"/>
              <w:right w:val="nil"/>
            </w:tcBorders>
            <w:tcMar>
              <w:top w:w="75" w:type="dxa"/>
              <w:left w:w="150" w:type="dxa"/>
              <w:bottom w:w="75" w:type="dxa"/>
              <w:right w:w="150" w:type="dxa"/>
            </w:tcMar>
            <w:vAlign w:val="center"/>
          </w:tcPr>
          <w:p>
            <w:pPr>
              <w:widowControl/>
              <w:ind w:left="150" w:right="150"/>
              <w:jc w:val="left"/>
              <w:rPr>
                <w:rFonts w:ascii="宋体" w:hAnsi="宋体" w:cs="宋体"/>
                <w:kern w:val="0"/>
                <w:sz w:val="1"/>
              </w:rPr>
            </w:pPr>
          </w:p>
        </w:tc>
        <w:tc>
          <w:tcPr>
            <w:tcW w:w="391" w:type="dxa"/>
            <w:tcBorders>
              <w:top w:val="nil"/>
              <w:left w:val="nil"/>
              <w:bottom w:val="nil"/>
              <w:right w:val="nil"/>
            </w:tcBorders>
            <w:tcMar>
              <w:top w:w="75" w:type="dxa"/>
              <w:left w:w="150" w:type="dxa"/>
              <w:bottom w:w="75" w:type="dxa"/>
              <w:right w:w="150" w:type="dxa"/>
            </w:tcMar>
            <w:vAlign w:val="center"/>
          </w:tcPr>
          <w:p>
            <w:pPr>
              <w:widowControl/>
              <w:ind w:left="150" w:right="150"/>
              <w:jc w:val="left"/>
              <w:rPr>
                <w:rFonts w:ascii="宋体" w:hAnsi="宋体" w:cs="宋体"/>
                <w:kern w:val="0"/>
                <w:sz w:val="1"/>
              </w:rPr>
            </w:pPr>
          </w:p>
        </w:tc>
        <w:tc>
          <w:tcPr>
            <w:tcW w:w="693" w:type="dxa"/>
            <w:gridSpan w:val="3"/>
            <w:tcBorders>
              <w:top w:val="nil"/>
              <w:left w:val="nil"/>
              <w:bottom w:val="nil"/>
              <w:right w:val="nil"/>
            </w:tcBorders>
            <w:tcMar>
              <w:top w:w="75" w:type="dxa"/>
              <w:left w:w="150" w:type="dxa"/>
              <w:bottom w:w="75" w:type="dxa"/>
              <w:right w:w="150" w:type="dxa"/>
            </w:tcMar>
            <w:vAlign w:val="center"/>
          </w:tcPr>
          <w:p>
            <w:pPr>
              <w:widowControl/>
              <w:ind w:left="150" w:right="150"/>
              <w:jc w:val="left"/>
              <w:rPr>
                <w:rFonts w:ascii="宋体" w:hAnsi="宋体" w:cs="宋体"/>
                <w:kern w:val="0"/>
                <w:sz w:val="1"/>
              </w:rPr>
            </w:pPr>
          </w:p>
        </w:tc>
        <w:tc>
          <w:tcPr>
            <w:tcW w:w="1773" w:type="dxa"/>
            <w:gridSpan w:val="2"/>
            <w:tcBorders>
              <w:top w:val="nil"/>
              <w:left w:val="nil"/>
              <w:bottom w:val="nil"/>
              <w:right w:val="nil"/>
            </w:tcBorders>
            <w:tcMar>
              <w:top w:w="75" w:type="dxa"/>
              <w:left w:w="150" w:type="dxa"/>
              <w:bottom w:w="75" w:type="dxa"/>
              <w:right w:w="150" w:type="dxa"/>
            </w:tcMar>
            <w:vAlign w:val="center"/>
          </w:tcPr>
          <w:p>
            <w:pPr>
              <w:widowControl/>
              <w:ind w:left="150" w:right="150"/>
              <w:jc w:val="left"/>
              <w:rPr>
                <w:rFonts w:ascii="宋体" w:hAnsi="宋体" w:cs="宋体"/>
                <w:kern w:val="0"/>
                <w:sz w:val="1"/>
              </w:rPr>
            </w:pPr>
          </w:p>
        </w:tc>
      </w:tr>
    </w:tbl>
    <w:p>
      <w:pPr>
        <w:pStyle w:val="5"/>
        <w:shd w:val="clear" w:color="auto" w:fill="FFFFFF"/>
        <w:spacing w:before="0" w:beforeAutospacing="0" w:after="0" w:afterAutospacing="0" w:line="420" w:lineRule="atLeast"/>
        <w:jc w:val="both"/>
        <w:rPr>
          <w:color w:val="000000"/>
          <w:spacing w:val="7"/>
        </w:rPr>
      </w:pPr>
      <w:r>
        <w:rPr>
          <w:rStyle w:val="7"/>
          <w:rFonts w:hint="eastAsia"/>
          <w:b w:val="0"/>
          <w:color w:val="000000"/>
          <w:spacing w:val="7"/>
        </w:rPr>
        <w:t>乘车路线：</w:t>
      </w:r>
    </w:p>
    <w:p>
      <w:pPr>
        <w:pStyle w:val="5"/>
        <w:shd w:val="clear" w:color="auto" w:fill="FFFFFF"/>
        <w:spacing w:before="0" w:beforeAutospacing="0" w:after="0" w:afterAutospacing="0" w:line="420" w:lineRule="atLeast"/>
        <w:jc w:val="both"/>
        <w:rPr>
          <w:color w:val="000000"/>
          <w:spacing w:val="7"/>
        </w:rPr>
      </w:pPr>
      <w:r>
        <w:rPr>
          <w:rFonts w:hint="eastAsia"/>
          <w:color w:val="000000"/>
          <w:spacing w:val="7"/>
        </w:rPr>
        <w:t>1. 距离地铁亦庄线荣京东街站800米，步行约10-15分钟；</w:t>
      </w:r>
    </w:p>
    <w:p>
      <w:pPr>
        <w:pStyle w:val="5"/>
        <w:shd w:val="clear" w:color="auto" w:fill="FFFFFF"/>
        <w:spacing w:before="0" w:beforeAutospacing="0" w:after="0" w:afterAutospacing="0" w:line="420" w:lineRule="atLeast"/>
        <w:jc w:val="both"/>
        <w:rPr>
          <w:color w:val="000000"/>
          <w:spacing w:val="7"/>
        </w:rPr>
      </w:pPr>
      <w:r>
        <w:rPr>
          <w:rFonts w:hint="eastAsia"/>
          <w:color w:val="000000"/>
          <w:spacing w:val="7"/>
        </w:rPr>
        <w:t>2. 距离北京站18公里，乘坐出租车约30分钟；</w:t>
      </w:r>
    </w:p>
    <w:p>
      <w:pPr>
        <w:pStyle w:val="5"/>
        <w:shd w:val="clear" w:color="auto" w:fill="FFFFFF"/>
        <w:spacing w:before="0" w:beforeAutospacing="0" w:after="0" w:afterAutospacing="0" w:line="420" w:lineRule="atLeast"/>
        <w:jc w:val="both"/>
        <w:rPr>
          <w:rFonts w:hint="eastAsia"/>
          <w:color w:val="000000"/>
          <w:spacing w:val="7"/>
        </w:rPr>
      </w:pPr>
      <w:r>
        <w:rPr>
          <w:rFonts w:hint="eastAsia"/>
          <w:color w:val="000000"/>
          <w:spacing w:val="7"/>
        </w:rPr>
        <w:t>3. 距离北京西站27公里，乘坐出租车约40-45分钟；</w:t>
      </w:r>
    </w:p>
    <w:p>
      <w:pPr>
        <w:pStyle w:val="5"/>
        <w:shd w:val="clear" w:color="auto" w:fill="FFFFFF"/>
        <w:spacing w:before="0" w:beforeAutospacing="0" w:after="0" w:afterAutospacing="0" w:line="420" w:lineRule="atLeast"/>
        <w:jc w:val="both"/>
        <w:rPr>
          <w:rFonts w:cs="Arial" w:asciiTheme="minorEastAsia" w:hAnsiTheme="minorEastAsia" w:eastAsiaTheme="minorEastAsia"/>
          <w:color w:val="000000" w:themeColor="text1"/>
          <w:spacing w:val="8"/>
          <w:sz w:val="28"/>
          <w:szCs w:val="28"/>
        </w:rPr>
      </w:pPr>
      <w:r>
        <w:rPr>
          <w:rFonts w:hint="eastAsia"/>
          <w:color w:val="000000"/>
          <w:spacing w:val="7"/>
          <w:shd w:val="clear" w:color="auto" w:fill="FFFFFF"/>
        </w:rPr>
        <w:t>4. 距离北京首都国际机场40公里，乘坐出租车约60分钟。</w:t>
      </w:r>
    </w:p>
    <w:p>
      <w:pPr>
        <w:widowControl/>
        <w:ind w:firstLine="480"/>
        <w:rPr>
          <w:rFonts w:ascii="Arial" w:hAnsi="Arial" w:cs="Arial"/>
          <w:color w:val="FF0000"/>
          <w:spacing w:val="8"/>
          <w:kern w:val="0"/>
          <w:sz w:val="26"/>
          <w:szCs w:val="26"/>
        </w:rPr>
      </w:pPr>
    </w:p>
    <w:sectPr>
      <w:footerReference r:id="rId3" w:type="default"/>
      <w:pgSz w:w="11906" w:h="16838"/>
      <w:pgMar w:top="2098" w:right="1587" w:bottom="209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 w:name="MS Mincho">
    <w:panose1 w:val="02020609040205080304"/>
    <w:charset w:val="80"/>
    <w:family w:val="modern"/>
    <w:pitch w:val="default"/>
    <w:sig w:usb0="E00002FF" w:usb1="6AC7FDFB" w:usb2="08000012" w:usb3="00000000" w:csb0="4002009F" w:csb1="DFD70000"/>
  </w:font>
  <w:font w:name="inheri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p>
    <w:pPr>
      <w:pStyle w:val="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4B3F"/>
    <w:rsid w:val="00056957"/>
    <w:rsid w:val="000F4203"/>
    <w:rsid w:val="001620F0"/>
    <w:rsid w:val="001A64E8"/>
    <w:rsid w:val="00212019"/>
    <w:rsid w:val="00293080"/>
    <w:rsid w:val="002A3436"/>
    <w:rsid w:val="00320E8E"/>
    <w:rsid w:val="00365796"/>
    <w:rsid w:val="00370AA4"/>
    <w:rsid w:val="003B0F4C"/>
    <w:rsid w:val="003B3D4A"/>
    <w:rsid w:val="004633B8"/>
    <w:rsid w:val="00481F60"/>
    <w:rsid w:val="004A35D6"/>
    <w:rsid w:val="004C5EAA"/>
    <w:rsid w:val="004E50B9"/>
    <w:rsid w:val="005420B7"/>
    <w:rsid w:val="005A20A5"/>
    <w:rsid w:val="007D2A7B"/>
    <w:rsid w:val="008821F0"/>
    <w:rsid w:val="009348F8"/>
    <w:rsid w:val="00971151"/>
    <w:rsid w:val="00AA4B3F"/>
    <w:rsid w:val="00AC2DB0"/>
    <w:rsid w:val="00B15655"/>
    <w:rsid w:val="00BA4D70"/>
    <w:rsid w:val="00BF7E9D"/>
    <w:rsid w:val="00C7451A"/>
    <w:rsid w:val="00CD7CC5"/>
    <w:rsid w:val="00D02384"/>
    <w:rsid w:val="00D11743"/>
    <w:rsid w:val="00D5680F"/>
    <w:rsid w:val="00DE020A"/>
    <w:rsid w:val="00E206BA"/>
    <w:rsid w:val="00EB0331"/>
    <w:rsid w:val="00EF4B37"/>
    <w:rsid w:val="00F26FE0"/>
    <w:rsid w:val="00F27EDC"/>
    <w:rsid w:val="00F312E0"/>
    <w:rsid w:val="00F57374"/>
    <w:rsid w:val="00FD4BD6"/>
    <w:rsid w:val="150160F4"/>
    <w:rsid w:val="1630391E"/>
    <w:rsid w:val="1D86477C"/>
    <w:rsid w:val="1DE30C2E"/>
    <w:rsid w:val="21120111"/>
    <w:rsid w:val="25694A4E"/>
    <w:rsid w:val="2972478D"/>
    <w:rsid w:val="2B1F526D"/>
    <w:rsid w:val="327A33EC"/>
    <w:rsid w:val="34623CC7"/>
    <w:rsid w:val="42284629"/>
    <w:rsid w:val="43CE1F54"/>
    <w:rsid w:val="4E687844"/>
    <w:rsid w:val="533F29DA"/>
    <w:rsid w:val="55C66D50"/>
    <w:rsid w:val="5FC8060E"/>
    <w:rsid w:val="62150706"/>
    <w:rsid w:val="62910510"/>
    <w:rsid w:val="67733B11"/>
    <w:rsid w:val="6A9E60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页脚 字符"/>
    <w:qFormat/>
    <w:locked/>
    <w:uiPriority w:val="99"/>
    <w:rPr>
      <w:rFonts w:cs="Times New Roman"/>
      <w:sz w:val="18"/>
      <w:szCs w:val="18"/>
    </w:rPr>
  </w:style>
  <w:style w:type="paragraph" w:styleId="12">
    <w:name w:val="List Paragraph"/>
    <w:basedOn w:val="1"/>
    <w:unhideWhenUsed/>
    <w:qFormat/>
    <w:uiPriority w:val="99"/>
    <w:pPr>
      <w:ind w:firstLine="420" w:firstLineChars="200"/>
    </w:pPr>
  </w:style>
  <w:style w:type="character" w:customStyle="1" w:styleId="13">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271</Words>
  <Characters>1548</Characters>
  <Lines>12</Lines>
  <Paragraphs>3</Paragraphs>
  <TotalTime>109</TotalTime>
  <ScaleCrop>false</ScaleCrop>
  <LinksUpToDate>false</LinksUpToDate>
  <CharactersWithSpaces>1816</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2019-02-20T08:48:00Z</dcterms:created>
  <dc:creator>Windows 用户</dc:creator>
  <cp:lastModifiedBy>张颖</cp:lastModifiedBy>
  <cp:lastPrinted>2019-03-19T08:43:00Z</cp:lastPrinted>
  <dcterms:modified xsi:type="dcterms:W3CDTF">2019-03-20T01:24:47Z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