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70" w:tblpY="2733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400"/>
        <w:gridCol w:w="1459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“金融街物业杯”——北京物协第一届好声音活动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选送单位</w:t>
            </w:r>
          </w:p>
        </w:tc>
        <w:tc>
          <w:tcPr>
            <w:tcW w:w="65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领队姓名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参赛选手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参赛曲目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伴奏形式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曲目时长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lef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</w:t>
      </w:r>
    </w:p>
    <w:p>
      <w:pPr>
        <w:ind w:firstLine="280" w:firstLineChars="100"/>
        <w:jc w:val="left"/>
        <w:rPr>
          <w:sz w:val="28"/>
          <w:szCs w:val="28"/>
        </w:rPr>
      </w:pPr>
    </w:p>
    <w:p>
      <w:pPr>
        <w:ind w:firstLine="280" w:firstLineChars="100"/>
        <w:jc w:val="left"/>
        <w:rPr>
          <w:sz w:val="28"/>
          <w:szCs w:val="28"/>
        </w:rPr>
      </w:pPr>
    </w:p>
    <w:p>
      <w:pPr>
        <w:ind w:firstLine="280" w:firstLineChars="100"/>
        <w:jc w:val="left"/>
        <w:rPr>
          <w:sz w:val="28"/>
          <w:szCs w:val="28"/>
        </w:rPr>
      </w:pPr>
    </w:p>
    <w:p>
      <w:pPr>
        <w:ind w:firstLine="280" w:firstLineChars="100"/>
        <w:jc w:val="left"/>
        <w:rPr>
          <w:sz w:val="28"/>
          <w:szCs w:val="28"/>
        </w:rPr>
      </w:pPr>
    </w:p>
    <w:p>
      <w:pPr>
        <w:ind w:firstLine="280" w:firstLineChars="100"/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0F"/>
    <w:rsid w:val="00005095"/>
    <w:rsid w:val="00125248"/>
    <w:rsid w:val="00175C0F"/>
    <w:rsid w:val="00585282"/>
    <w:rsid w:val="006578B4"/>
    <w:rsid w:val="007644B1"/>
    <w:rsid w:val="008A4B8F"/>
    <w:rsid w:val="009F22B4"/>
    <w:rsid w:val="03C44E26"/>
    <w:rsid w:val="4EC10680"/>
    <w:rsid w:val="5FD2138D"/>
    <w:rsid w:val="772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</Words>
  <Characters>798</Characters>
  <Lines>6</Lines>
  <Paragraphs>1</Paragraphs>
  <TotalTime>0</TotalTime>
  <ScaleCrop>false</ScaleCrop>
  <LinksUpToDate>false</LinksUpToDate>
  <CharactersWithSpaces>937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cuiya</cp:lastModifiedBy>
  <cp:lastPrinted>2019-07-22T02:28:00Z</cp:lastPrinted>
  <dcterms:modified xsi:type="dcterms:W3CDTF">2019-08-13T01:29:45Z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