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34FACA">
      <w:pPr>
        <w:jc w:val="both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附件：</w:t>
      </w:r>
    </w:p>
    <w:p w14:paraId="00B0B4D4">
      <w:pPr>
        <w:jc w:val="center"/>
        <w:rPr>
          <w:rFonts w:hint="default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202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4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年第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一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期</w:t>
      </w: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物业管理师</w:t>
      </w:r>
    </w:p>
    <w:p w14:paraId="0ACFF258">
      <w:pPr>
        <w:jc w:val="center"/>
        <w:rPr>
          <w:rFonts w:hint="eastAsia" w:ascii="黑体" w:hAnsi="黑体" w:eastAsia="黑体" w:cs="黑体"/>
          <w:b w:val="0"/>
          <w:bCs w:val="0"/>
          <w:sz w:val="21"/>
          <w:szCs w:val="24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</w:rPr>
        <w:t>职业技能等级认定考试成绩复核申请表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2280"/>
        <w:gridCol w:w="2472"/>
        <w:gridCol w:w="2009"/>
      </w:tblGrid>
      <w:tr w14:paraId="2D08B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57" w:type="dxa"/>
            <w:vAlign w:val="center"/>
          </w:tcPr>
          <w:p w14:paraId="3FD1ABD6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280" w:type="dxa"/>
          </w:tcPr>
          <w:p w14:paraId="37E7F4C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472" w:type="dxa"/>
            <w:vAlign w:val="center"/>
          </w:tcPr>
          <w:p w14:paraId="196E2FC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009" w:type="dxa"/>
          </w:tcPr>
          <w:p w14:paraId="7A407F2C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1DE67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57" w:type="dxa"/>
            <w:vAlign w:val="center"/>
          </w:tcPr>
          <w:p w14:paraId="1644E382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280" w:type="dxa"/>
          </w:tcPr>
          <w:p w14:paraId="6FEFC21B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472" w:type="dxa"/>
            <w:vAlign w:val="center"/>
          </w:tcPr>
          <w:p w14:paraId="6E4D681E"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009" w:type="dxa"/>
          </w:tcPr>
          <w:p w14:paraId="70A5A4B8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C818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57" w:type="dxa"/>
            <w:vAlign w:val="center"/>
          </w:tcPr>
          <w:p w14:paraId="48690249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复查科目名称</w:t>
            </w:r>
          </w:p>
        </w:tc>
        <w:tc>
          <w:tcPr>
            <w:tcW w:w="2280" w:type="dxa"/>
          </w:tcPr>
          <w:p w14:paraId="17C6356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472" w:type="dxa"/>
            <w:vAlign w:val="center"/>
          </w:tcPr>
          <w:p w14:paraId="57685994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复查科目原始成绩</w:t>
            </w:r>
          </w:p>
        </w:tc>
        <w:tc>
          <w:tcPr>
            <w:tcW w:w="2009" w:type="dxa"/>
          </w:tcPr>
          <w:p w14:paraId="49F4F586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6022F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757" w:type="dxa"/>
            <w:vAlign w:val="center"/>
          </w:tcPr>
          <w:p w14:paraId="71D8854E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复查科目名称</w:t>
            </w:r>
          </w:p>
        </w:tc>
        <w:tc>
          <w:tcPr>
            <w:tcW w:w="2280" w:type="dxa"/>
          </w:tcPr>
          <w:p w14:paraId="2116246D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  <w:tc>
          <w:tcPr>
            <w:tcW w:w="2472" w:type="dxa"/>
            <w:vAlign w:val="center"/>
          </w:tcPr>
          <w:p w14:paraId="2DA99B9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复查科目原始成绩</w:t>
            </w:r>
          </w:p>
        </w:tc>
        <w:tc>
          <w:tcPr>
            <w:tcW w:w="2009" w:type="dxa"/>
          </w:tcPr>
          <w:p w14:paraId="2B303F63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</w:tc>
      </w:tr>
      <w:tr w14:paraId="74C9F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4" w:hRule="atLeast"/>
        </w:trPr>
        <w:tc>
          <w:tcPr>
            <w:tcW w:w="1757" w:type="dxa"/>
            <w:vAlign w:val="center"/>
          </w:tcPr>
          <w:p w14:paraId="120B42C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申请</w:t>
            </w:r>
          </w:p>
          <w:p w14:paraId="405046E1"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复查理由</w:t>
            </w:r>
          </w:p>
        </w:tc>
        <w:tc>
          <w:tcPr>
            <w:tcW w:w="6761" w:type="dxa"/>
            <w:gridSpan w:val="3"/>
          </w:tcPr>
          <w:p w14:paraId="56E96D37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42B468C5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03F17B01">
            <w:pPr>
              <w:jc w:val="both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</w:p>
          <w:p w14:paraId="304DECE3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</w:t>
            </w:r>
          </w:p>
          <w:p w14:paraId="1B72170D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21BBCDB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 w14:paraId="0AAADB18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申请人签字：</w:t>
            </w:r>
          </w:p>
          <w:p w14:paraId="32725549">
            <w:pPr>
              <w:spacing w:line="360" w:lineRule="auto"/>
              <w:ind w:firstLine="48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                          年   月   日</w:t>
            </w:r>
          </w:p>
        </w:tc>
      </w:tr>
    </w:tbl>
    <w:p w14:paraId="0EA21666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注意：1.所复查的项目必须全部填写，若因考生误填所造成的一切后果由考生自己负责。</w:t>
      </w:r>
    </w:p>
    <w:p w14:paraId="58197586">
      <w:pPr>
        <w:spacing w:line="360" w:lineRule="auto"/>
        <w:ind w:firstLine="630" w:firstLineChars="300"/>
        <w:jc w:val="both"/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2.认真阅读“复查须知”，确认以上所填的信息真实、准确、符合复查规定的要求，否则申请无效。</w:t>
      </w:r>
    </w:p>
    <w:p w14:paraId="17C4FAAF"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6"/>
          <w:lang w:val="en-US" w:eastAsia="zh-CN"/>
        </w:rPr>
        <w:t>复查须知</w:t>
      </w:r>
    </w:p>
    <w:p w14:paraId="00BF5B0F">
      <w:pPr>
        <w:spacing w:line="360" w:lineRule="auto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1.考生提出正式书面复查申请，书面申请需考生本人亲笔签名，并附本人身份证，将申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请及身份证扫描件发送邮箱bjwyxh@sina.com,未在规定时间内申请或资料不完整者不予受理。</w:t>
      </w:r>
    </w:p>
    <w:p w14:paraId="0DE28695">
      <w:pPr>
        <w:spacing w:line="360" w:lineRule="auto"/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>2.根据有关规定，成绩复查内容限定为：①加分是否有错误；②分数是否有错登、漏登；③答卷是否有漏判。成绩复查不涉及评分标准的宽严程度，考生本人不接触试卷。</w:t>
      </w:r>
    </w:p>
    <w:p w14:paraId="5074B0ED">
      <w:pPr>
        <w:spacing w:line="360" w:lineRule="auto"/>
        <w:ind w:firstLine="420" w:firstLineChars="200"/>
        <w:rPr>
          <w:rFonts w:hint="default" w:asciiTheme="majorEastAsia" w:hAnsiTheme="majorEastAsia" w:eastAsiaTheme="majorEastAsia" w:cstheme="majorEastAsia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  <w:t xml:space="preserve">3.复查结果将通过短信反馈给考生，请考生注意手机短信通知。   </w:t>
      </w:r>
      <w:r>
        <w:rPr>
          <w:rFonts w:hint="eastAsia" w:asciiTheme="majorEastAsia" w:hAnsiTheme="majorEastAsia" w:eastAsiaTheme="majorEastAsia" w:cstheme="majorEastAsia"/>
          <w:sz w:val="24"/>
          <w:szCs w:val="32"/>
          <w:lang w:val="en-US" w:eastAsia="zh-CN"/>
        </w:rPr>
        <w:t xml:space="preserve">                        </w:t>
      </w:r>
    </w:p>
    <w:p w14:paraId="0B6C68F7">
      <w:pPr>
        <w:spacing w:line="360" w:lineRule="auto"/>
        <w:jc w:val="both"/>
        <w:rPr>
          <w:rFonts w:hint="eastAsia" w:ascii="宋体" w:hAnsi="宋体" w:eastAsia="宋体" w:cs="宋体"/>
          <w:b w:val="0"/>
          <w:bCs w:val="0"/>
          <w:sz w:val="21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wNDA2ZGMwOTI1M2U4ZGVjYmY2ZTEyNDY3YjI3Y2EifQ=="/>
  </w:docVars>
  <w:rsids>
    <w:rsidRoot w:val="00000000"/>
    <w:rsid w:val="3DA218F7"/>
    <w:rsid w:val="4EAA2D8A"/>
    <w:rsid w:val="7E5A7CD3"/>
    <w:rsid w:val="7EDE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352</Words>
  <Characters>375</Characters>
  <Lines>0</Lines>
  <Paragraphs>0</Paragraphs>
  <TotalTime>5</TotalTime>
  <ScaleCrop>false</ScaleCrop>
  <LinksUpToDate>false</LinksUpToDate>
  <CharactersWithSpaces>466</CharactersWithSpaces>
  <Application>WPS Office_12.1.0.17468_F1E327BC-269C-435d-A152-05C5408002CA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2023-07-05T02:17:00Z</dcterms:created>
  <dc:creator>Administrator</dc:creator>
  <cp:lastModifiedBy>崔雅静</cp:lastModifiedBy>
  <dcterms:modified xsi:type="dcterms:W3CDTF">2024-07-17T07:47:26Z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2052-12.1.0.17468</vt:lpwstr>
  </property>
  <property fmtid="{D5CDD505-2E9C-101B-9397-08002B2CF9AE}" pid="3" name="ICV">
    <vt:lpwstr>FB7D747A8E9E48A688607C0DCC167AB5_13</vt:lpwstr>
  </property>
</Properties>
</file>