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728C6">
      <w:pPr>
        <w:jc w:val="both"/>
        <w:rPr>
          <w:rFonts w:ascii="黑体" w:hAnsi="黑体" w:eastAsia="黑体" w:cs="黑体"/>
          <w:sz w:val="32"/>
          <w:szCs w:val="32"/>
        </w:rPr>
      </w:pPr>
      <w:r>
        <w:rPr>
          <w:rFonts w:hint="eastAsia" w:ascii="仿宋_GB2312" w:hAnsi="仿宋_GB2312" w:eastAsia="仿宋_GB2312" w:cs="仿宋_GB2312"/>
          <w:sz w:val="32"/>
          <w:szCs w:val="32"/>
        </w:rPr>
        <w:t xml:space="preserve"> </w:t>
      </w:r>
      <w:bookmarkStart w:id="0" w:name="_GoBack"/>
      <w:bookmarkEnd w:id="0"/>
      <w:r>
        <w:rPr>
          <w:rFonts w:hint="eastAsia" w:ascii="黑体" w:hAnsi="黑体" w:eastAsia="黑体" w:cs="黑体"/>
          <w:sz w:val="32"/>
          <w:szCs w:val="32"/>
        </w:rPr>
        <w:t xml:space="preserve"> </w:t>
      </w:r>
    </w:p>
    <w:p w14:paraId="5D197750">
      <w:pPr>
        <w:adjustRightInd w:val="0"/>
        <w:snapToGrid w:val="0"/>
        <w:jc w:val="center"/>
        <w:rPr>
          <w:rFonts w:ascii="方正小标宋_GBK" w:eastAsia="方正小标宋_GBK"/>
          <w:sz w:val="44"/>
          <w:szCs w:val="44"/>
        </w:rPr>
      </w:pPr>
      <w:r>
        <w:rPr>
          <w:rFonts w:hint="eastAsia" w:ascii="方正小标宋_GBK" w:eastAsia="方正小标宋_GBK"/>
          <w:sz w:val="44"/>
          <w:szCs w:val="44"/>
        </w:rPr>
        <w:t>北京市住宅物业管理项目物业服务</w:t>
      </w:r>
    </w:p>
    <w:p w14:paraId="31F4222C">
      <w:pPr>
        <w:adjustRightInd w:val="0"/>
        <w:snapToGrid w:val="0"/>
        <w:jc w:val="center"/>
        <w:rPr>
          <w:rFonts w:ascii="方正小标宋_GBK" w:eastAsia="方正小标宋_GBK"/>
          <w:sz w:val="44"/>
          <w:szCs w:val="44"/>
        </w:rPr>
      </w:pPr>
      <w:r>
        <w:rPr>
          <w:rFonts w:hint="eastAsia" w:ascii="方正小标宋_GBK" w:eastAsia="方正小标宋_GBK"/>
          <w:sz w:val="44"/>
          <w:szCs w:val="44"/>
        </w:rPr>
        <w:t>信息公示工作规范（试行）</w:t>
      </w:r>
    </w:p>
    <w:p w14:paraId="05D19F37">
      <w:pPr>
        <w:adjustRightInd w:val="0"/>
        <w:snapToGrid w:val="0"/>
        <w:spacing w:line="530" w:lineRule="exact"/>
        <w:ind w:firstLine="640" w:firstLineChars="200"/>
        <w:rPr>
          <w:rFonts w:ascii="方正仿宋_GB2312" w:eastAsia="方正仿宋_GB2312"/>
          <w:kern w:val="0"/>
          <w:sz w:val="32"/>
          <w:szCs w:val="32"/>
        </w:rPr>
      </w:pPr>
    </w:p>
    <w:p w14:paraId="54CB4EC4">
      <w:pPr>
        <w:adjustRightInd w:val="0"/>
        <w:snapToGrid w:val="0"/>
        <w:spacing w:line="530" w:lineRule="exact"/>
        <w:ind w:firstLine="640" w:firstLineChars="200"/>
        <w:rPr>
          <w:rFonts w:eastAsia="方正仿宋_GBK"/>
          <w:kern w:val="0"/>
          <w:sz w:val="32"/>
          <w:szCs w:val="32"/>
        </w:rPr>
      </w:pPr>
      <w:r>
        <w:rPr>
          <w:rFonts w:hint="eastAsia" w:eastAsia="方正仿宋_GBK"/>
          <w:sz w:val="32"/>
          <w:szCs w:val="32"/>
        </w:rPr>
        <w:t>为进一步加大物业服务信息公示力度，建立健全物业服务信息公示长效机制，持续提升我市物业管理水平，</w:t>
      </w:r>
      <w:r>
        <w:rPr>
          <w:rFonts w:eastAsia="方正仿宋_GBK"/>
          <w:sz w:val="32"/>
          <w:szCs w:val="32"/>
        </w:rPr>
        <w:t>根据</w:t>
      </w:r>
      <w:r>
        <w:rPr>
          <w:rFonts w:hint="eastAsia" w:eastAsia="方正仿宋_GBK"/>
          <w:sz w:val="32"/>
          <w:szCs w:val="32"/>
        </w:rPr>
        <w:t>《民法典》《物业管理条例》《北京市物业管理条例》等</w:t>
      </w:r>
      <w:r>
        <w:rPr>
          <w:rFonts w:eastAsia="方正仿宋_GBK"/>
          <w:sz w:val="32"/>
          <w:szCs w:val="32"/>
        </w:rPr>
        <w:t>相关法律法规</w:t>
      </w:r>
      <w:r>
        <w:rPr>
          <w:rFonts w:hint="eastAsia" w:eastAsia="方正仿宋_GBK"/>
          <w:sz w:val="32"/>
          <w:szCs w:val="32"/>
        </w:rPr>
        <w:t>，</w:t>
      </w:r>
      <w:r>
        <w:rPr>
          <w:rFonts w:eastAsia="方正仿宋_GBK"/>
          <w:sz w:val="32"/>
          <w:szCs w:val="32"/>
        </w:rPr>
        <w:t>制定本规范</w:t>
      </w:r>
      <w:r>
        <w:rPr>
          <w:rFonts w:eastAsia="方正仿宋_GBK"/>
          <w:kern w:val="0"/>
          <w:sz w:val="32"/>
          <w:szCs w:val="32"/>
        </w:rPr>
        <w:t>。</w:t>
      </w:r>
    </w:p>
    <w:p w14:paraId="3D27C061">
      <w:pPr>
        <w:adjustRightInd w:val="0"/>
        <w:snapToGrid w:val="0"/>
        <w:spacing w:line="530"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一、适用范围</w:t>
      </w:r>
    </w:p>
    <w:p w14:paraId="1297F3C1">
      <w:pPr>
        <w:adjustRightInd w:val="0"/>
        <w:snapToGrid w:val="0"/>
        <w:spacing w:line="530" w:lineRule="exact"/>
        <w:ind w:firstLine="640" w:firstLineChars="200"/>
        <w:rPr>
          <w:rFonts w:eastAsia="方正仿宋_GBK"/>
          <w:kern w:val="0"/>
          <w:sz w:val="32"/>
          <w:szCs w:val="32"/>
        </w:rPr>
      </w:pPr>
      <w:r>
        <w:rPr>
          <w:rFonts w:eastAsia="方正仿宋_GBK"/>
          <w:kern w:val="0"/>
          <w:sz w:val="32"/>
          <w:szCs w:val="32"/>
        </w:rPr>
        <w:t>本规范适用于</w:t>
      </w:r>
      <w:r>
        <w:rPr>
          <w:rFonts w:hint="eastAsia" w:eastAsia="方正仿宋_GBK"/>
          <w:kern w:val="0"/>
          <w:sz w:val="32"/>
          <w:szCs w:val="32"/>
        </w:rPr>
        <w:t>本市</w:t>
      </w:r>
      <w:r>
        <w:rPr>
          <w:rFonts w:eastAsia="方正仿宋_GBK"/>
          <w:kern w:val="0"/>
          <w:sz w:val="32"/>
          <w:szCs w:val="32"/>
        </w:rPr>
        <w:t>行政区域</w:t>
      </w:r>
      <w:r>
        <w:rPr>
          <w:rFonts w:hint="eastAsia" w:eastAsia="方正仿宋_GBK"/>
          <w:kern w:val="0"/>
          <w:sz w:val="32"/>
          <w:szCs w:val="32"/>
        </w:rPr>
        <w:t>内的</w:t>
      </w:r>
      <w:r>
        <w:rPr>
          <w:rFonts w:eastAsia="方正仿宋_GBK"/>
          <w:kern w:val="0"/>
          <w:sz w:val="32"/>
          <w:szCs w:val="32"/>
        </w:rPr>
        <w:t>住宅</w:t>
      </w:r>
      <w:r>
        <w:rPr>
          <w:rFonts w:hint="eastAsia" w:eastAsia="方正仿宋_GBK"/>
          <w:kern w:val="0"/>
          <w:sz w:val="32"/>
          <w:szCs w:val="32"/>
        </w:rPr>
        <w:t>物业管理项目（以下简称住宅项目），非住宅项目可参照执行</w:t>
      </w:r>
      <w:r>
        <w:rPr>
          <w:rFonts w:eastAsia="方正仿宋_GBK"/>
          <w:kern w:val="0"/>
          <w:sz w:val="32"/>
          <w:szCs w:val="32"/>
        </w:rPr>
        <w:t>。</w:t>
      </w:r>
    </w:p>
    <w:p w14:paraId="1D702E54">
      <w:pPr>
        <w:numPr>
          <w:ilvl w:val="0"/>
          <w:numId w:val="1"/>
        </w:numPr>
        <w:adjustRightInd w:val="0"/>
        <w:snapToGrid w:val="0"/>
        <w:spacing w:line="530"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公示主体</w:t>
      </w:r>
    </w:p>
    <w:p w14:paraId="722A257D">
      <w:pPr>
        <w:adjustRightInd w:val="0"/>
        <w:snapToGrid w:val="0"/>
        <w:spacing w:line="530" w:lineRule="exact"/>
        <w:ind w:firstLine="640" w:firstLineChars="200"/>
        <w:rPr>
          <w:rFonts w:eastAsia="方正仿宋_GBK"/>
          <w:kern w:val="0"/>
          <w:sz w:val="32"/>
          <w:szCs w:val="32"/>
        </w:rPr>
      </w:pPr>
      <w:r>
        <w:rPr>
          <w:rFonts w:hint="eastAsia" w:eastAsia="方正仿宋_GBK"/>
          <w:kern w:val="0"/>
          <w:sz w:val="32"/>
          <w:szCs w:val="32"/>
        </w:rPr>
        <w:t>本规范中物业服务信息公示的责任主体为</w:t>
      </w:r>
      <w:r>
        <w:rPr>
          <w:rFonts w:eastAsia="方正仿宋_GBK"/>
          <w:kern w:val="0"/>
          <w:sz w:val="32"/>
          <w:szCs w:val="32"/>
        </w:rPr>
        <w:t>住宅</w:t>
      </w:r>
      <w:r>
        <w:rPr>
          <w:rFonts w:hint="eastAsia" w:eastAsia="方正仿宋_GBK"/>
          <w:kern w:val="0"/>
          <w:sz w:val="32"/>
          <w:szCs w:val="32"/>
        </w:rPr>
        <w:t>项目的物业服务人。物业服务人包括物业服务企业、专业单位和其他物业管理人。</w:t>
      </w:r>
    </w:p>
    <w:p w14:paraId="097E904D">
      <w:pPr>
        <w:numPr>
          <w:ilvl w:val="0"/>
          <w:numId w:val="1"/>
        </w:numPr>
        <w:adjustRightInd w:val="0"/>
        <w:snapToGrid w:val="0"/>
        <w:spacing w:line="530"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公示载体</w:t>
      </w:r>
    </w:p>
    <w:p w14:paraId="29021E0C">
      <w:pPr>
        <w:numPr>
          <w:ilvl w:val="0"/>
          <w:numId w:val="2"/>
        </w:numPr>
        <w:adjustRightInd w:val="0"/>
        <w:snapToGrid w:val="0"/>
        <w:spacing w:line="530" w:lineRule="exact"/>
        <w:ind w:firstLine="640" w:firstLineChars="200"/>
        <w:rPr>
          <w:rFonts w:eastAsia="方正仿宋_GBK"/>
          <w:kern w:val="0"/>
          <w:sz w:val="32"/>
          <w:szCs w:val="32"/>
        </w:rPr>
      </w:pPr>
      <w:r>
        <w:rPr>
          <w:rFonts w:hint="eastAsia" w:ascii="方正楷体_GBK" w:eastAsia="方正楷体_GBK"/>
          <w:kern w:val="0"/>
          <w:sz w:val="32"/>
          <w:szCs w:val="32"/>
        </w:rPr>
        <w:t>线下载体。</w:t>
      </w:r>
    </w:p>
    <w:p w14:paraId="5F87CCE4">
      <w:pPr>
        <w:numPr>
          <w:ilvl w:val="255"/>
          <w:numId w:val="0"/>
        </w:numPr>
        <w:adjustRightInd w:val="0"/>
        <w:snapToGrid w:val="0"/>
        <w:spacing w:line="530" w:lineRule="exact"/>
        <w:ind w:firstLine="640" w:firstLineChars="200"/>
        <w:rPr>
          <w:rFonts w:eastAsia="方正仿宋_GBK"/>
          <w:kern w:val="0"/>
          <w:sz w:val="32"/>
          <w:szCs w:val="32"/>
          <w:highlight w:val="yellow"/>
        </w:rPr>
      </w:pPr>
      <w:r>
        <w:rPr>
          <w:rFonts w:eastAsia="方正仿宋_GBK"/>
          <w:kern w:val="0"/>
          <w:sz w:val="32"/>
          <w:szCs w:val="32"/>
        </w:rPr>
        <w:t>住宅</w:t>
      </w:r>
      <w:r>
        <w:rPr>
          <w:rFonts w:hint="eastAsia" w:eastAsia="方正仿宋_GBK"/>
          <w:kern w:val="0"/>
          <w:sz w:val="32"/>
          <w:szCs w:val="32"/>
        </w:rPr>
        <w:t>项目</w:t>
      </w:r>
      <w:r>
        <w:rPr>
          <w:rFonts w:eastAsia="方正仿宋_GBK"/>
          <w:kern w:val="0"/>
          <w:sz w:val="32"/>
          <w:szCs w:val="32"/>
        </w:rPr>
        <w:t>应</w:t>
      </w:r>
      <w:r>
        <w:rPr>
          <w:rFonts w:hint="eastAsia" w:eastAsia="方正仿宋_GBK"/>
          <w:kern w:val="0"/>
          <w:sz w:val="32"/>
          <w:szCs w:val="32"/>
        </w:rPr>
        <w:t>结合</w:t>
      </w:r>
      <w:r>
        <w:rPr>
          <w:rFonts w:eastAsia="方正仿宋_GBK"/>
          <w:kern w:val="0"/>
          <w:sz w:val="32"/>
          <w:szCs w:val="32"/>
        </w:rPr>
        <w:t>场地条件规范设置</w:t>
      </w:r>
      <w:r>
        <w:rPr>
          <w:rFonts w:hint="eastAsia" w:eastAsia="方正仿宋_GBK"/>
          <w:kern w:val="0"/>
          <w:sz w:val="32"/>
          <w:szCs w:val="32"/>
        </w:rPr>
        <w:t>“</w:t>
      </w:r>
      <w:r>
        <w:rPr>
          <w:rFonts w:eastAsia="方正仿宋_GBK"/>
          <w:kern w:val="0"/>
          <w:sz w:val="32"/>
          <w:szCs w:val="32"/>
        </w:rPr>
        <w:t>物业</w:t>
      </w:r>
      <w:r>
        <w:rPr>
          <w:rFonts w:hint="eastAsia" w:eastAsia="方正仿宋_GBK"/>
          <w:kern w:val="0"/>
          <w:sz w:val="32"/>
          <w:szCs w:val="32"/>
        </w:rPr>
        <w:t>服务信息公示</w:t>
      </w:r>
      <w:r>
        <w:rPr>
          <w:rFonts w:eastAsia="方正仿宋_GBK"/>
          <w:kern w:val="0"/>
          <w:sz w:val="32"/>
          <w:szCs w:val="32"/>
        </w:rPr>
        <w:t>栏</w:t>
      </w:r>
      <w:r>
        <w:rPr>
          <w:rFonts w:hint="eastAsia" w:eastAsia="方正仿宋_GBK"/>
          <w:kern w:val="0"/>
          <w:sz w:val="32"/>
          <w:szCs w:val="32"/>
        </w:rPr>
        <w:t>”</w:t>
      </w:r>
      <w:r>
        <w:rPr>
          <w:rFonts w:eastAsia="方正仿宋_GBK"/>
          <w:kern w:val="0"/>
          <w:sz w:val="32"/>
          <w:szCs w:val="32"/>
        </w:rPr>
        <w:t>（以下简称</w:t>
      </w:r>
      <w:r>
        <w:rPr>
          <w:rFonts w:hint="eastAsia" w:eastAsia="方正仿宋_GBK"/>
          <w:kern w:val="0"/>
          <w:sz w:val="32"/>
          <w:szCs w:val="32"/>
        </w:rPr>
        <w:t>公示</w:t>
      </w:r>
      <w:r>
        <w:rPr>
          <w:rFonts w:eastAsia="方正仿宋_GBK"/>
          <w:kern w:val="0"/>
          <w:sz w:val="32"/>
          <w:szCs w:val="32"/>
        </w:rPr>
        <w:t>栏）。其中，应</w:t>
      </w:r>
      <w:r>
        <w:rPr>
          <w:rFonts w:hint="eastAsia" w:eastAsia="方正仿宋_GBK"/>
          <w:kern w:val="0"/>
          <w:sz w:val="32"/>
          <w:szCs w:val="32"/>
        </w:rPr>
        <w:t>至少在</w:t>
      </w:r>
      <w:r>
        <w:rPr>
          <w:rFonts w:eastAsia="方正仿宋_GBK"/>
          <w:kern w:val="0"/>
          <w:sz w:val="32"/>
          <w:szCs w:val="32"/>
        </w:rPr>
        <w:t>住宅</w:t>
      </w:r>
      <w:r>
        <w:rPr>
          <w:rFonts w:hint="eastAsia" w:eastAsia="方正仿宋_GBK"/>
          <w:kern w:val="0"/>
          <w:sz w:val="32"/>
          <w:szCs w:val="32"/>
        </w:rPr>
        <w:t>项目</w:t>
      </w:r>
      <w:r>
        <w:rPr>
          <w:rFonts w:eastAsia="方正仿宋_GBK"/>
          <w:kern w:val="0"/>
          <w:sz w:val="32"/>
          <w:szCs w:val="32"/>
        </w:rPr>
        <w:t>主要人行出入口的显著位置设置一处</w:t>
      </w:r>
      <w:r>
        <w:rPr>
          <w:rFonts w:hint="eastAsia" w:eastAsia="方正仿宋_GBK"/>
          <w:kern w:val="0"/>
          <w:sz w:val="32"/>
          <w:szCs w:val="32"/>
        </w:rPr>
        <w:t>公示</w:t>
      </w:r>
      <w:r>
        <w:rPr>
          <w:rFonts w:eastAsia="方正仿宋_GBK"/>
          <w:kern w:val="0"/>
          <w:sz w:val="32"/>
          <w:szCs w:val="32"/>
        </w:rPr>
        <w:t>栏</w:t>
      </w:r>
      <w:r>
        <w:rPr>
          <w:rFonts w:hint="eastAsia" w:eastAsia="方正仿宋_GBK"/>
          <w:kern w:val="0"/>
          <w:sz w:val="32"/>
          <w:szCs w:val="32"/>
        </w:rPr>
        <w:t>，可</w:t>
      </w:r>
      <w:r>
        <w:rPr>
          <w:rFonts w:eastAsia="方正仿宋_GBK"/>
          <w:kern w:val="0"/>
          <w:sz w:val="32"/>
          <w:szCs w:val="32"/>
        </w:rPr>
        <w:t>在</w:t>
      </w:r>
      <w:r>
        <w:rPr>
          <w:rFonts w:hint="eastAsia" w:eastAsia="方正仿宋_GBK"/>
          <w:kern w:val="0"/>
          <w:sz w:val="32"/>
          <w:szCs w:val="32"/>
        </w:rPr>
        <w:t>楼宇单元门内外、物业客服接待场所、休闲活动场地等</w:t>
      </w:r>
      <w:r>
        <w:rPr>
          <w:rFonts w:eastAsia="方正仿宋_GBK"/>
          <w:kern w:val="0"/>
          <w:sz w:val="32"/>
          <w:szCs w:val="32"/>
        </w:rPr>
        <w:t>其他</w:t>
      </w:r>
      <w:r>
        <w:rPr>
          <w:rFonts w:hint="eastAsia" w:eastAsia="方正仿宋_GBK"/>
          <w:kern w:val="0"/>
          <w:sz w:val="32"/>
          <w:szCs w:val="32"/>
        </w:rPr>
        <w:t>人员聚集及流动区域的</w:t>
      </w:r>
      <w:r>
        <w:rPr>
          <w:rFonts w:eastAsia="方正仿宋_GBK"/>
          <w:kern w:val="0"/>
          <w:sz w:val="32"/>
          <w:szCs w:val="32"/>
        </w:rPr>
        <w:t>显著位置</w:t>
      </w:r>
      <w:r>
        <w:rPr>
          <w:rFonts w:hint="eastAsia" w:eastAsia="方正仿宋_GBK"/>
          <w:kern w:val="0"/>
          <w:sz w:val="32"/>
          <w:szCs w:val="32"/>
        </w:rPr>
        <w:t>增加</w:t>
      </w:r>
      <w:r>
        <w:rPr>
          <w:rFonts w:eastAsia="方正仿宋_GBK"/>
          <w:kern w:val="0"/>
          <w:sz w:val="32"/>
          <w:szCs w:val="32"/>
        </w:rPr>
        <w:t>设置</w:t>
      </w:r>
      <w:r>
        <w:rPr>
          <w:rFonts w:hint="eastAsia" w:eastAsia="方正仿宋_GBK"/>
          <w:kern w:val="0"/>
          <w:sz w:val="32"/>
          <w:szCs w:val="32"/>
        </w:rPr>
        <w:t>若干公示</w:t>
      </w:r>
      <w:r>
        <w:rPr>
          <w:rFonts w:eastAsia="方正仿宋_GBK"/>
          <w:kern w:val="0"/>
          <w:sz w:val="32"/>
          <w:szCs w:val="32"/>
        </w:rPr>
        <w:t>栏</w:t>
      </w:r>
      <w:r>
        <w:rPr>
          <w:rFonts w:hint="eastAsia" w:eastAsia="方正仿宋_GBK"/>
          <w:kern w:val="0"/>
          <w:sz w:val="32"/>
          <w:szCs w:val="32"/>
        </w:rPr>
        <w:t>。设置在主要人行出入口的公示栏的尺寸建议为：2800*1200mm，公示内容字号不小于三号字体，公示栏模版见附件1。</w:t>
      </w:r>
    </w:p>
    <w:p w14:paraId="5F8F8A07">
      <w:pPr>
        <w:adjustRightInd w:val="0"/>
        <w:snapToGrid w:val="0"/>
        <w:spacing w:line="530" w:lineRule="exact"/>
        <w:ind w:firstLine="640" w:firstLineChars="200"/>
        <w:rPr>
          <w:rFonts w:eastAsia="方正仿宋_GBK"/>
          <w:sz w:val="32"/>
          <w:szCs w:val="32"/>
        </w:rPr>
      </w:pPr>
      <w:r>
        <w:rPr>
          <w:rFonts w:hint="eastAsia" w:eastAsia="方正仿宋_GBK"/>
          <w:sz w:val="32"/>
          <w:szCs w:val="32"/>
        </w:rPr>
        <w:t>如项目受条件按限制，可结合项目实际情况对公示栏尺寸、内容进行优化调整，但公示内容须符合要求。如项目现有公示信息已涵盖此次标准化公示要求的内容，可保持现有公示；公示内容不全的项目，鼓励对照参考模板对现有公示栏进行优化、提升。鼓励各项目对公示栏设置防雨、防褪色设施，以确保公示的长期性。</w:t>
      </w:r>
    </w:p>
    <w:p w14:paraId="7BC16277">
      <w:pPr>
        <w:adjustRightInd w:val="0"/>
        <w:snapToGrid w:val="0"/>
        <w:spacing w:line="530" w:lineRule="exact"/>
        <w:ind w:firstLine="640" w:firstLineChars="200"/>
        <w:rPr>
          <w:rFonts w:eastAsia="方正仿宋_GBK"/>
          <w:sz w:val="32"/>
          <w:szCs w:val="32"/>
        </w:rPr>
      </w:pPr>
      <w:r>
        <w:rPr>
          <w:rFonts w:hint="eastAsia" w:eastAsia="方正仿宋_GBK"/>
          <w:sz w:val="32"/>
          <w:szCs w:val="32"/>
        </w:rPr>
        <w:t>（二）线</w:t>
      </w:r>
      <w:r>
        <w:rPr>
          <w:rFonts w:hint="eastAsia" w:ascii="方正楷体_GBK" w:eastAsia="方正楷体_GBK"/>
          <w:kern w:val="0"/>
          <w:sz w:val="32"/>
          <w:szCs w:val="32"/>
        </w:rPr>
        <w:t>上载体。</w:t>
      </w:r>
      <w:r>
        <w:rPr>
          <w:rFonts w:hint="eastAsia" w:eastAsia="方正仿宋_GBK"/>
          <w:sz w:val="32"/>
          <w:szCs w:val="32"/>
        </w:rPr>
        <w:t>鼓励通过管理服务软件、微信公众号、业主微信群、楼栋管家微信朋友圈等线上渠道设置公示栏，开展物业服务信息公示。</w:t>
      </w:r>
    </w:p>
    <w:p w14:paraId="37F4804C">
      <w:pPr>
        <w:numPr>
          <w:ilvl w:val="0"/>
          <w:numId w:val="1"/>
        </w:numPr>
        <w:adjustRightInd w:val="0"/>
        <w:snapToGrid w:val="0"/>
        <w:spacing w:line="530"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公示时点及公示时限</w:t>
      </w:r>
    </w:p>
    <w:p w14:paraId="07DC95A1">
      <w:pPr>
        <w:adjustRightInd w:val="0"/>
        <w:snapToGrid w:val="0"/>
        <w:spacing w:line="530" w:lineRule="exact"/>
        <w:ind w:firstLine="640" w:firstLineChars="200"/>
        <w:rPr>
          <w:rFonts w:eastAsia="方正仿宋_GBK"/>
          <w:kern w:val="0"/>
          <w:sz w:val="32"/>
          <w:szCs w:val="32"/>
        </w:rPr>
      </w:pPr>
      <w:r>
        <w:rPr>
          <w:rFonts w:eastAsia="方正仿宋_GBK"/>
          <w:sz w:val="32"/>
          <w:szCs w:val="32"/>
        </w:rPr>
        <w:t>各类物业</w:t>
      </w:r>
      <w:r>
        <w:rPr>
          <w:rFonts w:hint="eastAsia" w:eastAsia="方正仿宋_GBK"/>
          <w:sz w:val="32"/>
          <w:szCs w:val="32"/>
        </w:rPr>
        <w:t>服务</w:t>
      </w:r>
      <w:r>
        <w:rPr>
          <w:rFonts w:eastAsia="方正仿宋_GBK"/>
          <w:sz w:val="32"/>
          <w:szCs w:val="32"/>
        </w:rPr>
        <w:t>信息</w:t>
      </w:r>
      <w:r>
        <w:rPr>
          <w:rFonts w:hint="eastAsia" w:eastAsia="方正仿宋_GBK"/>
          <w:sz w:val="32"/>
          <w:szCs w:val="32"/>
        </w:rPr>
        <w:t>的公示时点及</w:t>
      </w:r>
      <w:r>
        <w:rPr>
          <w:rFonts w:eastAsia="方正仿宋_GBK"/>
          <w:sz w:val="32"/>
          <w:szCs w:val="32"/>
        </w:rPr>
        <w:t>时限应</w:t>
      </w:r>
      <w:r>
        <w:rPr>
          <w:rFonts w:hint="eastAsia" w:eastAsia="方正仿宋_GBK"/>
          <w:sz w:val="32"/>
          <w:szCs w:val="32"/>
        </w:rPr>
        <w:t>符合法律法规及规范性文件规定，满足及时有效进行公示的需求，具体要求见模板中的提示。</w:t>
      </w:r>
    </w:p>
    <w:p w14:paraId="66B70B27">
      <w:pPr>
        <w:numPr>
          <w:ilvl w:val="0"/>
          <w:numId w:val="1"/>
        </w:numPr>
        <w:adjustRightInd w:val="0"/>
        <w:snapToGrid w:val="0"/>
        <w:spacing w:line="530"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公示内容</w:t>
      </w:r>
    </w:p>
    <w:p w14:paraId="5197F360">
      <w:pPr>
        <w:adjustRightInd w:val="0"/>
        <w:snapToGrid w:val="0"/>
        <w:spacing w:line="530" w:lineRule="exact"/>
        <w:ind w:firstLine="640" w:firstLineChars="200"/>
        <w:rPr>
          <w:rFonts w:eastAsia="方正仿宋_GBK"/>
          <w:sz w:val="32"/>
          <w:szCs w:val="32"/>
        </w:rPr>
      </w:pPr>
      <w:r>
        <w:rPr>
          <w:rFonts w:hint="eastAsia" w:eastAsia="方正仿宋_GBK"/>
          <w:kern w:val="0"/>
          <w:sz w:val="32"/>
          <w:szCs w:val="32"/>
        </w:rPr>
        <w:t>公示</w:t>
      </w:r>
      <w:r>
        <w:rPr>
          <w:rFonts w:eastAsia="方正仿宋_GBK"/>
          <w:kern w:val="0"/>
          <w:sz w:val="32"/>
          <w:szCs w:val="32"/>
        </w:rPr>
        <w:t>栏应</w:t>
      </w:r>
      <w:r>
        <w:rPr>
          <w:rFonts w:hint="eastAsia" w:eastAsia="方正仿宋_GBK"/>
          <w:kern w:val="0"/>
          <w:sz w:val="32"/>
          <w:szCs w:val="32"/>
        </w:rPr>
        <w:t>至少包括</w:t>
      </w:r>
      <w:r>
        <w:rPr>
          <w:rFonts w:eastAsia="方正仿宋_GBK"/>
          <w:kern w:val="0"/>
          <w:sz w:val="32"/>
          <w:szCs w:val="32"/>
        </w:rPr>
        <w:t>下列栏目</w:t>
      </w:r>
      <w:r>
        <w:rPr>
          <w:rFonts w:hint="eastAsia" w:eastAsia="方正仿宋_GBK"/>
          <w:kern w:val="0"/>
          <w:sz w:val="32"/>
          <w:szCs w:val="32"/>
        </w:rPr>
        <w:t>并按栏目分别公示</w:t>
      </w:r>
      <w:r>
        <w:rPr>
          <w:rFonts w:eastAsia="方正仿宋_GBK"/>
          <w:kern w:val="0"/>
          <w:sz w:val="32"/>
          <w:szCs w:val="32"/>
        </w:rPr>
        <w:t>相关</w:t>
      </w:r>
      <w:r>
        <w:rPr>
          <w:rFonts w:hint="eastAsia" w:eastAsia="方正仿宋_GBK"/>
          <w:kern w:val="0"/>
          <w:sz w:val="32"/>
          <w:szCs w:val="32"/>
        </w:rPr>
        <w:t>物业服务</w:t>
      </w:r>
      <w:r>
        <w:rPr>
          <w:rFonts w:eastAsia="方正仿宋_GBK"/>
          <w:kern w:val="0"/>
          <w:sz w:val="32"/>
          <w:szCs w:val="32"/>
        </w:rPr>
        <w:t>信息</w:t>
      </w:r>
      <w:r>
        <w:rPr>
          <w:rFonts w:hint="eastAsia" w:eastAsia="方正仿宋_GBK"/>
          <w:kern w:val="0"/>
          <w:sz w:val="32"/>
          <w:szCs w:val="32"/>
        </w:rPr>
        <w:t>，公示内容模板见附件2—10。</w:t>
      </w:r>
      <w:r>
        <w:rPr>
          <w:rFonts w:hint="eastAsia" w:eastAsia="方正仿宋_GBK"/>
          <w:sz w:val="32"/>
          <w:szCs w:val="32"/>
        </w:rPr>
        <w:t>公共水电费已包含在物业服务费中未进行分项收取的项目，无需公示公共水电费用分摊情况。（附件7）</w:t>
      </w:r>
    </w:p>
    <w:p w14:paraId="14CC740A">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住宅项目基本概况；</w:t>
      </w:r>
    </w:p>
    <w:p w14:paraId="6ED94881">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物业服务人相关信息；</w:t>
      </w:r>
    </w:p>
    <w:p w14:paraId="4399923E">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物业服务内容及收费信息；</w:t>
      </w:r>
    </w:p>
    <w:p w14:paraId="434AC296">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专项设施设备维保单位信息；</w:t>
      </w:r>
    </w:p>
    <w:p w14:paraId="132F3022">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物业服务项目收支及公共收益收支情况；</w:t>
      </w:r>
    </w:p>
    <w:p w14:paraId="05DC1365">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物业服务合同履行情况；</w:t>
      </w:r>
    </w:p>
    <w:p w14:paraId="64F394F6">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公共水电费用分摊情况（不需要分摊的项目不公示此项内容）；</w:t>
      </w:r>
    </w:p>
    <w:p w14:paraId="3C24A8AB">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专项维修资金使用情况；</w:t>
      </w:r>
    </w:p>
    <w:p w14:paraId="4DC9F34A">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房屋装饰装修情况；</w:t>
      </w:r>
    </w:p>
    <w:p w14:paraId="2171E7E4">
      <w:pPr>
        <w:numPr>
          <w:ilvl w:val="0"/>
          <w:numId w:val="3"/>
        </w:numPr>
        <w:adjustRightInd w:val="0"/>
        <w:snapToGrid w:val="0"/>
        <w:spacing w:line="53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车位及使用情况。</w:t>
      </w:r>
    </w:p>
    <w:p w14:paraId="1A0123C4">
      <w:pPr>
        <w:numPr>
          <w:ilvl w:val="0"/>
          <w:numId w:val="1"/>
        </w:numPr>
        <w:adjustRightInd w:val="0"/>
        <w:snapToGrid w:val="0"/>
        <w:spacing w:line="530"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公示范本</w:t>
      </w:r>
    </w:p>
    <w:p w14:paraId="15DA5F43">
      <w:pPr>
        <w:adjustRightInd w:val="0"/>
        <w:snapToGrid w:val="0"/>
        <w:spacing w:line="530" w:lineRule="exact"/>
        <w:ind w:firstLine="640" w:firstLineChars="200"/>
        <w:rPr>
          <w:rFonts w:eastAsia="方正仿宋_GBK"/>
          <w:kern w:val="0"/>
          <w:sz w:val="32"/>
          <w:szCs w:val="32"/>
        </w:rPr>
      </w:pPr>
      <w:r>
        <w:rPr>
          <w:rFonts w:hint="eastAsia" w:eastAsia="方正仿宋_GBK"/>
          <w:kern w:val="0"/>
          <w:sz w:val="32"/>
          <w:szCs w:val="32"/>
        </w:rPr>
        <w:t>附件中以物业服务企业为公示主体编制了部分物业服务信息公示范本，其他物业服务人可参照使用。</w:t>
      </w:r>
    </w:p>
    <w:p w14:paraId="55A0B810">
      <w:pPr>
        <w:numPr>
          <w:ilvl w:val="0"/>
          <w:numId w:val="1"/>
        </w:numPr>
        <w:adjustRightInd w:val="0"/>
        <w:snapToGrid w:val="0"/>
        <w:spacing w:line="530"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公示答疑</w:t>
      </w:r>
    </w:p>
    <w:p w14:paraId="30477C7B">
      <w:pPr>
        <w:adjustRightInd w:val="0"/>
        <w:snapToGrid w:val="0"/>
        <w:spacing w:line="530" w:lineRule="exact"/>
        <w:ind w:firstLine="640" w:firstLineChars="200"/>
        <w:rPr>
          <w:rFonts w:eastAsia="方正仿宋_GBK"/>
          <w:color w:val="000000"/>
          <w:kern w:val="0"/>
          <w:sz w:val="32"/>
          <w:szCs w:val="32"/>
        </w:rPr>
      </w:pPr>
      <w:r>
        <w:rPr>
          <w:rFonts w:hint="eastAsia" w:eastAsia="方正仿宋_GBK"/>
          <w:color w:val="000000"/>
          <w:kern w:val="0"/>
          <w:sz w:val="32"/>
          <w:szCs w:val="32"/>
        </w:rPr>
        <w:t>业主对物业服务信息公示内容提出异议的，物业服务人应当予以答复。物业服务人应建立公示信息异议答复机制，积极主动回应业主对公示信息的询问、质疑和异议，做好沟通解释工作，</w:t>
      </w:r>
      <w:r>
        <w:rPr>
          <w:rFonts w:eastAsia="方正仿宋_GBK"/>
          <w:color w:val="000000"/>
          <w:kern w:val="0"/>
          <w:sz w:val="32"/>
          <w:szCs w:val="32"/>
        </w:rPr>
        <w:t>答疑应当符合下列要求：</w:t>
      </w:r>
    </w:p>
    <w:p w14:paraId="55E437A9">
      <w:pPr>
        <w:numPr>
          <w:ilvl w:val="0"/>
          <w:numId w:val="4"/>
        </w:numPr>
        <w:adjustRightInd w:val="0"/>
        <w:snapToGrid w:val="0"/>
        <w:spacing w:line="530" w:lineRule="exact"/>
        <w:ind w:firstLine="640" w:firstLineChars="200"/>
        <w:rPr>
          <w:rFonts w:eastAsia="方正仿宋_GBK"/>
          <w:color w:val="000000"/>
          <w:kern w:val="0"/>
          <w:sz w:val="32"/>
          <w:szCs w:val="32"/>
        </w:rPr>
      </w:pPr>
      <w:r>
        <w:rPr>
          <w:rFonts w:hint="eastAsia" w:eastAsia="方正仿宋_GBK"/>
          <w:color w:val="000000"/>
          <w:kern w:val="0"/>
          <w:sz w:val="32"/>
          <w:szCs w:val="32"/>
        </w:rPr>
        <w:t>业主对公示信息提出异议的，物业服务人应自收到异议之日起3个工作日内调查核实并作出明确回复；</w:t>
      </w:r>
    </w:p>
    <w:p w14:paraId="3FE85407">
      <w:pPr>
        <w:numPr>
          <w:ilvl w:val="0"/>
          <w:numId w:val="4"/>
        </w:numPr>
        <w:adjustRightInd w:val="0"/>
        <w:snapToGrid w:val="0"/>
        <w:spacing w:line="530" w:lineRule="exact"/>
        <w:ind w:firstLine="640" w:firstLineChars="200"/>
        <w:rPr>
          <w:rFonts w:eastAsia="方正仿宋_GBK"/>
          <w:color w:val="000000"/>
          <w:kern w:val="0"/>
          <w:sz w:val="32"/>
          <w:szCs w:val="32"/>
        </w:rPr>
      </w:pPr>
      <w:r>
        <w:rPr>
          <w:rFonts w:hint="eastAsia" w:eastAsia="方正仿宋_GBK"/>
          <w:color w:val="000000"/>
          <w:kern w:val="0"/>
          <w:sz w:val="32"/>
          <w:szCs w:val="32"/>
        </w:rPr>
        <w:t>调查核实发现公示信息有误的，物业服务人应及时更正、重新公布并作出书面说明；</w:t>
      </w:r>
    </w:p>
    <w:p w14:paraId="208652BC">
      <w:pPr>
        <w:numPr>
          <w:ilvl w:val="0"/>
          <w:numId w:val="4"/>
        </w:numPr>
        <w:adjustRightInd w:val="0"/>
        <w:snapToGrid w:val="0"/>
        <w:spacing w:line="530" w:lineRule="exact"/>
        <w:ind w:firstLine="640" w:firstLineChars="200"/>
        <w:rPr>
          <w:rFonts w:eastAsia="方正仿宋_GBK"/>
          <w:color w:val="000000"/>
          <w:kern w:val="0"/>
          <w:sz w:val="32"/>
          <w:szCs w:val="32"/>
        </w:rPr>
      </w:pPr>
      <w:r>
        <w:rPr>
          <w:rFonts w:hint="eastAsia" w:eastAsia="方正仿宋_GBK"/>
          <w:color w:val="000000"/>
          <w:kern w:val="0"/>
          <w:sz w:val="32"/>
          <w:szCs w:val="32"/>
        </w:rPr>
        <w:t>对依法依约不属于物业服务人公示事项、超出合理范围的公示要求，物业服务人应做好沟通解释工作，说明不予公示或不予答复的理由。</w:t>
      </w:r>
    </w:p>
    <w:p w14:paraId="385B8D1D">
      <w:pPr>
        <w:numPr>
          <w:ilvl w:val="0"/>
          <w:numId w:val="4"/>
        </w:numPr>
        <w:adjustRightInd w:val="0"/>
        <w:snapToGrid w:val="0"/>
        <w:spacing w:line="530" w:lineRule="exact"/>
        <w:ind w:firstLine="640" w:firstLineChars="200"/>
        <w:rPr>
          <w:rFonts w:eastAsia="方正仿宋_GBK"/>
          <w:kern w:val="0"/>
          <w:sz w:val="32"/>
          <w:szCs w:val="32"/>
        </w:rPr>
      </w:pPr>
      <w:r>
        <w:rPr>
          <w:rFonts w:hint="eastAsia" w:eastAsia="方正仿宋_GBK"/>
          <w:color w:val="000000"/>
          <w:kern w:val="0"/>
          <w:sz w:val="32"/>
          <w:szCs w:val="32"/>
        </w:rPr>
        <w:t>鼓励物业服务人</w:t>
      </w:r>
      <w:r>
        <w:rPr>
          <w:rFonts w:eastAsia="方正仿宋_GBK"/>
          <w:color w:val="000000"/>
          <w:kern w:val="0"/>
          <w:sz w:val="32"/>
          <w:szCs w:val="32"/>
        </w:rPr>
        <w:t>结合业主开放日、</w:t>
      </w:r>
      <w:r>
        <w:rPr>
          <w:rFonts w:hint="eastAsia" w:eastAsia="方正仿宋_GBK"/>
          <w:color w:val="000000"/>
          <w:kern w:val="0"/>
          <w:sz w:val="32"/>
          <w:szCs w:val="32"/>
        </w:rPr>
        <w:t>联席</w:t>
      </w:r>
      <w:r>
        <w:rPr>
          <w:rFonts w:eastAsia="方正仿宋_GBK"/>
          <w:color w:val="000000"/>
          <w:kern w:val="0"/>
          <w:sz w:val="32"/>
          <w:szCs w:val="32"/>
        </w:rPr>
        <w:t>沟通会、项目经理现场接待日、客服管家上门走访等</w:t>
      </w:r>
      <w:r>
        <w:rPr>
          <w:rFonts w:hint="eastAsia" w:eastAsia="方正仿宋_GBK"/>
          <w:color w:val="000000"/>
          <w:kern w:val="0"/>
          <w:sz w:val="32"/>
          <w:szCs w:val="32"/>
        </w:rPr>
        <w:t>沟通渠道</w:t>
      </w:r>
      <w:r>
        <w:rPr>
          <w:rFonts w:eastAsia="方正仿宋_GBK"/>
          <w:color w:val="000000"/>
          <w:kern w:val="0"/>
          <w:sz w:val="32"/>
          <w:szCs w:val="32"/>
        </w:rPr>
        <w:t>主动向业主</w:t>
      </w:r>
      <w:r>
        <w:rPr>
          <w:rFonts w:hint="eastAsia" w:eastAsia="方正仿宋_GBK"/>
          <w:color w:val="000000"/>
          <w:kern w:val="0"/>
          <w:sz w:val="32"/>
          <w:szCs w:val="32"/>
        </w:rPr>
        <w:t>公示物业服务信息</w:t>
      </w:r>
      <w:r>
        <w:rPr>
          <w:rFonts w:eastAsia="方正仿宋_GBK"/>
          <w:sz w:val="32"/>
          <w:szCs w:val="32"/>
        </w:rPr>
        <w:t>，就业主关心关注的信息</w:t>
      </w:r>
      <w:r>
        <w:rPr>
          <w:rFonts w:hint="eastAsia" w:eastAsia="方正仿宋_GBK"/>
          <w:sz w:val="32"/>
          <w:szCs w:val="32"/>
        </w:rPr>
        <w:t>公示</w:t>
      </w:r>
      <w:r>
        <w:rPr>
          <w:rFonts w:eastAsia="方正仿宋_GBK"/>
          <w:sz w:val="32"/>
          <w:szCs w:val="32"/>
        </w:rPr>
        <w:t>问题进行</w:t>
      </w:r>
      <w:r>
        <w:rPr>
          <w:rFonts w:eastAsia="方正仿宋_GBK"/>
          <w:color w:val="000000"/>
          <w:kern w:val="0"/>
          <w:sz w:val="32"/>
          <w:szCs w:val="32"/>
        </w:rPr>
        <w:t>沟通答疑</w:t>
      </w:r>
      <w:r>
        <w:rPr>
          <w:rFonts w:eastAsia="方正仿宋_GBK"/>
          <w:sz w:val="32"/>
          <w:szCs w:val="32"/>
        </w:rPr>
        <w:t>。</w:t>
      </w:r>
    </w:p>
    <w:p w14:paraId="637C325B">
      <w:pPr>
        <w:numPr>
          <w:ilvl w:val="0"/>
          <w:numId w:val="1"/>
        </w:numPr>
        <w:adjustRightInd w:val="0"/>
        <w:snapToGrid w:val="0"/>
        <w:spacing w:line="530"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其他要求</w:t>
      </w:r>
    </w:p>
    <w:p w14:paraId="5F73A945">
      <w:pPr>
        <w:numPr>
          <w:ilvl w:val="0"/>
          <w:numId w:val="5"/>
        </w:numPr>
        <w:adjustRightInd w:val="0"/>
        <w:snapToGrid w:val="0"/>
        <w:spacing w:line="530" w:lineRule="exact"/>
        <w:ind w:firstLine="640" w:firstLineChars="200"/>
        <w:rPr>
          <w:rFonts w:eastAsia="方正仿宋_GBK"/>
          <w:color w:val="000000"/>
          <w:kern w:val="0"/>
          <w:sz w:val="32"/>
          <w:szCs w:val="32"/>
        </w:rPr>
      </w:pPr>
      <w:r>
        <w:rPr>
          <w:rFonts w:hint="eastAsia" w:ascii="方正楷体_GBK" w:hAnsi="方正楷体_GBK" w:eastAsia="方正楷体_GBK" w:cs="方正楷体_GBK"/>
          <w:color w:val="000000"/>
          <w:kern w:val="0"/>
          <w:sz w:val="32"/>
          <w:szCs w:val="32"/>
        </w:rPr>
        <w:t>信息审核。</w:t>
      </w:r>
      <w:r>
        <w:rPr>
          <w:rFonts w:hint="eastAsia" w:eastAsia="方正仿宋_GBK"/>
          <w:color w:val="000000"/>
          <w:kern w:val="0"/>
          <w:sz w:val="32"/>
          <w:szCs w:val="32"/>
        </w:rPr>
        <w:t>物业服务人</w:t>
      </w:r>
      <w:r>
        <w:rPr>
          <w:rFonts w:eastAsia="方正仿宋_GBK"/>
          <w:color w:val="000000"/>
          <w:kern w:val="0"/>
          <w:sz w:val="32"/>
          <w:szCs w:val="32"/>
        </w:rPr>
        <w:t>应建立完善信息</w:t>
      </w:r>
      <w:r>
        <w:rPr>
          <w:rFonts w:hint="eastAsia" w:eastAsia="方正仿宋_GBK"/>
          <w:color w:val="000000"/>
          <w:kern w:val="0"/>
          <w:sz w:val="32"/>
          <w:szCs w:val="32"/>
        </w:rPr>
        <w:t>公示</w:t>
      </w:r>
      <w:r>
        <w:rPr>
          <w:rFonts w:eastAsia="方正仿宋_GBK"/>
          <w:color w:val="000000"/>
          <w:kern w:val="0"/>
          <w:sz w:val="32"/>
          <w:szCs w:val="32"/>
        </w:rPr>
        <w:t>内部审核制度</w:t>
      </w:r>
      <w:r>
        <w:rPr>
          <w:rFonts w:hint="eastAsia" w:eastAsia="方正仿宋_GBK"/>
          <w:color w:val="000000"/>
          <w:kern w:val="0"/>
          <w:sz w:val="32"/>
          <w:szCs w:val="32"/>
        </w:rPr>
        <w:t>。</w:t>
      </w:r>
      <w:r>
        <w:rPr>
          <w:rFonts w:eastAsia="方正仿宋_GBK"/>
          <w:color w:val="000000"/>
          <w:kern w:val="0"/>
          <w:sz w:val="32"/>
          <w:szCs w:val="32"/>
        </w:rPr>
        <w:t>信息</w:t>
      </w:r>
      <w:r>
        <w:rPr>
          <w:rFonts w:hint="eastAsia" w:eastAsia="方正仿宋_GBK"/>
          <w:color w:val="000000"/>
          <w:kern w:val="0"/>
          <w:sz w:val="32"/>
          <w:szCs w:val="32"/>
        </w:rPr>
        <w:t>公示</w:t>
      </w:r>
      <w:r>
        <w:rPr>
          <w:rFonts w:eastAsia="方正仿宋_GBK"/>
          <w:color w:val="000000"/>
          <w:kern w:val="0"/>
          <w:sz w:val="32"/>
          <w:szCs w:val="32"/>
        </w:rPr>
        <w:t>发布前要进行严格校对和审核把关，确保</w:t>
      </w:r>
      <w:r>
        <w:rPr>
          <w:rFonts w:hint="eastAsia" w:eastAsia="方正仿宋_GBK"/>
          <w:color w:val="000000"/>
          <w:kern w:val="0"/>
          <w:sz w:val="32"/>
          <w:szCs w:val="32"/>
        </w:rPr>
        <w:t>公示</w:t>
      </w:r>
      <w:r>
        <w:rPr>
          <w:rFonts w:eastAsia="方正仿宋_GBK"/>
          <w:color w:val="000000"/>
          <w:kern w:val="0"/>
          <w:sz w:val="32"/>
          <w:szCs w:val="32"/>
        </w:rPr>
        <w:t>信息的真实性、准确性、严谨性。</w:t>
      </w:r>
    </w:p>
    <w:p w14:paraId="00931DE6">
      <w:pPr>
        <w:numPr>
          <w:ilvl w:val="0"/>
          <w:numId w:val="5"/>
        </w:numPr>
        <w:adjustRightInd w:val="0"/>
        <w:snapToGrid w:val="0"/>
        <w:spacing w:line="530" w:lineRule="exact"/>
        <w:ind w:firstLine="640" w:firstLineChars="200"/>
        <w:rPr>
          <w:rFonts w:eastAsia="方正仿宋_GBK"/>
          <w:kern w:val="0"/>
          <w:sz w:val="32"/>
          <w:szCs w:val="32"/>
        </w:rPr>
      </w:pPr>
      <w:r>
        <w:rPr>
          <w:rFonts w:hint="eastAsia" w:ascii="方正楷体_GBK" w:hAnsi="方正楷体_GBK" w:eastAsia="方正楷体_GBK" w:cs="方正楷体_GBK"/>
          <w:color w:val="000000"/>
          <w:kern w:val="0"/>
          <w:sz w:val="32"/>
          <w:szCs w:val="32"/>
        </w:rPr>
        <w:t>工作档案。</w:t>
      </w:r>
      <w:r>
        <w:rPr>
          <w:rFonts w:hint="eastAsia" w:eastAsia="方正仿宋_GBK"/>
          <w:kern w:val="0"/>
          <w:sz w:val="32"/>
          <w:szCs w:val="32"/>
        </w:rPr>
        <w:t>物业服务人</w:t>
      </w:r>
      <w:r>
        <w:rPr>
          <w:rFonts w:eastAsia="方正仿宋_GBK"/>
          <w:kern w:val="0"/>
          <w:sz w:val="32"/>
          <w:szCs w:val="32"/>
        </w:rPr>
        <w:t>应当建立物业服务</w:t>
      </w:r>
      <w:r>
        <w:rPr>
          <w:rFonts w:hint="eastAsia" w:eastAsia="方正仿宋_GBK"/>
          <w:kern w:val="0"/>
          <w:sz w:val="32"/>
          <w:szCs w:val="32"/>
        </w:rPr>
        <w:t>信息公示</w:t>
      </w:r>
      <w:r>
        <w:rPr>
          <w:rFonts w:eastAsia="方正仿宋_GBK"/>
          <w:kern w:val="0"/>
          <w:sz w:val="32"/>
          <w:szCs w:val="32"/>
        </w:rPr>
        <w:t>工作档案，对</w:t>
      </w:r>
      <w:r>
        <w:rPr>
          <w:rFonts w:hint="eastAsia" w:eastAsia="方正仿宋_GBK"/>
          <w:kern w:val="0"/>
          <w:sz w:val="32"/>
          <w:szCs w:val="32"/>
        </w:rPr>
        <w:t>公示</w:t>
      </w:r>
      <w:r>
        <w:rPr>
          <w:rFonts w:eastAsia="方正仿宋_GBK"/>
          <w:kern w:val="0"/>
          <w:sz w:val="32"/>
          <w:szCs w:val="32"/>
        </w:rPr>
        <w:t>信息的审核，</w:t>
      </w:r>
      <w:r>
        <w:rPr>
          <w:rFonts w:hint="eastAsia" w:eastAsia="方正仿宋_GBK"/>
          <w:kern w:val="0"/>
          <w:sz w:val="32"/>
          <w:szCs w:val="32"/>
        </w:rPr>
        <w:t>公示</w:t>
      </w:r>
      <w:r>
        <w:rPr>
          <w:rFonts w:eastAsia="方正仿宋_GBK"/>
          <w:kern w:val="0"/>
          <w:sz w:val="32"/>
          <w:szCs w:val="32"/>
        </w:rPr>
        <w:t>的内容、载体、时限等应通过书面文件、现场照片、工作台账等形式存档备查。</w:t>
      </w:r>
    </w:p>
    <w:p w14:paraId="6ACBFAFB">
      <w:pPr>
        <w:numPr>
          <w:ilvl w:val="0"/>
          <w:numId w:val="5"/>
        </w:numPr>
        <w:adjustRightInd w:val="0"/>
        <w:snapToGrid w:val="0"/>
        <w:spacing w:line="530" w:lineRule="exact"/>
        <w:ind w:firstLine="640" w:firstLineChars="200"/>
        <w:rPr>
          <w:rFonts w:eastAsia="方正仿宋_GBK"/>
          <w:sz w:val="32"/>
          <w:szCs w:val="32"/>
        </w:rPr>
      </w:pPr>
      <w:r>
        <w:rPr>
          <w:rFonts w:hint="eastAsia" w:ascii="方正楷体_GBK" w:hAnsi="方正楷体_GBK" w:eastAsia="方正楷体_GBK" w:cs="方正楷体_GBK"/>
          <w:color w:val="000000"/>
          <w:kern w:val="0"/>
          <w:sz w:val="32"/>
          <w:szCs w:val="32"/>
        </w:rPr>
        <w:t>明码标价。</w:t>
      </w:r>
      <w:r>
        <w:rPr>
          <w:rFonts w:hint="eastAsia" w:eastAsia="方正仿宋_GBK"/>
          <w:sz w:val="32"/>
          <w:szCs w:val="32"/>
        </w:rPr>
        <w:t>物业服务</w:t>
      </w:r>
      <w:r>
        <w:rPr>
          <w:rFonts w:eastAsia="方正仿宋_GBK"/>
          <w:sz w:val="32"/>
          <w:szCs w:val="32"/>
        </w:rPr>
        <w:t>收费信息应按照价格管理相关法律法规和</w:t>
      </w:r>
      <w:r>
        <w:rPr>
          <w:rFonts w:hint="eastAsia" w:eastAsia="方正仿宋_GBK"/>
          <w:sz w:val="32"/>
          <w:szCs w:val="32"/>
        </w:rPr>
        <w:t>价格主管</w:t>
      </w:r>
      <w:r>
        <w:rPr>
          <w:rFonts w:eastAsia="方正仿宋_GBK"/>
          <w:sz w:val="32"/>
          <w:szCs w:val="32"/>
        </w:rPr>
        <w:t>部门要求</w:t>
      </w:r>
      <w:r>
        <w:rPr>
          <w:rFonts w:hint="eastAsia" w:eastAsia="方正仿宋_GBK"/>
          <w:sz w:val="32"/>
          <w:szCs w:val="32"/>
        </w:rPr>
        <w:t>实行“</w:t>
      </w:r>
      <w:r>
        <w:rPr>
          <w:rFonts w:eastAsia="方正仿宋_GBK"/>
          <w:sz w:val="32"/>
          <w:szCs w:val="32"/>
        </w:rPr>
        <w:t>明码标价</w:t>
      </w:r>
      <w:r>
        <w:rPr>
          <w:rFonts w:hint="eastAsia" w:eastAsia="方正仿宋_GBK"/>
          <w:sz w:val="32"/>
          <w:szCs w:val="32"/>
        </w:rPr>
        <w:t>”</w:t>
      </w:r>
      <w:r>
        <w:rPr>
          <w:rFonts w:eastAsia="方正仿宋_GBK"/>
          <w:sz w:val="32"/>
          <w:szCs w:val="32"/>
        </w:rPr>
        <w:t>，</w:t>
      </w:r>
      <w:r>
        <w:rPr>
          <w:rFonts w:hint="eastAsia" w:eastAsia="方正仿宋_GBK"/>
          <w:sz w:val="32"/>
          <w:szCs w:val="32"/>
        </w:rPr>
        <w:t>做到</w:t>
      </w:r>
      <w:r>
        <w:rPr>
          <w:rFonts w:eastAsia="方正仿宋_GBK"/>
          <w:sz w:val="32"/>
          <w:szCs w:val="32"/>
        </w:rPr>
        <w:t>价目齐全、内容真实、标示醒目、字迹清晰</w:t>
      </w:r>
      <w:r>
        <w:rPr>
          <w:rFonts w:hint="eastAsia" w:eastAsia="方正仿宋_GBK"/>
          <w:sz w:val="32"/>
          <w:szCs w:val="32"/>
        </w:rPr>
        <w:t>。</w:t>
      </w:r>
    </w:p>
    <w:p w14:paraId="37721DBF">
      <w:pPr>
        <w:numPr>
          <w:ilvl w:val="0"/>
          <w:numId w:val="5"/>
        </w:numPr>
        <w:adjustRightInd w:val="0"/>
        <w:snapToGrid w:val="0"/>
        <w:spacing w:line="530" w:lineRule="exact"/>
        <w:ind w:firstLine="640" w:firstLineChars="200"/>
        <w:rPr>
          <w:rFonts w:eastAsia="方正仿宋_GBK"/>
          <w:sz w:val="32"/>
          <w:szCs w:val="32"/>
        </w:rPr>
      </w:pPr>
      <w:r>
        <w:rPr>
          <w:rFonts w:hint="eastAsia" w:ascii="方正楷体_GBK" w:hAnsi="方正楷体_GBK" w:eastAsia="方正楷体_GBK" w:cs="方正楷体_GBK"/>
          <w:color w:val="000000"/>
          <w:kern w:val="0"/>
          <w:sz w:val="32"/>
          <w:szCs w:val="32"/>
        </w:rPr>
        <w:t>其他公示事项</w:t>
      </w:r>
      <w:r>
        <w:rPr>
          <w:rFonts w:hint="eastAsia" w:eastAsia="方正仿宋_GBK"/>
          <w:kern w:val="0"/>
          <w:sz w:val="32"/>
          <w:szCs w:val="32"/>
        </w:rPr>
        <w:t>。</w:t>
      </w:r>
      <w:r>
        <w:rPr>
          <w:rFonts w:eastAsia="方正仿宋_GBK"/>
          <w:kern w:val="0"/>
          <w:sz w:val="32"/>
          <w:szCs w:val="32"/>
        </w:rPr>
        <w:t>除本规范</w:t>
      </w:r>
      <w:r>
        <w:rPr>
          <w:rFonts w:hint="eastAsia" w:eastAsia="方正仿宋_GBK"/>
          <w:kern w:val="0"/>
          <w:sz w:val="32"/>
          <w:szCs w:val="32"/>
        </w:rPr>
        <w:t>涉及的物业服务信息公示信息之外</w:t>
      </w:r>
      <w:r>
        <w:rPr>
          <w:rFonts w:eastAsia="方正仿宋_GBK"/>
          <w:kern w:val="0"/>
          <w:sz w:val="32"/>
          <w:szCs w:val="32"/>
        </w:rPr>
        <w:t>，相关法律法规</w:t>
      </w:r>
      <w:r>
        <w:rPr>
          <w:rFonts w:hint="eastAsia" w:eastAsia="方正仿宋_GBK"/>
          <w:kern w:val="0"/>
          <w:sz w:val="32"/>
          <w:szCs w:val="32"/>
        </w:rPr>
        <w:t>另有</w:t>
      </w:r>
      <w:r>
        <w:rPr>
          <w:rFonts w:eastAsia="方正仿宋_GBK"/>
          <w:kern w:val="0"/>
          <w:sz w:val="32"/>
          <w:szCs w:val="32"/>
        </w:rPr>
        <w:t>规定或</w:t>
      </w:r>
      <w:r>
        <w:rPr>
          <w:rFonts w:hint="eastAsia" w:eastAsia="方正仿宋_GBK"/>
          <w:kern w:val="0"/>
          <w:sz w:val="32"/>
          <w:szCs w:val="32"/>
        </w:rPr>
        <w:t>物业服务合同</w:t>
      </w:r>
      <w:r>
        <w:rPr>
          <w:rFonts w:eastAsia="方正仿宋_GBK"/>
          <w:kern w:val="0"/>
          <w:sz w:val="32"/>
          <w:szCs w:val="32"/>
        </w:rPr>
        <w:t>另有约定的</w:t>
      </w:r>
      <w:r>
        <w:rPr>
          <w:rFonts w:hint="eastAsia" w:eastAsia="方正仿宋_GBK"/>
          <w:kern w:val="0"/>
          <w:sz w:val="32"/>
          <w:szCs w:val="32"/>
        </w:rPr>
        <w:t>公示</w:t>
      </w:r>
      <w:r>
        <w:rPr>
          <w:rFonts w:eastAsia="方正仿宋_GBK"/>
          <w:kern w:val="0"/>
          <w:sz w:val="32"/>
          <w:szCs w:val="32"/>
        </w:rPr>
        <w:t>事项，按照法规</w:t>
      </w:r>
      <w:r>
        <w:rPr>
          <w:rFonts w:hint="eastAsia" w:eastAsia="方正仿宋_GBK"/>
          <w:kern w:val="0"/>
          <w:sz w:val="32"/>
          <w:szCs w:val="32"/>
        </w:rPr>
        <w:t>规定</w:t>
      </w:r>
      <w:r>
        <w:rPr>
          <w:rFonts w:eastAsia="方正仿宋_GBK"/>
          <w:kern w:val="0"/>
          <w:sz w:val="32"/>
          <w:szCs w:val="32"/>
        </w:rPr>
        <w:t>或</w:t>
      </w:r>
      <w:r>
        <w:rPr>
          <w:rFonts w:hint="eastAsia" w:eastAsia="方正仿宋_GBK"/>
          <w:kern w:val="0"/>
          <w:sz w:val="32"/>
          <w:szCs w:val="32"/>
        </w:rPr>
        <w:t>合同</w:t>
      </w:r>
      <w:r>
        <w:rPr>
          <w:rFonts w:eastAsia="方正仿宋_GBK"/>
          <w:kern w:val="0"/>
          <w:sz w:val="32"/>
          <w:szCs w:val="32"/>
        </w:rPr>
        <w:t>约定</w:t>
      </w:r>
      <w:r>
        <w:rPr>
          <w:rFonts w:hint="eastAsia" w:eastAsia="方正仿宋_GBK"/>
          <w:kern w:val="0"/>
          <w:sz w:val="32"/>
          <w:szCs w:val="32"/>
        </w:rPr>
        <w:t>的要求</w:t>
      </w:r>
      <w:r>
        <w:rPr>
          <w:rFonts w:eastAsia="方正仿宋_GBK"/>
          <w:kern w:val="0"/>
          <w:sz w:val="32"/>
          <w:szCs w:val="32"/>
        </w:rPr>
        <w:t>执行。</w:t>
      </w:r>
    </w:p>
    <w:p w14:paraId="5E4F78FA">
      <w:pPr>
        <w:adjustRightInd w:val="0"/>
        <w:snapToGrid w:val="0"/>
        <w:spacing w:line="530" w:lineRule="exact"/>
        <w:rPr>
          <w:rFonts w:eastAsia="方正仿宋_GBK"/>
          <w:kern w:val="0"/>
          <w:sz w:val="32"/>
          <w:szCs w:val="32"/>
        </w:rPr>
      </w:pPr>
      <w:r>
        <w:rPr>
          <w:rFonts w:eastAsia="方正仿宋_GBK"/>
          <w:sz w:val="32"/>
          <w:szCs w:val="32"/>
        </w:rPr>
        <w:t>附件：</w:t>
      </w:r>
      <w:r>
        <w:rPr>
          <w:rFonts w:eastAsia="方正仿宋_GBK"/>
          <w:kern w:val="0"/>
          <w:sz w:val="32"/>
          <w:szCs w:val="32"/>
        </w:rPr>
        <w:t>1</w:t>
      </w:r>
      <w:r>
        <w:rPr>
          <w:rFonts w:hint="eastAsia" w:eastAsia="方正仿宋_GBK"/>
          <w:kern w:val="0"/>
          <w:sz w:val="32"/>
          <w:szCs w:val="32"/>
        </w:rPr>
        <w:t>.公示栏（模版）</w:t>
      </w:r>
    </w:p>
    <w:p w14:paraId="5033941B">
      <w:pPr>
        <w:adjustRightInd w:val="0"/>
        <w:snapToGrid w:val="0"/>
        <w:spacing w:line="530" w:lineRule="exact"/>
        <w:ind w:firstLine="960" w:firstLineChars="300"/>
        <w:rPr>
          <w:rFonts w:eastAsia="方正仿宋_GBK"/>
          <w:kern w:val="0"/>
          <w:sz w:val="32"/>
          <w:szCs w:val="32"/>
        </w:rPr>
      </w:pPr>
      <w:r>
        <w:rPr>
          <w:rFonts w:hint="eastAsia" w:eastAsia="方正仿宋_GBK"/>
          <w:kern w:val="0"/>
          <w:sz w:val="32"/>
          <w:szCs w:val="32"/>
        </w:rPr>
        <w:t>2.关于**物业管理区域基本概况的公告（模版）</w:t>
      </w:r>
    </w:p>
    <w:p w14:paraId="76A592C7">
      <w:pPr>
        <w:adjustRightInd w:val="0"/>
        <w:snapToGrid w:val="0"/>
        <w:spacing w:line="530" w:lineRule="exact"/>
        <w:ind w:firstLine="960" w:firstLineChars="300"/>
        <w:rPr>
          <w:rFonts w:eastAsia="方正仿宋_GBK"/>
          <w:kern w:val="0"/>
          <w:sz w:val="32"/>
          <w:szCs w:val="32"/>
        </w:rPr>
      </w:pPr>
      <w:r>
        <w:rPr>
          <w:rFonts w:hint="eastAsia" w:eastAsia="方正仿宋_GBK"/>
          <w:kern w:val="0"/>
          <w:sz w:val="32"/>
          <w:szCs w:val="32"/>
        </w:rPr>
        <w:t>3.关于**物业管理区域物业服务内容及收费相关事宜的公告（模版）</w:t>
      </w:r>
    </w:p>
    <w:p w14:paraId="2227976B">
      <w:pPr>
        <w:adjustRightInd w:val="0"/>
        <w:snapToGrid w:val="0"/>
        <w:spacing w:line="530" w:lineRule="exact"/>
        <w:ind w:firstLine="960" w:firstLineChars="300"/>
        <w:rPr>
          <w:rFonts w:eastAsia="方正仿宋_GBK"/>
          <w:kern w:val="0"/>
          <w:sz w:val="32"/>
          <w:szCs w:val="32"/>
        </w:rPr>
      </w:pPr>
      <w:r>
        <w:rPr>
          <w:rFonts w:hint="eastAsia" w:eastAsia="方正仿宋_GBK"/>
          <w:kern w:val="0"/>
          <w:sz w:val="32"/>
          <w:szCs w:val="32"/>
        </w:rPr>
        <w:t>4.关于**物业管理区域专项设施设备维保单位信息的公告（模版）</w:t>
      </w:r>
    </w:p>
    <w:p w14:paraId="69DA2708">
      <w:pPr>
        <w:adjustRightInd w:val="0"/>
        <w:snapToGrid w:val="0"/>
        <w:spacing w:line="530" w:lineRule="exact"/>
        <w:ind w:firstLine="960" w:firstLineChars="300"/>
        <w:rPr>
          <w:rFonts w:eastAsia="方正仿宋_GBK"/>
          <w:kern w:val="0"/>
          <w:sz w:val="32"/>
          <w:szCs w:val="32"/>
        </w:rPr>
      </w:pPr>
      <w:r>
        <w:rPr>
          <w:rFonts w:hint="eastAsia" w:eastAsia="方正仿宋_GBK"/>
          <w:kern w:val="0"/>
          <w:sz w:val="32"/>
          <w:szCs w:val="32"/>
        </w:rPr>
        <w:t>5.关于**物业管理区域物业服务项目收支情况的报告（模版）</w:t>
      </w:r>
    </w:p>
    <w:p w14:paraId="093FB115">
      <w:pPr>
        <w:adjustRightInd w:val="0"/>
        <w:snapToGrid w:val="0"/>
        <w:spacing w:line="530" w:lineRule="exact"/>
        <w:ind w:firstLine="960" w:firstLineChars="300"/>
        <w:rPr>
          <w:rFonts w:eastAsia="方正仿宋_GBK"/>
          <w:kern w:val="0"/>
          <w:sz w:val="32"/>
          <w:szCs w:val="32"/>
        </w:rPr>
      </w:pPr>
      <w:r>
        <w:rPr>
          <w:rFonts w:hint="eastAsia" w:eastAsia="方正仿宋_GBK"/>
          <w:kern w:val="0"/>
          <w:sz w:val="32"/>
          <w:szCs w:val="32"/>
        </w:rPr>
        <w:t>6.关于**物业管理区域物业服务合同履约情况的报告（模版）</w:t>
      </w:r>
    </w:p>
    <w:p w14:paraId="4652F3F0">
      <w:pPr>
        <w:adjustRightInd w:val="0"/>
        <w:snapToGrid w:val="0"/>
        <w:spacing w:line="530" w:lineRule="exact"/>
        <w:ind w:firstLine="960" w:firstLineChars="300"/>
        <w:rPr>
          <w:rFonts w:eastAsia="方正仿宋_GBK"/>
          <w:kern w:val="0"/>
          <w:sz w:val="32"/>
          <w:szCs w:val="32"/>
        </w:rPr>
      </w:pPr>
      <w:r>
        <w:rPr>
          <w:rFonts w:hint="eastAsia" w:eastAsia="方正仿宋_GBK"/>
          <w:kern w:val="0"/>
          <w:sz w:val="32"/>
          <w:szCs w:val="32"/>
        </w:rPr>
        <w:t>7.关于**物业管理区域公共水电费用分摊情况的公告（模版）（不分摊水电费的项目不公示此项内容）</w:t>
      </w:r>
    </w:p>
    <w:p w14:paraId="321D47AB">
      <w:pPr>
        <w:adjustRightInd w:val="0"/>
        <w:snapToGrid w:val="0"/>
        <w:spacing w:line="530" w:lineRule="exact"/>
        <w:ind w:firstLine="960" w:firstLineChars="300"/>
        <w:rPr>
          <w:rFonts w:eastAsia="方正仿宋_GBK"/>
          <w:kern w:val="0"/>
          <w:sz w:val="32"/>
          <w:szCs w:val="32"/>
        </w:rPr>
      </w:pPr>
      <w:r>
        <w:rPr>
          <w:rFonts w:hint="eastAsia" w:eastAsia="方正仿宋_GBK"/>
          <w:kern w:val="0"/>
          <w:sz w:val="32"/>
          <w:szCs w:val="32"/>
        </w:rPr>
        <w:t>8.关于**物业管理区域专项维修资金使用情况的公告（模版）</w:t>
      </w:r>
    </w:p>
    <w:p w14:paraId="049153C2">
      <w:pPr>
        <w:adjustRightInd w:val="0"/>
        <w:snapToGrid w:val="0"/>
        <w:spacing w:line="530" w:lineRule="exact"/>
        <w:ind w:firstLine="960" w:firstLineChars="300"/>
        <w:rPr>
          <w:rFonts w:eastAsia="方正仿宋_GBK"/>
          <w:kern w:val="0"/>
          <w:sz w:val="32"/>
          <w:szCs w:val="32"/>
        </w:rPr>
      </w:pPr>
      <w:r>
        <w:rPr>
          <w:rFonts w:hint="eastAsia" w:eastAsia="方正仿宋_GBK"/>
          <w:kern w:val="0"/>
          <w:sz w:val="32"/>
          <w:szCs w:val="32"/>
        </w:rPr>
        <w:t>9.关于**物业管理区域房屋装饰装修情况的公告（模版）</w:t>
      </w:r>
    </w:p>
    <w:p w14:paraId="5A99E6ED">
      <w:pPr>
        <w:adjustRightInd w:val="0"/>
        <w:snapToGrid w:val="0"/>
        <w:spacing w:line="530" w:lineRule="exact"/>
        <w:ind w:firstLine="960" w:firstLineChars="300"/>
        <w:rPr>
          <w:rFonts w:eastAsia="方正仿宋_GBK"/>
          <w:kern w:val="0"/>
          <w:sz w:val="32"/>
          <w:szCs w:val="32"/>
        </w:rPr>
      </w:pPr>
      <w:r>
        <w:rPr>
          <w:rFonts w:hint="eastAsia" w:eastAsia="方正仿宋_GBK"/>
          <w:kern w:val="0"/>
          <w:sz w:val="32"/>
          <w:szCs w:val="32"/>
        </w:rPr>
        <w:t>10.关于**物业管理区域车位使用情况的公告（模版）</w:t>
      </w:r>
    </w:p>
    <w:p w14:paraId="4EC0EDF8">
      <w:pPr>
        <w:adjustRightInd w:val="0"/>
        <w:snapToGrid w:val="0"/>
        <w:spacing w:line="530" w:lineRule="exact"/>
        <w:ind w:firstLine="960" w:firstLineChars="300"/>
        <w:rPr>
          <w:rFonts w:eastAsia="方正仿宋_GBK"/>
          <w:kern w:val="0"/>
          <w:sz w:val="32"/>
          <w:szCs w:val="32"/>
        </w:rPr>
        <w:sectPr>
          <w:type w:val="continuous"/>
          <w:pgSz w:w="11906" w:h="16838"/>
          <w:pgMar w:top="1440" w:right="1800" w:bottom="1440" w:left="1800" w:header="851" w:footer="992" w:gutter="0"/>
          <w:cols w:space="425" w:num="1"/>
          <w:docGrid w:type="lines" w:linePitch="312" w:charSpace="0"/>
        </w:sectPr>
      </w:pPr>
    </w:p>
    <w:p w14:paraId="67AEE42D">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6E74C8C1">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8860155" cy="3992245"/>
            <wp:effectExtent l="0" t="0" r="4445" b="8255"/>
            <wp:docPr id="2" name="图片 2" descr="C:/Users/bjwyl/Desktop/微信图片_20250627153828.png微信图片_2025062715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jwyl/Desktop/微信图片_20250627153828.png微信图片_20250627153828"/>
                    <pic:cNvPicPr>
                      <a:picLocks noChangeAspect="1"/>
                    </pic:cNvPicPr>
                  </pic:nvPicPr>
                  <pic:blipFill>
                    <a:blip r:embed="rId5"/>
                    <a:srcRect t="663" b="663"/>
                    <a:stretch>
                      <a:fillRect/>
                    </a:stretch>
                  </pic:blipFill>
                  <pic:spPr>
                    <a:xfrm>
                      <a:off x="0" y="0"/>
                      <a:ext cx="8860155" cy="3992245"/>
                    </a:xfrm>
                    <a:prstGeom prst="rect">
                      <a:avLst/>
                    </a:prstGeom>
                  </pic:spPr>
                </pic:pic>
              </a:graphicData>
            </a:graphic>
          </wp:inline>
        </w:drawing>
      </w:r>
    </w:p>
    <w:p w14:paraId="720B3849">
      <w:pPr>
        <w:rPr>
          <w:rFonts w:ascii="仿宋_GB2312" w:hAnsi="仿宋_GB2312" w:eastAsia="仿宋_GB2312" w:cs="仿宋_GB2312"/>
          <w:sz w:val="32"/>
          <w:szCs w:val="32"/>
        </w:rPr>
        <w:sectPr>
          <w:type w:val="continuous"/>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sz w:val="32"/>
          <w:szCs w:val="32"/>
        </w:rPr>
        <w:br w:type="page"/>
      </w:r>
    </w:p>
    <w:p w14:paraId="726D2222">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782412B6">
      <w:pPr>
        <w:rPr>
          <w:rFonts w:ascii="仿宋_GB2312" w:hAnsi="仿宋_GB2312" w:eastAsia="仿宋_GB2312" w:cs="仿宋_GB2312"/>
          <w:sz w:val="32"/>
          <w:szCs w:val="32"/>
        </w:rPr>
        <w:sectPr>
          <w:type w:val="continuous"/>
          <w:pgSz w:w="11906" w:h="16838"/>
          <w:pgMar w:top="1440" w:right="1800" w:bottom="1440" w:left="1800" w:header="851" w:footer="992" w:gutter="0"/>
          <w:cols w:space="425" w:num="1"/>
          <w:docGrid w:type="lines" w:linePitch="312" w:charSpace="0"/>
        </w:sectPr>
      </w:pPr>
    </w:p>
    <w:p w14:paraId="55C355EC">
      <w:pPr>
        <w:spacing w:line="5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关于**物业管理区域基本概况的公告</w:t>
      </w:r>
    </w:p>
    <w:p w14:paraId="5DC8BD6D">
      <w:pPr>
        <w:spacing w:line="560" w:lineRule="exact"/>
        <w:jc w:val="center"/>
        <w:rPr>
          <w:rFonts w:ascii="Times New Roman" w:hAnsi="Times New Roman" w:cs="Times New Roman" w:eastAsiaTheme="majorEastAsia"/>
          <w:sz w:val="32"/>
          <w:szCs w:val="32"/>
        </w:rPr>
      </w:pPr>
      <w:r>
        <w:rPr>
          <w:rFonts w:hint="eastAsia" w:asciiTheme="majorEastAsia" w:hAnsiTheme="majorEastAsia" w:eastAsiaTheme="majorEastAsia" w:cstheme="majorEastAsia"/>
          <w:sz w:val="32"/>
          <w:szCs w:val="32"/>
        </w:rPr>
        <w:t>（公示模板）（长期公示，有变化及时更正）</w:t>
      </w:r>
    </w:p>
    <w:p w14:paraId="702268B5">
      <w:pPr>
        <w:spacing w:line="560" w:lineRule="exact"/>
        <w:jc w:val="center"/>
        <w:rPr>
          <w:rFonts w:ascii="Times New Roman" w:hAnsi="Times New Roman" w:eastAsia="方正小标宋简体" w:cs="Times New Roman"/>
          <w:sz w:val="32"/>
          <w:szCs w:val="32"/>
        </w:rPr>
      </w:pPr>
    </w:p>
    <w:p w14:paraId="7F7931E2">
      <w:pPr>
        <w:snapToGrid w:val="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14:paraId="2FF99814">
      <w:pPr>
        <w:snapToGrid w:val="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名称：[地名核准名称]</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w:t>
      </w:r>
    </w:p>
    <w:p w14:paraId="1B6198CF">
      <w:pPr>
        <w:snapToGrid w:val="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类型：[住宅][办公][商业][其他]</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w:t>
      </w:r>
    </w:p>
    <w:p w14:paraId="1A3FDB70">
      <w:pPr>
        <w:snapToGrid w:val="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坐落位置：北京市</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路（街）</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w:t>
      </w:r>
    </w:p>
    <w:p w14:paraId="56B31E39">
      <w:pPr>
        <w:snapToGrid w:val="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物业管理区域四至：</w:t>
      </w:r>
    </w:p>
    <w:p w14:paraId="7C5AE124">
      <w:pPr>
        <w:snapToGrid w:val="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东至</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w:t>
      </w:r>
    </w:p>
    <w:p w14:paraId="46784014">
      <w:pPr>
        <w:snapToGrid w:val="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南至</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w:t>
      </w:r>
    </w:p>
    <w:p w14:paraId="31860337">
      <w:pPr>
        <w:snapToGrid w:val="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西至</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w:t>
      </w:r>
    </w:p>
    <w:p w14:paraId="745B8343">
      <w:pPr>
        <w:snapToGrid w:val="0"/>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北至</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w:t>
      </w:r>
    </w:p>
    <w:p w14:paraId="0A1A0D39">
      <w:pPr>
        <w:snapToGrid w:val="0"/>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建设单位名称：</w:t>
      </w:r>
      <w:r>
        <w:rPr>
          <w:rFonts w:hint="eastAsia" w:ascii="方正仿宋_GB2312" w:hAnsi="方正仿宋_GB2312" w:eastAsia="方正仿宋_GB2312" w:cs="方正仿宋_GB2312"/>
          <w:sz w:val="32"/>
          <w:szCs w:val="32"/>
          <w:u w:val="single"/>
        </w:rPr>
        <w:t xml:space="preserve">                            </w:t>
      </w:r>
    </w:p>
    <w:p w14:paraId="784139E6">
      <w:pPr>
        <w:snapToGrid w:val="0"/>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项目竣工时间：</w:t>
      </w:r>
      <w:r>
        <w:rPr>
          <w:rFonts w:hint="eastAsia" w:ascii="方正仿宋_GB2312" w:hAnsi="方正仿宋_GB2312" w:eastAsia="方正仿宋_GB2312" w:cs="方正仿宋_GB2312"/>
          <w:sz w:val="32"/>
          <w:szCs w:val="32"/>
          <w:u w:val="single"/>
        </w:rPr>
        <w:t xml:space="preserve">                            </w:t>
      </w:r>
    </w:p>
    <w:p w14:paraId="05EC9FAB">
      <w:pPr>
        <w:snapToGrid w:val="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二、物业构成</w:t>
      </w:r>
    </w:p>
    <w:p w14:paraId="1D4A7377">
      <w:pPr>
        <w:snapToGrid w:val="0"/>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本项目总用地面积</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平方米，规划建筑面积</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平方米，已交付建筑面积</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平方米。</w:t>
      </w:r>
    </w:p>
    <w:p w14:paraId="6057549D">
      <w:pPr>
        <w:snapToGrid w:val="0"/>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本项目共计建筑物</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幢，其中住宅建筑面积</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平方米，</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幢，</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套；非住宅建筑面积</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平方米，</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幢，</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套。会所（如有）建筑面积</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平方米。</w:t>
      </w:r>
    </w:p>
    <w:p w14:paraId="03A67DB9">
      <w:pPr>
        <w:snapToGrid w:val="0"/>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本项目机动车停车位</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个，其中地上车位</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个，地下车位</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个。</w:t>
      </w:r>
    </w:p>
    <w:p w14:paraId="3B8BECBA">
      <w:pPr>
        <w:snapToGrid w:val="0"/>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本项目非机动车充电点位</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处，充电口</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个。</w:t>
      </w:r>
    </w:p>
    <w:p w14:paraId="6C337424">
      <w:pPr>
        <w:snapToGrid w:val="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三、共用部位及</w:t>
      </w:r>
      <w:r>
        <w:rPr>
          <w:rFonts w:hint="eastAsia" w:ascii="Times New Roman" w:hAnsi="Times New Roman" w:eastAsia="黑体" w:cs="Times New Roman"/>
          <w:sz w:val="32"/>
          <w:szCs w:val="32"/>
        </w:rPr>
        <w:t>共用</w:t>
      </w:r>
      <w:r>
        <w:rPr>
          <w:rFonts w:ascii="Times New Roman" w:hAnsi="Times New Roman" w:eastAsia="黑体" w:cs="Times New Roman"/>
          <w:sz w:val="32"/>
          <w:szCs w:val="32"/>
        </w:rPr>
        <w:t>设施设备</w:t>
      </w:r>
    </w:p>
    <w:p w14:paraId="7A86B41E">
      <w:pPr>
        <w:autoSpaceDE w:val="0"/>
        <w:snapToGrid w:val="0"/>
        <w:ind w:firstLine="640" w:firstLineChars="200"/>
        <w:textAlignment w:val="bottom"/>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1.电梯：垂直梯</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部，扶梯</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部。</w:t>
      </w:r>
    </w:p>
    <w:p w14:paraId="2539FC4E">
      <w:pPr>
        <w:autoSpaceDE w:val="0"/>
        <w:snapToGrid w:val="0"/>
        <w:ind w:firstLine="640" w:firstLineChars="200"/>
        <w:textAlignment w:val="bottom"/>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2.绿化率：</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w:t>
      </w:r>
    </w:p>
    <w:p w14:paraId="5A2F5D5C">
      <w:pPr>
        <w:autoSpaceDE w:val="0"/>
        <w:snapToGrid w:val="0"/>
        <w:ind w:firstLine="640" w:firstLineChars="200"/>
        <w:textAlignment w:val="bottom"/>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3.生活水箱</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个。</w:t>
      </w:r>
    </w:p>
    <w:p w14:paraId="707AB9E7">
      <w:pPr>
        <w:autoSpaceDE w:val="0"/>
        <w:snapToGrid w:val="0"/>
        <w:ind w:firstLine="640" w:firstLineChars="200"/>
        <w:textAlignment w:val="bottom"/>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4.化粪池</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个，污水井（坑）</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个。</w:t>
      </w:r>
    </w:p>
    <w:p w14:paraId="2F03E16B">
      <w:pPr>
        <w:autoSpaceDE w:val="0"/>
        <w:snapToGrid w:val="0"/>
        <w:ind w:firstLine="640" w:firstLineChars="200"/>
        <w:textAlignment w:val="bottom"/>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5.变配电系统包括</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w:t>
      </w:r>
    </w:p>
    <w:p w14:paraId="010640DB">
      <w:pPr>
        <w:autoSpaceDE w:val="0"/>
        <w:snapToGrid w:val="0"/>
        <w:ind w:firstLine="640" w:firstLineChars="200"/>
        <w:textAlignment w:val="bottom"/>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6.中水及设备系统</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w:t>
      </w:r>
    </w:p>
    <w:p w14:paraId="0C8D3D2B">
      <w:pPr>
        <w:snapToGrid w:val="0"/>
        <w:ind w:firstLine="640" w:firstLineChars="200"/>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7.消防设施包括</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w:t>
      </w:r>
    </w:p>
    <w:p w14:paraId="33BB4CA2">
      <w:pPr>
        <w:snapToGrid w:val="0"/>
        <w:ind w:firstLine="640" w:firstLineChars="200"/>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8.监控设施包括</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w:t>
      </w:r>
    </w:p>
    <w:p w14:paraId="241D055E">
      <w:pPr>
        <w:snapToGrid w:val="0"/>
        <w:ind w:firstLine="640" w:firstLineChars="200"/>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9.空调设备（使用范围）包括</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w:t>
      </w:r>
    </w:p>
    <w:p w14:paraId="64EF4972">
      <w:pPr>
        <w:snapToGrid w:val="0"/>
        <w:ind w:firstLine="640" w:firstLineChars="200"/>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10.共用设施设备用房</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平方米。</w:t>
      </w:r>
    </w:p>
    <w:p w14:paraId="324C4F93">
      <w:pPr>
        <w:snapToGrid w:val="0"/>
        <w:ind w:firstLine="640" w:firstLineChars="200"/>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11.物业服务用房</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平方米。</w:t>
      </w:r>
    </w:p>
    <w:p w14:paraId="7A895B51">
      <w:pPr>
        <w:snapToGrid w:val="0"/>
        <w:ind w:firstLine="640" w:firstLineChars="200"/>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12.</w:t>
      </w:r>
      <w:r>
        <w:rPr>
          <w:rFonts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w:t>
      </w:r>
    </w:p>
    <w:p w14:paraId="37131CFE">
      <w:pPr>
        <w:autoSpaceDE w:val="0"/>
        <w:snapToGrid w:val="0"/>
        <w:ind w:firstLine="640" w:firstLineChars="200"/>
        <w:textAlignment w:val="bottom"/>
        <w:rPr>
          <w:rFonts w:ascii="Times New Roman" w:hAnsi="Times New Roman" w:eastAsia="仿宋_GB2312" w:cs="Times New Roman"/>
          <w:color w:val="000000"/>
          <w:sz w:val="32"/>
          <w:szCs w:val="32"/>
          <w:u w:val="single"/>
        </w:rPr>
      </w:pPr>
    </w:p>
    <w:p w14:paraId="0DDCC508">
      <w:pPr>
        <w:rPr>
          <w:rFonts w:ascii="Times New Roman" w:hAnsi="Times New Roman" w:cs="Times New Roman"/>
        </w:rPr>
      </w:pPr>
    </w:p>
    <w:p w14:paraId="7D93226A">
      <w:pPr>
        <w:rPr>
          <w:rFonts w:ascii="仿宋_GB2312" w:hAnsi="仿宋_GB2312" w:eastAsia="仿宋_GB2312" w:cs="仿宋_GB2312"/>
          <w:sz w:val="32"/>
          <w:szCs w:val="32"/>
        </w:rPr>
      </w:pPr>
    </w:p>
    <w:p w14:paraId="334C3FF6">
      <w:pPr>
        <w:rPr>
          <w:rFonts w:ascii="仿宋_GB2312" w:hAnsi="仿宋_GB2312" w:eastAsia="仿宋_GB2312" w:cs="仿宋_GB2312"/>
          <w:sz w:val="32"/>
          <w:szCs w:val="32"/>
        </w:rPr>
      </w:pPr>
    </w:p>
    <w:p w14:paraId="00878074">
      <w:pPr>
        <w:ind w:firstLine="640" w:firstLineChars="20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物业管理有限公司</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项目部</w:t>
      </w:r>
    </w:p>
    <w:p w14:paraId="1A006646">
      <w:pPr>
        <w:jc w:val="right"/>
        <w:rPr>
          <w:rFonts w:ascii="仿宋_GB2312" w:hAnsi="仿宋_GB2312" w:eastAsia="仿宋_GB2312" w:cs="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0873047A">
      <w:pPr>
        <w:rPr>
          <w:rFonts w:ascii="仿宋_GB2312" w:hAnsi="仿宋_GB2312" w:eastAsia="仿宋_GB2312" w:cs="仿宋_GB2312"/>
          <w:sz w:val="32"/>
          <w:szCs w:val="32"/>
        </w:rPr>
      </w:pPr>
    </w:p>
    <w:p w14:paraId="0F100030">
      <w:pPr>
        <w:rPr>
          <w:rFonts w:ascii="仿宋_GB2312" w:hAnsi="仿宋_GB2312" w:eastAsia="仿宋_GB2312" w:cs="仿宋_GB2312"/>
          <w:sz w:val="32"/>
          <w:szCs w:val="32"/>
        </w:rPr>
      </w:pPr>
    </w:p>
    <w:p w14:paraId="06B7C269">
      <w:pPr>
        <w:rPr>
          <w:rFonts w:ascii="仿宋_GB2312" w:hAnsi="仿宋_GB2312" w:eastAsia="仿宋_GB2312" w:cs="仿宋_GB2312"/>
          <w:sz w:val="32"/>
          <w:szCs w:val="32"/>
        </w:rPr>
      </w:pPr>
    </w:p>
    <w:p w14:paraId="4F3A3024">
      <w:pPr>
        <w:rPr>
          <w:rFonts w:ascii="仿宋_GB2312" w:hAnsi="仿宋_GB2312" w:eastAsia="仿宋_GB2312" w:cs="仿宋_GB2312"/>
          <w:sz w:val="32"/>
          <w:szCs w:val="32"/>
        </w:rPr>
      </w:pPr>
    </w:p>
    <w:p w14:paraId="701F2B33">
      <w:pPr>
        <w:rPr>
          <w:rFonts w:ascii="仿宋_GB2312" w:hAnsi="仿宋_GB2312" w:eastAsia="仿宋_GB2312" w:cs="仿宋_GB2312"/>
          <w:sz w:val="32"/>
          <w:szCs w:val="32"/>
        </w:rPr>
      </w:pPr>
    </w:p>
    <w:p w14:paraId="677FF6A6">
      <w:pPr>
        <w:rPr>
          <w:rFonts w:ascii="仿宋_GB2312" w:hAnsi="仿宋_GB2312" w:eastAsia="仿宋_GB2312" w:cs="仿宋_GB2312"/>
          <w:sz w:val="32"/>
          <w:szCs w:val="32"/>
        </w:rPr>
      </w:pPr>
    </w:p>
    <w:p w14:paraId="2A7DE5DE">
      <w:pPr>
        <w:rPr>
          <w:rFonts w:ascii="仿宋_GB2312" w:hAnsi="仿宋_GB2312" w:eastAsia="仿宋_GB2312" w:cs="仿宋_GB2312"/>
          <w:sz w:val="32"/>
          <w:szCs w:val="32"/>
        </w:rPr>
      </w:pPr>
    </w:p>
    <w:p w14:paraId="39BC27AA">
      <w:pPr>
        <w:rPr>
          <w:rFonts w:ascii="仿宋_GB2312" w:hAnsi="仿宋_GB2312" w:eastAsia="仿宋_GB2312" w:cs="仿宋_GB2312"/>
          <w:sz w:val="32"/>
          <w:szCs w:val="32"/>
        </w:rPr>
      </w:pPr>
    </w:p>
    <w:p w14:paraId="61727A06">
      <w:pPr>
        <w:rPr>
          <w:rFonts w:ascii="仿宋_GB2312" w:hAnsi="仿宋_GB2312" w:eastAsia="仿宋_GB2312" w:cs="仿宋_GB2312"/>
          <w:sz w:val="32"/>
          <w:szCs w:val="32"/>
        </w:rPr>
      </w:pPr>
    </w:p>
    <w:p w14:paraId="0C27FC19">
      <w:pPr>
        <w:rPr>
          <w:rFonts w:ascii="仿宋_GB2312" w:hAnsi="仿宋_GB2312" w:eastAsia="仿宋_GB2312" w:cs="仿宋_GB2312"/>
          <w:sz w:val="32"/>
          <w:szCs w:val="32"/>
        </w:rPr>
      </w:pPr>
    </w:p>
    <w:p w14:paraId="11ACEF3C">
      <w:pPr>
        <w:rPr>
          <w:rFonts w:ascii="仿宋_GB2312" w:hAnsi="仿宋_GB2312" w:eastAsia="仿宋_GB2312" w:cs="仿宋_GB2312"/>
          <w:sz w:val="32"/>
          <w:szCs w:val="32"/>
        </w:rPr>
      </w:pPr>
    </w:p>
    <w:p w14:paraId="7BEC621B">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14:paraId="59B1DB69">
      <w:pPr>
        <w:spacing w:line="560" w:lineRule="exact"/>
        <w:jc w:val="center"/>
        <w:rPr>
          <w:rFonts w:ascii="宋体" w:hAnsi="宋体" w:eastAsia="宋体" w:cs="宋体"/>
          <w:sz w:val="44"/>
          <w:szCs w:val="44"/>
        </w:rPr>
      </w:pPr>
      <w:r>
        <w:rPr>
          <w:rFonts w:hint="eastAsia" w:ascii="宋体" w:hAnsi="宋体" w:eastAsia="宋体" w:cs="宋体"/>
          <w:sz w:val="44"/>
          <w:szCs w:val="44"/>
        </w:rPr>
        <w:t>关于**物业管理区域物业服务内容</w:t>
      </w:r>
    </w:p>
    <w:p w14:paraId="1E8C4F86">
      <w:pPr>
        <w:spacing w:line="560" w:lineRule="exact"/>
        <w:jc w:val="center"/>
        <w:rPr>
          <w:rFonts w:ascii="宋体" w:hAnsi="宋体" w:eastAsia="宋体" w:cs="宋体"/>
          <w:sz w:val="44"/>
          <w:szCs w:val="44"/>
        </w:rPr>
      </w:pPr>
      <w:r>
        <w:rPr>
          <w:rFonts w:hint="eastAsia" w:ascii="宋体" w:hAnsi="宋体" w:eastAsia="宋体" w:cs="宋体"/>
          <w:sz w:val="44"/>
          <w:szCs w:val="44"/>
        </w:rPr>
        <w:t>及收费相关事宜的公告</w:t>
      </w:r>
    </w:p>
    <w:p w14:paraId="5588964A">
      <w:pPr>
        <w:spacing w:line="560" w:lineRule="exact"/>
        <w:jc w:val="center"/>
        <w:rPr>
          <w:rFonts w:ascii="宋体" w:hAnsi="宋体" w:eastAsia="宋体" w:cs="宋体"/>
          <w:sz w:val="32"/>
          <w:szCs w:val="32"/>
        </w:rPr>
      </w:pPr>
      <w:r>
        <w:rPr>
          <w:rFonts w:hint="eastAsia" w:ascii="宋体" w:hAnsi="宋体" w:eastAsia="宋体" w:cs="宋体"/>
          <w:sz w:val="32"/>
          <w:szCs w:val="32"/>
        </w:rPr>
        <w:t>（公示模板）</w:t>
      </w:r>
      <w:r>
        <w:rPr>
          <w:rFonts w:hint="eastAsia" w:asciiTheme="majorEastAsia" w:hAnsiTheme="majorEastAsia" w:eastAsiaTheme="majorEastAsia" w:cstheme="majorEastAsia"/>
          <w:sz w:val="32"/>
          <w:szCs w:val="32"/>
        </w:rPr>
        <w:t>（长期公示，有变化及时更正）</w:t>
      </w:r>
    </w:p>
    <w:p w14:paraId="2A371C54"/>
    <w:p w14:paraId="416DE00F">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尊敬的各位业主/住户：</w:t>
      </w:r>
    </w:p>
    <w:p w14:paraId="49B1FB56">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小区物业管理服务工作的透明化、规范化，保障广大业主/住户的合法权益，根据《民法典》第九百四十三条及《北京市物业管理条例》第七十条相关规定，现将本物业管理区域的物业服务内容及收费相关事宜公告如下：</w:t>
      </w:r>
    </w:p>
    <w:p w14:paraId="2652DA63">
      <w:pPr>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一、物业服务内容</w:t>
      </w:r>
    </w:p>
    <w:p w14:paraId="304B66DA">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综合服务：</w:t>
      </w:r>
      <w:r>
        <w:rPr>
          <w:rFonts w:hint="eastAsia" w:ascii="方正仿宋_GB2312" w:hAnsi="方正仿宋_GB2312" w:eastAsia="方正仿宋_GB2312" w:cs="方正仿宋_GB2312"/>
          <w:sz w:val="32"/>
          <w:szCs w:val="32"/>
          <w:u w:val="single"/>
        </w:rPr>
        <w:t xml:space="preserve">                                     </w:t>
      </w:r>
    </w:p>
    <w:p w14:paraId="06B8C959">
      <w:pPr>
        <w:ind w:firstLine="640" w:firstLineChars="200"/>
        <w:rPr>
          <w:rFonts w:ascii="方正仿宋_GB2312" w:hAnsi="方正仿宋_GB2312" w:eastAsia="方正仿宋_GB2312" w:cs="方正仿宋_GB2312"/>
          <w:sz w:val="32"/>
          <w:szCs w:val="32"/>
          <w:u w:val="single"/>
        </w:rPr>
      </w:pPr>
      <w:r>
        <w:rPr>
          <w:rFonts w:ascii="方正仿宋_GB2312" w:hAnsi="方正仿宋_GB2312" w:eastAsia="方正仿宋_GB2312" w:cs="方正仿宋_GB2312"/>
          <w:sz w:val="32"/>
          <w:szCs w:val="32"/>
        </w:rPr>
        <w:t>物业共用部位、共用设施设备的日常运行、维护</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 xml:space="preserve">    </w:t>
      </w:r>
    </w:p>
    <w:p w14:paraId="04775322">
      <w:pPr>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u w:val="single"/>
        </w:rPr>
        <w:t xml:space="preserve">                                                   </w:t>
      </w:r>
    </w:p>
    <w:p w14:paraId="049AE310">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物业管理区域清洁卫生：</w:t>
      </w:r>
      <w:r>
        <w:rPr>
          <w:rFonts w:hint="eastAsia" w:ascii="方正仿宋_GB2312" w:hAnsi="方正仿宋_GB2312" w:eastAsia="方正仿宋_GB2312" w:cs="方正仿宋_GB2312"/>
          <w:sz w:val="32"/>
          <w:szCs w:val="32"/>
          <w:u w:val="single"/>
        </w:rPr>
        <w:t xml:space="preserve">                        </w:t>
      </w:r>
    </w:p>
    <w:p w14:paraId="22CC5ED3">
      <w:pPr>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u w:val="single"/>
        </w:rPr>
        <w:t xml:space="preserve">                                                    </w:t>
      </w:r>
    </w:p>
    <w:p w14:paraId="5731DDBB">
      <w:pPr>
        <w:ind w:firstLine="640" w:firstLineChars="200"/>
        <w:rPr>
          <w:rFonts w:ascii="方正仿宋_GB2312" w:hAnsi="方正仿宋_GB2312" w:eastAsia="方正仿宋_GB2312" w:cs="方正仿宋_GB2312"/>
          <w:sz w:val="32"/>
          <w:szCs w:val="32"/>
          <w:u w:val="single"/>
        </w:rPr>
      </w:pPr>
      <w:r>
        <w:rPr>
          <w:rFonts w:ascii="方正仿宋_GB2312" w:hAnsi="方正仿宋_GB2312" w:eastAsia="方正仿宋_GB2312" w:cs="方正仿宋_GB2312"/>
          <w:sz w:val="32"/>
          <w:szCs w:val="32"/>
        </w:rPr>
        <w:t>物业管理区域绿化养护</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 xml:space="preserve">                          </w:t>
      </w:r>
    </w:p>
    <w:p w14:paraId="03D6275F">
      <w:pPr>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u w:val="single"/>
        </w:rPr>
        <w:t xml:space="preserve">                                                   </w:t>
      </w:r>
    </w:p>
    <w:p w14:paraId="37B1A345">
      <w:pPr>
        <w:ind w:firstLine="640" w:firstLineChars="200"/>
        <w:rPr>
          <w:rFonts w:ascii="方正仿宋_GB2312" w:hAnsi="方正仿宋_GB2312" w:eastAsia="方正仿宋_GB2312" w:cs="方正仿宋_GB2312"/>
          <w:sz w:val="32"/>
          <w:szCs w:val="32"/>
          <w:u w:val="single"/>
        </w:rPr>
      </w:pPr>
      <w:r>
        <w:rPr>
          <w:rFonts w:ascii="方正仿宋_GB2312" w:hAnsi="方正仿宋_GB2312" w:eastAsia="方正仿宋_GB2312" w:cs="方正仿宋_GB2312"/>
          <w:sz w:val="32"/>
          <w:szCs w:val="32"/>
        </w:rPr>
        <w:t>物业管理区域</w:t>
      </w:r>
      <w:r>
        <w:rPr>
          <w:rFonts w:hint="eastAsia" w:ascii="方正仿宋_GB2312" w:hAnsi="方正仿宋_GB2312" w:eastAsia="方正仿宋_GB2312" w:cs="方正仿宋_GB2312"/>
          <w:sz w:val="32"/>
          <w:szCs w:val="32"/>
        </w:rPr>
        <w:t>公共</w:t>
      </w:r>
      <w:r>
        <w:rPr>
          <w:rFonts w:ascii="方正仿宋_GB2312" w:hAnsi="方正仿宋_GB2312" w:eastAsia="方正仿宋_GB2312" w:cs="方正仿宋_GB2312"/>
          <w:sz w:val="32"/>
          <w:szCs w:val="32"/>
        </w:rPr>
        <w:t>秩序维护</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 xml:space="preserve">                      </w:t>
      </w:r>
    </w:p>
    <w:p w14:paraId="408EE1EC">
      <w:pPr>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u w:val="single"/>
        </w:rPr>
        <w:t xml:space="preserve">                                                   </w:t>
      </w:r>
    </w:p>
    <w:p w14:paraId="1300EB3A">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物业服务合同中约定的其他服务：</w:t>
      </w:r>
      <w:r>
        <w:rPr>
          <w:rFonts w:hint="eastAsia" w:ascii="方正仿宋_GB2312" w:hAnsi="方正仿宋_GB2312" w:eastAsia="方正仿宋_GB2312" w:cs="方正仿宋_GB2312"/>
          <w:sz w:val="32"/>
          <w:szCs w:val="32"/>
          <w:u w:val="single"/>
        </w:rPr>
        <w:t xml:space="preserve">                  </w:t>
      </w:r>
    </w:p>
    <w:p w14:paraId="56A69FCC">
      <w:pPr>
        <w:numPr>
          <w:ilvl w:val="255"/>
          <w:numId w:val="0"/>
        </w:numPr>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二、服务标准</w:t>
      </w:r>
    </w:p>
    <w:p w14:paraId="2D209574">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本物业管理区域执行北京市住宅物业服务</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级标准。</w:t>
      </w:r>
    </w:p>
    <w:p w14:paraId="17DC4B0C">
      <w:pPr>
        <w:numPr>
          <w:ilvl w:val="0"/>
          <w:numId w:val="6"/>
        </w:numPr>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物业管理费</w:t>
      </w:r>
    </w:p>
    <w:p w14:paraId="4CDDF292">
      <w:pPr>
        <w:numPr>
          <w:ilvl w:val="255"/>
          <w:numId w:val="0"/>
        </w:numPr>
        <w:ind w:left="319" w:leftChars="152" w:firstLine="320"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按照专有部分建筑面积计费，</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元/平方米/月，自</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 日起执行。</w:t>
      </w:r>
    </w:p>
    <w:p w14:paraId="0F270FF8">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停车服务费为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元/月/辆。</w:t>
      </w:r>
    </w:p>
    <w:p w14:paraId="5AC10B2B">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装修垃圾清运费为：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元/车，或</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元/吨。</w:t>
      </w:r>
    </w:p>
    <w:p w14:paraId="1D81B1BC">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特约服务项目及价格见附件1。</w:t>
      </w:r>
    </w:p>
    <w:p w14:paraId="282F235B">
      <w:pPr>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四、交费方式与时间</w:t>
      </w:r>
    </w:p>
    <w:p w14:paraId="4306F630">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交费方式：线上及线下。</w:t>
      </w:r>
    </w:p>
    <w:p w14:paraId="6F88C8E4">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交费时间：物业管理费按【月/季/年】收取，请业主/住户在每个交费周期开始后的【</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日内】完成交费。</w:t>
      </w:r>
    </w:p>
    <w:p w14:paraId="271FE54D">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如有疑问或建议，请及时与客户服务中心联系。</w:t>
      </w:r>
    </w:p>
    <w:p w14:paraId="454EB6C0">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本项目部将定期公布物业服务费用收支情况，接受业主监督。</w:t>
      </w:r>
    </w:p>
    <w:p w14:paraId="40D18257">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特此公告。</w:t>
      </w:r>
    </w:p>
    <w:p w14:paraId="62487D6E">
      <w:pPr>
        <w:ind w:firstLine="640" w:firstLineChars="200"/>
        <w:jc w:val="right"/>
        <w:rPr>
          <w:rFonts w:ascii="方正仿宋_GB2312" w:hAnsi="方正仿宋_GB2312" w:eastAsia="方正仿宋_GB2312" w:cs="方正仿宋_GB2312"/>
          <w:sz w:val="32"/>
          <w:szCs w:val="32"/>
        </w:rPr>
      </w:pPr>
    </w:p>
    <w:p w14:paraId="4B69264E">
      <w:pPr>
        <w:ind w:firstLine="640" w:firstLineChars="20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物业管理有限公司</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项目部</w:t>
      </w:r>
    </w:p>
    <w:p w14:paraId="32DF47C4">
      <w:pPr>
        <w:ind w:firstLine="640" w:firstLineChars="20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2202F875">
      <w:pPr>
        <w:rPr>
          <w:rFonts w:ascii="仿宋_GB2312" w:hAnsi="仿宋_GB2312" w:eastAsia="仿宋_GB2312" w:cs="仿宋_GB2312"/>
          <w:sz w:val="32"/>
          <w:szCs w:val="32"/>
        </w:rPr>
      </w:pPr>
    </w:p>
    <w:p w14:paraId="2741EB17">
      <w:pPr>
        <w:rPr>
          <w:rFonts w:ascii="仿宋_GB2312" w:hAnsi="仿宋_GB2312" w:eastAsia="仿宋_GB2312" w:cs="仿宋_GB2312"/>
          <w:sz w:val="32"/>
          <w:szCs w:val="32"/>
        </w:rPr>
      </w:pPr>
    </w:p>
    <w:p w14:paraId="0ED701C6">
      <w:pPr>
        <w:rPr>
          <w:rFonts w:ascii="仿宋_GB2312" w:hAnsi="仿宋_GB2312" w:eastAsia="仿宋_GB2312" w:cs="仿宋_GB2312"/>
          <w:sz w:val="32"/>
          <w:szCs w:val="32"/>
        </w:rPr>
      </w:pPr>
    </w:p>
    <w:p w14:paraId="089BC0A0">
      <w:pPr>
        <w:rPr>
          <w:rFonts w:ascii="仿宋_GB2312" w:hAnsi="仿宋_GB2312" w:eastAsia="仿宋_GB2312" w:cs="仿宋_GB2312"/>
          <w:sz w:val="32"/>
          <w:szCs w:val="32"/>
        </w:rPr>
      </w:pPr>
    </w:p>
    <w:p w14:paraId="4785FD60">
      <w:pPr>
        <w:rPr>
          <w:rFonts w:ascii="仿宋_GB2312" w:hAnsi="仿宋_GB2312" w:eastAsia="仿宋_GB2312" w:cs="仿宋_GB2312"/>
          <w:sz w:val="32"/>
          <w:szCs w:val="32"/>
        </w:rPr>
      </w:pPr>
    </w:p>
    <w:p w14:paraId="444D53D3">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14:paraId="3F73FBF4">
      <w:pPr>
        <w:spacing w:line="560" w:lineRule="exact"/>
        <w:jc w:val="center"/>
        <w:rPr>
          <w:rFonts w:ascii="宋体" w:hAnsi="宋体" w:eastAsia="宋体" w:cs="宋体"/>
          <w:sz w:val="44"/>
          <w:szCs w:val="44"/>
        </w:rPr>
      </w:pPr>
      <w:r>
        <w:rPr>
          <w:rFonts w:hint="eastAsia" w:ascii="宋体" w:hAnsi="宋体" w:eastAsia="宋体" w:cs="宋体"/>
          <w:sz w:val="44"/>
          <w:szCs w:val="44"/>
        </w:rPr>
        <w:t>关于**物业管理区域专项</w:t>
      </w:r>
    </w:p>
    <w:p w14:paraId="7A77428B">
      <w:pPr>
        <w:spacing w:line="560" w:lineRule="exact"/>
        <w:jc w:val="center"/>
        <w:rPr>
          <w:rFonts w:ascii="宋体" w:hAnsi="宋体" w:eastAsia="宋体" w:cs="宋体"/>
          <w:sz w:val="44"/>
          <w:szCs w:val="44"/>
        </w:rPr>
      </w:pPr>
      <w:r>
        <w:rPr>
          <w:rFonts w:hint="eastAsia" w:ascii="宋体" w:hAnsi="宋体" w:eastAsia="宋体" w:cs="宋体"/>
          <w:sz w:val="44"/>
          <w:szCs w:val="44"/>
        </w:rPr>
        <w:t>设施设备维保单位信息的公告</w:t>
      </w:r>
    </w:p>
    <w:p w14:paraId="5AAAF1E0">
      <w:pPr>
        <w:jc w:val="center"/>
        <w:rPr>
          <w:rFonts w:ascii="宋体" w:hAnsi="宋体" w:eastAsia="宋体" w:cs="宋体"/>
          <w:sz w:val="32"/>
          <w:szCs w:val="32"/>
        </w:rPr>
      </w:pPr>
      <w:r>
        <w:rPr>
          <w:rFonts w:hint="eastAsia" w:ascii="宋体" w:hAnsi="宋体" w:eastAsia="宋体" w:cs="宋体"/>
          <w:sz w:val="32"/>
          <w:szCs w:val="32"/>
        </w:rPr>
        <w:t>（公示模板）</w:t>
      </w:r>
      <w:r>
        <w:rPr>
          <w:rFonts w:hint="eastAsia" w:asciiTheme="majorEastAsia" w:hAnsiTheme="majorEastAsia" w:eastAsiaTheme="majorEastAsia" w:cstheme="majorEastAsia"/>
          <w:sz w:val="32"/>
          <w:szCs w:val="32"/>
        </w:rPr>
        <w:t>（长期公示，有变化及时更正）</w:t>
      </w:r>
    </w:p>
    <w:p w14:paraId="644C7AEF"/>
    <w:p w14:paraId="052F48F1">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尊敬的各位业主/住户:</w:t>
      </w:r>
    </w:p>
    <w:p w14:paraId="5CFFF8F7">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为保障本物业管理区域内共用设施设备安全稳定运行，根据《北京市物业管理条例》第七十条相关规定，现将本物业管理区域专项设施设备维保单位信息公示如下:</w:t>
      </w:r>
    </w:p>
    <w:p w14:paraId="3876EB86">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维保单位</w:t>
      </w:r>
    </w:p>
    <w:p w14:paraId="19C4AF85">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单位名称:</w:t>
      </w:r>
      <w:r>
        <w:rPr>
          <w:rFonts w:hint="eastAsia" w:ascii="方正仿宋_GB2312" w:hAnsi="方正仿宋_GB2312" w:eastAsia="方正仿宋_GB2312" w:cs="方正仿宋_GB2312"/>
          <w:sz w:val="32"/>
          <w:szCs w:val="32"/>
          <w:u w:val="single"/>
        </w:rPr>
        <w:t xml:space="preserve">              </w:t>
      </w:r>
    </w:p>
    <w:p w14:paraId="7A3FA0BC">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相关资质:</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(如相关法规有资质要求)</w:t>
      </w:r>
    </w:p>
    <w:p w14:paraId="2CD6D9E6">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服务内容:</w:t>
      </w:r>
      <w:r>
        <w:rPr>
          <w:rFonts w:hint="eastAsia" w:ascii="方正仿宋_GB2312" w:hAnsi="方正仿宋_GB2312" w:eastAsia="方正仿宋_GB2312" w:cs="方正仿宋_GB2312"/>
          <w:sz w:val="32"/>
          <w:szCs w:val="32"/>
          <w:u w:val="single"/>
        </w:rPr>
        <w:t xml:space="preserve">              </w:t>
      </w:r>
    </w:p>
    <w:p w14:paraId="78675DC8">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联系人员:</w:t>
      </w:r>
      <w:r>
        <w:rPr>
          <w:rFonts w:hint="eastAsia" w:ascii="方正仿宋_GB2312" w:hAnsi="方正仿宋_GB2312" w:eastAsia="方正仿宋_GB2312" w:cs="方正仿宋_GB2312"/>
          <w:sz w:val="32"/>
          <w:szCs w:val="32"/>
          <w:u w:val="single"/>
        </w:rPr>
        <w:t xml:space="preserve">              </w:t>
      </w:r>
    </w:p>
    <w:p w14:paraId="50B3E8F9">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w:t>
      </w:r>
      <w:r>
        <w:rPr>
          <w:rFonts w:hint="eastAsia" w:ascii="方正仿宋_GB2312" w:hAnsi="方正仿宋_GB2312" w:eastAsia="方正仿宋_GB2312" w:cs="方正仿宋_GB2312"/>
          <w:sz w:val="32"/>
          <w:szCs w:val="32"/>
          <w:u w:val="single"/>
        </w:rPr>
        <w:t xml:space="preserve">              </w:t>
      </w:r>
    </w:p>
    <w:p w14:paraId="03953442">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服务期限:自</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日至</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1259D366">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维保单位</w:t>
      </w:r>
    </w:p>
    <w:p w14:paraId="20F78D10">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单位名称:</w:t>
      </w:r>
      <w:r>
        <w:rPr>
          <w:rFonts w:hint="eastAsia" w:ascii="方正仿宋_GB2312" w:hAnsi="方正仿宋_GB2312" w:eastAsia="方正仿宋_GB2312" w:cs="方正仿宋_GB2312"/>
          <w:sz w:val="32"/>
          <w:szCs w:val="32"/>
          <w:u w:val="single"/>
        </w:rPr>
        <w:t xml:space="preserve">              </w:t>
      </w:r>
    </w:p>
    <w:p w14:paraId="5A80B1EB">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相关资质:</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(如相关法规有资质要求)</w:t>
      </w:r>
    </w:p>
    <w:p w14:paraId="3D70FD8D">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服务内容:</w:t>
      </w:r>
      <w:r>
        <w:rPr>
          <w:rFonts w:hint="eastAsia" w:ascii="方正仿宋_GB2312" w:hAnsi="方正仿宋_GB2312" w:eastAsia="方正仿宋_GB2312" w:cs="方正仿宋_GB2312"/>
          <w:sz w:val="32"/>
          <w:szCs w:val="32"/>
          <w:u w:val="single"/>
        </w:rPr>
        <w:t xml:space="preserve">              </w:t>
      </w:r>
    </w:p>
    <w:p w14:paraId="2B5C9834">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联系人员:</w:t>
      </w:r>
      <w:r>
        <w:rPr>
          <w:rFonts w:hint="eastAsia" w:ascii="方正仿宋_GB2312" w:hAnsi="方正仿宋_GB2312" w:eastAsia="方正仿宋_GB2312" w:cs="方正仿宋_GB2312"/>
          <w:sz w:val="32"/>
          <w:szCs w:val="32"/>
          <w:u w:val="single"/>
        </w:rPr>
        <w:t xml:space="preserve">              </w:t>
      </w:r>
    </w:p>
    <w:p w14:paraId="3125DAF1">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w:t>
      </w:r>
      <w:r>
        <w:rPr>
          <w:rFonts w:hint="eastAsia" w:ascii="方正仿宋_GB2312" w:hAnsi="方正仿宋_GB2312" w:eastAsia="方正仿宋_GB2312" w:cs="方正仿宋_GB2312"/>
          <w:sz w:val="32"/>
          <w:szCs w:val="32"/>
          <w:u w:val="single"/>
        </w:rPr>
        <w:t xml:space="preserve">              </w:t>
      </w:r>
    </w:p>
    <w:p w14:paraId="62854698">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服务期限:自</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日至</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30420784">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维保单位</w:t>
      </w:r>
    </w:p>
    <w:p w14:paraId="09634CE0">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单位名称:</w:t>
      </w:r>
      <w:r>
        <w:rPr>
          <w:rFonts w:hint="eastAsia" w:ascii="方正仿宋_GB2312" w:hAnsi="方正仿宋_GB2312" w:eastAsia="方正仿宋_GB2312" w:cs="方正仿宋_GB2312"/>
          <w:sz w:val="32"/>
          <w:szCs w:val="32"/>
          <w:u w:val="single"/>
        </w:rPr>
        <w:t xml:space="preserve">              </w:t>
      </w:r>
    </w:p>
    <w:p w14:paraId="05F0FCCB">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相关资质:</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(如相关法规有资质要求)</w:t>
      </w:r>
    </w:p>
    <w:p w14:paraId="63F51ECB">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服务内容:</w:t>
      </w:r>
      <w:r>
        <w:rPr>
          <w:rFonts w:hint="eastAsia" w:ascii="方正仿宋_GB2312" w:hAnsi="方正仿宋_GB2312" w:eastAsia="方正仿宋_GB2312" w:cs="方正仿宋_GB2312"/>
          <w:sz w:val="32"/>
          <w:szCs w:val="32"/>
          <w:u w:val="single"/>
        </w:rPr>
        <w:t xml:space="preserve">              </w:t>
      </w:r>
    </w:p>
    <w:p w14:paraId="0ABD563B">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联系人员:</w:t>
      </w:r>
      <w:r>
        <w:rPr>
          <w:rFonts w:hint="eastAsia" w:ascii="方正仿宋_GB2312" w:hAnsi="方正仿宋_GB2312" w:eastAsia="方正仿宋_GB2312" w:cs="方正仿宋_GB2312"/>
          <w:sz w:val="32"/>
          <w:szCs w:val="32"/>
          <w:u w:val="single"/>
        </w:rPr>
        <w:t xml:space="preserve">              </w:t>
      </w:r>
    </w:p>
    <w:p w14:paraId="12040953">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w:t>
      </w:r>
      <w:r>
        <w:rPr>
          <w:rFonts w:hint="eastAsia" w:ascii="方正仿宋_GB2312" w:hAnsi="方正仿宋_GB2312" w:eastAsia="方正仿宋_GB2312" w:cs="方正仿宋_GB2312"/>
          <w:sz w:val="32"/>
          <w:szCs w:val="32"/>
          <w:u w:val="single"/>
        </w:rPr>
        <w:t xml:space="preserve">              </w:t>
      </w:r>
    </w:p>
    <w:p w14:paraId="1073AEEE">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服务期限:自</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日至</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592095E9">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维保单位</w:t>
      </w:r>
    </w:p>
    <w:p w14:paraId="619D7B6C">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单位名称:</w:t>
      </w:r>
      <w:r>
        <w:rPr>
          <w:rFonts w:hint="eastAsia" w:ascii="方正仿宋_GB2312" w:hAnsi="方正仿宋_GB2312" w:eastAsia="方正仿宋_GB2312" w:cs="方正仿宋_GB2312"/>
          <w:sz w:val="32"/>
          <w:szCs w:val="32"/>
          <w:u w:val="single"/>
        </w:rPr>
        <w:t xml:space="preserve">              </w:t>
      </w:r>
    </w:p>
    <w:p w14:paraId="5A9D685C">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相关资质:</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(如相关法规有资质要求)</w:t>
      </w:r>
    </w:p>
    <w:p w14:paraId="2CC43EA9">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服务内容:</w:t>
      </w:r>
      <w:r>
        <w:rPr>
          <w:rFonts w:hint="eastAsia" w:ascii="方正仿宋_GB2312" w:hAnsi="方正仿宋_GB2312" w:eastAsia="方正仿宋_GB2312" w:cs="方正仿宋_GB2312"/>
          <w:sz w:val="32"/>
          <w:szCs w:val="32"/>
          <w:u w:val="single"/>
        </w:rPr>
        <w:t xml:space="preserve">              </w:t>
      </w:r>
    </w:p>
    <w:p w14:paraId="7B271D1E">
      <w:pPr>
        <w:ind w:firstLine="640" w:firstLineChars="200"/>
        <w:rPr>
          <w:rFonts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联系人员:</w:t>
      </w:r>
      <w:r>
        <w:rPr>
          <w:rFonts w:hint="eastAsia" w:ascii="方正仿宋_GB2312" w:hAnsi="方正仿宋_GB2312" w:eastAsia="方正仿宋_GB2312" w:cs="方正仿宋_GB2312"/>
          <w:sz w:val="32"/>
          <w:szCs w:val="32"/>
          <w:u w:val="single"/>
        </w:rPr>
        <w:t xml:space="preserve">              </w:t>
      </w:r>
    </w:p>
    <w:p w14:paraId="153B094F">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w:t>
      </w:r>
      <w:r>
        <w:rPr>
          <w:rFonts w:hint="eastAsia" w:ascii="方正仿宋_GB2312" w:hAnsi="方正仿宋_GB2312" w:eastAsia="方正仿宋_GB2312" w:cs="方正仿宋_GB2312"/>
          <w:sz w:val="32"/>
          <w:szCs w:val="32"/>
          <w:u w:val="single"/>
        </w:rPr>
        <w:t xml:space="preserve">              </w:t>
      </w:r>
    </w:p>
    <w:p w14:paraId="0AD02B3A">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服务期限:自</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日至</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1FE49D44">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14:paraId="4443046C">
      <w:pPr>
        <w:widowControl/>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部将对维保单位的服务质量进行严格监督与评估，确保其按照合同约定提供合格服务。如您发现物业管理区域内以上设施设备出现故障或异常时，请及时联系客户服务中心或相关维保单位。维保单位信息如有变更，项目部将及时公告更新。</w:t>
      </w:r>
    </w:p>
    <w:p w14:paraId="648E2B4E">
      <w:pPr>
        <w:ind w:firstLine="640" w:firstLineChars="20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物业管理有限公司</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项目部</w:t>
      </w:r>
    </w:p>
    <w:p w14:paraId="0D00CF5A">
      <w:pPr>
        <w:jc w:val="right"/>
        <w:rPr>
          <w:rFonts w:ascii="仿宋_GB2312" w:hAnsi="仿宋_GB2312" w:eastAsia="仿宋_GB2312" w:cs="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54935B3A">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14:paraId="28E95CD1">
      <w:pPr>
        <w:spacing w:line="5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物业服务项目收支情况报告</w:t>
      </w:r>
    </w:p>
    <w:p w14:paraId="6F299903">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（公示模板）（每年第一季度公示，公示时间不少于15天）</w:t>
      </w:r>
    </w:p>
    <w:p w14:paraId="12900544">
      <w:pPr>
        <w:rPr>
          <w:rFonts w:ascii="Times New Roman" w:hAnsi="Times New Roman"/>
          <w:szCs w:val="21"/>
        </w:rPr>
      </w:pPr>
    </w:p>
    <w:p w14:paraId="211C3F80">
      <w:pPr>
        <w:rPr>
          <w:rFonts w:ascii="Times New Roman" w:hAnsi="Times New Roman" w:eastAsia="仿宋_GB2312" w:cs="Times New Roman"/>
          <w:sz w:val="32"/>
          <w:szCs w:val="32"/>
        </w:rPr>
      </w:pPr>
      <w:r>
        <w:rPr>
          <w:rFonts w:ascii="Times New Roman" w:hAnsi="Times New Roman" w:eastAsia="仿宋_GB2312" w:cs="Times New Roman"/>
          <w:sz w:val="32"/>
          <w:szCs w:val="32"/>
        </w:rPr>
        <w:t>尊敬的各位业主/住户：</w:t>
      </w:r>
    </w:p>
    <w:p w14:paraId="6015C15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为维护全体业主的合法权益，规范物业服务行为，根据《北京市物业管理条例》第七十条相关规定，现将本项目</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年1月1日至</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年12月31日会计期间的物业服务费用收支情况报告如下：</w:t>
      </w:r>
    </w:p>
    <w:p w14:paraId="6D210E2B">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一、项目基本情况</w:t>
      </w:r>
    </w:p>
    <w:p w14:paraId="4717DE0F">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1.物业服务费总收费面积</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平方米。</w:t>
      </w:r>
    </w:p>
    <w:p w14:paraId="16680A5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2.收费标准（根据项目类型选择填写）： </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897"/>
        <w:gridCol w:w="2149"/>
        <w:gridCol w:w="2865"/>
      </w:tblGrid>
      <w:tr w14:paraId="207D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Merge w:val="restart"/>
            <w:vAlign w:val="center"/>
          </w:tcPr>
          <w:p w14:paraId="0CAD4DAA">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建筑类型</w:t>
            </w:r>
          </w:p>
        </w:tc>
        <w:tc>
          <w:tcPr>
            <w:tcW w:w="2374" w:type="pct"/>
            <w:gridSpan w:val="2"/>
          </w:tcPr>
          <w:p w14:paraId="44331831">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总数量</w:t>
            </w:r>
          </w:p>
        </w:tc>
        <w:tc>
          <w:tcPr>
            <w:tcW w:w="1681" w:type="pct"/>
            <w:vMerge w:val="restart"/>
            <w:vAlign w:val="center"/>
          </w:tcPr>
          <w:p w14:paraId="363E3E93">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收费标准</w:t>
            </w:r>
          </w:p>
          <w:p w14:paraId="70519C6E">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（元/平方米·月）</w:t>
            </w:r>
          </w:p>
        </w:tc>
      </w:tr>
      <w:tr w14:paraId="1AC9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Merge w:val="continue"/>
            <w:vAlign w:val="center"/>
          </w:tcPr>
          <w:p w14:paraId="446442CD">
            <w:pPr>
              <w:jc w:val="center"/>
              <w:rPr>
                <w:rFonts w:ascii="Times New Roman" w:hAnsi="Times New Roman" w:eastAsia="仿宋_GB2312" w:cs="Times New Roman"/>
                <w:sz w:val="32"/>
                <w:szCs w:val="32"/>
              </w:rPr>
            </w:pPr>
          </w:p>
        </w:tc>
        <w:tc>
          <w:tcPr>
            <w:tcW w:w="1113" w:type="pct"/>
          </w:tcPr>
          <w:p w14:paraId="58FC5226">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户数</w:t>
            </w:r>
          </w:p>
        </w:tc>
        <w:tc>
          <w:tcPr>
            <w:tcW w:w="1261" w:type="pct"/>
          </w:tcPr>
          <w:p w14:paraId="4873F94A">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面积</w:t>
            </w:r>
          </w:p>
        </w:tc>
        <w:tc>
          <w:tcPr>
            <w:tcW w:w="1681" w:type="pct"/>
            <w:vMerge w:val="continue"/>
            <w:vAlign w:val="center"/>
          </w:tcPr>
          <w:p w14:paraId="127840B9">
            <w:pPr>
              <w:jc w:val="center"/>
              <w:rPr>
                <w:rFonts w:ascii="Times New Roman" w:hAnsi="Times New Roman" w:eastAsia="仿宋_GB2312" w:cs="Times New Roman"/>
                <w:sz w:val="32"/>
                <w:szCs w:val="32"/>
              </w:rPr>
            </w:pPr>
          </w:p>
        </w:tc>
      </w:tr>
      <w:tr w14:paraId="38E5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4C740600">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多层住宅</w:t>
            </w:r>
          </w:p>
        </w:tc>
        <w:tc>
          <w:tcPr>
            <w:tcW w:w="1113" w:type="pct"/>
          </w:tcPr>
          <w:p w14:paraId="638716CA">
            <w:pPr>
              <w:jc w:val="center"/>
              <w:rPr>
                <w:rFonts w:ascii="Times New Roman" w:hAnsi="Times New Roman" w:eastAsia="仿宋_GB2312" w:cs="Times New Roman"/>
                <w:sz w:val="32"/>
                <w:szCs w:val="32"/>
              </w:rPr>
            </w:pPr>
          </w:p>
        </w:tc>
        <w:tc>
          <w:tcPr>
            <w:tcW w:w="1261" w:type="pct"/>
          </w:tcPr>
          <w:p w14:paraId="14A0D792">
            <w:pPr>
              <w:jc w:val="center"/>
              <w:rPr>
                <w:rFonts w:ascii="Times New Roman" w:hAnsi="Times New Roman" w:eastAsia="仿宋_GB2312" w:cs="Times New Roman"/>
                <w:sz w:val="32"/>
                <w:szCs w:val="32"/>
              </w:rPr>
            </w:pPr>
          </w:p>
        </w:tc>
        <w:tc>
          <w:tcPr>
            <w:tcW w:w="1681" w:type="pct"/>
            <w:vAlign w:val="center"/>
          </w:tcPr>
          <w:p w14:paraId="362758A2">
            <w:pPr>
              <w:jc w:val="center"/>
              <w:rPr>
                <w:rFonts w:ascii="Times New Roman" w:hAnsi="Times New Roman" w:eastAsia="仿宋_GB2312" w:cs="Times New Roman"/>
                <w:sz w:val="32"/>
                <w:szCs w:val="32"/>
              </w:rPr>
            </w:pPr>
          </w:p>
        </w:tc>
      </w:tr>
      <w:tr w14:paraId="6CCA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179A39E6">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高层住宅</w:t>
            </w:r>
          </w:p>
        </w:tc>
        <w:tc>
          <w:tcPr>
            <w:tcW w:w="1113" w:type="pct"/>
          </w:tcPr>
          <w:p w14:paraId="76AA6D85">
            <w:pPr>
              <w:jc w:val="center"/>
              <w:rPr>
                <w:rFonts w:ascii="Times New Roman" w:hAnsi="Times New Roman" w:eastAsia="仿宋_GB2312" w:cs="Times New Roman"/>
                <w:sz w:val="32"/>
                <w:szCs w:val="32"/>
              </w:rPr>
            </w:pPr>
          </w:p>
        </w:tc>
        <w:tc>
          <w:tcPr>
            <w:tcW w:w="1261" w:type="pct"/>
          </w:tcPr>
          <w:p w14:paraId="393C25E4">
            <w:pPr>
              <w:jc w:val="center"/>
              <w:rPr>
                <w:rFonts w:ascii="Times New Roman" w:hAnsi="Times New Roman" w:eastAsia="仿宋_GB2312" w:cs="Times New Roman"/>
                <w:sz w:val="32"/>
                <w:szCs w:val="32"/>
              </w:rPr>
            </w:pPr>
          </w:p>
        </w:tc>
        <w:tc>
          <w:tcPr>
            <w:tcW w:w="1681" w:type="pct"/>
          </w:tcPr>
          <w:p w14:paraId="53DA99CA">
            <w:pPr>
              <w:jc w:val="center"/>
              <w:rPr>
                <w:rFonts w:ascii="Times New Roman" w:hAnsi="Times New Roman" w:eastAsia="仿宋_GB2312" w:cs="Times New Roman"/>
                <w:sz w:val="32"/>
                <w:szCs w:val="32"/>
              </w:rPr>
            </w:pPr>
          </w:p>
        </w:tc>
      </w:tr>
      <w:tr w14:paraId="26EF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0CD39EB2">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别墅</w:t>
            </w:r>
          </w:p>
        </w:tc>
        <w:tc>
          <w:tcPr>
            <w:tcW w:w="1113" w:type="pct"/>
          </w:tcPr>
          <w:p w14:paraId="57918673">
            <w:pPr>
              <w:jc w:val="center"/>
              <w:rPr>
                <w:rFonts w:ascii="Times New Roman" w:hAnsi="Times New Roman" w:eastAsia="仿宋_GB2312" w:cs="Times New Roman"/>
                <w:sz w:val="32"/>
                <w:szCs w:val="32"/>
              </w:rPr>
            </w:pPr>
          </w:p>
        </w:tc>
        <w:tc>
          <w:tcPr>
            <w:tcW w:w="1261" w:type="pct"/>
          </w:tcPr>
          <w:p w14:paraId="53117CB0">
            <w:pPr>
              <w:jc w:val="center"/>
              <w:rPr>
                <w:rFonts w:ascii="Times New Roman" w:hAnsi="Times New Roman" w:eastAsia="仿宋_GB2312" w:cs="Times New Roman"/>
                <w:sz w:val="32"/>
                <w:szCs w:val="32"/>
              </w:rPr>
            </w:pPr>
          </w:p>
        </w:tc>
        <w:tc>
          <w:tcPr>
            <w:tcW w:w="1681" w:type="pct"/>
          </w:tcPr>
          <w:p w14:paraId="6CCF2994">
            <w:pPr>
              <w:jc w:val="center"/>
              <w:rPr>
                <w:rFonts w:ascii="Times New Roman" w:hAnsi="Times New Roman" w:eastAsia="仿宋_GB2312" w:cs="Times New Roman"/>
                <w:sz w:val="32"/>
                <w:szCs w:val="32"/>
              </w:rPr>
            </w:pPr>
          </w:p>
        </w:tc>
      </w:tr>
      <w:tr w14:paraId="5C69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794E1AA7">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办公楼</w:t>
            </w:r>
          </w:p>
        </w:tc>
        <w:tc>
          <w:tcPr>
            <w:tcW w:w="1113" w:type="pct"/>
          </w:tcPr>
          <w:p w14:paraId="0051CA42">
            <w:pPr>
              <w:jc w:val="center"/>
              <w:rPr>
                <w:rFonts w:ascii="Times New Roman" w:hAnsi="Times New Roman" w:eastAsia="仿宋_GB2312" w:cs="Times New Roman"/>
                <w:sz w:val="32"/>
                <w:szCs w:val="32"/>
              </w:rPr>
            </w:pPr>
          </w:p>
        </w:tc>
        <w:tc>
          <w:tcPr>
            <w:tcW w:w="1261" w:type="pct"/>
          </w:tcPr>
          <w:p w14:paraId="70628A7F">
            <w:pPr>
              <w:jc w:val="center"/>
              <w:rPr>
                <w:rFonts w:ascii="Times New Roman" w:hAnsi="Times New Roman" w:eastAsia="仿宋_GB2312" w:cs="Times New Roman"/>
                <w:sz w:val="32"/>
                <w:szCs w:val="32"/>
              </w:rPr>
            </w:pPr>
          </w:p>
        </w:tc>
        <w:tc>
          <w:tcPr>
            <w:tcW w:w="1681" w:type="pct"/>
          </w:tcPr>
          <w:p w14:paraId="058A0521">
            <w:pPr>
              <w:jc w:val="center"/>
              <w:rPr>
                <w:rFonts w:ascii="Times New Roman" w:hAnsi="Times New Roman" w:eastAsia="仿宋_GB2312" w:cs="Times New Roman"/>
                <w:sz w:val="32"/>
                <w:szCs w:val="32"/>
              </w:rPr>
            </w:pPr>
          </w:p>
        </w:tc>
      </w:tr>
      <w:tr w14:paraId="790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2F9E7B14">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商业物业</w:t>
            </w:r>
          </w:p>
        </w:tc>
        <w:tc>
          <w:tcPr>
            <w:tcW w:w="1113" w:type="pct"/>
          </w:tcPr>
          <w:p w14:paraId="1B2DB2A2">
            <w:pPr>
              <w:jc w:val="center"/>
              <w:rPr>
                <w:rFonts w:ascii="Times New Roman" w:hAnsi="Times New Roman" w:eastAsia="仿宋_GB2312" w:cs="Times New Roman"/>
                <w:sz w:val="32"/>
                <w:szCs w:val="32"/>
              </w:rPr>
            </w:pPr>
          </w:p>
        </w:tc>
        <w:tc>
          <w:tcPr>
            <w:tcW w:w="1261" w:type="pct"/>
          </w:tcPr>
          <w:p w14:paraId="1A64DFD6">
            <w:pPr>
              <w:jc w:val="center"/>
              <w:rPr>
                <w:rFonts w:ascii="Times New Roman" w:hAnsi="Times New Roman" w:eastAsia="仿宋_GB2312" w:cs="Times New Roman"/>
                <w:sz w:val="32"/>
                <w:szCs w:val="32"/>
              </w:rPr>
            </w:pPr>
          </w:p>
        </w:tc>
        <w:tc>
          <w:tcPr>
            <w:tcW w:w="1681" w:type="pct"/>
          </w:tcPr>
          <w:p w14:paraId="399EE4DE">
            <w:pPr>
              <w:jc w:val="center"/>
              <w:rPr>
                <w:rFonts w:ascii="Times New Roman" w:hAnsi="Times New Roman" w:eastAsia="仿宋_GB2312" w:cs="Times New Roman"/>
                <w:sz w:val="32"/>
                <w:szCs w:val="32"/>
              </w:rPr>
            </w:pPr>
          </w:p>
        </w:tc>
      </w:tr>
      <w:tr w14:paraId="6CE1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564B75CE">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其他类型</w:t>
            </w:r>
          </w:p>
        </w:tc>
        <w:tc>
          <w:tcPr>
            <w:tcW w:w="1113" w:type="pct"/>
          </w:tcPr>
          <w:p w14:paraId="740709ED">
            <w:pPr>
              <w:jc w:val="center"/>
              <w:rPr>
                <w:rFonts w:ascii="Times New Roman" w:hAnsi="Times New Roman" w:eastAsia="仿宋_GB2312" w:cs="Times New Roman"/>
                <w:sz w:val="32"/>
                <w:szCs w:val="32"/>
              </w:rPr>
            </w:pPr>
          </w:p>
        </w:tc>
        <w:tc>
          <w:tcPr>
            <w:tcW w:w="1261" w:type="pct"/>
          </w:tcPr>
          <w:p w14:paraId="7E9B2D6E">
            <w:pPr>
              <w:jc w:val="center"/>
              <w:rPr>
                <w:rFonts w:ascii="Times New Roman" w:hAnsi="Times New Roman" w:eastAsia="仿宋_GB2312" w:cs="Times New Roman"/>
                <w:sz w:val="32"/>
                <w:szCs w:val="32"/>
              </w:rPr>
            </w:pPr>
          </w:p>
        </w:tc>
        <w:tc>
          <w:tcPr>
            <w:tcW w:w="1681" w:type="pct"/>
          </w:tcPr>
          <w:p w14:paraId="5802DEB8">
            <w:pPr>
              <w:jc w:val="center"/>
              <w:rPr>
                <w:rFonts w:ascii="Times New Roman" w:hAnsi="Times New Roman" w:eastAsia="仿宋_GB2312" w:cs="Times New Roman"/>
                <w:sz w:val="32"/>
                <w:szCs w:val="32"/>
              </w:rPr>
            </w:pPr>
          </w:p>
        </w:tc>
      </w:tr>
      <w:tr w14:paraId="1DAD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5" w:type="pct"/>
            <w:vAlign w:val="center"/>
          </w:tcPr>
          <w:p w14:paraId="6573DF4B">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总数</w:t>
            </w:r>
          </w:p>
        </w:tc>
        <w:tc>
          <w:tcPr>
            <w:tcW w:w="1113" w:type="pct"/>
          </w:tcPr>
          <w:p w14:paraId="62371D85">
            <w:pPr>
              <w:jc w:val="center"/>
              <w:rPr>
                <w:rFonts w:ascii="Times New Roman" w:hAnsi="Times New Roman" w:eastAsia="仿宋_GB2312" w:cs="Times New Roman"/>
                <w:sz w:val="32"/>
                <w:szCs w:val="32"/>
              </w:rPr>
            </w:pPr>
          </w:p>
        </w:tc>
        <w:tc>
          <w:tcPr>
            <w:tcW w:w="1261" w:type="pct"/>
          </w:tcPr>
          <w:p w14:paraId="0A9311BA">
            <w:pPr>
              <w:jc w:val="center"/>
              <w:rPr>
                <w:rFonts w:ascii="Times New Roman" w:hAnsi="Times New Roman" w:eastAsia="仿宋_GB2312" w:cs="Times New Roman"/>
                <w:sz w:val="32"/>
                <w:szCs w:val="32"/>
              </w:rPr>
            </w:pPr>
          </w:p>
        </w:tc>
        <w:tc>
          <w:tcPr>
            <w:tcW w:w="1681" w:type="pct"/>
          </w:tcPr>
          <w:p w14:paraId="6FD3DC72">
            <w:pPr>
              <w:jc w:val="center"/>
              <w:rPr>
                <w:rFonts w:ascii="Times New Roman" w:hAnsi="Times New Roman" w:eastAsia="仿宋_GB2312" w:cs="Times New Roman"/>
                <w:sz w:val="32"/>
                <w:szCs w:val="32"/>
              </w:rPr>
            </w:pPr>
          </w:p>
        </w:tc>
      </w:tr>
    </w:tbl>
    <w:p w14:paraId="4B4B247F">
      <w:pPr>
        <w:pStyle w:val="4"/>
        <w:spacing w:after="0"/>
        <w:ind w:firstLine="640" w:firstLineChars="200"/>
        <w:rPr>
          <w:rFonts w:ascii="Times New Roman" w:hAnsi="Times New Roman" w:eastAsia="仿宋_GB2312" w:cs="Times New Roman"/>
          <w:sz w:val="32"/>
          <w:szCs w:val="32"/>
        </w:rPr>
      </w:pPr>
    </w:p>
    <w:p w14:paraId="0D647318">
      <w:pPr>
        <w:pStyle w:val="4"/>
        <w:spacing w:after="0"/>
        <w:ind w:left="0"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本项目物业服务费用采取</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（包干制/酬金制）。</w:t>
      </w:r>
    </w:p>
    <w:p w14:paraId="0B3D6C2B">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二、物业服务项目收支总体情况说明</w:t>
      </w:r>
    </w:p>
    <w:p w14:paraId="7CB727F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（一）物业服务费收入情况及成本费用支出情况说明</w:t>
      </w:r>
    </w:p>
    <w:p w14:paraId="67E6F319">
      <w:pPr>
        <w:ind w:firstLine="640" w:firstLineChars="200"/>
        <w:rPr>
          <w:rFonts w:eastAsia="仿宋_GB2312"/>
          <w:bCs/>
          <w:color w:val="000000"/>
          <w:sz w:val="32"/>
          <w:szCs w:val="32"/>
        </w:rPr>
      </w:pPr>
      <w:r>
        <w:rPr>
          <w:rFonts w:ascii="Times New Roman" w:hAnsi="Times New Roman" w:eastAsia="仿宋_GB2312" w:cs="Times New Roman"/>
          <w:bCs/>
          <w:color w:val="000000"/>
          <w:sz w:val="32"/>
          <w:szCs w:val="32"/>
        </w:rPr>
        <w:t>1.本</w:t>
      </w:r>
      <w:r>
        <w:rPr>
          <w:rFonts w:eastAsia="仿宋_GB2312"/>
          <w:bCs/>
          <w:color w:val="000000"/>
          <w:sz w:val="32"/>
          <w:szCs w:val="32"/>
        </w:rPr>
        <w:t>项目</w:t>
      </w:r>
      <w:r>
        <w:rPr>
          <w:rFonts w:eastAsia="仿宋_GB2312"/>
          <w:bCs/>
          <w:color w:val="000000"/>
          <w:sz w:val="32"/>
          <w:szCs w:val="32"/>
          <w:u w:val="single"/>
        </w:rPr>
        <w:t xml:space="preserve">    </w:t>
      </w:r>
      <w:r>
        <w:rPr>
          <w:rFonts w:eastAsia="仿宋_GB2312"/>
          <w:bCs/>
          <w:color w:val="000000"/>
          <w:sz w:val="32"/>
          <w:szCs w:val="32"/>
        </w:rPr>
        <w:t>年度物业服务费应收</w:t>
      </w:r>
      <w:r>
        <w:rPr>
          <w:rFonts w:eastAsia="仿宋_GB2312"/>
          <w:bCs/>
          <w:color w:val="000000"/>
          <w:sz w:val="32"/>
          <w:szCs w:val="32"/>
          <w:u w:val="single"/>
        </w:rPr>
        <w:t xml:space="preserve">    </w:t>
      </w:r>
      <w:r>
        <w:rPr>
          <w:rFonts w:eastAsia="仿宋_GB2312"/>
          <w:bCs/>
          <w:color w:val="000000"/>
          <w:sz w:val="32"/>
          <w:szCs w:val="32"/>
        </w:rPr>
        <w:t>元，截止</w:t>
      </w:r>
      <w:r>
        <w:rPr>
          <w:rFonts w:eastAsia="仿宋_GB2312"/>
          <w:bCs/>
          <w:color w:val="000000"/>
          <w:sz w:val="32"/>
          <w:szCs w:val="32"/>
          <w:u w:val="single"/>
        </w:rPr>
        <w:t xml:space="preserve">    </w:t>
      </w:r>
      <w:r>
        <w:rPr>
          <w:rFonts w:eastAsia="仿宋_GB2312"/>
          <w:bCs/>
          <w:color w:val="000000"/>
          <w:sz w:val="32"/>
          <w:szCs w:val="32"/>
        </w:rPr>
        <w:t>年12月31日物业服务费实收</w:t>
      </w:r>
      <w:r>
        <w:rPr>
          <w:rFonts w:eastAsia="仿宋_GB2312"/>
          <w:bCs/>
          <w:color w:val="000000"/>
          <w:sz w:val="32"/>
          <w:szCs w:val="32"/>
          <w:u w:val="single"/>
        </w:rPr>
        <w:t xml:space="preserve">    </w:t>
      </w:r>
      <w:r>
        <w:rPr>
          <w:rFonts w:eastAsia="仿宋_GB2312"/>
          <w:bCs/>
          <w:color w:val="000000"/>
          <w:sz w:val="32"/>
          <w:szCs w:val="32"/>
        </w:rPr>
        <w:t>元，年度物业服务费收费率</w:t>
      </w:r>
      <w:r>
        <w:rPr>
          <w:rFonts w:eastAsia="仿宋_GB2312"/>
          <w:bCs/>
          <w:color w:val="000000"/>
          <w:sz w:val="32"/>
          <w:szCs w:val="32"/>
          <w:u w:val="single"/>
        </w:rPr>
        <w:t xml:space="preserve">  </w:t>
      </w:r>
      <w:r>
        <w:rPr>
          <w:rFonts w:eastAsia="仿宋_GB2312"/>
          <w:bCs/>
          <w:color w:val="000000"/>
          <w:sz w:val="32"/>
          <w:szCs w:val="32"/>
        </w:rPr>
        <w:t>%。</w:t>
      </w:r>
    </w:p>
    <w:p w14:paraId="16ED66CA">
      <w:pPr>
        <w:ind w:firstLine="640" w:firstLineChars="200"/>
        <w:rPr>
          <w:rFonts w:eastAsia="仿宋_GB2312"/>
          <w:bCs/>
          <w:color w:val="000000"/>
          <w:sz w:val="32"/>
          <w:szCs w:val="32"/>
        </w:rPr>
      </w:pPr>
      <w:r>
        <w:rPr>
          <w:rFonts w:ascii="Times New Roman" w:hAnsi="Times New Roman" w:eastAsia="仿宋_GB2312" w:cs="Times New Roman"/>
          <w:bCs/>
          <w:color w:val="000000"/>
          <w:sz w:val="32"/>
          <w:szCs w:val="32"/>
        </w:rPr>
        <w:t>2.本</w:t>
      </w:r>
      <w:r>
        <w:rPr>
          <w:rFonts w:eastAsia="仿宋_GB2312"/>
          <w:bCs/>
          <w:color w:val="000000"/>
          <w:sz w:val="32"/>
          <w:szCs w:val="32"/>
        </w:rPr>
        <w:t>项目</w:t>
      </w:r>
      <w:r>
        <w:rPr>
          <w:rFonts w:eastAsia="仿宋_GB2312"/>
          <w:bCs/>
          <w:color w:val="000000"/>
          <w:sz w:val="32"/>
          <w:szCs w:val="32"/>
          <w:u w:val="single"/>
        </w:rPr>
        <w:t xml:space="preserve">    </w:t>
      </w:r>
      <w:r>
        <w:rPr>
          <w:rFonts w:eastAsia="仿宋_GB2312"/>
          <w:bCs/>
          <w:color w:val="000000"/>
          <w:sz w:val="32"/>
          <w:szCs w:val="32"/>
        </w:rPr>
        <w:t>年以前年度物业服务费欠费</w:t>
      </w:r>
      <w:r>
        <w:rPr>
          <w:rFonts w:eastAsia="仿宋_GB2312"/>
          <w:bCs/>
          <w:color w:val="000000"/>
          <w:sz w:val="32"/>
          <w:szCs w:val="32"/>
          <w:u w:val="single"/>
        </w:rPr>
        <w:t xml:space="preserve">      </w:t>
      </w:r>
      <w:r>
        <w:rPr>
          <w:rFonts w:eastAsia="仿宋_GB2312"/>
          <w:bCs/>
          <w:color w:val="000000"/>
          <w:sz w:val="32"/>
          <w:szCs w:val="32"/>
        </w:rPr>
        <w:t xml:space="preserve">元，截止  </w:t>
      </w:r>
      <w:r>
        <w:rPr>
          <w:rFonts w:ascii="Times New Roman" w:hAnsi="Times New Roman" w:eastAsia="仿宋_GB2312" w:cs="Times New Roman"/>
          <w:bCs/>
          <w:color w:val="000000"/>
          <w:sz w:val="32"/>
          <w:szCs w:val="32"/>
        </w:rPr>
        <w:t>年12月31日</w:t>
      </w:r>
      <w:r>
        <w:rPr>
          <w:rFonts w:eastAsia="仿宋_GB2312"/>
          <w:bCs/>
          <w:color w:val="000000"/>
          <w:sz w:val="32"/>
          <w:szCs w:val="32"/>
        </w:rPr>
        <w:t>以前年度物业服务费欠费实收</w:t>
      </w:r>
      <w:r>
        <w:rPr>
          <w:rFonts w:eastAsia="仿宋_GB2312"/>
          <w:bCs/>
          <w:color w:val="000000"/>
          <w:sz w:val="32"/>
          <w:szCs w:val="32"/>
          <w:u w:val="single"/>
        </w:rPr>
        <w:t xml:space="preserve">     </w:t>
      </w:r>
      <w:r>
        <w:rPr>
          <w:rFonts w:eastAsia="仿宋_GB2312"/>
          <w:bCs/>
          <w:color w:val="000000"/>
          <w:sz w:val="32"/>
          <w:szCs w:val="32"/>
        </w:rPr>
        <w:t>元，以前年度物业服务费欠费收费率</w:t>
      </w:r>
      <w:r>
        <w:rPr>
          <w:rFonts w:eastAsia="仿宋_GB2312"/>
          <w:bCs/>
          <w:color w:val="000000"/>
          <w:sz w:val="32"/>
          <w:szCs w:val="32"/>
          <w:u w:val="single"/>
        </w:rPr>
        <w:t xml:space="preserve">  </w:t>
      </w:r>
      <w:r>
        <w:rPr>
          <w:rFonts w:eastAsia="仿宋_GB2312"/>
          <w:bCs/>
          <w:color w:val="000000"/>
          <w:sz w:val="32"/>
          <w:szCs w:val="32"/>
        </w:rPr>
        <w:t>%。</w:t>
      </w:r>
    </w:p>
    <w:p w14:paraId="71225421">
      <w:pPr>
        <w:ind w:firstLine="640" w:firstLineChars="200"/>
        <w:rPr>
          <w:rFonts w:ascii="Times New Roman" w:hAnsi="Times New Roman" w:eastAsia="仿宋_GB2312" w:cs="Times New Roman"/>
          <w:bCs/>
          <w:sz w:val="32"/>
          <w:szCs w:val="32"/>
          <w:u w:val="single"/>
        </w:rPr>
      </w:pPr>
      <w:r>
        <w:rPr>
          <w:rFonts w:ascii="Times New Roman" w:hAnsi="Times New Roman" w:eastAsia="仿宋_GB2312" w:cs="Times New Roman"/>
          <w:bCs/>
          <w:color w:val="000000"/>
          <w:sz w:val="32"/>
          <w:szCs w:val="32"/>
        </w:rPr>
        <w:t>3.</w:t>
      </w:r>
      <w:r>
        <w:rPr>
          <w:rFonts w:eastAsia="仿宋_GB2312"/>
          <w:bCs/>
          <w:color w:val="000000"/>
          <w:sz w:val="32"/>
          <w:szCs w:val="32"/>
        </w:rPr>
        <w:t>其他需要说明的情况</w:t>
      </w:r>
      <w:r>
        <w:rPr>
          <w:rFonts w:eastAsia="仿宋_GB2312"/>
          <w:bCs/>
          <w:color w:val="000000"/>
          <w:sz w:val="32"/>
          <w:szCs w:val="32"/>
          <w:u w:val="single"/>
        </w:rPr>
        <w:t xml:space="preserve">                            </w:t>
      </w:r>
      <w:r>
        <w:rPr>
          <w:rFonts w:ascii="Times New Roman" w:hAnsi="Times New Roman" w:eastAsia="仿宋_GB2312" w:cs="Times New Roman"/>
          <w:bCs/>
          <w:sz w:val="32"/>
          <w:szCs w:val="32"/>
          <w:u w:val="single"/>
        </w:rPr>
        <w:t xml:space="preserve">                                                    </w:t>
      </w:r>
    </w:p>
    <w:p w14:paraId="5B896720">
      <w:pPr>
        <w:rPr>
          <w:rFonts w:ascii="Times New Roman" w:hAnsi="Times New Roman" w:eastAsia="仿宋_GB2312" w:cs="Times New Roman"/>
          <w:bCs/>
          <w:sz w:val="32"/>
          <w:szCs w:val="32"/>
          <w:u w:val="single"/>
        </w:rPr>
      </w:pPr>
      <w:r>
        <w:rPr>
          <w:rFonts w:ascii="Times New Roman" w:hAnsi="Times New Roman" w:eastAsia="仿宋_GB2312" w:cs="Times New Roman"/>
          <w:bCs/>
          <w:sz w:val="32"/>
          <w:szCs w:val="32"/>
          <w:u w:val="single"/>
        </w:rPr>
        <w:t xml:space="preserve">                                                         </w:t>
      </w:r>
    </w:p>
    <w:p w14:paraId="5096A278">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（二）物业经营收入情况及物业经营费用支出情况说明</w:t>
      </w:r>
    </w:p>
    <w:p w14:paraId="73EF8200">
      <w:pPr>
        <w:rPr>
          <w:rFonts w:ascii="Times New Roman" w:hAnsi="Times New Roman" w:eastAsia="仿宋_GB2312" w:cs="Times New Roman"/>
          <w:bCs/>
          <w:sz w:val="32"/>
          <w:szCs w:val="32"/>
          <w:u w:val="single"/>
        </w:rPr>
      </w:pPr>
      <w:r>
        <w:rPr>
          <w:rFonts w:ascii="Times New Roman" w:hAnsi="Times New Roman" w:eastAsia="仿宋_GB2312" w:cs="Times New Roman"/>
          <w:bCs/>
          <w:sz w:val="32"/>
          <w:szCs w:val="32"/>
          <w:u w:val="single"/>
        </w:rPr>
        <w:t xml:space="preserve">                                                         </w:t>
      </w:r>
    </w:p>
    <w:p w14:paraId="0D1773A8">
      <w:pPr>
        <w:rPr>
          <w:rFonts w:ascii="Times New Roman" w:hAnsi="Times New Roman" w:eastAsia="仿宋_GB2312" w:cs="Times New Roman"/>
          <w:bCs/>
          <w:sz w:val="32"/>
          <w:szCs w:val="32"/>
          <w:u w:val="single"/>
        </w:rPr>
      </w:pPr>
      <w:r>
        <w:rPr>
          <w:rFonts w:ascii="Times New Roman" w:hAnsi="Times New Roman" w:eastAsia="仿宋_GB2312" w:cs="Times New Roman"/>
          <w:bCs/>
          <w:sz w:val="32"/>
          <w:szCs w:val="32"/>
          <w:u w:val="single"/>
        </w:rPr>
        <w:t xml:space="preserve">                                                         </w:t>
      </w:r>
    </w:p>
    <w:p w14:paraId="54C192D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（三）物业共有部分经营收入及经营费用支出情况说明</w:t>
      </w:r>
    </w:p>
    <w:p w14:paraId="04A5AAC7">
      <w:pPr>
        <w:rPr>
          <w:rFonts w:ascii="Times New Roman" w:hAnsi="Times New Roman" w:eastAsia="仿宋_GB2312" w:cs="Times New Roman"/>
          <w:bCs/>
          <w:sz w:val="32"/>
          <w:szCs w:val="32"/>
          <w:u w:val="single"/>
        </w:rPr>
      </w:pPr>
      <w:r>
        <w:rPr>
          <w:rFonts w:ascii="Times New Roman" w:hAnsi="Times New Roman" w:eastAsia="仿宋_GB2312" w:cs="Times New Roman"/>
          <w:bCs/>
          <w:sz w:val="32"/>
          <w:szCs w:val="32"/>
          <w:u w:val="single"/>
        </w:rPr>
        <w:t xml:space="preserve">                                                         </w:t>
      </w:r>
    </w:p>
    <w:p w14:paraId="539C3C7E">
      <w:pPr>
        <w:rPr>
          <w:rFonts w:ascii="Times New Roman" w:hAnsi="Times New Roman" w:eastAsia="仿宋_GB2312" w:cs="Times New Roman"/>
          <w:bCs/>
          <w:sz w:val="32"/>
          <w:szCs w:val="32"/>
          <w:u w:val="single"/>
        </w:rPr>
      </w:pPr>
      <w:r>
        <w:rPr>
          <w:rFonts w:ascii="Times New Roman" w:hAnsi="Times New Roman" w:eastAsia="仿宋_GB2312" w:cs="Times New Roman"/>
          <w:bCs/>
          <w:sz w:val="32"/>
          <w:szCs w:val="32"/>
          <w:u w:val="single"/>
        </w:rPr>
        <w:t xml:space="preserve">                                                         </w:t>
      </w:r>
    </w:p>
    <w:p w14:paraId="3FA980F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（四）业主累计欠费情况说明</w:t>
      </w:r>
    </w:p>
    <w:p w14:paraId="43B01DDB">
      <w:pPr>
        <w:rPr>
          <w:rFonts w:ascii="Times New Roman" w:hAnsi="Times New Roman" w:eastAsia="仿宋_GB2312" w:cs="Times New Roman"/>
          <w:bCs/>
          <w:sz w:val="32"/>
          <w:szCs w:val="32"/>
          <w:u w:val="single"/>
        </w:rPr>
      </w:pPr>
      <w:r>
        <w:rPr>
          <w:rFonts w:ascii="Times New Roman" w:hAnsi="Times New Roman" w:eastAsia="仿宋_GB2312" w:cs="Times New Roman"/>
          <w:bCs/>
          <w:sz w:val="32"/>
          <w:szCs w:val="32"/>
          <w:u w:val="single"/>
        </w:rPr>
        <w:t xml:space="preserve">                                                         </w:t>
      </w:r>
    </w:p>
    <w:p w14:paraId="6D17098A">
      <w:pPr>
        <w:rPr>
          <w:rFonts w:ascii="Times New Roman" w:hAnsi="Times New Roman" w:eastAsia="仿宋_GB2312" w:cs="Times New Roman"/>
          <w:bCs/>
          <w:sz w:val="32"/>
          <w:szCs w:val="32"/>
          <w:u w:val="single"/>
        </w:rPr>
      </w:pPr>
      <w:r>
        <w:rPr>
          <w:rFonts w:ascii="Times New Roman" w:hAnsi="Times New Roman" w:eastAsia="仿宋_GB2312" w:cs="Times New Roman"/>
          <w:bCs/>
          <w:sz w:val="32"/>
          <w:szCs w:val="32"/>
          <w:u w:val="single"/>
        </w:rPr>
        <w:t xml:space="preserve">                                                         </w:t>
      </w:r>
    </w:p>
    <w:p w14:paraId="4DE32F55">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ascii="Times New Roman" w:hAnsi="Times New Roman" w:eastAsia="黑体" w:cs="Times New Roman"/>
          <w:bCs/>
          <w:sz w:val="32"/>
          <w:szCs w:val="32"/>
        </w:rPr>
        <w:t>物业服务项目收支情况表</w:t>
      </w:r>
    </w:p>
    <w:p w14:paraId="20B6C3D6">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bCs/>
          <w:sz w:val="32"/>
          <w:szCs w:val="32"/>
        </w:rPr>
        <w:t>物业服务收支情况明细表：</w:t>
      </w:r>
    </w:p>
    <w:p w14:paraId="79ABFF17">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酬金制选用--附表1</w:t>
      </w:r>
    </w:p>
    <w:p w14:paraId="4185DF01">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包干制选用--附表2</w:t>
      </w:r>
    </w:p>
    <w:p w14:paraId="1B884FC2">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（二）物业共有部分经营收支情况表--附表3</w:t>
      </w:r>
    </w:p>
    <w:p w14:paraId="35AB2BD7">
      <w:pPr>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四、物业服务项目服务事项说明</w:t>
      </w:r>
    </w:p>
    <w:p w14:paraId="14FC7D34">
      <w:pPr>
        <w:ind w:firstLine="640" w:firstLineChars="200"/>
        <w:rPr>
          <w:rFonts w:ascii="Times New Roman" w:hAnsi="Times New Roman" w:eastAsia="仿宋_GB2312" w:cs="Times New Roman"/>
          <w:bCs/>
          <w:sz w:val="32"/>
          <w:szCs w:val="32"/>
          <w:u w:val="single"/>
        </w:rPr>
      </w:pPr>
      <w:r>
        <w:rPr>
          <w:rFonts w:ascii="Times New Roman" w:hAnsi="Times New Roman" w:eastAsia="仿宋_GB2312" w:cs="Times New Roman"/>
          <w:bCs/>
          <w:sz w:val="32"/>
          <w:szCs w:val="32"/>
          <w:u w:val="single"/>
        </w:rPr>
        <w:t xml:space="preserve">                                                     </w:t>
      </w:r>
    </w:p>
    <w:p w14:paraId="45475ED8">
      <w:pPr>
        <w:ind w:firstLine="640" w:firstLineChars="200"/>
        <w:rPr>
          <w:rFonts w:ascii="Times New Roman" w:hAnsi="Times New Roman" w:eastAsia="仿宋_GB2312" w:cs="Times New Roman"/>
          <w:bCs/>
          <w:sz w:val="32"/>
          <w:szCs w:val="32"/>
          <w:u w:val="single"/>
        </w:rPr>
      </w:pPr>
      <w:r>
        <w:rPr>
          <w:rFonts w:ascii="Times New Roman" w:hAnsi="Times New Roman" w:eastAsia="仿宋_GB2312" w:cs="Times New Roman"/>
          <w:bCs/>
          <w:sz w:val="32"/>
          <w:szCs w:val="32"/>
          <w:u w:val="single"/>
        </w:rPr>
        <w:t xml:space="preserve">                                                     </w:t>
      </w:r>
    </w:p>
    <w:p w14:paraId="52A5DEAA">
      <w:pPr>
        <w:ind w:firstLine="640" w:firstLineChars="200"/>
        <w:rPr>
          <w:rFonts w:ascii="Times New Roman" w:hAnsi="Times New Roman" w:eastAsia="仿宋_GB2312" w:cs="Times New Roman"/>
          <w:bCs/>
          <w:sz w:val="32"/>
          <w:szCs w:val="32"/>
        </w:rPr>
      </w:pPr>
    </w:p>
    <w:p w14:paraId="6BFA3307">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本公示由</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物业服务人）负责解释。</w:t>
      </w:r>
    </w:p>
    <w:p w14:paraId="4F41ED5D">
      <w:pPr>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项目负责人：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（签字）</w:t>
      </w:r>
    </w:p>
    <w:p w14:paraId="4E205C7C">
      <w:pPr>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项目负责人联系电话：</w:t>
      </w:r>
      <w:r>
        <w:rPr>
          <w:rFonts w:ascii="Times New Roman" w:hAnsi="Times New Roman" w:eastAsia="仿宋_GB2312" w:cs="Times New Roman"/>
          <w:sz w:val="32"/>
          <w:szCs w:val="32"/>
          <w:u w:val="single"/>
        </w:rPr>
        <w:t xml:space="preserve">                </w:t>
      </w:r>
    </w:p>
    <w:p w14:paraId="44F05C6D">
      <w:pPr>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 系 人：</w:t>
      </w:r>
      <w:r>
        <w:rPr>
          <w:rFonts w:ascii="Times New Roman" w:hAnsi="Times New Roman" w:eastAsia="仿宋_GB2312" w:cs="Times New Roman"/>
          <w:sz w:val="32"/>
          <w:szCs w:val="32"/>
          <w:u w:val="single"/>
        </w:rPr>
        <w:t xml:space="preserve">                </w:t>
      </w:r>
    </w:p>
    <w:p w14:paraId="1C76D3B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14:paraId="562BE22B">
      <w:pPr>
        <w:ind w:firstLine="643" w:firstLineChars="200"/>
        <w:rPr>
          <w:rFonts w:ascii="Times New Roman" w:hAnsi="Times New Roman" w:eastAsia="仿宋_GB2312" w:cs="Times New Roman"/>
          <w:b/>
          <w:sz w:val="32"/>
          <w:szCs w:val="32"/>
        </w:rPr>
      </w:pPr>
    </w:p>
    <w:p w14:paraId="6D02F22A">
      <w:pPr>
        <w:ind w:right="525" w:rightChars="250" w:firstLine="4825" w:firstLineChars="1508"/>
        <w:jc w:val="right"/>
        <w:rPr>
          <w:rFonts w:ascii="Times New Roman" w:hAnsi="Times New Roman" w:eastAsia="仿宋_GB2312" w:cs="Times New Roman"/>
          <w:sz w:val="32"/>
          <w:szCs w:val="32"/>
        </w:rPr>
      </w:pPr>
    </w:p>
    <w:p w14:paraId="7B8872DA">
      <w:pPr>
        <w:ind w:right="525" w:rightChars="250" w:firstLine="4825" w:firstLineChars="1508"/>
        <w:jc w:val="right"/>
        <w:rPr>
          <w:rFonts w:ascii="Times New Roman" w:hAnsi="Times New Roman" w:eastAsia="仿宋_GB2312" w:cs="Times New Roman"/>
          <w:sz w:val="32"/>
          <w:szCs w:val="32"/>
        </w:rPr>
      </w:pPr>
    </w:p>
    <w:p w14:paraId="361630FF">
      <w:pPr>
        <w:ind w:right="525" w:rightChars="250" w:firstLine="4825" w:firstLineChars="1508"/>
        <w:jc w:val="right"/>
        <w:rPr>
          <w:rFonts w:ascii="Times New Roman" w:hAnsi="Times New Roman" w:eastAsia="仿宋_GB2312" w:cs="Times New Roman"/>
          <w:sz w:val="32"/>
          <w:szCs w:val="32"/>
        </w:rPr>
      </w:pPr>
    </w:p>
    <w:p w14:paraId="5F3BFF23">
      <w:pPr>
        <w:ind w:firstLine="640" w:firstLineChars="20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物业管理有限公司</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项目部</w:t>
      </w:r>
    </w:p>
    <w:p w14:paraId="7449E443">
      <w:pPr>
        <w:jc w:val="right"/>
        <w:rPr>
          <w:rFonts w:ascii="Times New Roman" w:hAnsi="Times New Roman" w:eastAsia="黑体"/>
          <w:bCs/>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258FC03F">
      <w:pPr>
        <w:rPr>
          <w:rFonts w:ascii="仿宋_GB2312" w:hAnsi="仿宋_GB2312" w:eastAsia="仿宋_GB2312" w:cs="仿宋_GB2312"/>
          <w:sz w:val="32"/>
          <w:szCs w:val="32"/>
        </w:rPr>
      </w:pPr>
    </w:p>
    <w:p w14:paraId="5841FF57">
      <w:pPr>
        <w:rPr>
          <w:rFonts w:ascii="仿宋_GB2312" w:hAnsi="仿宋_GB2312" w:eastAsia="仿宋_GB2312" w:cs="仿宋_GB2312"/>
          <w:sz w:val="32"/>
          <w:szCs w:val="32"/>
        </w:rPr>
      </w:pPr>
    </w:p>
    <w:p w14:paraId="104178FB">
      <w:pPr>
        <w:rPr>
          <w:rFonts w:ascii="仿宋_GB2312" w:hAnsi="仿宋_GB2312" w:eastAsia="仿宋_GB2312" w:cs="仿宋_GB2312"/>
          <w:sz w:val="32"/>
          <w:szCs w:val="32"/>
        </w:rPr>
      </w:pPr>
    </w:p>
    <w:p w14:paraId="1B1DE806">
      <w:pPr>
        <w:rPr>
          <w:rFonts w:ascii="仿宋_GB2312" w:hAnsi="仿宋_GB2312" w:eastAsia="仿宋_GB2312" w:cs="仿宋_GB2312"/>
          <w:sz w:val="32"/>
          <w:szCs w:val="32"/>
        </w:rPr>
      </w:pPr>
    </w:p>
    <w:p w14:paraId="098AB2DA">
      <w:pPr>
        <w:rPr>
          <w:rFonts w:ascii="Times New Roman" w:hAnsi="Times New Roman" w:eastAsia="方正小标宋简体"/>
          <w:bCs/>
          <w:sz w:val="36"/>
          <w:szCs w:val="36"/>
        </w:rPr>
      </w:pPr>
      <w:r>
        <w:rPr>
          <w:rFonts w:ascii="Times New Roman" w:hAnsi="Times New Roman" w:eastAsia="黑体"/>
          <w:bCs/>
          <w:sz w:val="32"/>
          <w:szCs w:val="32"/>
        </w:rPr>
        <w:t>附表1</w:t>
      </w:r>
    </w:p>
    <w:p w14:paraId="5D13FBCB">
      <w:pPr>
        <w:spacing w:line="560" w:lineRule="exact"/>
        <w:jc w:val="center"/>
        <w:rPr>
          <w:rFonts w:ascii="Times New Roman" w:hAnsi="Times New Roman" w:eastAsia="方正小标宋简体"/>
          <w:bCs/>
          <w:sz w:val="36"/>
          <w:szCs w:val="36"/>
        </w:rPr>
      </w:pPr>
      <w:r>
        <w:rPr>
          <w:rFonts w:ascii="Times New Roman" w:hAnsi="Times New Roman" w:eastAsia="方正小标宋简体"/>
          <w:bCs/>
          <w:sz w:val="44"/>
          <w:szCs w:val="44"/>
        </w:rPr>
        <w:t>物业服务收支情况明细表</w:t>
      </w:r>
    </w:p>
    <w:p w14:paraId="77E0E7A3">
      <w:pPr>
        <w:spacing w:line="560" w:lineRule="exact"/>
        <w:jc w:val="center"/>
        <w:rPr>
          <w:rFonts w:ascii="Times New Roman" w:hAnsi="Times New Roman" w:eastAsia="楷体_GB2312"/>
          <w:bCs/>
          <w:sz w:val="32"/>
          <w:szCs w:val="32"/>
        </w:rPr>
      </w:pPr>
      <w:r>
        <w:rPr>
          <w:rFonts w:ascii="Times New Roman" w:hAnsi="Times New Roman" w:eastAsia="楷体_GB2312"/>
          <w:bCs/>
          <w:sz w:val="32"/>
          <w:szCs w:val="32"/>
        </w:rPr>
        <w:t>（酬金制）</w:t>
      </w:r>
    </w:p>
    <w:p w14:paraId="3B1F8324">
      <w:pPr>
        <w:jc w:val="right"/>
        <w:rPr>
          <w:rFonts w:ascii="Times New Roman" w:hAnsi="Times New Roman"/>
          <w:bCs/>
          <w:sz w:val="24"/>
        </w:rPr>
      </w:pPr>
      <w:r>
        <w:rPr>
          <w:rFonts w:ascii="Times New Roman" w:hAnsi="Times New Roman"/>
          <w:bCs/>
          <w:sz w:val="24"/>
        </w:rPr>
        <w:t>年   月   日</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1141"/>
        <w:gridCol w:w="1788"/>
        <w:gridCol w:w="1943"/>
      </w:tblGrid>
      <w:tr w14:paraId="0172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45F81967">
            <w:pPr>
              <w:widowControl/>
              <w:jc w:val="center"/>
              <w:rPr>
                <w:b/>
                <w:kern w:val="0"/>
                <w:szCs w:val="21"/>
              </w:rPr>
            </w:pPr>
            <w:r>
              <w:rPr>
                <w:rFonts w:hAnsi="Times New Roman"/>
                <w:b/>
                <w:kern w:val="0"/>
                <w:szCs w:val="21"/>
              </w:rPr>
              <w:t>项</w:t>
            </w:r>
            <w:r>
              <w:rPr>
                <w:b/>
                <w:kern w:val="0"/>
                <w:szCs w:val="21"/>
              </w:rPr>
              <w:t xml:space="preserve"> </w:t>
            </w:r>
            <w:r>
              <w:rPr>
                <w:rFonts w:hAnsi="Times New Roman"/>
                <w:b/>
                <w:kern w:val="0"/>
                <w:szCs w:val="21"/>
              </w:rPr>
              <w:t>目</w:t>
            </w:r>
          </w:p>
        </w:tc>
        <w:tc>
          <w:tcPr>
            <w:tcW w:w="669" w:type="pct"/>
            <w:noWrap/>
            <w:vAlign w:val="center"/>
          </w:tcPr>
          <w:p w14:paraId="10C4FD78">
            <w:pPr>
              <w:widowControl/>
              <w:jc w:val="center"/>
              <w:rPr>
                <w:b/>
                <w:kern w:val="0"/>
                <w:szCs w:val="21"/>
              </w:rPr>
            </w:pPr>
            <w:r>
              <w:rPr>
                <w:rFonts w:hAnsi="Times New Roman"/>
                <w:b/>
                <w:kern w:val="0"/>
                <w:szCs w:val="21"/>
              </w:rPr>
              <w:t>序列</w:t>
            </w:r>
          </w:p>
        </w:tc>
        <w:tc>
          <w:tcPr>
            <w:tcW w:w="1049" w:type="pct"/>
            <w:noWrap/>
            <w:vAlign w:val="center"/>
          </w:tcPr>
          <w:p w14:paraId="32566943">
            <w:pPr>
              <w:widowControl/>
              <w:jc w:val="center"/>
              <w:rPr>
                <w:b/>
                <w:kern w:val="0"/>
                <w:szCs w:val="21"/>
              </w:rPr>
            </w:pPr>
            <w:r>
              <w:rPr>
                <w:rFonts w:hAnsi="Times New Roman"/>
                <w:b/>
                <w:kern w:val="0"/>
                <w:szCs w:val="21"/>
              </w:rPr>
              <w:t>本年发生额</w:t>
            </w:r>
          </w:p>
          <w:p w14:paraId="23FA79B8">
            <w:pPr>
              <w:widowControl/>
              <w:jc w:val="center"/>
              <w:rPr>
                <w:b/>
                <w:kern w:val="0"/>
                <w:szCs w:val="21"/>
              </w:rPr>
            </w:pPr>
            <w:r>
              <w:rPr>
                <w:rFonts w:hAnsi="Times New Roman"/>
                <w:b/>
                <w:kern w:val="0"/>
                <w:szCs w:val="21"/>
              </w:rPr>
              <w:t>（万元）</w:t>
            </w:r>
          </w:p>
        </w:tc>
        <w:tc>
          <w:tcPr>
            <w:tcW w:w="1140" w:type="pct"/>
            <w:noWrap/>
            <w:vAlign w:val="center"/>
          </w:tcPr>
          <w:p w14:paraId="54DEF4CC">
            <w:pPr>
              <w:widowControl/>
              <w:jc w:val="center"/>
              <w:rPr>
                <w:b/>
                <w:kern w:val="0"/>
                <w:szCs w:val="21"/>
              </w:rPr>
            </w:pPr>
            <w:r>
              <w:rPr>
                <w:rFonts w:hAnsi="Times New Roman"/>
                <w:b/>
                <w:kern w:val="0"/>
                <w:szCs w:val="21"/>
              </w:rPr>
              <w:t>说明</w:t>
            </w:r>
          </w:p>
        </w:tc>
      </w:tr>
      <w:tr w14:paraId="2D0D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31917D2E">
            <w:pPr>
              <w:widowControl/>
              <w:jc w:val="left"/>
              <w:rPr>
                <w:b/>
                <w:bCs/>
                <w:kern w:val="0"/>
                <w:szCs w:val="21"/>
              </w:rPr>
            </w:pPr>
            <w:r>
              <w:rPr>
                <w:rFonts w:hAnsi="Times New Roman"/>
                <w:b/>
                <w:bCs/>
                <w:kern w:val="0"/>
                <w:szCs w:val="21"/>
              </w:rPr>
              <w:t>一、物业服务费收支情况</w:t>
            </w:r>
          </w:p>
        </w:tc>
        <w:tc>
          <w:tcPr>
            <w:tcW w:w="669" w:type="pct"/>
            <w:noWrap/>
            <w:vAlign w:val="center"/>
          </w:tcPr>
          <w:p w14:paraId="0A97C4E1">
            <w:pPr>
              <w:widowControl/>
              <w:jc w:val="center"/>
              <w:rPr>
                <w:b/>
                <w:bCs/>
                <w:kern w:val="0"/>
                <w:szCs w:val="21"/>
              </w:rPr>
            </w:pPr>
            <w:r>
              <w:rPr>
                <w:b/>
                <w:bCs/>
                <w:kern w:val="0"/>
                <w:szCs w:val="21"/>
              </w:rPr>
              <w:t>1</w:t>
            </w:r>
          </w:p>
        </w:tc>
        <w:tc>
          <w:tcPr>
            <w:tcW w:w="1049" w:type="pct"/>
            <w:noWrap/>
            <w:vAlign w:val="center"/>
          </w:tcPr>
          <w:p w14:paraId="1296F0D8">
            <w:pPr>
              <w:widowControl/>
              <w:jc w:val="center"/>
              <w:rPr>
                <w:b/>
                <w:bCs/>
                <w:kern w:val="0"/>
                <w:szCs w:val="21"/>
              </w:rPr>
            </w:pPr>
          </w:p>
        </w:tc>
        <w:tc>
          <w:tcPr>
            <w:tcW w:w="1140" w:type="pct"/>
            <w:noWrap/>
            <w:vAlign w:val="bottom"/>
          </w:tcPr>
          <w:p w14:paraId="53C1E1A5">
            <w:pPr>
              <w:widowControl/>
              <w:jc w:val="left"/>
              <w:rPr>
                <w:kern w:val="0"/>
                <w:szCs w:val="21"/>
              </w:rPr>
            </w:pPr>
          </w:p>
        </w:tc>
      </w:tr>
      <w:tr w14:paraId="0CBC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679E47F0">
            <w:pPr>
              <w:widowControl/>
              <w:jc w:val="left"/>
              <w:rPr>
                <w:b/>
                <w:bCs/>
                <w:kern w:val="0"/>
                <w:szCs w:val="21"/>
              </w:rPr>
            </w:pPr>
            <w:r>
              <w:rPr>
                <w:rFonts w:hAnsi="Times New Roman"/>
                <w:b/>
                <w:bCs/>
                <w:kern w:val="0"/>
                <w:szCs w:val="21"/>
              </w:rPr>
              <w:t>（一）物业服务费收费情况</w:t>
            </w:r>
          </w:p>
        </w:tc>
        <w:tc>
          <w:tcPr>
            <w:tcW w:w="669" w:type="pct"/>
            <w:noWrap/>
            <w:vAlign w:val="center"/>
          </w:tcPr>
          <w:p w14:paraId="0D35702D">
            <w:pPr>
              <w:widowControl/>
              <w:jc w:val="center"/>
              <w:rPr>
                <w:b/>
                <w:bCs/>
                <w:kern w:val="0"/>
                <w:szCs w:val="21"/>
              </w:rPr>
            </w:pPr>
            <w:r>
              <w:rPr>
                <w:b/>
                <w:bCs/>
                <w:kern w:val="0"/>
                <w:szCs w:val="21"/>
              </w:rPr>
              <w:t>2</w:t>
            </w:r>
          </w:p>
        </w:tc>
        <w:tc>
          <w:tcPr>
            <w:tcW w:w="1049" w:type="pct"/>
            <w:noWrap/>
            <w:vAlign w:val="center"/>
          </w:tcPr>
          <w:p w14:paraId="38044774">
            <w:pPr>
              <w:widowControl/>
              <w:jc w:val="center"/>
              <w:rPr>
                <w:b/>
                <w:bCs/>
                <w:kern w:val="0"/>
                <w:szCs w:val="21"/>
              </w:rPr>
            </w:pPr>
          </w:p>
        </w:tc>
        <w:tc>
          <w:tcPr>
            <w:tcW w:w="1140" w:type="pct"/>
            <w:noWrap/>
            <w:vAlign w:val="bottom"/>
          </w:tcPr>
          <w:p w14:paraId="531D9C2D">
            <w:pPr>
              <w:widowControl/>
              <w:jc w:val="left"/>
              <w:rPr>
                <w:b/>
                <w:kern w:val="0"/>
                <w:szCs w:val="21"/>
              </w:rPr>
            </w:pPr>
            <w:r>
              <w:rPr>
                <w:b/>
                <w:kern w:val="0"/>
                <w:szCs w:val="21"/>
              </w:rPr>
              <w:t>2=3+4</w:t>
            </w:r>
          </w:p>
        </w:tc>
      </w:tr>
      <w:tr w14:paraId="4B74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2BCBA298">
            <w:pPr>
              <w:widowControl/>
              <w:jc w:val="left"/>
              <w:rPr>
                <w:kern w:val="0"/>
                <w:szCs w:val="21"/>
              </w:rPr>
            </w:pPr>
            <w:r>
              <w:rPr>
                <w:kern w:val="0"/>
                <w:szCs w:val="21"/>
              </w:rPr>
              <w:t>1.</w:t>
            </w:r>
            <w:r>
              <w:rPr>
                <w:rFonts w:hAnsi="Times New Roman"/>
                <w:kern w:val="0"/>
                <w:szCs w:val="21"/>
              </w:rPr>
              <w:t>本年物业服务费收入</w:t>
            </w:r>
          </w:p>
        </w:tc>
        <w:tc>
          <w:tcPr>
            <w:tcW w:w="669" w:type="pct"/>
            <w:noWrap/>
            <w:vAlign w:val="center"/>
          </w:tcPr>
          <w:p w14:paraId="68ADB5E3">
            <w:pPr>
              <w:widowControl/>
              <w:jc w:val="center"/>
              <w:rPr>
                <w:b/>
                <w:bCs/>
                <w:kern w:val="0"/>
                <w:szCs w:val="21"/>
              </w:rPr>
            </w:pPr>
            <w:r>
              <w:rPr>
                <w:b/>
                <w:bCs/>
                <w:kern w:val="0"/>
                <w:szCs w:val="21"/>
              </w:rPr>
              <w:t>3</w:t>
            </w:r>
          </w:p>
        </w:tc>
        <w:tc>
          <w:tcPr>
            <w:tcW w:w="1049" w:type="pct"/>
            <w:noWrap/>
            <w:vAlign w:val="center"/>
          </w:tcPr>
          <w:p w14:paraId="24B18850">
            <w:pPr>
              <w:widowControl/>
              <w:jc w:val="left"/>
              <w:rPr>
                <w:kern w:val="0"/>
                <w:szCs w:val="21"/>
              </w:rPr>
            </w:pPr>
          </w:p>
        </w:tc>
        <w:tc>
          <w:tcPr>
            <w:tcW w:w="1140" w:type="pct"/>
            <w:noWrap/>
            <w:vAlign w:val="bottom"/>
          </w:tcPr>
          <w:p w14:paraId="58E80D33">
            <w:pPr>
              <w:widowControl/>
              <w:jc w:val="left"/>
              <w:rPr>
                <w:b/>
                <w:kern w:val="0"/>
                <w:szCs w:val="21"/>
              </w:rPr>
            </w:pPr>
          </w:p>
        </w:tc>
      </w:tr>
      <w:tr w14:paraId="5CDE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3D3CA20D">
            <w:pPr>
              <w:widowControl/>
              <w:jc w:val="left"/>
              <w:rPr>
                <w:kern w:val="0"/>
                <w:szCs w:val="21"/>
              </w:rPr>
            </w:pPr>
            <w:r>
              <w:rPr>
                <w:kern w:val="0"/>
                <w:szCs w:val="21"/>
              </w:rPr>
              <w:t>2.</w:t>
            </w:r>
            <w:r>
              <w:rPr>
                <w:rFonts w:hAnsi="Times New Roman"/>
                <w:kern w:val="0"/>
                <w:szCs w:val="21"/>
              </w:rPr>
              <w:t>以前年度物业服务费欠费收入</w:t>
            </w:r>
          </w:p>
        </w:tc>
        <w:tc>
          <w:tcPr>
            <w:tcW w:w="669" w:type="pct"/>
            <w:noWrap/>
            <w:vAlign w:val="center"/>
          </w:tcPr>
          <w:p w14:paraId="45354FCF">
            <w:pPr>
              <w:widowControl/>
              <w:jc w:val="center"/>
              <w:rPr>
                <w:b/>
                <w:bCs/>
                <w:kern w:val="0"/>
                <w:szCs w:val="21"/>
              </w:rPr>
            </w:pPr>
            <w:r>
              <w:rPr>
                <w:b/>
                <w:bCs/>
                <w:kern w:val="0"/>
                <w:szCs w:val="21"/>
              </w:rPr>
              <w:t>4</w:t>
            </w:r>
          </w:p>
        </w:tc>
        <w:tc>
          <w:tcPr>
            <w:tcW w:w="1049" w:type="pct"/>
            <w:noWrap/>
            <w:vAlign w:val="center"/>
          </w:tcPr>
          <w:p w14:paraId="74942927">
            <w:pPr>
              <w:widowControl/>
              <w:jc w:val="left"/>
              <w:rPr>
                <w:kern w:val="0"/>
                <w:szCs w:val="21"/>
              </w:rPr>
            </w:pPr>
          </w:p>
        </w:tc>
        <w:tc>
          <w:tcPr>
            <w:tcW w:w="1140" w:type="pct"/>
            <w:noWrap/>
            <w:vAlign w:val="bottom"/>
          </w:tcPr>
          <w:p w14:paraId="26964950">
            <w:pPr>
              <w:widowControl/>
              <w:jc w:val="left"/>
              <w:rPr>
                <w:b/>
                <w:kern w:val="0"/>
                <w:szCs w:val="21"/>
              </w:rPr>
            </w:pPr>
          </w:p>
        </w:tc>
      </w:tr>
      <w:tr w14:paraId="5E6E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vAlign w:val="center"/>
          </w:tcPr>
          <w:p w14:paraId="21F09D5B">
            <w:pPr>
              <w:widowControl/>
              <w:jc w:val="left"/>
              <w:rPr>
                <w:b/>
                <w:bCs/>
                <w:kern w:val="0"/>
                <w:szCs w:val="21"/>
              </w:rPr>
            </w:pPr>
            <w:r>
              <w:rPr>
                <w:rFonts w:hAnsi="Times New Roman"/>
                <w:b/>
                <w:bCs/>
                <w:kern w:val="0"/>
                <w:szCs w:val="21"/>
              </w:rPr>
              <w:t>（二）物业服务费支出情况</w:t>
            </w:r>
          </w:p>
        </w:tc>
        <w:tc>
          <w:tcPr>
            <w:tcW w:w="669" w:type="pct"/>
            <w:noWrap/>
            <w:vAlign w:val="center"/>
          </w:tcPr>
          <w:p w14:paraId="03E97E57">
            <w:pPr>
              <w:widowControl/>
              <w:jc w:val="center"/>
              <w:rPr>
                <w:b/>
                <w:bCs/>
                <w:kern w:val="0"/>
                <w:szCs w:val="21"/>
              </w:rPr>
            </w:pPr>
            <w:r>
              <w:rPr>
                <w:b/>
                <w:bCs/>
                <w:kern w:val="0"/>
                <w:szCs w:val="21"/>
              </w:rPr>
              <w:t>5</w:t>
            </w:r>
          </w:p>
        </w:tc>
        <w:tc>
          <w:tcPr>
            <w:tcW w:w="1049" w:type="pct"/>
            <w:noWrap/>
            <w:vAlign w:val="center"/>
          </w:tcPr>
          <w:p w14:paraId="75D09EA6">
            <w:pPr>
              <w:widowControl/>
              <w:jc w:val="center"/>
              <w:rPr>
                <w:b/>
                <w:bCs/>
                <w:kern w:val="0"/>
                <w:szCs w:val="21"/>
              </w:rPr>
            </w:pPr>
          </w:p>
        </w:tc>
        <w:tc>
          <w:tcPr>
            <w:tcW w:w="1140" w:type="pct"/>
            <w:noWrap/>
            <w:vAlign w:val="bottom"/>
          </w:tcPr>
          <w:p w14:paraId="3D601F5D">
            <w:pPr>
              <w:widowControl/>
              <w:jc w:val="left"/>
              <w:rPr>
                <w:b/>
                <w:kern w:val="0"/>
                <w:szCs w:val="21"/>
              </w:rPr>
            </w:pPr>
            <w:r>
              <w:rPr>
                <w:b/>
                <w:kern w:val="0"/>
                <w:szCs w:val="21"/>
              </w:rPr>
              <w:t>5=6+7+8+9+10+11+12+13+14+15</w:t>
            </w:r>
          </w:p>
        </w:tc>
      </w:tr>
      <w:tr w14:paraId="7126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vAlign w:val="center"/>
          </w:tcPr>
          <w:p w14:paraId="1926653A">
            <w:pPr>
              <w:widowControl/>
              <w:jc w:val="left"/>
              <w:rPr>
                <w:b/>
                <w:bCs/>
                <w:kern w:val="0"/>
                <w:szCs w:val="21"/>
              </w:rPr>
            </w:pPr>
            <w:r>
              <w:rPr>
                <w:kern w:val="0"/>
                <w:szCs w:val="21"/>
              </w:rPr>
              <w:t>1.</w:t>
            </w:r>
            <w:r>
              <w:rPr>
                <w:rFonts w:hAnsi="Times New Roman"/>
                <w:kern w:val="0"/>
                <w:szCs w:val="21"/>
              </w:rPr>
              <w:t>管理人员工资、社会保险和福利费等</w:t>
            </w:r>
          </w:p>
        </w:tc>
        <w:tc>
          <w:tcPr>
            <w:tcW w:w="669" w:type="pct"/>
            <w:noWrap/>
            <w:vAlign w:val="center"/>
          </w:tcPr>
          <w:p w14:paraId="1A3BD83B">
            <w:pPr>
              <w:widowControl/>
              <w:jc w:val="center"/>
              <w:rPr>
                <w:b/>
                <w:bCs/>
                <w:kern w:val="0"/>
                <w:szCs w:val="21"/>
              </w:rPr>
            </w:pPr>
            <w:r>
              <w:rPr>
                <w:b/>
                <w:bCs/>
                <w:kern w:val="0"/>
                <w:szCs w:val="21"/>
              </w:rPr>
              <w:t>6</w:t>
            </w:r>
          </w:p>
        </w:tc>
        <w:tc>
          <w:tcPr>
            <w:tcW w:w="1049" w:type="pct"/>
            <w:noWrap/>
            <w:vAlign w:val="center"/>
          </w:tcPr>
          <w:p w14:paraId="7146DA8F">
            <w:pPr>
              <w:widowControl/>
              <w:jc w:val="left"/>
              <w:rPr>
                <w:kern w:val="0"/>
                <w:szCs w:val="21"/>
              </w:rPr>
            </w:pPr>
          </w:p>
        </w:tc>
        <w:tc>
          <w:tcPr>
            <w:tcW w:w="1140" w:type="pct"/>
            <w:noWrap/>
            <w:vAlign w:val="bottom"/>
          </w:tcPr>
          <w:p w14:paraId="668F8290">
            <w:pPr>
              <w:widowControl/>
              <w:jc w:val="left"/>
              <w:rPr>
                <w:kern w:val="0"/>
                <w:szCs w:val="21"/>
              </w:rPr>
            </w:pPr>
          </w:p>
        </w:tc>
      </w:tr>
      <w:tr w14:paraId="7999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41" w:type="pct"/>
            <w:noWrap/>
            <w:vAlign w:val="center"/>
          </w:tcPr>
          <w:p w14:paraId="38E4A7D6">
            <w:pPr>
              <w:widowControl/>
              <w:jc w:val="left"/>
              <w:rPr>
                <w:kern w:val="0"/>
                <w:szCs w:val="21"/>
              </w:rPr>
            </w:pPr>
            <w:r>
              <w:rPr>
                <w:kern w:val="0"/>
                <w:szCs w:val="21"/>
              </w:rPr>
              <w:t>2.</w:t>
            </w:r>
            <w:r>
              <w:rPr>
                <w:rFonts w:hAnsi="Times New Roman"/>
                <w:kern w:val="0"/>
                <w:szCs w:val="21"/>
              </w:rPr>
              <w:t>物业共用部位、共用设施设备的日常运行、维护费用</w:t>
            </w:r>
          </w:p>
        </w:tc>
        <w:tc>
          <w:tcPr>
            <w:tcW w:w="669" w:type="pct"/>
            <w:noWrap/>
            <w:vAlign w:val="center"/>
          </w:tcPr>
          <w:p w14:paraId="3D594179">
            <w:pPr>
              <w:widowControl/>
              <w:jc w:val="center"/>
              <w:rPr>
                <w:b/>
                <w:bCs/>
                <w:kern w:val="0"/>
                <w:szCs w:val="21"/>
              </w:rPr>
            </w:pPr>
            <w:r>
              <w:rPr>
                <w:b/>
                <w:bCs/>
                <w:kern w:val="0"/>
                <w:szCs w:val="21"/>
              </w:rPr>
              <w:t>7</w:t>
            </w:r>
          </w:p>
        </w:tc>
        <w:tc>
          <w:tcPr>
            <w:tcW w:w="1049" w:type="pct"/>
            <w:noWrap/>
            <w:vAlign w:val="center"/>
          </w:tcPr>
          <w:p w14:paraId="217A8BC2">
            <w:pPr>
              <w:widowControl/>
              <w:jc w:val="left"/>
              <w:rPr>
                <w:kern w:val="0"/>
                <w:szCs w:val="21"/>
              </w:rPr>
            </w:pPr>
          </w:p>
        </w:tc>
        <w:tc>
          <w:tcPr>
            <w:tcW w:w="1140" w:type="pct"/>
            <w:noWrap/>
            <w:vAlign w:val="bottom"/>
          </w:tcPr>
          <w:p w14:paraId="19283826">
            <w:pPr>
              <w:widowControl/>
              <w:jc w:val="left"/>
              <w:rPr>
                <w:kern w:val="0"/>
                <w:szCs w:val="21"/>
              </w:rPr>
            </w:pPr>
          </w:p>
        </w:tc>
      </w:tr>
      <w:tr w14:paraId="39EA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742DE331">
            <w:pPr>
              <w:widowControl/>
              <w:jc w:val="left"/>
              <w:rPr>
                <w:kern w:val="0"/>
                <w:szCs w:val="21"/>
              </w:rPr>
            </w:pPr>
            <w:r>
              <w:rPr>
                <w:kern w:val="0"/>
                <w:szCs w:val="21"/>
              </w:rPr>
              <w:t>3.</w:t>
            </w:r>
            <w:r>
              <w:rPr>
                <w:rFonts w:hAnsi="Times New Roman"/>
                <w:kern w:val="0"/>
                <w:szCs w:val="21"/>
              </w:rPr>
              <w:t>物业管理区域清洁卫生费用</w:t>
            </w:r>
          </w:p>
        </w:tc>
        <w:tc>
          <w:tcPr>
            <w:tcW w:w="669" w:type="pct"/>
            <w:noWrap/>
            <w:vAlign w:val="center"/>
          </w:tcPr>
          <w:p w14:paraId="30D77929">
            <w:pPr>
              <w:widowControl/>
              <w:jc w:val="center"/>
              <w:rPr>
                <w:b/>
                <w:bCs/>
                <w:kern w:val="0"/>
                <w:szCs w:val="21"/>
              </w:rPr>
            </w:pPr>
            <w:r>
              <w:rPr>
                <w:b/>
                <w:bCs/>
                <w:kern w:val="0"/>
                <w:szCs w:val="21"/>
              </w:rPr>
              <w:t>8</w:t>
            </w:r>
          </w:p>
        </w:tc>
        <w:tc>
          <w:tcPr>
            <w:tcW w:w="1049" w:type="pct"/>
            <w:noWrap/>
            <w:vAlign w:val="center"/>
          </w:tcPr>
          <w:p w14:paraId="03288067">
            <w:pPr>
              <w:widowControl/>
              <w:jc w:val="left"/>
              <w:rPr>
                <w:kern w:val="0"/>
                <w:szCs w:val="21"/>
              </w:rPr>
            </w:pPr>
          </w:p>
        </w:tc>
        <w:tc>
          <w:tcPr>
            <w:tcW w:w="1140" w:type="pct"/>
            <w:noWrap/>
            <w:vAlign w:val="bottom"/>
          </w:tcPr>
          <w:p w14:paraId="7C819264">
            <w:pPr>
              <w:widowControl/>
              <w:jc w:val="left"/>
              <w:rPr>
                <w:kern w:val="0"/>
                <w:szCs w:val="21"/>
              </w:rPr>
            </w:pPr>
          </w:p>
        </w:tc>
      </w:tr>
      <w:tr w14:paraId="7AE0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14CAC53B">
            <w:pPr>
              <w:widowControl/>
              <w:jc w:val="left"/>
              <w:rPr>
                <w:kern w:val="0"/>
                <w:szCs w:val="21"/>
              </w:rPr>
            </w:pPr>
            <w:r>
              <w:rPr>
                <w:kern w:val="0"/>
                <w:szCs w:val="21"/>
              </w:rPr>
              <w:t>4.</w:t>
            </w:r>
            <w:r>
              <w:rPr>
                <w:rFonts w:hAnsi="Times New Roman"/>
                <w:kern w:val="0"/>
                <w:szCs w:val="21"/>
              </w:rPr>
              <w:t>物业管理区域绿化养护费用</w:t>
            </w:r>
          </w:p>
        </w:tc>
        <w:tc>
          <w:tcPr>
            <w:tcW w:w="669" w:type="pct"/>
            <w:noWrap/>
            <w:vAlign w:val="center"/>
          </w:tcPr>
          <w:p w14:paraId="6F086520">
            <w:pPr>
              <w:widowControl/>
              <w:jc w:val="center"/>
              <w:rPr>
                <w:b/>
                <w:bCs/>
                <w:kern w:val="0"/>
                <w:szCs w:val="21"/>
              </w:rPr>
            </w:pPr>
            <w:r>
              <w:rPr>
                <w:b/>
                <w:bCs/>
                <w:kern w:val="0"/>
                <w:szCs w:val="21"/>
              </w:rPr>
              <w:t>9</w:t>
            </w:r>
          </w:p>
        </w:tc>
        <w:tc>
          <w:tcPr>
            <w:tcW w:w="1049" w:type="pct"/>
            <w:noWrap/>
            <w:vAlign w:val="center"/>
          </w:tcPr>
          <w:p w14:paraId="2E2785DD">
            <w:pPr>
              <w:widowControl/>
              <w:jc w:val="left"/>
              <w:rPr>
                <w:kern w:val="0"/>
                <w:szCs w:val="21"/>
              </w:rPr>
            </w:pPr>
          </w:p>
        </w:tc>
        <w:tc>
          <w:tcPr>
            <w:tcW w:w="1140" w:type="pct"/>
            <w:noWrap/>
            <w:vAlign w:val="bottom"/>
          </w:tcPr>
          <w:p w14:paraId="6E34B646">
            <w:pPr>
              <w:widowControl/>
              <w:jc w:val="left"/>
              <w:rPr>
                <w:kern w:val="0"/>
                <w:szCs w:val="21"/>
              </w:rPr>
            </w:pPr>
          </w:p>
        </w:tc>
      </w:tr>
      <w:tr w14:paraId="1707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0DC1D8D0">
            <w:pPr>
              <w:widowControl/>
              <w:jc w:val="left"/>
              <w:rPr>
                <w:kern w:val="0"/>
                <w:szCs w:val="21"/>
              </w:rPr>
            </w:pPr>
            <w:r>
              <w:rPr>
                <w:kern w:val="0"/>
                <w:szCs w:val="21"/>
              </w:rPr>
              <w:t>5.</w:t>
            </w:r>
            <w:r>
              <w:rPr>
                <w:rFonts w:hAnsi="Times New Roman"/>
                <w:kern w:val="0"/>
                <w:szCs w:val="21"/>
              </w:rPr>
              <w:t>物业管理区域秩序维护费用</w:t>
            </w:r>
          </w:p>
        </w:tc>
        <w:tc>
          <w:tcPr>
            <w:tcW w:w="669" w:type="pct"/>
            <w:noWrap/>
            <w:vAlign w:val="center"/>
          </w:tcPr>
          <w:p w14:paraId="2A418360">
            <w:pPr>
              <w:widowControl/>
              <w:jc w:val="center"/>
              <w:rPr>
                <w:b/>
                <w:bCs/>
                <w:kern w:val="0"/>
                <w:szCs w:val="21"/>
              </w:rPr>
            </w:pPr>
            <w:r>
              <w:rPr>
                <w:b/>
                <w:bCs/>
                <w:kern w:val="0"/>
                <w:szCs w:val="21"/>
              </w:rPr>
              <w:t>10</w:t>
            </w:r>
          </w:p>
        </w:tc>
        <w:tc>
          <w:tcPr>
            <w:tcW w:w="1049" w:type="pct"/>
            <w:noWrap/>
            <w:vAlign w:val="center"/>
          </w:tcPr>
          <w:p w14:paraId="10D29411">
            <w:pPr>
              <w:widowControl/>
              <w:jc w:val="left"/>
              <w:rPr>
                <w:kern w:val="0"/>
                <w:szCs w:val="21"/>
              </w:rPr>
            </w:pPr>
          </w:p>
        </w:tc>
        <w:tc>
          <w:tcPr>
            <w:tcW w:w="1140" w:type="pct"/>
            <w:noWrap/>
            <w:vAlign w:val="bottom"/>
          </w:tcPr>
          <w:p w14:paraId="620B3824">
            <w:pPr>
              <w:widowControl/>
              <w:jc w:val="left"/>
              <w:rPr>
                <w:kern w:val="0"/>
                <w:szCs w:val="21"/>
              </w:rPr>
            </w:pPr>
          </w:p>
        </w:tc>
      </w:tr>
      <w:tr w14:paraId="523B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32EA7CD3">
            <w:pPr>
              <w:widowControl/>
              <w:jc w:val="left"/>
              <w:rPr>
                <w:kern w:val="0"/>
                <w:szCs w:val="21"/>
              </w:rPr>
            </w:pPr>
            <w:r>
              <w:rPr>
                <w:kern w:val="0"/>
                <w:szCs w:val="21"/>
              </w:rPr>
              <w:t>6.</w:t>
            </w:r>
            <w:r>
              <w:rPr>
                <w:rFonts w:hAnsi="Times New Roman"/>
                <w:kern w:val="0"/>
                <w:szCs w:val="21"/>
              </w:rPr>
              <w:t>管理、办公及其他费用</w:t>
            </w:r>
          </w:p>
        </w:tc>
        <w:tc>
          <w:tcPr>
            <w:tcW w:w="669" w:type="pct"/>
            <w:noWrap/>
            <w:vAlign w:val="center"/>
          </w:tcPr>
          <w:p w14:paraId="560FE503">
            <w:pPr>
              <w:widowControl/>
              <w:jc w:val="center"/>
              <w:rPr>
                <w:b/>
                <w:bCs/>
                <w:kern w:val="0"/>
                <w:szCs w:val="21"/>
              </w:rPr>
            </w:pPr>
            <w:r>
              <w:rPr>
                <w:b/>
                <w:bCs/>
                <w:kern w:val="0"/>
                <w:szCs w:val="21"/>
              </w:rPr>
              <w:t>11</w:t>
            </w:r>
          </w:p>
        </w:tc>
        <w:tc>
          <w:tcPr>
            <w:tcW w:w="1049" w:type="pct"/>
            <w:noWrap/>
            <w:vAlign w:val="center"/>
          </w:tcPr>
          <w:p w14:paraId="15E26681">
            <w:pPr>
              <w:widowControl/>
              <w:jc w:val="left"/>
              <w:rPr>
                <w:kern w:val="0"/>
                <w:szCs w:val="21"/>
              </w:rPr>
            </w:pPr>
          </w:p>
        </w:tc>
        <w:tc>
          <w:tcPr>
            <w:tcW w:w="1140" w:type="pct"/>
            <w:noWrap/>
            <w:vAlign w:val="bottom"/>
          </w:tcPr>
          <w:p w14:paraId="15F56040">
            <w:pPr>
              <w:widowControl/>
              <w:jc w:val="left"/>
              <w:rPr>
                <w:kern w:val="0"/>
                <w:szCs w:val="21"/>
              </w:rPr>
            </w:pPr>
          </w:p>
        </w:tc>
      </w:tr>
      <w:tr w14:paraId="19B7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41" w:type="pct"/>
            <w:noWrap/>
            <w:vAlign w:val="center"/>
          </w:tcPr>
          <w:p w14:paraId="56D54B2B">
            <w:pPr>
              <w:widowControl/>
              <w:jc w:val="left"/>
              <w:rPr>
                <w:kern w:val="0"/>
                <w:szCs w:val="21"/>
              </w:rPr>
            </w:pPr>
            <w:r>
              <w:rPr>
                <w:kern w:val="0"/>
                <w:szCs w:val="21"/>
              </w:rPr>
              <w:t>7.</w:t>
            </w:r>
            <w:r>
              <w:rPr>
                <w:rFonts w:hAnsi="Times New Roman"/>
                <w:kern w:val="0"/>
                <w:szCs w:val="21"/>
              </w:rPr>
              <w:t>物业服务企业固定资产折旧</w:t>
            </w:r>
          </w:p>
        </w:tc>
        <w:tc>
          <w:tcPr>
            <w:tcW w:w="669" w:type="pct"/>
            <w:noWrap/>
            <w:vAlign w:val="center"/>
          </w:tcPr>
          <w:p w14:paraId="39CEBB99">
            <w:pPr>
              <w:widowControl/>
              <w:jc w:val="center"/>
              <w:rPr>
                <w:b/>
                <w:bCs/>
                <w:kern w:val="0"/>
                <w:szCs w:val="21"/>
              </w:rPr>
            </w:pPr>
            <w:r>
              <w:rPr>
                <w:b/>
                <w:bCs/>
                <w:kern w:val="0"/>
                <w:szCs w:val="21"/>
              </w:rPr>
              <w:t>12</w:t>
            </w:r>
          </w:p>
        </w:tc>
        <w:tc>
          <w:tcPr>
            <w:tcW w:w="1049" w:type="pct"/>
            <w:noWrap/>
            <w:vAlign w:val="center"/>
          </w:tcPr>
          <w:p w14:paraId="3BEA75AE">
            <w:pPr>
              <w:widowControl/>
              <w:jc w:val="left"/>
              <w:rPr>
                <w:kern w:val="0"/>
                <w:szCs w:val="21"/>
              </w:rPr>
            </w:pPr>
          </w:p>
        </w:tc>
        <w:tc>
          <w:tcPr>
            <w:tcW w:w="1140" w:type="pct"/>
            <w:noWrap/>
            <w:vAlign w:val="bottom"/>
          </w:tcPr>
          <w:p w14:paraId="2C9697A6">
            <w:pPr>
              <w:widowControl/>
              <w:jc w:val="left"/>
              <w:rPr>
                <w:kern w:val="0"/>
                <w:szCs w:val="21"/>
              </w:rPr>
            </w:pPr>
          </w:p>
        </w:tc>
      </w:tr>
      <w:tr w14:paraId="0F92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41" w:type="pct"/>
            <w:noWrap/>
            <w:vAlign w:val="center"/>
          </w:tcPr>
          <w:p w14:paraId="7F785D25">
            <w:pPr>
              <w:widowControl/>
              <w:jc w:val="left"/>
              <w:rPr>
                <w:kern w:val="0"/>
                <w:szCs w:val="21"/>
              </w:rPr>
            </w:pPr>
            <w:r>
              <w:rPr>
                <w:kern w:val="0"/>
                <w:szCs w:val="21"/>
              </w:rPr>
              <w:t>8.</w:t>
            </w:r>
            <w:r>
              <w:rPr>
                <w:rFonts w:hAnsi="Times New Roman"/>
                <w:kern w:val="0"/>
                <w:szCs w:val="21"/>
              </w:rPr>
              <w:t>物业</w:t>
            </w:r>
            <w:r>
              <w:t>共用部位、共用设施设备</w:t>
            </w:r>
            <w:r>
              <w:rPr>
                <w:rFonts w:hAnsi="Times New Roman"/>
                <w:kern w:val="0"/>
                <w:szCs w:val="21"/>
              </w:rPr>
              <w:t>及公众责任保险费用</w:t>
            </w:r>
          </w:p>
        </w:tc>
        <w:tc>
          <w:tcPr>
            <w:tcW w:w="669" w:type="pct"/>
            <w:noWrap/>
            <w:vAlign w:val="center"/>
          </w:tcPr>
          <w:p w14:paraId="38511DB4">
            <w:pPr>
              <w:widowControl/>
              <w:jc w:val="center"/>
              <w:rPr>
                <w:b/>
                <w:bCs/>
                <w:kern w:val="0"/>
                <w:szCs w:val="21"/>
              </w:rPr>
            </w:pPr>
            <w:r>
              <w:rPr>
                <w:b/>
                <w:bCs/>
                <w:kern w:val="0"/>
                <w:szCs w:val="21"/>
              </w:rPr>
              <w:t>13</w:t>
            </w:r>
          </w:p>
        </w:tc>
        <w:tc>
          <w:tcPr>
            <w:tcW w:w="1049" w:type="pct"/>
            <w:noWrap/>
            <w:vAlign w:val="center"/>
          </w:tcPr>
          <w:p w14:paraId="5A7A27F3">
            <w:pPr>
              <w:widowControl/>
              <w:jc w:val="left"/>
              <w:rPr>
                <w:kern w:val="0"/>
                <w:szCs w:val="21"/>
              </w:rPr>
            </w:pPr>
          </w:p>
        </w:tc>
        <w:tc>
          <w:tcPr>
            <w:tcW w:w="1140" w:type="pct"/>
            <w:noWrap/>
            <w:vAlign w:val="bottom"/>
          </w:tcPr>
          <w:p w14:paraId="60C8AAF8">
            <w:pPr>
              <w:widowControl/>
              <w:jc w:val="left"/>
              <w:rPr>
                <w:kern w:val="0"/>
                <w:szCs w:val="21"/>
              </w:rPr>
            </w:pPr>
          </w:p>
        </w:tc>
      </w:tr>
      <w:tr w14:paraId="104D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10626D70">
            <w:pPr>
              <w:widowControl/>
              <w:jc w:val="left"/>
              <w:rPr>
                <w:kern w:val="0"/>
                <w:szCs w:val="21"/>
              </w:rPr>
            </w:pPr>
            <w:r>
              <w:rPr>
                <w:kern w:val="0"/>
                <w:szCs w:val="21"/>
              </w:rPr>
              <w:t>9.</w:t>
            </w:r>
            <w:r>
              <w:rPr>
                <w:rFonts w:hAnsi="Times New Roman"/>
                <w:kern w:val="0"/>
                <w:szCs w:val="21"/>
              </w:rPr>
              <w:t>管理酬金</w:t>
            </w:r>
          </w:p>
        </w:tc>
        <w:tc>
          <w:tcPr>
            <w:tcW w:w="669" w:type="pct"/>
            <w:noWrap/>
            <w:vAlign w:val="center"/>
          </w:tcPr>
          <w:p w14:paraId="40F7DBFD">
            <w:pPr>
              <w:widowControl/>
              <w:jc w:val="center"/>
              <w:rPr>
                <w:b/>
                <w:bCs/>
                <w:kern w:val="0"/>
                <w:szCs w:val="21"/>
              </w:rPr>
            </w:pPr>
            <w:r>
              <w:rPr>
                <w:b/>
                <w:bCs/>
                <w:kern w:val="0"/>
                <w:szCs w:val="21"/>
              </w:rPr>
              <w:t>14</w:t>
            </w:r>
          </w:p>
        </w:tc>
        <w:tc>
          <w:tcPr>
            <w:tcW w:w="1049" w:type="pct"/>
            <w:noWrap/>
            <w:vAlign w:val="center"/>
          </w:tcPr>
          <w:p w14:paraId="5DFE248E">
            <w:pPr>
              <w:widowControl/>
              <w:jc w:val="left"/>
              <w:rPr>
                <w:kern w:val="0"/>
                <w:szCs w:val="21"/>
              </w:rPr>
            </w:pPr>
          </w:p>
        </w:tc>
        <w:tc>
          <w:tcPr>
            <w:tcW w:w="1140" w:type="pct"/>
            <w:noWrap/>
            <w:vAlign w:val="bottom"/>
          </w:tcPr>
          <w:p w14:paraId="2E4BDC1F">
            <w:pPr>
              <w:widowControl/>
              <w:jc w:val="left"/>
              <w:rPr>
                <w:kern w:val="0"/>
                <w:szCs w:val="21"/>
              </w:rPr>
            </w:pPr>
          </w:p>
        </w:tc>
      </w:tr>
      <w:tr w14:paraId="1A56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076471DF">
            <w:pPr>
              <w:widowControl/>
              <w:jc w:val="left"/>
              <w:rPr>
                <w:kern w:val="0"/>
                <w:szCs w:val="21"/>
              </w:rPr>
            </w:pPr>
            <w:r>
              <w:rPr>
                <w:kern w:val="0"/>
                <w:szCs w:val="21"/>
              </w:rPr>
              <w:t>10.</w:t>
            </w:r>
            <w:r>
              <w:rPr>
                <w:rFonts w:hAnsi="Times New Roman"/>
                <w:kern w:val="0"/>
                <w:szCs w:val="21"/>
              </w:rPr>
              <w:t>税金</w:t>
            </w:r>
          </w:p>
        </w:tc>
        <w:tc>
          <w:tcPr>
            <w:tcW w:w="669" w:type="pct"/>
            <w:noWrap/>
            <w:vAlign w:val="center"/>
          </w:tcPr>
          <w:p w14:paraId="008CDC02">
            <w:pPr>
              <w:widowControl/>
              <w:jc w:val="center"/>
              <w:rPr>
                <w:b/>
                <w:bCs/>
                <w:kern w:val="0"/>
                <w:szCs w:val="21"/>
              </w:rPr>
            </w:pPr>
            <w:r>
              <w:rPr>
                <w:b/>
                <w:bCs/>
                <w:kern w:val="0"/>
                <w:szCs w:val="21"/>
              </w:rPr>
              <w:t>15</w:t>
            </w:r>
          </w:p>
        </w:tc>
        <w:tc>
          <w:tcPr>
            <w:tcW w:w="1049" w:type="pct"/>
            <w:noWrap/>
            <w:vAlign w:val="center"/>
          </w:tcPr>
          <w:p w14:paraId="20879AAB">
            <w:pPr>
              <w:widowControl/>
              <w:jc w:val="left"/>
              <w:rPr>
                <w:kern w:val="0"/>
                <w:szCs w:val="21"/>
              </w:rPr>
            </w:pPr>
          </w:p>
        </w:tc>
        <w:tc>
          <w:tcPr>
            <w:tcW w:w="1140" w:type="pct"/>
            <w:noWrap/>
            <w:vAlign w:val="bottom"/>
          </w:tcPr>
          <w:p w14:paraId="33D5E3A1">
            <w:pPr>
              <w:widowControl/>
              <w:jc w:val="left"/>
              <w:rPr>
                <w:kern w:val="0"/>
                <w:szCs w:val="21"/>
              </w:rPr>
            </w:pPr>
          </w:p>
        </w:tc>
      </w:tr>
      <w:tr w14:paraId="0994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2118CCD6">
            <w:pPr>
              <w:widowControl/>
              <w:jc w:val="center"/>
              <w:rPr>
                <w:b/>
                <w:bCs/>
                <w:color w:val="000000"/>
                <w:kern w:val="0"/>
                <w:szCs w:val="21"/>
                <w:shd w:val="pct10" w:color="auto" w:fill="FFFFFF"/>
              </w:rPr>
            </w:pPr>
            <w:r>
              <w:rPr>
                <w:rFonts w:hAnsi="Times New Roman"/>
                <w:b/>
                <w:bCs/>
                <w:color w:val="000000"/>
                <w:kern w:val="0"/>
                <w:szCs w:val="21"/>
              </w:rPr>
              <w:t>物业服务费收支余额</w:t>
            </w:r>
          </w:p>
        </w:tc>
        <w:tc>
          <w:tcPr>
            <w:tcW w:w="669" w:type="pct"/>
            <w:noWrap/>
            <w:vAlign w:val="center"/>
          </w:tcPr>
          <w:p w14:paraId="462ACA3A">
            <w:pPr>
              <w:widowControl/>
              <w:jc w:val="center"/>
              <w:rPr>
                <w:b/>
                <w:bCs/>
                <w:color w:val="000000"/>
                <w:kern w:val="0"/>
                <w:szCs w:val="21"/>
              </w:rPr>
            </w:pPr>
            <w:r>
              <w:rPr>
                <w:b/>
                <w:bCs/>
                <w:color w:val="000000"/>
                <w:kern w:val="0"/>
                <w:szCs w:val="21"/>
              </w:rPr>
              <w:t>16</w:t>
            </w:r>
          </w:p>
        </w:tc>
        <w:tc>
          <w:tcPr>
            <w:tcW w:w="1049" w:type="pct"/>
            <w:noWrap/>
            <w:vAlign w:val="center"/>
          </w:tcPr>
          <w:p w14:paraId="494919C1">
            <w:pPr>
              <w:widowControl/>
              <w:jc w:val="center"/>
              <w:rPr>
                <w:b/>
                <w:bCs/>
                <w:color w:val="000000"/>
                <w:kern w:val="0"/>
                <w:szCs w:val="21"/>
              </w:rPr>
            </w:pPr>
          </w:p>
        </w:tc>
        <w:tc>
          <w:tcPr>
            <w:tcW w:w="1140" w:type="pct"/>
            <w:noWrap/>
            <w:vAlign w:val="bottom"/>
          </w:tcPr>
          <w:p w14:paraId="0B8D8CAD">
            <w:pPr>
              <w:widowControl/>
              <w:jc w:val="left"/>
              <w:rPr>
                <w:b/>
                <w:bCs/>
                <w:color w:val="000000"/>
                <w:kern w:val="0"/>
                <w:szCs w:val="21"/>
              </w:rPr>
            </w:pPr>
            <w:r>
              <w:rPr>
                <w:b/>
                <w:bCs/>
                <w:color w:val="000000"/>
                <w:kern w:val="0"/>
                <w:szCs w:val="21"/>
              </w:rPr>
              <w:t>16=2-5</w:t>
            </w:r>
          </w:p>
        </w:tc>
      </w:tr>
      <w:tr w14:paraId="287F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292B70AF">
            <w:pPr>
              <w:widowControl/>
              <w:jc w:val="left"/>
              <w:rPr>
                <w:b/>
                <w:bCs/>
                <w:kern w:val="0"/>
                <w:szCs w:val="21"/>
              </w:rPr>
            </w:pPr>
            <w:r>
              <w:rPr>
                <w:rFonts w:hAnsi="Times New Roman"/>
                <w:b/>
                <w:bCs/>
                <w:kern w:val="0"/>
                <w:szCs w:val="21"/>
              </w:rPr>
              <w:t>二、物业经营收支情况</w:t>
            </w:r>
          </w:p>
        </w:tc>
        <w:tc>
          <w:tcPr>
            <w:tcW w:w="669" w:type="pct"/>
            <w:noWrap/>
            <w:vAlign w:val="center"/>
          </w:tcPr>
          <w:p w14:paraId="1AC75BEF">
            <w:pPr>
              <w:widowControl/>
              <w:jc w:val="center"/>
              <w:rPr>
                <w:b/>
                <w:bCs/>
                <w:kern w:val="0"/>
                <w:szCs w:val="21"/>
              </w:rPr>
            </w:pPr>
            <w:r>
              <w:rPr>
                <w:b/>
                <w:bCs/>
                <w:kern w:val="0"/>
                <w:szCs w:val="21"/>
              </w:rPr>
              <w:t>17</w:t>
            </w:r>
          </w:p>
        </w:tc>
        <w:tc>
          <w:tcPr>
            <w:tcW w:w="1049" w:type="pct"/>
            <w:noWrap/>
            <w:vAlign w:val="center"/>
          </w:tcPr>
          <w:p w14:paraId="042FEFFE">
            <w:pPr>
              <w:widowControl/>
              <w:jc w:val="center"/>
              <w:rPr>
                <w:b/>
                <w:bCs/>
                <w:kern w:val="0"/>
                <w:szCs w:val="21"/>
              </w:rPr>
            </w:pPr>
          </w:p>
        </w:tc>
        <w:tc>
          <w:tcPr>
            <w:tcW w:w="1140" w:type="pct"/>
            <w:noWrap/>
            <w:vAlign w:val="bottom"/>
          </w:tcPr>
          <w:p w14:paraId="45DD80F8">
            <w:pPr>
              <w:widowControl/>
              <w:jc w:val="left"/>
              <w:rPr>
                <w:kern w:val="0"/>
                <w:szCs w:val="21"/>
              </w:rPr>
            </w:pPr>
          </w:p>
        </w:tc>
      </w:tr>
      <w:tr w14:paraId="6DD3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0D90F868">
            <w:pPr>
              <w:widowControl/>
              <w:jc w:val="left"/>
              <w:rPr>
                <w:b/>
                <w:bCs/>
                <w:kern w:val="0"/>
                <w:szCs w:val="21"/>
              </w:rPr>
            </w:pPr>
            <w:r>
              <w:rPr>
                <w:rFonts w:hAnsi="Times New Roman"/>
                <w:b/>
                <w:bCs/>
                <w:kern w:val="0"/>
                <w:szCs w:val="21"/>
              </w:rPr>
              <w:t>（一）物业经营收入情况</w:t>
            </w:r>
          </w:p>
        </w:tc>
        <w:tc>
          <w:tcPr>
            <w:tcW w:w="669" w:type="pct"/>
            <w:noWrap/>
            <w:vAlign w:val="center"/>
          </w:tcPr>
          <w:p w14:paraId="5CA43144">
            <w:pPr>
              <w:widowControl/>
              <w:jc w:val="center"/>
              <w:rPr>
                <w:b/>
                <w:bCs/>
                <w:kern w:val="0"/>
                <w:szCs w:val="21"/>
              </w:rPr>
            </w:pPr>
            <w:r>
              <w:rPr>
                <w:b/>
                <w:bCs/>
                <w:kern w:val="0"/>
                <w:szCs w:val="21"/>
              </w:rPr>
              <w:t>18</w:t>
            </w:r>
          </w:p>
        </w:tc>
        <w:tc>
          <w:tcPr>
            <w:tcW w:w="1049" w:type="pct"/>
            <w:noWrap/>
            <w:vAlign w:val="center"/>
          </w:tcPr>
          <w:p w14:paraId="17AF26D0">
            <w:pPr>
              <w:widowControl/>
              <w:jc w:val="left"/>
              <w:rPr>
                <w:kern w:val="0"/>
                <w:szCs w:val="21"/>
              </w:rPr>
            </w:pPr>
          </w:p>
        </w:tc>
        <w:tc>
          <w:tcPr>
            <w:tcW w:w="1140" w:type="pct"/>
            <w:noWrap/>
            <w:vAlign w:val="bottom"/>
          </w:tcPr>
          <w:p w14:paraId="6D56FE0A">
            <w:pPr>
              <w:widowControl/>
              <w:jc w:val="left"/>
              <w:rPr>
                <w:b/>
                <w:kern w:val="0"/>
                <w:szCs w:val="21"/>
              </w:rPr>
            </w:pPr>
            <w:r>
              <w:rPr>
                <w:b/>
                <w:kern w:val="0"/>
                <w:szCs w:val="21"/>
              </w:rPr>
              <w:t>18=19+20</w:t>
            </w:r>
          </w:p>
        </w:tc>
      </w:tr>
      <w:tr w14:paraId="6A22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3FC2A032">
            <w:pPr>
              <w:widowControl/>
              <w:jc w:val="left"/>
              <w:rPr>
                <w:kern w:val="0"/>
                <w:szCs w:val="21"/>
              </w:rPr>
            </w:pPr>
            <w:r>
              <w:rPr>
                <w:kern w:val="0"/>
                <w:szCs w:val="21"/>
              </w:rPr>
              <w:t>1.</w:t>
            </w:r>
            <w:r>
              <w:rPr>
                <w:rFonts w:hAnsi="Times New Roman"/>
                <w:kern w:val="0"/>
                <w:szCs w:val="21"/>
              </w:rPr>
              <w:t>物业共有部分经营收入（共有部分车位收入、外墙及电梯广告收入、共有场地费收入等）</w:t>
            </w:r>
          </w:p>
        </w:tc>
        <w:tc>
          <w:tcPr>
            <w:tcW w:w="669" w:type="pct"/>
            <w:noWrap/>
            <w:vAlign w:val="center"/>
          </w:tcPr>
          <w:p w14:paraId="441013E7">
            <w:pPr>
              <w:widowControl/>
              <w:jc w:val="center"/>
              <w:rPr>
                <w:b/>
                <w:bCs/>
                <w:kern w:val="0"/>
                <w:szCs w:val="21"/>
              </w:rPr>
            </w:pPr>
            <w:r>
              <w:rPr>
                <w:b/>
                <w:bCs/>
                <w:kern w:val="0"/>
                <w:szCs w:val="21"/>
              </w:rPr>
              <w:t>19</w:t>
            </w:r>
          </w:p>
        </w:tc>
        <w:tc>
          <w:tcPr>
            <w:tcW w:w="1049" w:type="pct"/>
            <w:noWrap/>
            <w:vAlign w:val="center"/>
          </w:tcPr>
          <w:p w14:paraId="39164B4F">
            <w:pPr>
              <w:widowControl/>
              <w:jc w:val="left"/>
              <w:rPr>
                <w:kern w:val="0"/>
                <w:szCs w:val="21"/>
              </w:rPr>
            </w:pPr>
          </w:p>
        </w:tc>
        <w:tc>
          <w:tcPr>
            <w:tcW w:w="1140" w:type="pct"/>
            <w:noWrap/>
            <w:vAlign w:val="bottom"/>
          </w:tcPr>
          <w:p w14:paraId="6971DB0E">
            <w:pPr>
              <w:widowControl/>
              <w:jc w:val="left"/>
              <w:rPr>
                <w:b/>
                <w:kern w:val="0"/>
                <w:szCs w:val="21"/>
              </w:rPr>
            </w:pPr>
          </w:p>
        </w:tc>
      </w:tr>
      <w:tr w14:paraId="5154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1F83312E">
            <w:pPr>
              <w:widowControl/>
              <w:jc w:val="left"/>
              <w:rPr>
                <w:kern w:val="0"/>
                <w:szCs w:val="21"/>
              </w:rPr>
            </w:pPr>
            <w:r>
              <w:rPr>
                <w:kern w:val="0"/>
                <w:szCs w:val="21"/>
              </w:rPr>
              <w:t>2.</w:t>
            </w:r>
            <w:r>
              <w:rPr>
                <w:rFonts w:hAnsi="Times New Roman"/>
                <w:kern w:val="0"/>
                <w:szCs w:val="21"/>
              </w:rPr>
              <w:t>其他经营收入（车位服务费、租赁、有偿服务等收入）</w:t>
            </w:r>
          </w:p>
        </w:tc>
        <w:tc>
          <w:tcPr>
            <w:tcW w:w="669" w:type="pct"/>
            <w:noWrap/>
            <w:vAlign w:val="center"/>
          </w:tcPr>
          <w:p w14:paraId="3A99A9EA">
            <w:pPr>
              <w:widowControl/>
              <w:jc w:val="center"/>
              <w:rPr>
                <w:b/>
                <w:bCs/>
                <w:kern w:val="0"/>
                <w:szCs w:val="21"/>
              </w:rPr>
            </w:pPr>
            <w:r>
              <w:rPr>
                <w:b/>
                <w:bCs/>
                <w:kern w:val="0"/>
                <w:szCs w:val="21"/>
              </w:rPr>
              <w:t>20</w:t>
            </w:r>
          </w:p>
        </w:tc>
        <w:tc>
          <w:tcPr>
            <w:tcW w:w="1049" w:type="pct"/>
            <w:noWrap/>
            <w:vAlign w:val="center"/>
          </w:tcPr>
          <w:p w14:paraId="2C4E9773">
            <w:pPr>
              <w:widowControl/>
              <w:jc w:val="left"/>
              <w:rPr>
                <w:kern w:val="0"/>
                <w:szCs w:val="21"/>
              </w:rPr>
            </w:pPr>
          </w:p>
        </w:tc>
        <w:tc>
          <w:tcPr>
            <w:tcW w:w="1140" w:type="pct"/>
            <w:noWrap/>
            <w:vAlign w:val="bottom"/>
          </w:tcPr>
          <w:p w14:paraId="6038FA91">
            <w:pPr>
              <w:widowControl/>
              <w:jc w:val="left"/>
              <w:rPr>
                <w:b/>
                <w:kern w:val="0"/>
                <w:szCs w:val="21"/>
              </w:rPr>
            </w:pPr>
          </w:p>
        </w:tc>
      </w:tr>
      <w:tr w14:paraId="6E83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2141" w:type="pct"/>
            <w:noWrap/>
            <w:vAlign w:val="center"/>
          </w:tcPr>
          <w:p w14:paraId="3BB18953">
            <w:pPr>
              <w:widowControl/>
              <w:jc w:val="left"/>
              <w:rPr>
                <w:b/>
                <w:bCs/>
                <w:kern w:val="0"/>
                <w:szCs w:val="21"/>
              </w:rPr>
            </w:pPr>
            <w:r>
              <w:rPr>
                <w:rFonts w:hAnsi="Times New Roman"/>
                <w:b/>
                <w:bCs/>
                <w:kern w:val="0"/>
                <w:szCs w:val="21"/>
              </w:rPr>
              <w:t>（二）物业经营支出情况</w:t>
            </w:r>
          </w:p>
        </w:tc>
        <w:tc>
          <w:tcPr>
            <w:tcW w:w="669" w:type="pct"/>
            <w:noWrap/>
            <w:vAlign w:val="center"/>
          </w:tcPr>
          <w:p w14:paraId="1369CB82">
            <w:pPr>
              <w:widowControl/>
              <w:jc w:val="center"/>
              <w:rPr>
                <w:b/>
                <w:bCs/>
                <w:kern w:val="0"/>
                <w:szCs w:val="21"/>
              </w:rPr>
            </w:pPr>
            <w:r>
              <w:rPr>
                <w:b/>
                <w:bCs/>
                <w:kern w:val="0"/>
                <w:szCs w:val="21"/>
              </w:rPr>
              <w:t>21</w:t>
            </w:r>
          </w:p>
        </w:tc>
        <w:tc>
          <w:tcPr>
            <w:tcW w:w="1049" w:type="pct"/>
            <w:noWrap/>
            <w:vAlign w:val="center"/>
          </w:tcPr>
          <w:p w14:paraId="59919DD4">
            <w:pPr>
              <w:widowControl/>
              <w:jc w:val="left"/>
              <w:rPr>
                <w:kern w:val="0"/>
                <w:szCs w:val="21"/>
              </w:rPr>
            </w:pPr>
          </w:p>
        </w:tc>
        <w:tc>
          <w:tcPr>
            <w:tcW w:w="1140" w:type="pct"/>
            <w:noWrap/>
            <w:vAlign w:val="bottom"/>
          </w:tcPr>
          <w:p w14:paraId="48B1CDA6">
            <w:pPr>
              <w:widowControl/>
              <w:jc w:val="left"/>
              <w:rPr>
                <w:b/>
                <w:bCs/>
                <w:spacing w:val="-4"/>
                <w:kern w:val="0"/>
                <w:szCs w:val="21"/>
              </w:rPr>
            </w:pPr>
            <w:r>
              <w:rPr>
                <w:b/>
                <w:bCs/>
                <w:spacing w:val="-4"/>
                <w:kern w:val="0"/>
                <w:szCs w:val="21"/>
              </w:rPr>
              <w:t>21=22+23+24</w:t>
            </w:r>
          </w:p>
        </w:tc>
      </w:tr>
      <w:tr w14:paraId="267C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1AB4AAF2">
            <w:pPr>
              <w:widowControl/>
              <w:jc w:val="left"/>
              <w:rPr>
                <w:kern w:val="0"/>
                <w:szCs w:val="21"/>
              </w:rPr>
            </w:pPr>
            <w:r>
              <w:rPr>
                <w:kern w:val="0"/>
                <w:szCs w:val="21"/>
              </w:rPr>
              <w:t>1.</w:t>
            </w:r>
            <w:r>
              <w:rPr>
                <w:rFonts w:hAnsi="Times New Roman"/>
                <w:kern w:val="0"/>
                <w:szCs w:val="21"/>
              </w:rPr>
              <w:t>经营服务成本（人工费、保洁费、维修费、能源费及物料支出）</w:t>
            </w:r>
          </w:p>
        </w:tc>
        <w:tc>
          <w:tcPr>
            <w:tcW w:w="669" w:type="pct"/>
            <w:noWrap/>
            <w:vAlign w:val="center"/>
          </w:tcPr>
          <w:p w14:paraId="320E5E6D">
            <w:pPr>
              <w:widowControl/>
              <w:jc w:val="center"/>
              <w:rPr>
                <w:b/>
                <w:bCs/>
                <w:kern w:val="0"/>
                <w:szCs w:val="21"/>
              </w:rPr>
            </w:pPr>
            <w:r>
              <w:rPr>
                <w:b/>
                <w:bCs/>
                <w:kern w:val="0"/>
                <w:szCs w:val="21"/>
              </w:rPr>
              <w:t>22</w:t>
            </w:r>
          </w:p>
        </w:tc>
        <w:tc>
          <w:tcPr>
            <w:tcW w:w="1049" w:type="pct"/>
            <w:noWrap/>
            <w:vAlign w:val="center"/>
          </w:tcPr>
          <w:p w14:paraId="560F4177">
            <w:pPr>
              <w:widowControl/>
              <w:jc w:val="left"/>
              <w:rPr>
                <w:kern w:val="0"/>
                <w:szCs w:val="21"/>
              </w:rPr>
            </w:pPr>
          </w:p>
        </w:tc>
        <w:tc>
          <w:tcPr>
            <w:tcW w:w="1140" w:type="pct"/>
            <w:noWrap/>
            <w:vAlign w:val="bottom"/>
          </w:tcPr>
          <w:p w14:paraId="3B70D9E5">
            <w:pPr>
              <w:widowControl/>
              <w:jc w:val="left"/>
              <w:rPr>
                <w:kern w:val="0"/>
                <w:szCs w:val="21"/>
              </w:rPr>
            </w:pPr>
          </w:p>
        </w:tc>
      </w:tr>
      <w:tr w14:paraId="5CAA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7744C3D1">
            <w:pPr>
              <w:widowControl/>
              <w:jc w:val="left"/>
              <w:rPr>
                <w:kern w:val="0"/>
                <w:szCs w:val="21"/>
              </w:rPr>
            </w:pPr>
            <w:r>
              <w:rPr>
                <w:kern w:val="0"/>
                <w:szCs w:val="21"/>
              </w:rPr>
              <w:t>2.</w:t>
            </w:r>
            <w:r>
              <w:rPr>
                <w:rFonts w:hAnsi="Times New Roman"/>
                <w:kern w:val="0"/>
                <w:szCs w:val="21"/>
              </w:rPr>
              <w:t>管理费支出或约定分成</w:t>
            </w:r>
          </w:p>
        </w:tc>
        <w:tc>
          <w:tcPr>
            <w:tcW w:w="669" w:type="pct"/>
            <w:noWrap/>
            <w:vAlign w:val="center"/>
          </w:tcPr>
          <w:p w14:paraId="4064771A">
            <w:pPr>
              <w:widowControl/>
              <w:jc w:val="center"/>
              <w:rPr>
                <w:b/>
                <w:bCs/>
                <w:kern w:val="0"/>
                <w:szCs w:val="21"/>
              </w:rPr>
            </w:pPr>
            <w:r>
              <w:rPr>
                <w:b/>
                <w:bCs/>
                <w:kern w:val="0"/>
                <w:szCs w:val="21"/>
              </w:rPr>
              <w:t>23</w:t>
            </w:r>
          </w:p>
        </w:tc>
        <w:tc>
          <w:tcPr>
            <w:tcW w:w="1049" w:type="pct"/>
            <w:noWrap/>
            <w:vAlign w:val="center"/>
          </w:tcPr>
          <w:p w14:paraId="0637C475">
            <w:pPr>
              <w:widowControl/>
              <w:jc w:val="left"/>
              <w:rPr>
                <w:kern w:val="0"/>
                <w:szCs w:val="21"/>
              </w:rPr>
            </w:pPr>
          </w:p>
        </w:tc>
        <w:tc>
          <w:tcPr>
            <w:tcW w:w="1140" w:type="pct"/>
            <w:noWrap/>
            <w:vAlign w:val="bottom"/>
          </w:tcPr>
          <w:p w14:paraId="7457805C">
            <w:pPr>
              <w:widowControl/>
              <w:jc w:val="left"/>
              <w:rPr>
                <w:kern w:val="0"/>
                <w:szCs w:val="21"/>
              </w:rPr>
            </w:pPr>
          </w:p>
        </w:tc>
      </w:tr>
      <w:tr w14:paraId="0458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4E239BC7">
            <w:pPr>
              <w:widowControl/>
              <w:jc w:val="left"/>
              <w:rPr>
                <w:kern w:val="0"/>
                <w:szCs w:val="21"/>
              </w:rPr>
            </w:pPr>
            <w:r>
              <w:rPr>
                <w:kern w:val="0"/>
                <w:szCs w:val="21"/>
              </w:rPr>
              <w:t>3.</w:t>
            </w:r>
            <w:r>
              <w:rPr>
                <w:rFonts w:hAnsi="Times New Roman"/>
                <w:kern w:val="0"/>
                <w:szCs w:val="21"/>
              </w:rPr>
              <w:t>税金</w:t>
            </w:r>
          </w:p>
        </w:tc>
        <w:tc>
          <w:tcPr>
            <w:tcW w:w="669" w:type="pct"/>
            <w:noWrap/>
            <w:vAlign w:val="center"/>
          </w:tcPr>
          <w:p w14:paraId="40B747F1">
            <w:pPr>
              <w:widowControl/>
              <w:jc w:val="center"/>
              <w:rPr>
                <w:b/>
                <w:bCs/>
                <w:kern w:val="0"/>
                <w:szCs w:val="21"/>
              </w:rPr>
            </w:pPr>
            <w:r>
              <w:rPr>
                <w:b/>
                <w:bCs/>
                <w:kern w:val="0"/>
                <w:szCs w:val="21"/>
              </w:rPr>
              <w:t>24</w:t>
            </w:r>
          </w:p>
        </w:tc>
        <w:tc>
          <w:tcPr>
            <w:tcW w:w="1049" w:type="pct"/>
            <w:noWrap/>
            <w:vAlign w:val="center"/>
          </w:tcPr>
          <w:p w14:paraId="3A5F18E4">
            <w:pPr>
              <w:widowControl/>
              <w:jc w:val="left"/>
              <w:rPr>
                <w:kern w:val="0"/>
                <w:szCs w:val="21"/>
              </w:rPr>
            </w:pPr>
          </w:p>
        </w:tc>
        <w:tc>
          <w:tcPr>
            <w:tcW w:w="1140" w:type="pct"/>
            <w:noWrap/>
            <w:vAlign w:val="bottom"/>
          </w:tcPr>
          <w:p w14:paraId="4044E1A6">
            <w:pPr>
              <w:widowControl/>
              <w:jc w:val="left"/>
              <w:rPr>
                <w:kern w:val="0"/>
                <w:szCs w:val="21"/>
              </w:rPr>
            </w:pPr>
          </w:p>
        </w:tc>
      </w:tr>
      <w:tr w14:paraId="6EDE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3D32719C">
            <w:pPr>
              <w:widowControl/>
              <w:jc w:val="center"/>
              <w:rPr>
                <w:b/>
                <w:bCs/>
                <w:kern w:val="0"/>
                <w:szCs w:val="21"/>
              </w:rPr>
            </w:pPr>
            <w:r>
              <w:rPr>
                <w:rFonts w:hAnsi="Times New Roman"/>
                <w:b/>
                <w:bCs/>
                <w:kern w:val="0"/>
                <w:szCs w:val="21"/>
              </w:rPr>
              <w:t>物业经营收支</w:t>
            </w:r>
            <w:r>
              <w:rPr>
                <w:rFonts w:hAnsi="Times New Roman"/>
                <w:b/>
                <w:bCs/>
                <w:color w:val="000000"/>
                <w:kern w:val="0"/>
                <w:szCs w:val="21"/>
              </w:rPr>
              <w:t>余额</w:t>
            </w:r>
          </w:p>
        </w:tc>
        <w:tc>
          <w:tcPr>
            <w:tcW w:w="669" w:type="pct"/>
            <w:noWrap/>
            <w:vAlign w:val="center"/>
          </w:tcPr>
          <w:p w14:paraId="136BE7F3">
            <w:pPr>
              <w:widowControl/>
              <w:jc w:val="center"/>
              <w:rPr>
                <w:b/>
                <w:bCs/>
                <w:kern w:val="0"/>
                <w:szCs w:val="21"/>
              </w:rPr>
            </w:pPr>
            <w:r>
              <w:rPr>
                <w:b/>
                <w:bCs/>
                <w:kern w:val="0"/>
                <w:szCs w:val="21"/>
              </w:rPr>
              <w:t>25</w:t>
            </w:r>
          </w:p>
        </w:tc>
        <w:tc>
          <w:tcPr>
            <w:tcW w:w="1049" w:type="pct"/>
            <w:noWrap/>
            <w:vAlign w:val="center"/>
          </w:tcPr>
          <w:p w14:paraId="61745979">
            <w:pPr>
              <w:widowControl/>
              <w:jc w:val="center"/>
              <w:rPr>
                <w:b/>
                <w:bCs/>
                <w:kern w:val="0"/>
                <w:szCs w:val="21"/>
              </w:rPr>
            </w:pPr>
          </w:p>
        </w:tc>
        <w:tc>
          <w:tcPr>
            <w:tcW w:w="1140" w:type="pct"/>
            <w:noWrap/>
            <w:vAlign w:val="bottom"/>
          </w:tcPr>
          <w:p w14:paraId="5F8E39E6">
            <w:pPr>
              <w:widowControl/>
              <w:jc w:val="left"/>
              <w:rPr>
                <w:b/>
                <w:bCs/>
                <w:kern w:val="0"/>
                <w:szCs w:val="21"/>
              </w:rPr>
            </w:pPr>
            <w:r>
              <w:rPr>
                <w:b/>
                <w:bCs/>
                <w:kern w:val="0"/>
                <w:szCs w:val="21"/>
              </w:rPr>
              <w:t>25=18-21</w:t>
            </w:r>
          </w:p>
        </w:tc>
      </w:tr>
      <w:tr w14:paraId="5F6D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2CB37B8E">
            <w:pPr>
              <w:widowControl/>
              <w:jc w:val="left"/>
              <w:rPr>
                <w:b/>
                <w:bCs/>
                <w:kern w:val="0"/>
                <w:szCs w:val="21"/>
              </w:rPr>
            </w:pPr>
            <w:r>
              <w:rPr>
                <w:rFonts w:hAnsi="Times New Roman"/>
                <w:b/>
                <w:bCs/>
                <w:kern w:val="0"/>
                <w:szCs w:val="21"/>
              </w:rPr>
              <w:t>三、上期收支累计结余</w:t>
            </w:r>
          </w:p>
        </w:tc>
        <w:tc>
          <w:tcPr>
            <w:tcW w:w="669" w:type="pct"/>
            <w:noWrap/>
            <w:vAlign w:val="center"/>
          </w:tcPr>
          <w:p w14:paraId="39C1BE27">
            <w:pPr>
              <w:widowControl/>
              <w:jc w:val="center"/>
              <w:rPr>
                <w:b/>
                <w:bCs/>
                <w:kern w:val="0"/>
                <w:szCs w:val="21"/>
              </w:rPr>
            </w:pPr>
            <w:r>
              <w:rPr>
                <w:b/>
                <w:bCs/>
                <w:kern w:val="0"/>
                <w:szCs w:val="21"/>
              </w:rPr>
              <w:t>26</w:t>
            </w:r>
          </w:p>
        </w:tc>
        <w:tc>
          <w:tcPr>
            <w:tcW w:w="1049" w:type="pct"/>
            <w:noWrap/>
            <w:vAlign w:val="center"/>
          </w:tcPr>
          <w:p w14:paraId="217EC372">
            <w:pPr>
              <w:widowControl/>
              <w:jc w:val="right"/>
              <w:rPr>
                <w:b/>
                <w:bCs/>
                <w:kern w:val="0"/>
                <w:szCs w:val="21"/>
              </w:rPr>
            </w:pPr>
          </w:p>
        </w:tc>
        <w:tc>
          <w:tcPr>
            <w:tcW w:w="1140" w:type="pct"/>
            <w:noWrap/>
            <w:vAlign w:val="center"/>
          </w:tcPr>
          <w:p w14:paraId="5AA5BC7F">
            <w:pPr>
              <w:widowControl/>
              <w:jc w:val="left"/>
              <w:rPr>
                <w:kern w:val="0"/>
                <w:szCs w:val="21"/>
              </w:rPr>
            </w:pPr>
          </w:p>
        </w:tc>
      </w:tr>
      <w:tr w14:paraId="062C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31CA2E1F">
            <w:pPr>
              <w:widowControl/>
              <w:jc w:val="left"/>
              <w:rPr>
                <w:b/>
                <w:bCs/>
                <w:kern w:val="0"/>
                <w:szCs w:val="21"/>
              </w:rPr>
            </w:pPr>
            <w:r>
              <w:rPr>
                <w:rFonts w:hAnsi="Times New Roman"/>
                <w:b/>
                <w:bCs/>
                <w:kern w:val="0"/>
                <w:szCs w:val="21"/>
              </w:rPr>
              <w:t>四、至本年末收支累计结余</w:t>
            </w:r>
          </w:p>
        </w:tc>
        <w:tc>
          <w:tcPr>
            <w:tcW w:w="669" w:type="pct"/>
            <w:noWrap/>
            <w:vAlign w:val="center"/>
          </w:tcPr>
          <w:p w14:paraId="1AFE463F">
            <w:pPr>
              <w:widowControl/>
              <w:jc w:val="center"/>
              <w:rPr>
                <w:b/>
                <w:bCs/>
                <w:kern w:val="0"/>
                <w:szCs w:val="21"/>
              </w:rPr>
            </w:pPr>
            <w:r>
              <w:rPr>
                <w:b/>
                <w:bCs/>
                <w:kern w:val="0"/>
                <w:szCs w:val="21"/>
              </w:rPr>
              <w:t>27</w:t>
            </w:r>
          </w:p>
        </w:tc>
        <w:tc>
          <w:tcPr>
            <w:tcW w:w="1049" w:type="pct"/>
            <w:noWrap/>
            <w:vAlign w:val="center"/>
          </w:tcPr>
          <w:p w14:paraId="7E4ED4C7">
            <w:pPr>
              <w:widowControl/>
              <w:jc w:val="right"/>
              <w:rPr>
                <w:kern w:val="0"/>
                <w:szCs w:val="21"/>
              </w:rPr>
            </w:pPr>
          </w:p>
        </w:tc>
        <w:tc>
          <w:tcPr>
            <w:tcW w:w="1140" w:type="pct"/>
            <w:noWrap/>
            <w:vAlign w:val="center"/>
          </w:tcPr>
          <w:p w14:paraId="628633D4">
            <w:pPr>
              <w:widowControl/>
              <w:jc w:val="left"/>
              <w:rPr>
                <w:b/>
                <w:bCs/>
                <w:spacing w:val="-4"/>
                <w:kern w:val="0"/>
                <w:szCs w:val="21"/>
              </w:rPr>
            </w:pPr>
            <w:r>
              <w:rPr>
                <w:b/>
                <w:bCs/>
                <w:spacing w:val="-4"/>
                <w:kern w:val="0"/>
                <w:szCs w:val="21"/>
              </w:rPr>
              <w:t>27=16+25+26</w:t>
            </w:r>
          </w:p>
        </w:tc>
      </w:tr>
      <w:tr w14:paraId="2245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141" w:type="pct"/>
            <w:noWrap/>
            <w:vAlign w:val="center"/>
          </w:tcPr>
          <w:p w14:paraId="3B42ADE1">
            <w:pPr>
              <w:widowControl/>
              <w:jc w:val="left"/>
              <w:rPr>
                <w:b/>
                <w:bCs/>
                <w:kern w:val="0"/>
                <w:szCs w:val="21"/>
              </w:rPr>
            </w:pPr>
            <w:r>
              <w:rPr>
                <w:rFonts w:hAnsi="Times New Roman"/>
                <w:b/>
                <w:bCs/>
                <w:kern w:val="0"/>
                <w:szCs w:val="21"/>
              </w:rPr>
              <w:t>五、至本年末业主累计欠费</w:t>
            </w:r>
          </w:p>
        </w:tc>
        <w:tc>
          <w:tcPr>
            <w:tcW w:w="669" w:type="pct"/>
            <w:noWrap/>
            <w:vAlign w:val="center"/>
          </w:tcPr>
          <w:p w14:paraId="5A585E7F">
            <w:pPr>
              <w:widowControl/>
              <w:jc w:val="center"/>
              <w:rPr>
                <w:b/>
                <w:bCs/>
                <w:kern w:val="0"/>
                <w:szCs w:val="21"/>
              </w:rPr>
            </w:pPr>
            <w:r>
              <w:rPr>
                <w:b/>
                <w:bCs/>
                <w:kern w:val="0"/>
                <w:szCs w:val="21"/>
              </w:rPr>
              <w:t>28</w:t>
            </w:r>
          </w:p>
        </w:tc>
        <w:tc>
          <w:tcPr>
            <w:tcW w:w="1049" w:type="pct"/>
            <w:noWrap/>
            <w:vAlign w:val="center"/>
          </w:tcPr>
          <w:p w14:paraId="1C694A91">
            <w:pPr>
              <w:widowControl/>
              <w:jc w:val="right"/>
              <w:rPr>
                <w:kern w:val="0"/>
                <w:szCs w:val="21"/>
              </w:rPr>
            </w:pPr>
          </w:p>
        </w:tc>
        <w:tc>
          <w:tcPr>
            <w:tcW w:w="1140" w:type="pct"/>
            <w:noWrap/>
            <w:vAlign w:val="center"/>
          </w:tcPr>
          <w:p w14:paraId="3990E3CA">
            <w:pPr>
              <w:widowControl/>
              <w:jc w:val="left"/>
              <w:rPr>
                <w:b/>
                <w:bCs/>
                <w:kern w:val="0"/>
                <w:szCs w:val="21"/>
              </w:rPr>
            </w:pPr>
          </w:p>
        </w:tc>
      </w:tr>
    </w:tbl>
    <w:p w14:paraId="51C24A59">
      <w:pPr>
        <w:widowControl/>
        <w:jc w:val="left"/>
        <w:rPr>
          <w:rFonts w:ascii="Times New Roman" w:hAnsi="Times New Roman" w:cs="Times New Roman"/>
          <w:bCs/>
          <w:kern w:val="0"/>
          <w:szCs w:val="21"/>
        </w:rPr>
      </w:pPr>
    </w:p>
    <w:p w14:paraId="4627CECB">
      <w:pPr>
        <w:widowControl/>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附表2</w:t>
      </w:r>
    </w:p>
    <w:p w14:paraId="1F0C46AF">
      <w:pPr>
        <w:widowControl/>
        <w:spacing w:line="56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物业服务收支情况明细表</w:t>
      </w:r>
    </w:p>
    <w:p w14:paraId="44AAC0BD">
      <w:pPr>
        <w:widowControl/>
        <w:spacing w:line="560" w:lineRule="exact"/>
        <w:jc w:val="center"/>
        <w:rPr>
          <w:rFonts w:ascii="Times New Roman" w:hAnsi="Times New Roman" w:eastAsia="楷体_GB2312" w:cs="Times New Roman"/>
          <w:bCs/>
          <w:kern w:val="0"/>
          <w:sz w:val="32"/>
          <w:szCs w:val="32"/>
        </w:rPr>
      </w:pPr>
      <w:r>
        <w:rPr>
          <w:rFonts w:ascii="Times New Roman" w:hAnsi="Times New Roman" w:eastAsia="楷体_GB2312" w:cs="Times New Roman"/>
          <w:bCs/>
          <w:kern w:val="0"/>
          <w:sz w:val="32"/>
          <w:szCs w:val="32"/>
        </w:rPr>
        <w:t>（包干制）</w:t>
      </w:r>
    </w:p>
    <w:p w14:paraId="6204D91C">
      <w:pPr>
        <w:widowControl/>
        <w:jc w:val="right"/>
        <w:rPr>
          <w:rFonts w:ascii="Times New Roman" w:hAnsi="Times New Roman" w:cs="Times New Roman"/>
          <w:bCs/>
          <w:kern w:val="0"/>
          <w:sz w:val="24"/>
        </w:rPr>
      </w:pPr>
      <w:r>
        <w:rPr>
          <w:rFonts w:ascii="Times New Roman" w:hAnsi="Times New Roman" w:cs="Times New Roman"/>
          <w:bCs/>
          <w:kern w:val="0"/>
          <w:sz w:val="24"/>
        </w:rPr>
        <w:t>年  月  日</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7"/>
        <w:gridCol w:w="1122"/>
        <w:gridCol w:w="1838"/>
        <w:gridCol w:w="1895"/>
      </w:tblGrid>
      <w:tr w14:paraId="4544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7B8C5C73">
            <w:pPr>
              <w:widowControl/>
              <w:jc w:val="center"/>
              <w:rPr>
                <w:b/>
                <w:kern w:val="0"/>
                <w:szCs w:val="21"/>
              </w:rPr>
            </w:pPr>
            <w:r>
              <w:rPr>
                <w:rFonts w:hAnsi="Times New Roman"/>
                <w:b/>
                <w:kern w:val="0"/>
                <w:szCs w:val="21"/>
              </w:rPr>
              <w:t>项</w:t>
            </w:r>
            <w:r>
              <w:rPr>
                <w:b/>
                <w:kern w:val="0"/>
                <w:szCs w:val="21"/>
              </w:rPr>
              <w:t xml:space="preserve"> </w:t>
            </w:r>
            <w:r>
              <w:rPr>
                <w:rFonts w:hAnsi="Times New Roman"/>
                <w:b/>
                <w:kern w:val="0"/>
                <w:szCs w:val="21"/>
              </w:rPr>
              <w:t>目</w:t>
            </w:r>
          </w:p>
        </w:tc>
        <w:tc>
          <w:tcPr>
            <w:tcW w:w="658" w:type="pct"/>
            <w:noWrap/>
            <w:vAlign w:val="center"/>
          </w:tcPr>
          <w:p w14:paraId="16DF4031">
            <w:pPr>
              <w:widowControl/>
              <w:jc w:val="center"/>
              <w:rPr>
                <w:b/>
                <w:kern w:val="0"/>
                <w:szCs w:val="21"/>
              </w:rPr>
            </w:pPr>
            <w:r>
              <w:rPr>
                <w:rFonts w:hAnsi="Times New Roman"/>
                <w:b/>
                <w:kern w:val="0"/>
                <w:szCs w:val="21"/>
              </w:rPr>
              <w:t>序列</w:t>
            </w:r>
          </w:p>
        </w:tc>
        <w:tc>
          <w:tcPr>
            <w:tcW w:w="1078" w:type="pct"/>
            <w:noWrap/>
            <w:vAlign w:val="center"/>
          </w:tcPr>
          <w:p w14:paraId="5AD83987">
            <w:pPr>
              <w:widowControl/>
              <w:jc w:val="center"/>
              <w:rPr>
                <w:b/>
                <w:kern w:val="0"/>
                <w:szCs w:val="21"/>
              </w:rPr>
            </w:pPr>
            <w:r>
              <w:rPr>
                <w:rFonts w:hAnsi="Times New Roman"/>
                <w:b/>
                <w:kern w:val="0"/>
                <w:szCs w:val="21"/>
              </w:rPr>
              <w:t>本年发生额</w:t>
            </w:r>
          </w:p>
          <w:p w14:paraId="40C80123">
            <w:pPr>
              <w:widowControl/>
              <w:jc w:val="center"/>
              <w:rPr>
                <w:b/>
                <w:kern w:val="0"/>
                <w:szCs w:val="21"/>
              </w:rPr>
            </w:pPr>
            <w:r>
              <w:rPr>
                <w:rFonts w:hAnsi="Times New Roman"/>
                <w:b/>
                <w:kern w:val="0"/>
                <w:szCs w:val="21"/>
              </w:rPr>
              <w:t>（万元）</w:t>
            </w:r>
          </w:p>
        </w:tc>
        <w:tc>
          <w:tcPr>
            <w:tcW w:w="1112" w:type="pct"/>
            <w:noWrap/>
            <w:vAlign w:val="center"/>
          </w:tcPr>
          <w:p w14:paraId="7F6D4A99">
            <w:pPr>
              <w:widowControl/>
              <w:jc w:val="center"/>
              <w:rPr>
                <w:b/>
                <w:kern w:val="0"/>
                <w:szCs w:val="21"/>
              </w:rPr>
            </w:pPr>
            <w:r>
              <w:rPr>
                <w:rFonts w:hAnsi="Times New Roman"/>
                <w:b/>
                <w:kern w:val="0"/>
                <w:szCs w:val="21"/>
              </w:rPr>
              <w:t>说明</w:t>
            </w:r>
          </w:p>
        </w:tc>
      </w:tr>
      <w:tr w14:paraId="67EF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499F5BFF">
            <w:pPr>
              <w:widowControl/>
              <w:jc w:val="left"/>
              <w:rPr>
                <w:b/>
                <w:bCs/>
                <w:kern w:val="0"/>
                <w:szCs w:val="21"/>
              </w:rPr>
            </w:pPr>
            <w:r>
              <w:rPr>
                <w:rFonts w:hAnsi="Times New Roman"/>
                <w:b/>
                <w:bCs/>
                <w:kern w:val="0"/>
                <w:szCs w:val="21"/>
              </w:rPr>
              <w:t>一、物业服务费收支情况</w:t>
            </w:r>
          </w:p>
        </w:tc>
        <w:tc>
          <w:tcPr>
            <w:tcW w:w="658" w:type="pct"/>
            <w:noWrap/>
            <w:vAlign w:val="center"/>
          </w:tcPr>
          <w:p w14:paraId="26221E8B">
            <w:pPr>
              <w:widowControl/>
              <w:jc w:val="center"/>
              <w:rPr>
                <w:b/>
                <w:bCs/>
                <w:kern w:val="0"/>
                <w:szCs w:val="21"/>
              </w:rPr>
            </w:pPr>
            <w:r>
              <w:rPr>
                <w:b/>
                <w:bCs/>
                <w:kern w:val="0"/>
                <w:szCs w:val="21"/>
              </w:rPr>
              <w:t>1</w:t>
            </w:r>
          </w:p>
        </w:tc>
        <w:tc>
          <w:tcPr>
            <w:tcW w:w="1078" w:type="pct"/>
            <w:noWrap/>
            <w:vAlign w:val="center"/>
          </w:tcPr>
          <w:p w14:paraId="24ADE95F">
            <w:pPr>
              <w:widowControl/>
              <w:jc w:val="center"/>
              <w:rPr>
                <w:b/>
                <w:bCs/>
                <w:kern w:val="0"/>
                <w:szCs w:val="21"/>
              </w:rPr>
            </w:pPr>
          </w:p>
        </w:tc>
        <w:tc>
          <w:tcPr>
            <w:tcW w:w="1112" w:type="pct"/>
            <w:noWrap/>
            <w:vAlign w:val="bottom"/>
          </w:tcPr>
          <w:p w14:paraId="4C48BF2B">
            <w:pPr>
              <w:widowControl/>
              <w:jc w:val="left"/>
              <w:rPr>
                <w:kern w:val="0"/>
                <w:szCs w:val="21"/>
              </w:rPr>
            </w:pPr>
          </w:p>
        </w:tc>
      </w:tr>
      <w:tr w14:paraId="36BA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2152" w:type="pct"/>
            <w:noWrap/>
            <w:vAlign w:val="center"/>
          </w:tcPr>
          <w:p w14:paraId="634EEA54">
            <w:pPr>
              <w:widowControl/>
              <w:jc w:val="left"/>
              <w:rPr>
                <w:b/>
                <w:bCs/>
                <w:kern w:val="0"/>
                <w:szCs w:val="21"/>
              </w:rPr>
            </w:pPr>
            <w:r>
              <w:rPr>
                <w:rFonts w:hAnsi="Times New Roman"/>
                <w:b/>
                <w:bCs/>
                <w:kern w:val="0"/>
                <w:szCs w:val="21"/>
              </w:rPr>
              <w:t>（一）物业服务费收费情况</w:t>
            </w:r>
          </w:p>
        </w:tc>
        <w:tc>
          <w:tcPr>
            <w:tcW w:w="658" w:type="pct"/>
            <w:noWrap/>
            <w:vAlign w:val="center"/>
          </w:tcPr>
          <w:p w14:paraId="5E2A3355">
            <w:pPr>
              <w:widowControl/>
              <w:jc w:val="center"/>
              <w:rPr>
                <w:b/>
                <w:bCs/>
                <w:kern w:val="0"/>
                <w:szCs w:val="21"/>
              </w:rPr>
            </w:pPr>
            <w:r>
              <w:rPr>
                <w:b/>
                <w:bCs/>
                <w:kern w:val="0"/>
                <w:szCs w:val="21"/>
              </w:rPr>
              <w:t>2</w:t>
            </w:r>
          </w:p>
        </w:tc>
        <w:tc>
          <w:tcPr>
            <w:tcW w:w="1078" w:type="pct"/>
            <w:noWrap/>
            <w:vAlign w:val="center"/>
          </w:tcPr>
          <w:p w14:paraId="2AC3EC2C">
            <w:pPr>
              <w:widowControl/>
              <w:jc w:val="center"/>
              <w:rPr>
                <w:b/>
                <w:bCs/>
                <w:kern w:val="0"/>
                <w:szCs w:val="21"/>
              </w:rPr>
            </w:pPr>
          </w:p>
        </w:tc>
        <w:tc>
          <w:tcPr>
            <w:tcW w:w="1112" w:type="pct"/>
            <w:noWrap/>
            <w:vAlign w:val="bottom"/>
          </w:tcPr>
          <w:p w14:paraId="1DDF6A5D">
            <w:pPr>
              <w:widowControl/>
              <w:jc w:val="left"/>
              <w:rPr>
                <w:b/>
                <w:kern w:val="0"/>
                <w:szCs w:val="21"/>
              </w:rPr>
            </w:pPr>
            <w:r>
              <w:rPr>
                <w:b/>
                <w:kern w:val="0"/>
                <w:szCs w:val="21"/>
              </w:rPr>
              <w:t>2=3+4</w:t>
            </w:r>
          </w:p>
        </w:tc>
      </w:tr>
      <w:tr w14:paraId="5877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26BAEB86">
            <w:pPr>
              <w:widowControl/>
              <w:jc w:val="left"/>
              <w:rPr>
                <w:kern w:val="0"/>
                <w:szCs w:val="21"/>
              </w:rPr>
            </w:pPr>
            <w:r>
              <w:rPr>
                <w:kern w:val="0"/>
                <w:szCs w:val="21"/>
              </w:rPr>
              <w:t>1.</w:t>
            </w:r>
            <w:r>
              <w:rPr>
                <w:rFonts w:hAnsi="Times New Roman"/>
                <w:kern w:val="0"/>
                <w:szCs w:val="21"/>
              </w:rPr>
              <w:t>本年物业服务费收入</w:t>
            </w:r>
          </w:p>
        </w:tc>
        <w:tc>
          <w:tcPr>
            <w:tcW w:w="658" w:type="pct"/>
            <w:noWrap/>
            <w:vAlign w:val="center"/>
          </w:tcPr>
          <w:p w14:paraId="64C8949E">
            <w:pPr>
              <w:widowControl/>
              <w:jc w:val="center"/>
              <w:rPr>
                <w:b/>
                <w:bCs/>
                <w:kern w:val="0"/>
                <w:szCs w:val="21"/>
              </w:rPr>
            </w:pPr>
            <w:r>
              <w:rPr>
                <w:b/>
                <w:bCs/>
                <w:kern w:val="0"/>
                <w:szCs w:val="21"/>
              </w:rPr>
              <w:t>3</w:t>
            </w:r>
          </w:p>
        </w:tc>
        <w:tc>
          <w:tcPr>
            <w:tcW w:w="1078" w:type="pct"/>
            <w:noWrap/>
            <w:vAlign w:val="center"/>
          </w:tcPr>
          <w:p w14:paraId="26E46760">
            <w:pPr>
              <w:widowControl/>
              <w:jc w:val="left"/>
              <w:rPr>
                <w:kern w:val="0"/>
                <w:szCs w:val="21"/>
              </w:rPr>
            </w:pPr>
          </w:p>
        </w:tc>
        <w:tc>
          <w:tcPr>
            <w:tcW w:w="1112" w:type="pct"/>
            <w:noWrap/>
            <w:vAlign w:val="bottom"/>
          </w:tcPr>
          <w:p w14:paraId="1DE261BF">
            <w:pPr>
              <w:widowControl/>
              <w:jc w:val="left"/>
              <w:rPr>
                <w:b/>
                <w:kern w:val="0"/>
                <w:szCs w:val="21"/>
              </w:rPr>
            </w:pPr>
          </w:p>
        </w:tc>
      </w:tr>
      <w:tr w14:paraId="7093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6875A4BC">
            <w:pPr>
              <w:widowControl/>
              <w:jc w:val="left"/>
              <w:rPr>
                <w:kern w:val="0"/>
                <w:szCs w:val="21"/>
              </w:rPr>
            </w:pPr>
            <w:r>
              <w:rPr>
                <w:kern w:val="0"/>
                <w:szCs w:val="21"/>
              </w:rPr>
              <w:t>2.</w:t>
            </w:r>
            <w:r>
              <w:rPr>
                <w:rFonts w:hAnsi="Times New Roman"/>
                <w:kern w:val="0"/>
                <w:szCs w:val="21"/>
              </w:rPr>
              <w:t>以前年度欠物业服务费收入</w:t>
            </w:r>
          </w:p>
        </w:tc>
        <w:tc>
          <w:tcPr>
            <w:tcW w:w="658" w:type="pct"/>
            <w:noWrap/>
            <w:vAlign w:val="center"/>
          </w:tcPr>
          <w:p w14:paraId="4771F1D1">
            <w:pPr>
              <w:widowControl/>
              <w:jc w:val="center"/>
              <w:rPr>
                <w:b/>
                <w:bCs/>
                <w:kern w:val="0"/>
                <w:szCs w:val="21"/>
              </w:rPr>
            </w:pPr>
            <w:r>
              <w:rPr>
                <w:b/>
                <w:bCs/>
                <w:kern w:val="0"/>
                <w:szCs w:val="21"/>
              </w:rPr>
              <w:t>4</w:t>
            </w:r>
          </w:p>
        </w:tc>
        <w:tc>
          <w:tcPr>
            <w:tcW w:w="1078" w:type="pct"/>
            <w:noWrap/>
            <w:vAlign w:val="center"/>
          </w:tcPr>
          <w:p w14:paraId="16432A5A">
            <w:pPr>
              <w:widowControl/>
              <w:jc w:val="left"/>
              <w:rPr>
                <w:kern w:val="0"/>
                <w:szCs w:val="21"/>
              </w:rPr>
            </w:pPr>
          </w:p>
        </w:tc>
        <w:tc>
          <w:tcPr>
            <w:tcW w:w="1112" w:type="pct"/>
            <w:noWrap/>
            <w:vAlign w:val="bottom"/>
          </w:tcPr>
          <w:p w14:paraId="70A46A18">
            <w:pPr>
              <w:widowControl/>
              <w:jc w:val="left"/>
              <w:rPr>
                <w:b/>
                <w:kern w:val="0"/>
                <w:szCs w:val="21"/>
              </w:rPr>
            </w:pPr>
          </w:p>
        </w:tc>
      </w:tr>
      <w:tr w14:paraId="7B36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vAlign w:val="center"/>
          </w:tcPr>
          <w:p w14:paraId="32E0AB43">
            <w:pPr>
              <w:widowControl/>
              <w:jc w:val="left"/>
              <w:rPr>
                <w:b/>
                <w:bCs/>
                <w:kern w:val="0"/>
                <w:szCs w:val="21"/>
              </w:rPr>
            </w:pPr>
            <w:r>
              <w:rPr>
                <w:rFonts w:hAnsi="Times New Roman"/>
                <w:b/>
                <w:bCs/>
                <w:kern w:val="0"/>
                <w:szCs w:val="21"/>
              </w:rPr>
              <w:t>（二）物业服务费支出情况</w:t>
            </w:r>
          </w:p>
        </w:tc>
        <w:tc>
          <w:tcPr>
            <w:tcW w:w="658" w:type="pct"/>
            <w:noWrap/>
            <w:vAlign w:val="center"/>
          </w:tcPr>
          <w:p w14:paraId="7C0B87A1">
            <w:pPr>
              <w:widowControl/>
              <w:jc w:val="center"/>
              <w:rPr>
                <w:b/>
                <w:bCs/>
                <w:kern w:val="0"/>
                <w:szCs w:val="21"/>
              </w:rPr>
            </w:pPr>
            <w:r>
              <w:rPr>
                <w:b/>
                <w:bCs/>
                <w:kern w:val="0"/>
                <w:szCs w:val="21"/>
              </w:rPr>
              <w:t>5</w:t>
            </w:r>
          </w:p>
        </w:tc>
        <w:tc>
          <w:tcPr>
            <w:tcW w:w="1078" w:type="pct"/>
            <w:noWrap/>
            <w:vAlign w:val="center"/>
          </w:tcPr>
          <w:p w14:paraId="67DEBE70">
            <w:pPr>
              <w:widowControl/>
              <w:jc w:val="center"/>
              <w:rPr>
                <w:b/>
                <w:bCs/>
                <w:kern w:val="0"/>
                <w:szCs w:val="21"/>
              </w:rPr>
            </w:pPr>
          </w:p>
        </w:tc>
        <w:tc>
          <w:tcPr>
            <w:tcW w:w="1112" w:type="pct"/>
            <w:noWrap/>
            <w:vAlign w:val="bottom"/>
          </w:tcPr>
          <w:p w14:paraId="725BF9C8">
            <w:pPr>
              <w:widowControl/>
              <w:jc w:val="left"/>
              <w:rPr>
                <w:b/>
                <w:kern w:val="0"/>
                <w:szCs w:val="21"/>
              </w:rPr>
            </w:pPr>
            <w:r>
              <w:rPr>
                <w:b/>
                <w:kern w:val="0"/>
                <w:szCs w:val="21"/>
              </w:rPr>
              <w:t>5=6+7+8+9+10+11+12+13+14</w:t>
            </w:r>
          </w:p>
        </w:tc>
      </w:tr>
      <w:tr w14:paraId="72F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vAlign w:val="center"/>
          </w:tcPr>
          <w:p w14:paraId="2E1C49B5">
            <w:pPr>
              <w:widowControl/>
              <w:jc w:val="left"/>
              <w:rPr>
                <w:b/>
                <w:bCs/>
                <w:kern w:val="0"/>
                <w:szCs w:val="21"/>
              </w:rPr>
            </w:pPr>
            <w:r>
              <w:rPr>
                <w:kern w:val="0"/>
                <w:szCs w:val="21"/>
              </w:rPr>
              <w:t>1.</w:t>
            </w:r>
            <w:r>
              <w:rPr>
                <w:rFonts w:hAnsi="Times New Roman"/>
                <w:kern w:val="0"/>
                <w:szCs w:val="21"/>
              </w:rPr>
              <w:t>管理人员工资、社会保险和福利费等</w:t>
            </w:r>
          </w:p>
        </w:tc>
        <w:tc>
          <w:tcPr>
            <w:tcW w:w="658" w:type="pct"/>
            <w:noWrap/>
            <w:vAlign w:val="center"/>
          </w:tcPr>
          <w:p w14:paraId="10B1C088">
            <w:pPr>
              <w:widowControl/>
              <w:jc w:val="center"/>
              <w:rPr>
                <w:b/>
                <w:bCs/>
                <w:kern w:val="0"/>
                <w:szCs w:val="21"/>
              </w:rPr>
            </w:pPr>
            <w:r>
              <w:rPr>
                <w:b/>
                <w:bCs/>
                <w:kern w:val="0"/>
                <w:szCs w:val="21"/>
              </w:rPr>
              <w:t>6</w:t>
            </w:r>
          </w:p>
        </w:tc>
        <w:tc>
          <w:tcPr>
            <w:tcW w:w="1078" w:type="pct"/>
            <w:noWrap/>
            <w:vAlign w:val="center"/>
          </w:tcPr>
          <w:p w14:paraId="7D2869F8">
            <w:pPr>
              <w:widowControl/>
              <w:jc w:val="left"/>
              <w:rPr>
                <w:kern w:val="0"/>
                <w:szCs w:val="21"/>
              </w:rPr>
            </w:pPr>
          </w:p>
        </w:tc>
        <w:tc>
          <w:tcPr>
            <w:tcW w:w="1112" w:type="pct"/>
            <w:noWrap/>
            <w:vAlign w:val="bottom"/>
          </w:tcPr>
          <w:p w14:paraId="35E294A4">
            <w:pPr>
              <w:widowControl/>
              <w:jc w:val="left"/>
              <w:rPr>
                <w:b/>
                <w:kern w:val="0"/>
                <w:szCs w:val="21"/>
              </w:rPr>
            </w:pPr>
          </w:p>
        </w:tc>
      </w:tr>
      <w:tr w14:paraId="7F69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2D094A19">
            <w:pPr>
              <w:widowControl/>
              <w:jc w:val="left"/>
              <w:rPr>
                <w:kern w:val="0"/>
                <w:szCs w:val="21"/>
              </w:rPr>
            </w:pPr>
            <w:r>
              <w:rPr>
                <w:kern w:val="0"/>
                <w:szCs w:val="21"/>
              </w:rPr>
              <w:t>2.</w:t>
            </w:r>
            <w:r>
              <w:rPr>
                <w:rFonts w:hAnsi="Times New Roman"/>
                <w:kern w:val="0"/>
                <w:szCs w:val="21"/>
              </w:rPr>
              <w:t>物业共用</w:t>
            </w:r>
            <w:r>
              <w:t>部位</w:t>
            </w:r>
            <w:r>
              <w:rPr>
                <w:rFonts w:hAnsi="Times New Roman"/>
                <w:kern w:val="0"/>
                <w:szCs w:val="21"/>
              </w:rPr>
              <w:t>、共用设施设备的日常运行、维护费用</w:t>
            </w:r>
          </w:p>
        </w:tc>
        <w:tc>
          <w:tcPr>
            <w:tcW w:w="658" w:type="pct"/>
            <w:noWrap/>
            <w:vAlign w:val="center"/>
          </w:tcPr>
          <w:p w14:paraId="1327F3B2">
            <w:pPr>
              <w:widowControl/>
              <w:jc w:val="center"/>
              <w:rPr>
                <w:b/>
                <w:bCs/>
                <w:kern w:val="0"/>
                <w:szCs w:val="21"/>
              </w:rPr>
            </w:pPr>
            <w:r>
              <w:rPr>
                <w:b/>
                <w:bCs/>
                <w:kern w:val="0"/>
                <w:szCs w:val="21"/>
              </w:rPr>
              <w:t>7</w:t>
            </w:r>
          </w:p>
        </w:tc>
        <w:tc>
          <w:tcPr>
            <w:tcW w:w="1078" w:type="pct"/>
            <w:noWrap/>
            <w:vAlign w:val="center"/>
          </w:tcPr>
          <w:p w14:paraId="209A78EB">
            <w:pPr>
              <w:widowControl/>
              <w:jc w:val="left"/>
              <w:rPr>
                <w:kern w:val="0"/>
                <w:szCs w:val="21"/>
              </w:rPr>
            </w:pPr>
          </w:p>
        </w:tc>
        <w:tc>
          <w:tcPr>
            <w:tcW w:w="1112" w:type="pct"/>
            <w:noWrap/>
            <w:vAlign w:val="bottom"/>
          </w:tcPr>
          <w:p w14:paraId="6C2134D1">
            <w:pPr>
              <w:widowControl/>
              <w:jc w:val="left"/>
              <w:rPr>
                <w:kern w:val="0"/>
                <w:szCs w:val="21"/>
              </w:rPr>
            </w:pPr>
          </w:p>
        </w:tc>
      </w:tr>
      <w:tr w14:paraId="2266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4D8918E8">
            <w:pPr>
              <w:widowControl/>
              <w:jc w:val="left"/>
              <w:rPr>
                <w:kern w:val="0"/>
                <w:szCs w:val="21"/>
              </w:rPr>
            </w:pPr>
            <w:r>
              <w:rPr>
                <w:kern w:val="0"/>
                <w:szCs w:val="21"/>
              </w:rPr>
              <w:t>3.</w:t>
            </w:r>
            <w:r>
              <w:rPr>
                <w:rFonts w:hAnsi="Times New Roman"/>
                <w:kern w:val="0"/>
                <w:szCs w:val="21"/>
              </w:rPr>
              <w:t>物业管理区域清洁卫生费用</w:t>
            </w:r>
          </w:p>
        </w:tc>
        <w:tc>
          <w:tcPr>
            <w:tcW w:w="658" w:type="pct"/>
            <w:noWrap/>
            <w:vAlign w:val="center"/>
          </w:tcPr>
          <w:p w14:paraId="03CE4BEF">
            <w:pPr>
              <w:widowControl/>
              <w:jc w:val="center"/>
              <w:rPr>
                <w:b/>
                <w:bCs/>
                <w:kern w:val="0"/>
                <w:szCs w:val="21"/>
              </w:rPr>
            </w:pPr>
            <w:r>
              <w:rPr>
                <w:b/>
                <w:bCs/>
                <w:kern w:val="0"/>
                <w:szCs w:val="21"/>
              </w:rPr>
              <w:t>8</w:t>
            </w:r>
          </w:p>
        </w:tc>
        <w:tc>
          <w:tcPr>
            <w:tcW w:w="1078" w:type="pct"/>
            <w:noWrap/>
            <w:vAlign w:val="center"/>
          </w:tcPr>
          <w:p w14:paraId="38591E7F">
            <w:pPr>
              <w:widowControl/>
              <w:jc w:val="left"/>
              <w:rPr>
                <w:kern w:val="0"/>
                <w:szCs w:val="21"/>
              </w:rPr>
            </w:pPr>
          </w:p>
        </w:tc>
        <w:tc>
          <w:tcPr>
            <w:tcW w:w="1112" w:type="pct"/>
            <w:noWrap/>
            <w:vAlign w:val="bottom"/>
          </w:tcPr>
          <w:p w14:paraId="2C948F15">
            <w:pPr>
              <w:widowControl/>
              <w:jc w:val="left"/>
              <w:rPr>
                <w:kern w:val="0"/>
                <w:szCs w:val="21"/>
              </w:rPr>
            </w:pPr>
          </w:p>
        </w:tc>
      </w:tr>
      <w:tr w14:paraId="29BD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6604D8FD">
            <w:pPr>
              <w:widowControl/>
              <w:jc w:val="left"/>
              <w:rPr>
                <w:kern w:val="0"/>
                <w:szCs w:val="21"/>
              </w:rPr>
            </w:pPr>
            <w:r>
              <w:rPr>
                <w:kern w:val="0"/>
                <w:szCs w:val="21"/>
              </w:rPr>
              <w:t>4.</w:t>
            </w:r>
            <w:r>
              <w:rPr>
                <w:rFonts w:hAnsi="Times New Roman"/>
                <w:kern w:val="0"/>
                <w:szCs w:val="21"/>
              </w:rPr>
              <w:t>物业管理区域绿化养护费用</w:t>
            </w:r>
          </w:p>
        </w:tc>
        <w:tc>
          <w:tcPr>
            <w:tcW w:w="658" w:type="pct"/>
            <w:noWrap/>
            <w:vAlign w:val="center"/>
          </w:tcPr>
          <w:p w14:paraId="13BC7B51">
            <w:pPr>
              <w:widowControl/>
              <w:jc w:val="center"/>
              <w:rPr>
                <w:b/>
                <w:bCs/>
                <w:kern w:val="0"/>
                <w:szCs w:val="21"/>
              </w:rPr>
            </w:pPr>
            <w:r>
              <w:rPr>
                <w:b/>
                <w:bCs/>
                <w:kern w:val="0"/>
                <w:szCs w:val="21"/>
              </w:rPr>
              <w:t>9</w:t>
            </w:r>
          </w:p>
        </w:tc>
        <w:tc>
          <w:tcPr>
            <w:tcW w:w="1078" w:type="pct"/>
            <w:noWrap/>
            <w:vAlign w:val="center"/>
          </w:tcPr>
          <w:p w14:paraId="413EBD45">
            <w:pPr>
              <w:widowControl/>
              <w:jc w:val="left"/>
              <w:rPr>
                <w:kern w:val="0"/>
                <w:szCs w:val="21"/>
              </w:rPr>
            </w:pPr>
          </w:p>
        </w:tc>
        <w:tc>
          <w:tcPr>
            <w:tcW w:w="1112" w:type="pct"/>
            <w:noWrap/>
            <w:vAlign w:val="bottom"/>
          </w:tcPr>
          <w:p w14:paraId="75C26909">
            <w:pPr>
              <w:widowControl/>
              <w:jc w:val="left"/>
              <w:rPr>
                <w:kern w:val="0"/>
                <w:szCs w:val="21"/>
              </w:rPr>
            </w:pPr>
          </w:p>
        </w:tc>
      </w:tr>
      <w:tr w14:paraId="6485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50E7175A">
            <w:pPr>
              <w:widowControl/>
              <w:jc w:val="left"/>
              <w:rPr>
                <w:kern w:val="0"/>
                <w:szCs w:val="21"/>
              </w:rPr>
            </w:pPr>
            <w:r>
              <w:rPr>
                <w:kern w:val="0"/>
                <w:szCs w:val="21"/>
              </w:rPr>
              <w:t>5.</w:t>
            </w:r>
            <w:r>
              <w:rPr>
                <w:rFonts w:hAnsi="Times New Roman"/>
                <w:kern w:val="0"/>
                <w:szCs w:val="21"/>
              </w:rPr>
              <w:t>物业管理区域秩序维护费用</w:t>
            </w:r>
          </w:p>
        </w:tc>
        <w:tc>
          <w:tcPr>
            <w:tcW w:w="658" w:type="pct"/>
            <w:noWrap/>
            <w:vAlign w:val="center"/>
          </w:tcPr>
          <w:p w14:paraId="11D3AE2D">
            <w:pPr>
              <w:widowControl/>
              <w:jc w:val="center"/>
              <w:rPr>
                <w:b/>
                <w:bCs/>
                <w:kern w:val="0"/>
                <w:szCs w:val="21"/>
              </w:rPr>
            </w:pPr>
            <w:r>
              <w:rPr>
                <w:b/>
                <w:bCs/>
                <w:kern w:val="0"/>
                <w:szCs w:val="21"/>
              </w:rPr>
              <w:t>10</w:t>
            </w:r>
          </w:p>
        </w:tc>
        <w:tc>
          <w:tcPr>
            <w:tcW w:w="1078" w:type="pct"/>
            <w:noWrap/>
            <w:vAlign w:val="center"/>
          </w:tcPr>
          <w:p w14:paraId="5BD6FD9E">
            <w:pPr>
              <w:widowControl/>
              <w:jc w:val="left"/>
              <w:rPr>
                <w:kern w:val="0"/>
                <w:szCs w:val="21"/>
              </w:rPr>
            </w:pPr>
          </w:p>
        </w:tc>
        <w:tc>
          <w:tcPr>
            <w:tcW w:w="1112" w:type="pct"/>
            <w:noWrap/>
            <w:vAlign w:val="bottom"/>
          </w:tcPr>
          <w:p w14:paraId="1A9E0B5E">
            <w:pPr>
              <w:widowControl/>
              <w:jc w:val="left"/>
              <w:rPr>
                <w:kern w:val="0"/>
                <w:szCs w:val="21"/>
              </w:rPr>
            </w:pPr>
          </w:p>
        </w:tc>
      </w:tr>
      <w:tr w14:paraId="6F27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4B113B09">
            <w:pPr>
              <w:widowControl/>
              <w:jc w:val="left"/>
              <w:rPr>
                <w:kern w:val="0"/>
                <w:szCs w:val="21"/>
              </w:rPr>
            </w:pPr>
            <w:r>
              <w:rPr>
                <w:kern w:val="0"/>
                <w:szCs w:val="21"/>
              </w:rPr>
              <w:t>6.</w:t>
            </w:r>
            <w:r>
              <w:rPr>
                <w:rFonts w:hAnsi="Times New Roman"/>
                <w:kern w:val="0"/>
                <w:szCs w:val="21"/>
              </w:rPr>
              <w:t>管理、办公及其他费用</w:t>
            </w:r>
          </w:p>
        </w:tc>
        <w:tc>
          <w:tcPr>
            <w:tcW w:w="658" w:type="pct"/>
            <w:noWrap/>
            <w:vAlign w:val="center"/>
          </w:tcPr>
          <w:p w14:paraId="492E864E">
            <w:pPr>
              <w:widowControl/>
              <w:jc w:val="center"/>
              <w:rPr>
                <w:b/>
                <w:bCs/>
                <w:kern w:val="0"/>
                <w:szCs w:val="21"/>
              </w:rPr>
            </w:pPr>
            <w:r>
              <w:rPr>
                <w:b/>
                <w:bCs/>
                <w:kern w:val="0"/>
                <w:szCs w:val="21"/>
              </w:rPr>
              <w:t>11</w:t>
            </w:r>
          </w:p>
        </w:tc>
        <w:tc>
          <w:tcPr>
            <w:tcW w:w="1078" w:type="pct"/>
            <w:noWrap/>
            <w:vAlign w:val="center"/>
          </w:tcPr>
          <w:p w14:paraId="61F685E9">
            <w:pPr>
              <w:widowControl/>
              <w:jc w:val="left"/>
              <w:rPr>
                <w:kern w:val="0"/>
                <w:szCs w:val="21"/>
              </w:rPr>
            </w:pPr>
          </w:p>
        </w:tc>
        <w:tc>
          <w:tcPr>
            <w:tcW w:w="1112" w:type="pct"/>
            <w:noWrap/>
            <w:vAlign w:val="bottom"/>
          </w:tcPr>
          <w:p w14:paraId="33263E49">
            <w:pPr>
              <w:widowControl/>
              <w:jc w:val="left"/>
              <w:rPr>
                <w:kern w:val="0"/>
                <w:szCs w:val="21"/>
              </w:rPr>
            </w:pPr>
          </w:p>
        </w:tc>
      </w:tr>
      <w:tr w14:paraId="0BE2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52" w:type="pct"/>
            <w:noWrap/>
            <w:vAlign w:val="center"/>
          </w:tcPr>
          <w:p w14:paraId="5BADF639">
            <w:pPr>
              <w:widowControl/>
              <w:jc w:val="left"/>
              <w:rPr>
                <w:kern w:val="0"/>
                <w:szCs w:val="21"/>
              </w:rPr>
            </w:pPr>
            <w:r>
              <w:rPr>
                <w:kern w:val="0"/>
                <w:szCs w:val="21"/>
              </w:rPr>
              <w:t>7.</w:t>
            </w:r>
            <w:r>
              <w:rPr>
                <w:rFonts w:hAnsi="Times New Roman"/>
                <w:kern w:val="0"/>
                <w:szCs w:val="21"/>
              </w:rPr>
              <w:t>物业服务企业固定资产折旧</w:t>
            </w:r>
          </w:p>
        </w:tc>
        <w:tc>
          <w:tcPr>
            <w:tcW w:w="658" w:type="pct"/>
            <w:noWrap/>
            <w:vAlign w:val="center"/>
          </w:tcPr>
          <w:p w14:paraId="5678C539">
            <w:pPr>
              <w:widowControl/>
              <w:jc w:val="center"/>
              <w:rPr>
                <w:b/>
                <w:bCs/>
                <w:kern w:val="0"/>
                <w:szCs w:val="21"/>
              </w:rPr>
            </w:pPr>
            <w:r>
              <w:rPr>
                <w:b/>
                <w:bCs/>
                <w:kern w:val="0"/>
                <w:szCs w:val="21"/>
              </w:rPr>
              <w:t>12</w:t>
            </w:r>
          </w:p>
        </w:tc>
        <w:tc>
          <w:tcPr>
            <w:tcW w:w="1078" w:type="pct"/>
            <w:noWrap/>
            <w:vAlign w:val="center"/>
          </w:tcPr>
          <w:p w14:paraId="15FD6C88">
            <w:pPr>
              <w:widowControl/>
              <w:jc w:val="left"/>
              <w:rPr>
                <w:kern w:val="0"/>
                <w:szCs w:val="21"/>
              </w:rPr>
            </w:pPr>
          </w:p>
        </w:tc>
        <w:tc>
          <w:tcPr>
            <w:tcW w:w="1112" w:type="pct"/>
            <w:noWrap/>
            <w:vAlign w:val="bottom"/>
          </w:tcPr>
          <w:p w14:paraId="77A7F47C">
            <w:pPr>
              <w:widowControl/>
              <w:jc w:val="left"/>
              <w:rPr>
                <w:kern w:val="0"/>
                <w:szCs w:val="21"/>
              </w:rPr>
            </w:pPr>
          </w:p>
        </w:tc>
      </w:tr>
      <w:tr w14:paraId="6779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52" w:type="pct"/>
            <w:noWrap/>
            <w:vAlign w:val="center"/>
          </w:tcPr>
          <w:p w14:paraId="5E49BCF1">
            <w:pPr>
              <w:widowControl/>
              <w:jc w:val="left"/>
              <w:rPr>
                <w:kern w:val="0"/>
                <w:szCs w:val="21"/>
              </w:rPr>
            </w:pPr>
            <w:r>
              <w:rPr>
                <w:kern w:val="0"/>
                <w:szCs w:val="21"/>
              </w:rPr>
              <w:t>8.</w:t>
            </w:r>
            <w:r>
              <w:rPr>
                <w:rFonts w:hAnsi="Times New Roman"/>
                <w:kern w:val="0"/>
                <w:szCs w:val="21"/>
              </w:rPr>
              <w:t>物业</w:t>
            </w:r>
            <w:r>
              <w:t>共用部位、共用设施设备</w:t>
            </w:r>
            <w:r>
              <w:rPr>
                <w:rFonts w:hAnsi="Times New Roman"/>
                <w:kern w:val="0"/>
                <w:szCs w:val="21"/>
              </w:rPr>
              <w:t>及公众责任保险费用</w:t>
            </w:r>
          </w:p>
        </w:tc>
        <w:tc>
          <w:tcPr>
            <w:tcW w:w="658" w:type="pct"/>
            <w:noWrap/>
            <w:vAlign w:val="center"/>
          </w:tcPr>
          <w:p w14:paraId="29EAD4AB">
            <w:pPr>
              <w:widowControl/>
              <w:jc w:val="center"/>
              <w:rPr>
                <w:b/>
                <w:bCs/>
                <w:kern w:val="0"/>
                <w:szCs w:val="21"/>
              </w:rPr>
            </w:pPr>
            <w:r>
              <w:rPr>
                <w:b/>
                <w:bCs/>
                <w:kern w:val="0"/>
                <w:szCs w:val="21"/>
              </w:rPr>
              <w:t>13</w:t>
            </w:r>
          </w:p>
        </w:tc>
        <w:tc>
          <w:tcPr>
            <w:tcW w:w="1078" w:type="pct"/>
            <w:noWrap/>
            <w:vAlign w:val="center"/>
          </w:tcPr>
          <w:p w14:paraId="7B8229DA">
            <w:pPr>
              <w:widowControl/>
              <w:jc w:val="left"/>
              <w:rPr>
                <w:kern w:val="0"/>
                <w:szCs w:val="21"/>
              </w:rPr>
            </w:pPr>
          </w:p>
        </w:tc>
        <w:tc>
          <w:tcPr>
            <w:tcW w:w="1112" w:type="pct"/>
            <w:noWrap/>
            <w:vAlign w:val="bottom"/>
          </w:tcPr>
          <w:p w14:paraId="571498DD">
            <w:pPr>
              <w:widowControl/>
              <w:jc w:val="left"/>
              <w:rPr>
                <w:kern w:val="0"/>
                <w:szCs w:val="21"/>
              </w:rPr>
            </w:pPr>
          </w:p>
        </w:tc>
      </w:tr>
      <w:tr w14:paraId="6B98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6D806770">
            <w:pPr>
              <w:widowControl/>
              <w:jc w:val="left"/>
              <w:rPr>
                <w:kern w:val="0"/>
                <w:szCs w:val="21"/>
              </w:rPr>
            </w:pPr>
            <w:r>
              <w:rPr>
                <w:kern w:val="0"/>
                <w:szCs w:val="21"/>
              </w:rPr>
              <w:t>9.</w:t>
            </w:r>
            <w:r>
              <w:rPr>
                <w:rFonts w:hAnsi="Times New Roman"/>
                <w:kern w:val="0"/>
                <w:szCs w:val="21"/>
              </w:rPr>
              <w:t>税金</w:t>
            </w:r>
          </w:p>
        </w:tc>
        <w:tc>
          <w:tcPr>
            <w:tcW w:w="658" w:type="pct"/>
            <w:noWrap/>
            <w:vAlign w:val="center"/>
          </w:tcPr>
          <w:p w14:paraId="3F3B2996">
            <w:pPr>
              <w:widowControl/>
              <w:jc w:val="center"/>
              <w:rPr>
                <w:b/>
                <w:bCs/>
                <w:kern w:val="0"/>
                <w:szCs w:val="21"/>
              </w:rPr>
            </w:pPr>
            <w:r>
              <w:rPr>
                <w:b/>
                <w:bCs/>
                <w:kern w:val="0"/>
                <w:szCs w:val="21"/>
              </w:rPr>
              <w:t>14</w:t>
            </w:r>
          </w:p>
        </w:tc>
        <w:tc>
          <w:tcPr>
            <w:tcW w:w="1078" w:type="pct"/>
            <w:noWrap/>
            <w:vAlign w:val="center"/>
          </w:tcPr>
          <w:p w14:paraId="65A451B0">
            <w:pPr>
              <w:widowControl/>
              <w:jc w:val="left"/>
              <w:rPr>
                <w:kern w:val="0"/>
                <w:szCs w:val="21"/>
              </w:rPr>
            </w:pPr>
          </w:p>
        </w:tc>
        <w:tc>
          <w:tcPr>
            <w:tcW w:w="1112" w:type="pct"/>
            <w:noWrap/>
            <w:vAlign w:val="bottom"/>
          </w:tcPr>
          <w:p w14:paraId="7600C453">
            <w:pPr>
              <w:widowControl/>
              <w:jc w:val="left"/>
              <w:rPr>
                <w:kern w:val="0"/>
                <w:szCs w:val="21"/>
              </w:rPr>
            </w:pPr>
          </w:p>
        </w:tc>
      </w:tr>
      <w:tr w14:paraId="639F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436D30A7">
            <w:pPr>
              <w:widowControl/>
              <w:jc w:val="center"/>
              <w:rPr>
                <w:kern w:val="0"/>
                <w:szCs w:val="21"/>
              </w:rPr>
            </w:pPr>
            <w:r>
              <w:rPr>
                <w:rFonts w:hAnsi="Times New Roman"/>
                <w:b/>
                <w:bCs/>
                <w:kern w:val="0"/>
                <w:szCs w:val="21"/>
              </w:rPr>
              <w:t>物业服务费收支余额</w:t>
            </w:r>
          </w:p>
        </w:tc>
        <w:tc>
          <w:tcPr>
            <w:tcW w:w="658" w:type="pct"/>
            <w:noWrap/>
            <w:vAlign w:val="center"/>
          </w:tcPr>
          <w:p w14:paraId="4A64BBD5">
            <w:pPr>
              <w:widowControl/>
              <w:jc w:val="center"/>
              <w:rPr>
                <w:b/>
                <w:bCs/>
                <w:kern w:val="0"/>
                <w:szCs w:val="21"/>
              </w:rPr>
            </w:pPr>
            <w:r>
              <w:rPr>
                <w:b/>
                <w:bCs/>
                <w:kern w:val="0"/>
                <w:szCs w:val="21"/>
              </w:rPr>
              <w:t>15</w:t>
            </w:r>
          </w:p>
        </w:tc>
        <w:tc>
          <w:tcPr>
            <w:tcW w:w="1078" w:type="pct"/>
            <w:noWrap/>
            <w:vAlign w:val="center"/>
          </w:tcPr>
          <w:p w14:paraId="5E154010">
            <w:pPr>
              <w:widowControl/>
              <w:jc w:val="left"/>
              <w:rPr>
                <w:kern w:val="0"/>
                <w:szCs w:val="21"/>
              </w:rPr>
            </w:pPr>
          </w:p>
        </w:tc>
        <w:tc>
          <w:tcPr>
            <w:tcW w:w="1112" w:type="pct"/>
            <w:noWrap/>
            <w:vAlign w:val="bottom"/>
          </w:tcPr>
          <w:p w14:paraId="021F61A8">
            <w:pPr>
              <w:widowControl/>
              <w:jc w:val="left"/>
              <w:rPr>
                <w:kern w:val="0"/>
                <w:szCs w:val="21"/>
              </w:rPr>
            </w:pPr>
            <w:r>
              <w:rPr>
                <w:b/>
                <w:bCs/>
                <w:kern w:val="0"/>
                <w:szCs w:val="21"/>
              </w:rPr>
              <w:t>15=2-5</w:t>
            </w:r>
          </w:p>
        </w:tc>
      </w:tr>
      <w:tr w14:paraId="780C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51B50D87">
            <w:pPr>
              <w:widowControl/>
              <w:jc w:val="left"/>
              <w:rPr>
                <w:b/>
                <w:bCs/>
                <w:kern w:val="0"/>
                <w:szCs w:val="21"/>
              </w:rPr>
            </w:pPr>
            <w:r>
              <w:rPr>
                <w:rFonts w:hAnsi="Times New Roman"/>
                <w:b/>
                <w:bCs/>
                <w:kern w:val="0"/>
                <w:szCs w:val="21"/>
              </w:rPr>
              <w:t>二、物业经营收支情况</w:t>
            </w:r>
          </w:p>
        </w:tc>
        <w:tc>
          <w:tcPr>
            <w:tcW w:w="658" w:type="pct"/>
            <w:noWrap/>
            <w:vAlign w:val="center"/>
          </w:tcPr>
          <w:p w14:paraId="2C42FD92">
            <w:pPr>
              <w:widowControl/>
              <w:jc w:val="center"/>
              <w:rPr>
                <w:b/>
                <w:bCs/>
                <w:kern w:val="0"/>
                <w:szCs w:val="21"/>
              </w:rPr>
            </w:pPr>
            <w:r>
              <w:rPr>
                <w:b/>
                <w:bCs/>
                <w:kern w:val="0"/>
                <w:szCs w:val="21"/>
              </w:rPr>
              <w:t>16</w:t>
            </w:r>
          </w:p>
        </w:tc>
        <w:tc>
          <w:tcPr>
            <w:tcW w:w="1078" w:type="pct"/>
            <w:noWrap/>
            <w:vAlign w:val="center"/>
          </w:tcPr>
          <w:p w14:paraId="557B8A31">
            <w:pPr>
              <w:widowControl/>
              <w:jc w:val="center"/>
              <w:rPr>
                <w:b/>
                <w:bCs/>
                <w:kern w:val="0"/>
                <w:szCs w:val="21"/>
              </w:rPr>
            </w:pPr>
          </w:p>
        </w:tc>
        <w:tc>
          <w:tcPr>
            <w:tcW w:w="1112" w:type="pct"/>
            <w:noWrap/>
            <w:vAlign w:val="bottom"/>
          </w:tcPr>
          <w:p w14:paraId="196DBA7B">
            <w:pPr>
              <w:widowControl/>
              <w:jc w:val="left"/>
              <w:rPr>
                <w:kern w:val="0"/>
                <w:szCs w:val="21"/>
              </w:rPr>
            </w:pPr>
          </w:p>
        </w:tc>
      </w:tr>
      <w:tr w14:paraId="0A14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12E592C1">
            <w:pPr>
              <w:widowControl/>
              <w:jc w:val="left"/>
              <w:rPr>
                <w:b/>
                <w:bCs/>
                <w:kern w:val="0"/>
                <w:szCs w:val="21"/>
              </w:rPr>
            </w:pPr>
            <w:r>
              <w:rPr>
                <w:rFonts w:hAnsi="Times New Roman"/>
                <w:b/>
                <w:bCs/>
                <w:kern w:val="0"/>
                <w:szCs w:val="21"/>
              </w:rPr>
              <w:t>（一）物业经营收入情况</w:t>
            </w:r>
            <w:r>
              <w:rPr>
                <w:b/>
                <w:bCs/>
                <w:kern w:val="0"/>
                <w:szCs w:val="21"/>
              </w:rPr>
              <w:t xml:space="preserve">  </w:t>
            </w:r>
          </w:p>
        </w:tc>
        <w:tc>
          <w:tcPr>
            <w:tcW w:w="658" w:type="pct"/>
            <w:noWrap/>
            <w:vAlign w:val="center"/>
          </w:tcPr>
          <w:p w14:paraId="08B801E4">
            <w:pPr>
              <w:widowControl/>
              <w:jc w:val="center"/>
              <w:rPr>
                <w:b/>
                <w:bCs/>
                <w:kern w:val="0"/>
                <w:szCs w:val="21"/>
              </w:rPr>
            </w:pPr>
            <w:r>
              <w:rPr>
                <w:b/>
                <w:bCs/>
                <w:kern w:val="0"/>
                <w:szCs w:val="21"/>
              </w:rPr>
              <w:t>17</w:t>
            </w:r>
          </w:p>
        </w:tc>
        <w:tc>
          <w:tcPr>
            <w:tcW w:w="1078" w:type="pct"/>
            <w:noWrap/>
            <w:vAlign w:val="center"/>
          </w:tcPr>
          <w:p w14:paraId="58AD7415">
            <w:pPr>
              <w:widowControl/>
              <w:jc w:val="left"/>
              <w:rPr>
                <w:kern w:val="0"/>
                <w:szCs w:val="21"/>
              </w:rPr>
            </w:pPr>
          </w:p>
        </w:tc>
        <w:tc>
          <w:tcPr>
            <w:tcW w:w="1112" w:type="pct"/>
            <w:noWrap/>
            <w:vAlign w:val="bottom"/>
          </w:tcPr>
          <w:p w14:paraId="59433F88">
            <w:pPr>
              <w:widowControl/>
              <w:jc w:val="left"/>
              <w:rPr>
                <w:kern w:val="0"/>
                <w:szCs w:val="21"/>
              </w:rPr>
            </w:pPr>
          </w:p>
        </w:tc>
      </w:tr>
      <w:tr w14:paraId="747A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7A4FB1D4">
            <w:pPr>
              <w:widowControl/>
              <w:jc w:val="left"/>
              <w:rPr>
                <w:b/>
                <w:bCs/>
                <w:kern w:val="0"/>
                <w:szCs w:val="21"/>
              </w:rPr>
            </w:pPr>
            <w:r>
              <w:rPr>
                <w:rFonts w:hAnsi="Times New Roman"/>
                <w:bCs/>
                <w:kern w:val="0"/>
                <w:szCs w:val="21"/>
              </w:rPr>
              <w:t>其中：物业共有部分经营收入（</w:t>
            </w:r>
            <w:r>
              <w:rPr>
                <w:rFonts w:hAnsi="Times New Roman"/>
                <w:kern w:val="0"/>
                <w:szCs w:val="21"/>
              </w:rPr>
              <w:t>共有部分车位收入、外墙及电梯广告收入、共有场地费收入等）</w:t>
            </w:r>
          </w:p>
        </w:tc>
        <w:tc>
          <w:tcPr>
            <w:tcW w:w="658" w:type="pct"/>
            <w:noWrap/>
            <w:vAlign w:val="center"/>
          </w:tcPr>
          <w:p w14:paraId="2321ED71">
            <w:pPr>
              <w:widowControl/>
              <w:jc w:val="center"/>
              <w:rPr>
                <w:b/>
                <w:bCs/>
                <w:kern w:val="0"/>
                <w:szCs w:val="21"/>
              </w:rPr>
            </w:pPr>
            <w:r>
              <w:rPr>
                <w:b/>
                <w:bCs/>
                <w:kern w:val="0"/>
                <w:szCs w:val="21"/>
              </w:rPr>
              <w:t>18</w:t>
            </w:r>
          </w:p>
        </w:tc>
        <w:tc>
          <w:tcPr>
            <w:tcW w:w="1078" w:type="pct"/>
            <w:noWrap/>
            <w:vAlign w:val="center"/>
          </w:tcPr>
          <w:p w14:paraId="10A1E27F">
            <w:pPr>
              <w:widowControl/>
              <w:jc w:val="left"/>
              <w:rPr>
                <w:kern w:val="0"/>
                <w:szCs w:val="21"/>
              </w:rPr>
            </w:pPr>
          </w:p>
        </w:tc>
        <w:tc>
          <w:tcPr>
            <w:tcW w:w="1112" w:type="pct"/>
            <w:noWrap/>
            <w:vAlign w:val="bottom"/>
          </w:tcPr>
          <w:p w14:paraId="00A52290">
            <w:pPr>
              <w:widowControl/>
              <w:jc w:val="left"/>
              <w:rPr>
                <w:kern w:val="0"/>
                <w:szCs w:val="21"/>
              </w:rPr>
            </w:pPr>
          </w:p>
        </w:tc>
      </w:tr>
      <w:tr w14:paraId="583A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51BB229B">
            <w:pPr>
              <w:widowControl/>
              <w:jc w:val="left"/>
              <w:rPr>
                <w:b/>
                <w:bCs/>
                <w:kern w:val="0"/>
                <w:szCs w:val="21"/>
              </w:rPr>
            </w:pPr>
            <w:r>
              <w:rPr>
                <w:rFonts w:hAnsi="Times New Roman"/>
                <w:b/>
                <w:bCs/>
                <w:kern w:val="0"/>
                <w:szCs w:val="21"/>
              </w:rPr>
              <w:t>（二）物业经营支出情况</w:t>
            </w:r>
          </w:p>
        </w:tc>
        <w:tc>
          <w:tcPr>
            <w:tcW w:w="658" w:type="pct"/>
            <w:noWrap/>
            <w:vAlign w:val="center"/>
          </w:tcPr>
          <w:p w14:paraId="623CDB4F">
            <w:pPr>
              <w:widowControl/>
              <w:jc w:val="center"/>
              <w:rPr>
                <w:b/>
                <w:bCs/>
                <w:kern w:val="0"/>
                <w:szCs w:val="21"/>
              </w:rPr>
            </w:pPr>
            <w:r>
              <w:rPr>
                <w:b/>
                <w:bCs/>
                <w:kern w:val="0"/>
                <w:szCs w:val="21"/>
              </w:rPr>
              <w:t>19</w:t>
            </w:r>
          </w:p>
        </w:tc>
        <w:tc>
          <w:tcPr>
            <w:tcW w:w="1078" w:type="pct"/>
            <w:noWrap/>
            <w:vAlign w:val="center"/>
          </w:tcPr>
          <w:p w14:paraId="63707A75">
            <w:pPr>
              <w:widowControl/>
              <w:jc w:val="left"/>
              <w:rPr>
                <w:kern w:val="0"/>
                <w:szCs w:val="21"/>
              </w:rPr>
            </w:pPr>
          </w:p>
        </w:tc>
        <w:tc>
          <w:tcPr>
            <w:tcW w:w="1112" w:type="pct"/>
            <w:noWrap/>
            <w:vAlign w:val="bottom"/>
          </w:tcPr>
          <w:p w14:paraId="1DDA0D6F">
            <w:pPr>
              <w:widowControl/>
              <w:jc w:val="left"/>
              <w:rPr>
                <w:kern w:val="0"/>
                <w:szCs w:val="21"/>
              </w:rPr>
            </w:pPr>
          </w:p>
        </w:tc>
      </w:tr>
      <w:tr w14:paraId="7C2A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6DCF24E7">
            <w:pPr>
              <w:widowControl/>
              <w:jc w:val="left"/>
              <w:rPr>
                <w:bCs/>
                <w:kern w:val="0"/>
                <w:szCs w:val="21"/>
              </w:rPr>
            </w:pPr>
            <w:r>
              <w:rPr>
                <w:rFonts w:hAnsi="Times New Roman"/>
                <w:bCs/>
                <w:kern w:val="0"/>
                <w:szCs w:val="21"/>
              </w:rPr>
              <w:t>其中：物业共有部分经营支出</w:t>
            </w:r>
          </w:p>
        </w:tc>
        <w:tc>
          <w:tcPr>
            <w:tcW w:w="658" w:type="pct"/>
            <w:noWrap/>
            <w:vAlign w:val="center"/>
          </w:tcPr>
          <w:p w14:paraId="4D4EE4C2">
            <w:pPr>
              <w:widowControl/>
              <w:jc w:val="center"/>
              <w:rPr>
                <w:b/>
                <w:bCs/>
                <w:kern w:val="0"/>
                <w:szCs w:val="21"/>
              </w:rPr>
            </w:pPr>
            <w:r>
              <w:rPr>
                <w:b/>
                <w:bCs/>
                <w:kern w:val="0"/>
                <w:szCs w:val="21"/>
              </w:rPr>
              <w:t>20</w:t>
            </w:r>
          </w:p>
        </w:tc>
        <w:tc>
          <w:tcPr>
            <w:tcW w:w="1078" w:type="pct"/>
            <w:noWrap/>
            <w:vAlign w:val="center"/>
          </w:tcPr>
          <w:p w14:paraId="286F12D5">
            <w:pPr>
              <w:widowControl/>
              <w:jc w:val="left"/>
              <w:rPr>
                <w:kern w:val="0"/>
                <w:szCs w:val="21"/>
              </w:rPr>
            </w:pPr>
          </w:p>
        </w:tc>
        <w:tc>
          <w:tcPr>
            <w:tcW w:w="1112" w:type="pct"/>
            <w:noWrap/>
            <w:vAlign w:val="bottom"/>
          </w:tcPr>
          <w:p w14:paraId="09C4D3EA">
            <w:pPr>
              <w:widowControl/>
              <w:jc w:val="left"/>
              <w:rPr>
                <w:kern w:val="0"/>
                <w:szCs w:val="21"/>
              </w:rPr>
            </w:pPr>
            <w:r>
              <w:rPr>
                <w:b/>
                <w:kern w:val="0"/>
                <w:szCs w:val="21"/>
              </w:rPr>
              <w:t>20=21+22+23</w:t>
            </w:r>
          </w:p>
        </w:tc>
      </w:tr>
      <w:tr w14:paraId="0CDB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3AB2FD99">
            <w:pPr>
              <w:widowControl/>
              <w:jc w:val="left"/>
              <w:rPr>
                <w:kern w:val="0"/>
                <w:szCs w:val="21"/>
              </w:rPr>
            </w:pPr>
            <w:r>
              <w:rPr>
                <w:kern w:val="0"/>
                <w:szCs w:val="21"/>
              </w:rPr>
              <w:t>1.</w:t>
            </w:r>
            <w:r>
              <w:rPr>
                <w:rFonts w:hAnsi="Times New Roman"/>
                <w:kern w:val="0"/>
                <w:szCs w:val="21"/>
              </w:rPr>
              <w:t>共有部分经营服务成本</w:t>
            </w:r>
            <w:r>
              <w:rPr>
                <w:kern w:val="0"/>
                <w:szCs w:val="21"/>
              </w:rPr>
              <w:t>(</w:t>
            </w:r>
            <w:r>
              <w:rPr>
                <w:rFonts w:hAnsi="Times New Roman"/>
                <w:kern w:val="0"/>
                <w:szCs w:val="21"/>
              </w:rPr>
              <w:t>人工费、保洁费、维护费、能源费及物料支出等</w:t>
            </w:r>
            <w:r>
              <w:rPr>
                <w:kern w:val="0"/>
                <w:szCs w:val="21"/>
              </w:rPr>
              <w:t>)</w:t>
            </w:r>
          </w:p>
        </w:tc>
        <w:tc>
          <w:tcPr>
            <w:tcW w:w="658" w:type="pct"/>
            <w:noWrap/>
            <w:vAlign w:val="center"/>
          </w:tcPr>
          <w:p w14:paraId="303A7C52">
            <w:pPr>
              <w:widowControl/>
              <w:jc w:val="center"/>
              <w:rPr>
                <w:b/>
                <w:bCs/>
                <w:kern w:val="0"/>
                <w:szCs w:val="21"/>
              </w:rPr>
            </w:pPr>
            <w:r>
              <w:rPr>
                <w:b/>
                <w:bCs/>
                <w:kern w:val="0"/>
                <w:szCs w:val="21"/>
              </w:rPr>
              <w:t>21</w:t>
            </w:r>
          </w:p>
        </w:tc>
        <w:tc>
          <w:tcPr>
            <w:tcW w:w="1078" w:type="pct"/>
            <w:noWrap/>
            <w:vAlign w:val="center"/>
          </w:tcPr>
          <w:p w14:paraId="078142E0">
            <w:pPr>
              <w:widowControl/>
              <w:jc w:val="left"/>
              <w:rPr>
                <w:kern w:val="0"/>
                <w:szCs w:val="21"/>
              </w:rPr>
            </w:pPr>
          </w:p>
        </w:tc>
        <w:tc>
          <w:tcPr>
            <w:tcW w:w="1112" w:type="pct"/>
            <w:noWrap/>
            <w:vAlign w:val="bottom"/>
          </w:tcPr>
          <w:p w14:paraId="427EED78">
            <w:pPr>
              <w:widowControl/>
              <w:jc w:val="left"/>
              <w:rPr>
                <w:b/>
                <w:kern w:val="0"/>
                <w:szCs w:val="21"/>
              </w:rPr>
            </w:pPr>
          </w:p>
        </w:tc>
      </w:tr>
      <w:tr w14:paraId="15E2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2ED144F0">
            <w:pPr>
              <w:widowControl/>
              <w:jc w:val="left"/>
              <w:rPr>
                <w:kern w:val="0"/>
                <w:szCs w:val="21"/>
              </w:rPr>
            </w:pPr>
            <w:r>
              <w:rPr>
                <w:kern w:val="0"/>
                <w:szCs w:val="21"/>
              </w:rPr>
              <w:t>2.</w:t>
            </w:r>
            <w:r>
              <w:rPr>
                <w:rFonts w:hAnsi="Times New Roman"/>
                <w:kern w:val="0"/>
                <w:szCs w:val="21"/>
              </w:rPr>
              <w:t>管理费支出或约定分成</w:t>
            </w:r>
          </w:p>
        </w:tc>
        <w:tc>
          <w:tcPr>
            <w:tcW w:w="658" w:type="pct"/>
            <w:noWrap/>
            <w:vAlign w:val="center"/>
          </w:tcPr>
          <w:p w14:paraId="277BC57B">
            <w:pPr>
              <w:widowControl/>
              <w:jc w:val="center"/>
              <w:rPr>
                <w:b/>
                <w:bCs/>
                <w:kern w:val="0"/>
                <w:szCs w:val="21"/>
              </w:rPr>
            </w:pPr>
            <w:r>
              <w:rPr>
                <w:b/>
                <w:bCs/>
                <w:kern w:val="0"/>
                <w:szCs w:val="21"/>
              </w:rPr>
              <w:t>22</w:t>
            </w:r>
          </w:p>
        </w:tc>
        <w:tc>
          <w:tcPr>
            <w:tcW w:w="1078" w:type="pct"/>
            <w:noWrap/>
            <w:vAlign w:val="center"/>
          </w:tcPr>
          <w:p w14:paraId="3D681BF2">
            <w:pPr>
              <w:widowControl/>
              <w:jc w:val="left"/>
              <w:rPr>
                <w:kern w:val="0"/>
                <w:szCs w:val="21"/>
              </w:rPr>
            </w:pPr>
          </w:p>
        </w:tc>
        <w:tc>
          <w:tcPr>
            <w:tcW w:w="1112" w:type="pct"/>
            <w:noWrap/>
            <w:vAlign w:val="bottom"/>
          </w:tcPr>
          <w:p w14:paraId="6D882D51">
            <w:pPr>
              <w:widowControl/>
              <w:jc w:val="left"/>
              <w:rPr>
                <w:b/>
                <w:kern w:val="0"/>
                <w:szCs w:val="21"/>
              </w:rPr>
            </w:pPr>
          </w:p>
        </w:tc>
      </w:tr>
      <w:tr w14:paraId="38D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7D8757A2">
            <w:pPr>
              <w:widowControl/>
              <w:jc w:val="left"/>
              <w:rPr>
                <w:kern w:val="0"/>
                <w:szCs w:val="21"/>
              </w:rPr>
            </w:pPr>
            <w:r>
              <w:rPr>
                <w:kern w:val="0"/>
                <w:szCs w:val="21"/>
              </w:rPr>
              <w:t>3.</w:t>
            </w:r>
            <w:r>
              <w:rPr>
                <w:rFonts w:hAnsi="Times New Roman"/>
                <w:kern w:val="0"/>
                <w:szCs w:val="21"/>
              </w:rPr>
              <w:t>税金</w:t>
            </w:r>
          </w:p>
        </w:tc>
        <w:tc>
          <w:tcPr>
            <w:tcW w:w="658" w:type="pct"/>
            <w:noWrap/>
            <w:vAlign w:val="center"/>
          </w:tcPr>
          <w:p w14:paraId="6941FDBF">
            <w:pPr>
              <w:widowControl/>
              <w:jc w:val="center"/>
              <w:rPr>
                <w:b/>
                <w:bCs/>
                <w:kern w:val="0"/>
                <w:szCs w:val="21"/>
              </w:rPr>
            </w:pPr>
            <w:r>
              <w:rPr>
                <w:b/>
                <w:bCs/>
                <w:kern w:val="0"/>
                <w:szCs w:val="21"/>
              </w:rPr>
              <w:t>23</w:t>
            </w:r>
          </w:p>
        </w:tc>
        <w:tc>
          <w:tcPr>
            <w:tcW w:w="1078" w:type="pct"/>
            <w:noWrap/>
            <w:vAlign w:val="center"/>
          </w:tcPr>
          <w:p w14:paraId="5BD76F6A">
            <w:pPr>
              <w:widowControl/>
              <w:jc w:val="left"/>
              <w:rPr>
                <w:kern w:val="0"/>
                <w:szCs w:val="21"/>
              </w:rPr>
            </w:pPr>
          </w:p>
        </w:tc>
        <w:tc>
          <w:tcPr>
            <w:tcW w:w="1112" w:type="pct"/>
            <w:noWrap/>
            <w:vAlign w:val="bottom"/>
          </w:tcPr>
          <w:p w14:paraId="0BC7B911">
            <w:pPr>
              <w:widowControl/>
              <w:jc w:val="left"/>
              <w:rPr>
                <w:kern w:val="0"/>
                <w:szCs w:val="21"/>
              </w:rPr>
            </w:pPr>
          </w:p>
        </w:tc>
      </w:tr>
      <w:tr w14:paraId="74A7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4FB51E5D">
            <w:pPr>
              <w:widowControl/>
              <w:jc w:val="center"/>
              <w:rPr>
                <w:b/>
                <w:bCs/>
                <w:kern w:val="0"/>
                <w:szCs w:val="21"/>
              </w:rPr>
            </w:pPr>
            <w:r>
              <w:rPr>
                <w:rFonts w:hAnsi="Times New Roman"/>
                <w:b/>
                <w:bCs/>
                <w:kern w:val="0"/>
                <w:szCs w:val="21"/>
              </w:rPr>
              <w:t>物业经营收支余额</w:t>
            </w:r>
          </w:p>
        </w:tc>
        <w:tc>
          <w:tcPr>
            <w:tcW w:w="658" w:type="pct"/>
            <w:noWrap/>
            <w:vAlign w:val="center"/>
          </w:tcPr>
          <w:p w14:paraId="2A42AD5C">
            <w:pPr>
              <w:widowControl/>
              <w:jc w:val="center"/>
              <w:rPr>
                <w:b/>
                <w:bCs/>
                <w:kern w:val="0"/>
                <w:szCs w:val="21"/>
              </w:rPr>
            </w:pPr>
            <w:r>
              <w:rPr>
                <w:b/>
                <w:bCs/>
                <w:kern w:val="0"/>
                <w:szCs w:val="21"/>
              </w:rPr>
              <w:t>24</w:t>
            </w:r>
          </w:p>
        </w:tc>
        <w:tc>
          <w:tcPr>
            <w:tcW w:w="1078" w:type="pct"/>
            <w:noWrap/>
            <w:vAlign w:val="center"/>
          </w:tcPr>
          <w:p w14:paraId="30107FB3">
            <w:pPr>
              <w:widowControl/>
              <w:jc w:val="left"/>
              <w:rPr>
                <w:kern w:val="0"/>
                <w:szCs w:val="21"/>
              </w:rPr>
            </w:pPr>
          </w:p>
        </w:tc>
        <w:tc>
          <w:tcPr>
            <w:tcW w:w="1112" w:type="pct"/>
            <w:noWrap/>
            <w:vAlign w:val="bottom"/>
          </w:tcPr>
          <w:p w14:paraId="6602B0F4">
            <w:pPr>
              <w:widowControl/>
              <w:jc w:val="left"/>
              <w:rPr>
                <w:kern w:val="0"/>
                <w:szCs w:val="21"/>
              </w:rPr>
            </w:pPr>
            <w:r>
              <w:rPr>
                <w:b/>
                <w:bCs/>
                <w:kern w:val="0"/>
                <w:szCs w:val="21"/>
              </w:rPr>
              <w:t>24=17-19</w:t>
            </w:r>
          </w:p>
        </w:tc>
      </w:tr>
      <w:tr w14:paraId="3202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2" w:type="pct"/>
            <w:noWrap/>
            <w:vAlign w:val="center"/>
          </w:tcPr>
          <w:p w14:paraId="5B207107">
            <w:pPr>
              <w:widowControl/>
              <w:jc w:val="left"/>
              <w:rPr>
                <w:b/>
                <w:bCs/>
                <w:kern w:val="0"/>
                <w:szCs w:val="21"/>
              </w:rPr>
            </w:pPr>
            <w:r>
              <w:rPr>
                <w:rFonts w:hAnsi="Times New Roman"/>
                <w:b/>
                <w:bCs/>
                <w:kern w:val="0"/>
                <w:szCs w:val="21"/>
              </w:rPr>
              <w:t>三、本年末累计收支余额</w:t>
            </w:r>
          </w:p>
        </w:tc>
        <w:tc>
          <w:tcPr>
            <w:tcW w:w="658" w:type="pct"/>
            <w:noWrap/>
            <w:vAlign w:val="center"/>
          </w:tcPr>
          <w:p w14:paraId="4AD65717">
            <w:pPr>
              <w:widowControl/>
              <w:jc w:val="center"/>
              <w:rPr>
                <w:b/>
                <w:bCs/>
                <w:kern w:val="0"/>
                <w:szCs w:val="21"/>
              </w:rPr>
            </w:pPr>
            <w:r>
              <w:rPr>
                <w:b/>
                <w:bCs/>
                <w:kern w:val="0"/>
                <w:szCs w:val="21"/>
              </w:rPr>
              <w:t>25</w:t>
            </w:r>
          </w:p>
        </w:tc>
        <w:tc>
          <w:tcPr>
            <w:tcW w:w="1078" w:type="pct"/>
            <w:noWrap/>
            <w:vAlign w:val="center"/>
          </w:tcPr>
          <w:p w14:paraId="4A9BF59F">
            <w:pPr>
              <w:widowControl/>
              <w:jc w:val="left"/>
              <w:rPr>
                <w:kern w:val="0"/>
                <w:szCs w:val="21"/>
              </w:rPr>
            </w:pPr>
          </w:p>
        </w:tc>
        <w:tc>
          <w:tcPr>
            <w:tcW w:w="1112" w:type="pct"/>
            <w:noWrap/>
            <w:vAlign w:val="bottom"/>
          </w:tcPr>
          <w:p w14:paraId="00737D71">
            <w:pPr>
              <w:widowControl/>
              <w:jc w:val="left"/>
              <w:rPr>
                <w:kern w:val="0"/>
                <w:szCs w:val="21"/>
              </w:rPr>
            </w:pPr>
            <w:r>
              <w:rPr>
                <w:b/>
                <w:bCs/>
                <w:kern w:val="0"/>
                <w:szCs w:val="21"/>
              </w:rPr>
              <w:t>25=15+24</w:t>
            </w:r>
          </w:p>
        </w:tc>
      </w:tr>
    </w:tbl>
    <w:p w14:paraId="741AD151">
      <w:pPr>
        <w:pStyle w:val="4"/>
        <w:spacing w:after="0" w:line="600" w:lineRule="exact"/>
        <w:ind w:left="0" w:leftChars="0"/>
        <w:rPr>
          <w:rFonts w:ascii="Times New Roman" w:eastAsia="仿宋_GB2312"/>
          <w:sz w:val="32"/>
          <w:szCs w:val="32"/>
        </w:rPr>
      </w:pPr>
    </w:p>
    <w:p w14:paraId="3757B431">
      <w:pPr>
        <w:rPr>
          <w:rFonts w:ascii="Times New Roman" w:hAnsi="Times New Roman" w:eastAsia="黑体" w:cs="Times New Roman"/>
          <w:bCs/>
          <w:sz w:val="32"/>
          <w:szCs w:val="32"/>
        </w:rPr>
      </w:pPr>
    </w:p>
    <w:p w14:paraId="20BB0F64">
      <w:pPr>
        <w:rPr>
          <w:rFonts w:ascii="Times New Roman" w:hAnsi="Times New Roman" w:eastAsia="黑体" w:cs="Times New Roman"/>
          <w:bCs/>
          <w:sz w:val="32"/>
          <w:szCs w:val="32"/>
        </w:rPr>
      </w:pPr>
      <w:r>
        <w:rPr>
          <w:rFonts w:ascii="Times New Roman" w:hAnsi="Times New Roman" w:eastAsia="黑体" w:cs="Times New Roman"/>
          <w:bCs/>
          <w:sz w:val="32"/>
          <w:szCs w:val="32"/>
        </w:rPr>
        <w:t>附表3</w:t>
      </w:r>
    </w:p>
    <w:p w14:paraId="08B6CFC0">
      <w:pPr>
        <w:jc w:val="center"/>
        <w:rPr>
          <w:rFonts w:ascii="Times New Roman" w:hAnsi="Times New Roman" w:eastAsia="方正小标宋简体"/>
          <w:bCs/>
          <w:sz w:val="44"/>
          <w:szCs w:val="44"/>
        </w:rPr>
      </w:pPr>
      <w:r>
        <w:rPr>
          <w:rFonts w:ascii="Times New Roman" w:hAnsi="Times New Roman" w:eastAsia="方正小标宋简体"/>
          <w:bCs/>
          <w:sz w:val="44"/>
          <w:szCs w:val="44"/>
        </w:rPr>
        <w:t>物业共有部分经营收支情况表</w:t>
      </w:r>
    </w:p>
    <w:p w14:paraId="18C43508">
      <w:pPr>
        <w:jc w:val="right"/>
        <w:rPr>
          <w:rFonts w:ascii="Times New Roman" w:hAnsi="Times New Roman"/>
          <w:bCs/>
          <w:sz w:val="24"/>
        </w:rPr>
      </w:pPr>
    </w:p>
    <w:p w14:paraId="3071331B">
      <w:pPr>
        <w:jc w:val="right"/>
        <w:rPr>
          <w:rFonts w:ascii="Times New Roman" w:hAnsi="Times New Roman"/>
          <w:bCs/>
          <w:sz w:val="24"/>
        </w:rPr>
      </w:pPr>
      <w:r>
        <w:rPr>
          <w:rFonts w:ascii="Times New Roman" w:hAnsi="Times New Roman"/>
          <w:bCs/>
          <w:sz w:val="24"/>
        </w:rPr>
        <w:t>年   月   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6"/>
        <w:gridCol w:w="967"/>
        <w:gridCol w:w="1779"/>
        <w:gridCol w:w="2050"/>
      </w:tblGrid>
      <w:tr w14:paraId="739C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86" w:type="pct"/>
            <w:noWrap/>
            <w:vAlign w:val="center"/>
          </w:tcPr>
          <w:p w14:paraId="1C66F805">
            <w:pPr>
              <w:widowControl/>
              <w:jc w:val="center"/>
              <w:rPr>
                <w:b/>
                <w:bCs/>
                <w:kern w:val="0"/>
                <w:szCs w:val="21"/>
              </w:rPr>
            </w:pPr>
            <w:r>
              <w:rPr>
                <w:rFonts w:hAnsi="Times New Roman"/>
                <w:b/>
                <w:bCs/>
                <w:kern w:val="0"/>
                <w:szCs w:val="21"/>
              </w:rPr>
              <w:t>项</w:t>
            </w:r>
            <w:r>
              <w:rPr>
                <w:b/>
                <w:bCs/>
                <w:kern w:val="0"/>
                <w:szCs w:val="21"/>
              </w:rPr>
              <w:t xml:space="preserve">    </w:t>
            </w:r>
            <w:r>
              <w:rPr>
                <w:rFonts w:hAnsi="Times New Roman"/>
                <w:b/>
                <w:bCs/>
                <w:kern w:val="0"/>
                <w:szCs w:val="21"/>
              </w:rPr>
              <w:t>目</w:t>
            </w:r>
          </w:p>
        </w:tc>
        <w:tc>
          <w:tcPr>
            <w:tcW w:w="567" w:type="pct"/>
            <w:noWrap/>
            <w:vAlign w:val="center"/>
          </w:tcPr>
          <w:p w14:paraId="300E53FC">
            <w:pPr>
              <w:widowControl/>
              <w:jc w:val="center"/>
              <w:rPr>
                <w:b/>
                <w:bCs/>
                <w:kern w:val="0"/>
                <w:szCs w:val="21"/>
              </w:rPr>
            </w:pPr>
            <w:r>
              <w:rPr>
                <w:rFonts w:hAnsi="Times New Roman"/>
                <w:b/>
                <w:bCs/>
                <w:kern w:val="0"/>
                <w:szCs w:val="21"/>
              </w:rPr>
              <w:t>序列</w:t>
            </w:r>
          </w:p>
        </w:tc>
        <w:tc>
          <w:tcPr>
            <w:tcW w:w="1044" w:type="pct"/>
            <w:vAlign w:val="center"/>
          </w:tcPr>
          <w:p w14:paraId="34BA5735">
            <w:pPr>
              <w:widowControl/>
              <w:jc w:val="center"/>
              <w:rPr>
                <w:b/>
                <w:bCs/>
                <w:kern w:val="0"/>
                <w:szCs w:val="21"/>
              </w:rPr>
            </w:pPr>
            <w:r>
              <w:rPr>
                <w:rFonts w:hAnsi="Times New Roman"/>
                <w:b/>
                <w:bCs/>
                <w:kern w:val="0"/>
                <w:szCs w:val="21"/>
              </w:rPr>
              <w:t>本年发生额</w:t>
            </w:r>
          </w:p>
          <w:p w14:paraId="4E664BD9">
            <w:pPr>
              <w:widowControl/>
              <w:jc w:val="center"/>
              <w:rPr>
                <w:b/>
                <w:bCs/>
                <w:kern w:val="0"/>
                <w:szCs w:val="21"/>
              </w:rPr>
            </w:pPr>
            <w:r>
              <w:rPr>
                <w:rFonts w:hAnsi="Times New Roman"/>
                <w:b/>
                <w:bCs/>
                <w:kern w:val="0"/>
                <w:szCs w:val="21"/>
              </w:rPr>
              <w:t>（万元）</w:t>
            </w:r>
          </w:p>
        </w:tc>
        <w:tc>
          <w:tcPr>
            <w:tcW w:w="1203" w:type="pct"/>
            <w:noWrap/>
            <w:vAlign w:val="center"/>
          </w:tcPr>
          <w:p w14:paraId="44BE0B5E">
            <w:pPr>
              <w:widowControl/>
              <w:jc w:val="center"/>
              <w:rPr>
                <w:b/>
                <w:bCs/>
                <w:kern w:val="0"/>
                <w:szCs w:val="21"/>
              </w:rPr>
            </w:pPr>
            <w:r>
              <w:rPr>
                <w:rFonts w:hAnsi="Times New Roman"/>
                <w:b/>
                <w:bCs/>
                <w:kern w:val="0"/>
                <w:szCs w:val="21"/>
              </w:rPr>
              <w:t>填表说明</w:t>
            </w:r>
          </w:p>
        </w:tc>
      </w:tr>
      <w:tr w14:paraId="0875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6" w:type="pct"/>
            <w:noWrap/>
            <w:vAlign w:val="center"/>
          </w:tcPr>
          <w:p w14:paraId="1A616402">
            <w:pPr>
              <w:widowControl/>
              <w:jc w:val="left"/>
              <w:rPr>
                <w:b/>
                <w:bCs/>
                <w:kern w:val="0"/>
                <w:szCs w:val="21"/>
              </w:rPr>
            </w:pPr>
            <w:r>
              <w:rPr>
                <w:rFonts w:hAnsi="Times New Roman"/>
                <w:b/>
                <w:bCs/>
                <w:kern w:val="0"/>
                <w:szCs w:val="21"/>
              </w:rPr>
              <w:t>一、物业共有部分经营收入</w:t>
            </w:r>
          </w:p>
        </w:tc>
        <w:tc>
          <w:tcPr>
            <w:tcW w:w="567" w:type="pct"/>
            <w:vAlign w:val="center"/>
          </w:tcPr>
          <w:p w14:paraId="4DFF8CAB">
            <w:pPr>
              <w:widowControl/>
              <w:jc w:val="center"/>
              <w:rPr>
                <w:b/>
                <w:bCs/>
                <w:kern w:val="0"/>
                <w:szCs w:val="21"/>
              </w:rPr>
            </w:pPr>
            <w:r>
              <w:rPr>
                <w:b/>
                <w:kern w:val="0"/>
                <w:szCs w:val="21"/>
              </w:rPr>
              <w:t>1</w:t>
            </w:r>
          </w:p>
        </w:tc>
        <w:tc>
          <w:tcPr>
            <w:tcW w:w="1044" w:type="pct"/>
            <w:vAlign w:val="center"/>
          </w:tcPr>
          <w:p w14:paraId="48CA287D">
            <w:pPr>
              <w:widowControl/>
              <w:jc w:val="left"/>
              <w:rPr>
                <w:b/>
                <w:bCs/>
                <w:kern w:val="0"/>
                <w:szCs w:val="21"/>
              </w:rPr>
            </w:pPr>
          </w:p>
        </w:tc>
        <w:tc>
          <w:tcPr>
            <w:tcW w:w="1203" w:type="pct"/>
            <w:vAlign w:val="center"/>
          </w:tcPr>
          <w:p w14:paraId="5F69D868">
            <w:pPr>
              <w:widowControl/>
              <w:jc w:val="left"/>
              <w:rPr>
                <w:b/>
                <w:bCs/>
                <w:kern w:val="0"/>
                <w:szCs w:val="21"/>
              </w:rPr>
            </w:pPr>
          </w:p>
        </w:tc>
      </w:tr>
      <w:tr w14:paraId="6E81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6" w:type="pct"/>
            <w:noWrap/>
            <w:vAlign w:val="center"/>
          </w:tcPr>
          <w:p w14:paraId="7F27DDA4">
            <w:pPr>
              <w:widowControl/>
              <w:jc w:val="left"/>
              <w:rPr>
                <w:kern w:val="0"/>
                <w:szCs w:val="21"/>
              </w:rPr>
            </w:pPr>
            <w:r>
              <w:rPr>
                <w:kern w:val="0"/>
                <w:szCs w:val="21"/>
              </w:rPr>
              <w:t>1.</w:t>
            </w:r>
            <w:r>
              <w:rPr>
                <w:rFonts w:hAnsi="Times New Roman"/>
                <w:kern w:val="0"/>
                <w:szCs w:val="21"/>
              </w:rPr>
              <w:t>共有部分车位收入</w:t>
            </w:r>
          </w:p>
        </w:tc>
        <w:tc>
          <w:tcPr>
            <w:tcW w:w="567" w:type="pct"/>
            <w:noWrap/>
            <w:vAlign w:val="center"/>
          </w:tcPr>
          <w:p w14:paraId="07862CDA">
            <w:pPr>
              <w:widowControl/>
              <w:jc w:val="center"/>
              <w:rPr>
                <w:b/>
                <w:kern w:val="0"/>
                <w:szCs w:val="21"/>
              </w:rPr>
            </w:pPr>
            <w:r>
              <w:rPr>
                <w:b/>
                <w:kern w:val="0"/>
                <w:szCs w:val="21"/>
              </w:rPr>
              <w:t>2</w:t>
            </w:r>
          </w:p>
        </w:tc>
        <w:tc>
          <w:tcPr>
            <w:tcW w:w="1044" w:type="pct"/>
            <w:vAlign w:val="center"/>
          </w:tcPr>
          <w:p w14:paraId="59A4313F">
            <w:pPr>
              <w:widowControl/>
              <w:jc w:val="center"/>
              <w:rPr>
                <w:kern w:val="0"/>
                <w:szCs w:val="21"/>
              </w:rPr>
            </w:pPr>
          </w:p>
        </w:tc>
        <w:tc>
          <w:tcPr>
            <w:tcW w:w="1203" w:type="pct"/>
            <w:noWrap/>
            <w:vAlign w:val="center"/>
          </w:tcPr>
          <w:p w14:paraId="498E55AB">
            <w:pPr>
              <w:widowControl/>
              <w:jc w:val="center"/>
              <w:rPr>
                <w:kern w:val="0"/>
                <w:szCs w:val="21"/>
              </w:rPr>
            </w:pPr>
          </w:p>
        </w:tc>
      </w:tr>
      <w:tr w14:paraId="7126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6" w:type="pct"/>
            <w:noWrap/>
            <w:vAlign w:val="center"/>
          </w:tcPr>
          <w:p w14:paraId="04BE04B6">
            <w:pPr>
              <w:widowControl/>
              <w:jc w:val="left"/>
              <w:rPr>
                <w:kern w:val="0"/>
                <w:szCs w:val="21"/>
              </w:rPr>
            </w:pPr>
            <w:r>
              <w:rPr>
                <w:kern w:val="0"/>
                <w:szCs w:val="21"/>
              </w:rPr>
              <w:t>2.</w:t>
            </w:r>
            <w:r>
              <w:rPr>
                <w:rFonts w:hAnsi="Times New Roman"/>
                <w:kern w:val="0"/>
                <w:szCs w:val="21"/>
              </w:rPr>
              <w:t>共有部分其他经营收入</w:t>
            </w:r>
          </w:p>
        </w:tc>
        <w:tc>
          <w:tcPr>
            <w:tcW w:w="567" w:type="pct"/>
            <w:noWrap/>
            <w:vAlign w:val="center"/>
          </w:tcPr>
          <w:p w14:paraId="7CF1E419">
            <w:pPr>
              <w:widowControl/>
              <w:jc w:val="center"/>
              <w:rPr>
                <w:b/>
                <w:kern w:val="0"/>
                <w:szCs w:val="21"/>
              </w:rPr>
            </w:pPr>
            <w:r>
              <w:rPr>
                <w:b/>
                <w:kern w:val="0"/>
                <w:szCs w:val="21"/>
              </w:rPr>
              <w:t>3</w:t>
            </w:r>
          </w:p>
        </w:tc>
        <w:tc>
          <w:tcPr>
            <w:tcW w:w="1044" w:type="pct"/>
            <w:vAlign w:val="center"/>
          </w:tcPr>
          <w:p w14:paraId="0124EB12">
            <w:pPr>
              <w:widowControl/>
              <w:jc w:val="center"/>
              <w:rPr>
                <w:kern w:val="0"/>
                <w:szCs w:val="21"/>
              </w:rPr>
            </w:pPr>
          </w:p>
        </w:tc>
        <w:tc>
          <w:tcPr>
            <w:tcW w:w="1203" w:type="pct"/>
            <w:noWrap/>
            <w:vAlign w:val="center"/>
          </w:tcPr>
          <w:p w14:paraId="665A7141">
            <w:pPr>
              <w:widowControl/>
              <w:jc w:val="center"/>
              <w:rPr>
                <w:b/>
                <w:bCs/>
                <w:kern w:val="0"/>
                <w:szCs w:val="21"/>
              </w:rPr>
            </w:pPr>
          </w:p>
        </w:tc>
      </w:tr>
      <w:tr w14:paraId="1FD3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6" w:type="pct"/>
            <w:noWrap/>
            <w:vAlign w:val="bottom"/>
          </w:tcPr>
          <w:p w14:paraId="6885FBB3">
            <w:pPr>
              <w:widowControl/>
              <w:jc w:val="left"/>
              <w:rPr>
                <w:kern w:val="0"/>
                <w:szCs w:val="21"/>
              </w:rPr>
            </w:pPr>
            <w:r>
              <w:rPr>
                <w:rFonts w:hAnsi="Times New Roman"/>
                <w:kern w:val="0"/>
                <w:szCs w:val="21"/>
              </w:rPr>
              <w:t>其中：外墙及电梯广告收入</w:t>
            </w:r>
          </w:p>
        </w:tc>
        <w:tc>
          <w:tcPr>
            <w:tcW w:w="567" w:type="pct"/>
            <w:noWrap/>
            <w:vAlign w:val="bottom"/>
          </w:tcPr>
          <w:p w14:paraId="532071FF">
            <w:pPr>
              <w:widowControl/>
              <w:jc w:val="center"/>
              <w:rPr>
                <w:b/>
                <w:kern w:val="0"/>
                <w:szCs w:val="21"/>
              </w:rPr>
            </w:pPr>
            <w:r>
              <w:rPr>
                <w:b/>
                <w:kern w:val="0"/>
                <w:szCs w:val="21"/>
              </w:rPr>
              <w:t>4</w:t>
            </w:r>
          </w:p>
        </w:tc>
        <w:tc>
          <w:tcPr>
            <w:tcW w:w="1044" w:type="pct"/>
            <w:vAlign w:val="center"/>
          </w:tcPr>
          <w:p w14:paraId="0472E1F6">
            <w:pPr>
              <w:widowControl/>
              <w:jc w:val="center"/>
              <w:rPr>
                <w:kern w:val="0"/>
                <w:szCs w:val="21"/>
              </w:rPr>
            </w:pPr>
          </w:p>
        </w:tc>
        <w:tc>
          <w:tcPr>
            <w:tcW w:w="1203" w:type="pct"/>
            <w:noWrap/>
            <w:vAlign w:val="center"/>
          </w:tcPr>
          <w:p w14:paraId="5B5190F4">
            <w:pPr>
              <w:widowControl/>
              <w:jc w:val="center"/>
              <w:rPr>
                <w:kern w:val="0"/>
                <w:szCs w:val="21"/>
              </w:rPr>
            </w:pPr>
          </w:p>
        </w:tc>
      </w:tr>
      <w:tr w14:paraId="03AB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6" w:type="pct"/>
            <w:noWrap/>
            <w:vAlign w:val="bottom"/>
          </w:tcPr>
          <w:p w14:paraId="3198CF71">
            <w:pPr>
              <w:widowControl/>
              <w:jc w:val="left"/>
              <w:rPr>
                <w:kern w:val="0"/>
                <w:szCs w:val="21"/>
              </w:rPr>
            </w:pPr>
            <w:r>
              <w:rPr>
                <w:rFonts w:hAnsi="Times New Roman"/>
                <w:kern w:val="0"/>
                <w:szCs w:val="21"/>
              </w:rPr>
              <w:t>　　　共有场地租赁收入</w:t>
            </w:r>
          </w:p>
        </w:tc>
        <w:tc>
          <w:tcPr>
            <w:tcW w:w="567" w:type="pct"/>
            <w:noWrap/>
            <w:vAlign w:val="bottom"/>
          </w:tcPr>
          <w:p w14:paraId="0DC040CF">
            <w:pPr>
              <w:widowControl/>
              <w:jc w:val="center"/>
              <w:rPr>
                <w:b/>
                <w:kern w:val="0"/>
                <w:szCs w:val="21"/>
              </w:rPr>
            </w:pPr>
            <w:r>
              <w:rPr>
                <w:b/>
                <w:kern w:val="0"/>
                <w:szCs w:val="21"/>
              </w:rPr>
              <w:t>5</w:t>
            </w:r>
          </w:p>
        </w:tc>
        <w:tc>
          <w:tcPr>
            <w:tcW w:w="1044" w:type="pct"/>
            <w:vAlign w:val="center"/>
          </w:tcPr>
          <w:p w14:paraId="5A4B0592">
            <w:pPr>
              <w:widowControl/>
              <w:jc w:val="center"/>
              <w:rPr>
                <w:kern w:val="0"/>
                <w:szCs w:val="21"/>
              </w:rPr>
            </w:pPr>
          </w:p>
        </w:tc>
        <w:tc>
          <w:tcPr>
            <w:tcW w:w="1203" w:type="pct"/>
            <w:noWrap/>
            <w:vAlign w:val="center"/>
          </w:tcPr>
          <w:p w14:paraId="530FC297">
            <w:pPr>
              <w:widowControl/>
              <w:jc w:val="center"/>
              <w:rPr>
                <w:kern w:val="0"/>
                <w:szCs w:val="21"/>
              </w:rPr>
            </w:pPr>
          </w:p>
        </w:tc>
      </w:tr>
      <w:tr w14:paraId="404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6" w:type="pct"/>
            <w:noWrap/>
            <w:vAlign w:val="bottom"/>
          </w:tcPr>
          <w:p w14:paraId="05D2B872">
            <w:pPr>
              <w:widowControl/>
              <w:jc w:val="left"/>
              <w:rPr>
                <w:kern w:val="0"/>
                <w:szCs w:val="21"/>
              </w:rPr>
            </w:pPr>
            <w:r>
              <w:rPr>
                <w:rFonts w:hAnsi="Times New Roman"/>
                <w:kern w:val="0"/>
                <w:szCs w:val="21"/>
              </w:rPr>
              <w:t>　　　其他经营收入</w:t>
            </w:r>
          </w:p>
        </w:tc>
        <w:tc>
          <w:tcPr>
            <w:tcW w:w="567" w:type="pct"/>
            <w:noWrap/>
            <w:vAlign w:val="bottom"/>
          </w:tcPr>
          <w:p w14:paraId="1276D17E">
            <w:pPr>
              <w:widowControl/>
              <w:jc w:val="center"/>
              <w:rPr>
                <w:b/>
                <w:kern w:val="0"/>
                <w:szCs w:val="21"/>
              </w:rPr>
            </w:pPr>
            <w:r>
              <w:rPr>
                <w:b/>
                <w:kern w:val="0"/>
                <w:szCs w:val="21"/>
              </w:rPr>
              <w:t>6</w:t>
            </w:r>
          </w:p>
        </w:tc>
        <w:tc>
          <w:tcPr>
            <w:tcW w:w="1044" w:type="pct"/>
            <w:vAlign w:val="center"/>
          </w:tcPr>
          <w:p w14:paraId="07A14346">
            <w:pPr>
              <w:widowControl/>
              <w:jc w:val="center"/>
              <w:rPr>
                <w:kern w:val="0"/>
                <w:szCs w:val="21"/>
              </w:rPr>
            </w:pPr>
          </w:p>
        </w:tc>
        <w:tc>
          <w:tcPr>
            <w:tcW w:w="1203" w:type="pct"/>
            <w:noWrap/>
            <w:vAlign w:val="center"/>
          </w:tcPr>
          <w:p w14:paraId="5C3334AE">
            <w:pPr>
              <w:widowControl/>
              <w:jc w:val="center"/>
              <w:rPr>
                <w:kern w:val="0"/>
                <w:szCs w:val="21"/>
              </w:rPr>
            </w:pPr>
          </w:p>
        </w:tc>
      </w:tr>
      <w:tr w14:paraId="7FF8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86" w:type="pct"/>
            <w:noWrap/>
            <w:vAlign w:val="center"/>
          </w:tcPr>
          <w:p w14:paraId="038445A8">
            <w:pPr>
              <w:widowControl/>
              <w:jc w:val="left"/>
              <w:rPr>
                <w:kern w:val="0"/>
                <w:szCs w:val="21"/>
              </w:rPr>
            </w:pPr>
            <w:r>
              <w:rPr>
                <w:rFonts w:hAnsi="Times New Roman"/>
                <w:b/>
                <w:kern w:val="0"/>
                <w:szCs w:val="21"/>
              </w:rPr>
              <w:t>二、物业共有部分经营支出</w:t>
            </w:r>
          </w:p>
        </w:tc>
        <w:tc>
          <w:tcPr>
            <w:tcW w:w="567" w:type="pct"/>
            <w:noWrap/>
            <w:vAlign w:val="center"/>
          </w:tcPr>
          <w:p w14:paraId="41C9C6A1">
            <w:pPr>
              <w:widowControl/>
              <w:jc w:val="center"/>
              <w:rPr>
                <w:b/>
                <w:kern w:val="0"/>
                <w:szCs w:val="21"/>
              </w:rPr>
            </w:pPr>
            <w:r>
              <w:rPr>
                <w:b/>
                <w:kern w:val="0"/>
                <w:szCs w:val="21"/>
              </w:rPr>
              <w:t>7</w:t>
            </w:r>
          </w:p>
        </w:tc>
        <w:tc>
          <w:tcPr>
            <w:tcW w:w="1044" w:type="pct"/>
            <w:vAlign w:val="center"/>
          </w:tcPr>
          <w:p w14:paraId="0C535EE1">
            <w:pPr>
              <w:widowControl/>
              <w:jc w:val="center"/>
              <w:rPr>
                <w:kern w:val="0"/>
                <w:szCs w:val="21"/>
              </w:rPr>
            </w:pPr>
          </w:p>
        </w:tc>
        <w:tc>
          <w:tcPr>
            <w:tcW w:w="1203" w:type="pct"/>
            <w:noWrap/>
            <w:vAlign w:val="center"/>
          </w:tcPr>
          <w:p w14:paraId="5868B569">
            <w:pPr>
              <w:widowControl/>
              <w:rPr>
                <w:kern w:val="0"/>
                <w:szCs w:val="21"/>
              </w:rPr>
            </w:pPr>
            <w:r>
              <w:rPr>
                <w:rFonts w:hAnsi="Times New Roman"/>
                <w:kern w:val="0"/>
                <w:szCs w:val="21"/>
              </w:rPr>
              <w:t>含经营成本及税金</w:t>
            </w:r>
          </w:p>
        </w:tc>
      </w:tr>
      <w:tr w14:paraId="55B0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86" w:type="pct"/>
            <w:noWrap/>
            <w:vAlign w:val="center"/>
          </w:tcPr>
          <w:p w14:paraId="3B4B5B80">
            <w:pPr>
              <w:widowControl/>
              <w:jc w:val="left"/>
              <w:rPr>
                <w:kern w:val="0"/>
                <w:szCs w:val="21"/>
              </w:rPr>
            </w:pPr>
            <w:r>
              <w:rPr>
                <w:kern w:val="0"/>
                <w:szCs w:val="21"/>
              </w:rPr>
              <w:t>1.</w:t>
            </w:r>
            <w:r>
              <w:rPr>
                <w:rFonts w:hAnsi="Times New Roman"/>
                <w:kern w:val="0"/>
                <w:szCs w:val="21"/>
              </w:rPr>
              <w:t>共有部分经营服务成本</w:t>
            </w:r>
            <w:r>
              <w:rPr>
                <w:kern w:val="0"/>
                <w:szCs w:val="21"/>
              </w:rPr>
              <w:t>(</w:t>
            </w:r>
            <w:r>
              <w:rPr>
                <w:rFonts w:hAnsi="Times New Roman"/>
                <w:kern w:val="0"/>
                <w:szCs w:val="21"/>
              </w:rPr>
              <w:t>人工费、保洁费、维护费、能源费及物料支出等</w:t>
            </w:r>
            <w:r>
              <w:rPr>
                <w:kern w:val="0"/>
                <w:szCs w:val="21"/>
              </w:rPr>
              <w:t>)</w:t>
            </w:r>
          </w:p>
        </w:tc>
        <w:tc>
          <w:tcPr>
            <w:tcW w:w="567" w:type="pct"/>
            <w:noWrap/>
            <w:vAlign w:val="center"/>
          </w:tcPr>
          <w:p w14:paraId="02F139B8">
            <w:pPr>
              <w:widowControl/>
              <w:jc w:val="center"/>
              <w:rPr>
                <w:b/>
                <w:kern w:val="0"/>
                <w:szCs w:val="21"/>
              </w:rPr>
            </w:pPr>
            <w:r>
              <w:rPr>
                <w:b/>
                <w:kern w:val="0"/>
                <w:szCs w:val="21"/>
              </w:rPr>
              <w:t>8</w:t>
            </w:r>
          </w:p>
        </w:tc>
        <w:tc>
          <w:tcPr>
            <w:tcW w:w="1044" w:type="pct"/>
            <w:vAlign w:val="center"/>
          </w:tcPr>
          <w:p w14:paraId="2DF6D7CD">
            <w:pPr>
              <w:widowControl/>
              <w:jc w:val="center"/>
              <w:rPr>
                <w:kern w:val="0"/>
                <w:szCs w:val="21"/>
              </w:rPr>
            </w:pPr>
          </w:p>
        </w:tc>
        <w:tc>
          <w:tcPr>
            <w:tcW w:w="1203" w:type="pct"/>
            <w:noWrap/>
            <w:vAlign w:val="center"/>
          </w:tcPr>
          <w:p w14:paraId="5E9BBC7F">
            <w:pPr>
              <w:widowControl/>
              <w:jc w:val="center"/>
              <w:rPr>
                <w:kern w:val="0"/>
                <w:szCs w:val="21"/>
              </w:rPr>
            </w:pPr>
          </w:p>
        </w:tc>
      </w:tr>
      <w:tr w14:paraId="6BA4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6" w:type="pct"/>
            <w:noWrap/>
            <w:vAlign w:val="center"/>
          </w:tcPr>
          <w:p w14:paraId="2735730F">
            <w:pPr>
              <w:widowControl/>
              <w:jc w:val="left"/>
              <w:rPr>
                <w:kern w:val="0"/>
                <w:szCs w:val="21"/>
              </w:rPr>
            </w:pPr>
            <w:r>
              <w:rPr>
                <w:kern w:val="0"/>
                <w:szCs w:val="21"/>
              </w:rPr>
              <w:t>2.</w:t>
            </w:r>
            <w:r>
              <w:rPr>
                <w:rFonts w:hAnsi="Times New Roman"/>
                <w:kern w:val="0"/>
                <w:szCs w:val="21"/>
              </w:rPr>
              <w:t>管理费支出或约定分成</w:t>
            </w:r>
          </w:p>
        </w:tc>
        <w:tc>
          <w:tcPr>
            <w:tcW w:w="567" w:type="pct"/>
            <w:noWrap/>
            <w:vAlign w:val="center"/>
          </w:tcPr>
          <w:p w14:paraId="0C2D0D6C">
            <w:pPr>
              <w:widowControl/>
              <w:jc w:val="center"/>
              <w:rPr>
                <w:b/>
                <w:kern w:val="0"/>
                <w:szCs w:val="21"/>
              </w:rPr>
            </w:pPr>
            <w:r>
              <w:rPr>
                <w:b/>
                <w:kern w:val="0"/>
                <w:szCs w:val="21"/>
              </w:rPr>
              <w:t>9</w:t>
            </w:r>
          </w:p>
        </w:tc>
        <w:tc>
          <w:tcPr>
            <w:tcW w:w="1044" w:type="pct"/>
            <w:vAlign w:val="center"/>
          </w:tcPr>
          <w:p w14:paraId="50E974E8">
            <w:pPr>
              <w:widowControl/>
              <w:jc w:val="center"/>
              <w:rPr>
                <w:kern w:val="0"/>
                <w:szCs w:val="21"/>
              </w:rPr>
            </w:pPr>
          </w:p>
        </w:tc>
        <w:tc>
          <w:tcPr>
            <w:tcW w:w="1203" w:type="pct"/>
            <w:noWrap/>
            <w:vAlign w:val="center"/>
          </w:tcPr>
          <w:p w14:paraId="70EE874F">
            <w:pPr>
              <w:widowControl/>
              <w:jc w:val="center"/>
              <w:rPr>
                <w:kern w:val="0"/>
                <w:szCs w:val="21"/>
              </w:rPr>
            </w:pPr>
          </w:p>
        </w:tc>
      </w:tr>
      <w:tr w14:paraId="56E2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6" w:type="pct"/>
            <w:noWrap/>
            <w:vAlign w:val="center"/>
          </w:tcPr>
          <w:p w14:paraId="225CE69B">
            <w:pPr>
              <w:widowControl/>
              <w:jc w:val="left"/>
              <w:rPr>
                <w:kern w:val="0"/>
                <w:szCs w:val="21"/>
              </w:rPr>
            </w:pPr>
            <w:r>
              <w:rPr>
                <w:kern w:val="0"/>
                <w:szCs w:val="21"/>
              </w:rPr>
              <w:t>3.</w:t>
            </w:r>
            <w:r>
              <w:rPr>
                <w:rFonts w:hAnsi="Times New Roman"/>
                <w:kern w:val="0"/>
                <w:szCs w:val="21"/>
              </w:rPr>
              <w:t>税金</w:t>
            </w:r>
          </w:p>
        </w:tc>
        <w:tc>
          <w:tcPr>
            <w:tcW w:w="567" w:type="pct"/>
            <w:noWrap/>
            <w:vAlign w:val="center"/>
          </w:tcPr>
          <w:p w14:paraId="3FDF499B">
            <w:pPr>
              <w:widowControl/>
              <w:jc w:val="center"/>
              <w:rPr>
                <w:b/>
                <w:kern w:val="0"/>
                <w:szCs w:val="21"/>
              </w:rPr>
            </w:pPr>
            <w:r>
              <w:rPr>
                <w:b/>
                <w:kern w:val="0"/>
                <w:szCs w:val="21"/>
              </w:rPr>
              <w:t>10</w:t>
            </w:r>
          </w:p>
        </w:tc>
        <w:tc>
          <w:tcPr>
            <w:tcW w:w="1044" w:type="pct"/>
            <w:vAlign w:val="center"/>
          </w:tcPr>
          <w:p w14:paraId="33F8D9FC">
            <w:pPr>
              <w:widowControl/>
              <w:jc w:val="center"/>
              <w:rPr>
                <w:kern w:val="0"/>
                <w:szCs w:val="21"/>
              </w:rPr>
            </w:pPr>
          </w:p>
        </w:tc>
        <w:tc>
          <w:tcPr>
            <w:tcW w:w="1203" w:type="pct"/>
            <w:noWrap/>
            <w:vAlign w:val="center"/>
          </w:tcPr>
          <w:p w14:paraId="6DD9898B">
            <w:pPr>
              <w:widowControl/>
              <w:rPr>
                <w:kern w:val="0"/>
                <w:szCs w:val="21"/>
              </w:rPr>
            </w:pPr>
          </w:p>
        </w:tc>
      </w:tr>
      <w:tr w14:paraId="5DA0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86" w:type="pct"/>
            <w:noWrap/>
            <w:vAlign w:val="center"/>
          </w:tcPr>
          <w:p w14:paraId="0BA64E09">
            <w:pPr>
              <w:widowControl/>
              <w:jc w:val="left"/>
              <w:rPr>
                <w:kern w:val="0"/>
                <w:szCs w:val="21"/>
              </w:rPr>
            </w:pPr>
            <w:r>
              <w:rPr>
                <w:rFonts w:hAnsi="Times New Roman"/>
                <w:b/>
                <w:kern w:val="0"/>
                <w:szCs w:val="21"/>
              </w:rPr>
              <w:t>三、物业共有部分经营结余额</w:t>
            </w:r>
          </w:p>
        </w:tc>
        <w:tc>
          <w:tcPr>
            <w:tcW w:w="567" w:type="pct"/>
            <w:noWrap/>
            <w:vAlign w:val="center"/>
          </w:tcPr>
          <w:p w14:paraId="2A47B065">
            <w:pPr>
              <w:widowControl/>
              <w:jc w:val="center"/>
              <w:rPr>
                <w:b/>
                <w:kern w:val="0"/>
                <w:szCs w:val="21"/>
              </w:rPr>
            </w:pPr>
            <w:r>
              <w:rPr>
                <w:b/>
                <w:kern w:val="0"/>
                <w:szCs w:val="21"/>
              </w:rPr>
              <w:t>11</w:t>
            </w:r>
          </w:p>
        </w:tc>
        <w:tc>
          <w:tcPr>
            <w:tcW w:w="1044" w:type="pct"/>
            <w:noWrap/>
            <w:vAlign w:val="center"/>
          </w:tcPr>
          <w:p w14:paraId="1E128244">
            <w:pPr>
              <w:widowControl/>
              <w:jc w:val="left"/>
              <w:rPr>
                <w:kern w:val="0"/>
                <w:szCs w:val="21"/>
              </w:rPr>
            </w:pPr>
          </w:p>
        </w:tc>
        <w:tc>
          <w:tcPr>
            <w:tcW w:w="1203" w:type="pct"/>
            <w:vAlign w:val="center"/>
          </w:tcPr>
          <w:p w14:paraId="174D675E">
            <w:pPr>
              <w:widowControl/>
              <w:ind w:left="-63" w:leftChars="-30" w:right="-63" w:rightChars="-30"/>
              <w:rPr>
                <w:b/>
                <w:bCs/>
                <w:spacing w:val="-12"/>
                <w:kern w:val="0"/>
                <w:szCs w:val="21"/>
              </w:rPr>
            </w:pPr>
            <w:r>
              <w:rPr>
                <w:rFonts w:hAnsi="Times New Roman"/>
                <w:spacing w:val="-12"/>
                <w:kern w:val="0"/>
                <w:szCs w:val="21"/>
              </w:rPr>
              <w:t>按法规补充住宅专项维修资金或按约定使用</w:t>
            </w:r>
          </w:p>
        </w:tc>
      </w:tr>
      <w:tr w14:paraId="5499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86" w:type="pct"/>
            <w:noWrap/>
            <w:vAlign w:val="center"/>
          </w:tcPr>
          <w:p w14:paraId="718CBAED">
            <w:pPr>
              <w:widowControl/>
              <w:jc w:val="left"/>
              <w:rPr>
                <w:b/>
                <w:kern w:val="0"/>
                <w:szCs w:val="21"/>
              </w:rPr>
            </w:pPr>
            <w:r>
              <w:rPr>
                <w:rFonts w:hAnsi="Times New Roman"/>
                <w:b/>
                <w:kern w:val="0"/>
                <w:szCs w:val="21"/>
              </w:rPr>
              <w:t>四、业主委员会费用支出</w:t>
            </w:r>
          </w:p>
        </w:tc>
        <w:tc>
          <w:tcPr>
            <w:tcW w:w="567" w:type="pct"/>
            <w:noWrap/>
            <w:vAlign w:val="center"/>
          </w:tcPr>
          <w:p w14:paraId="0000CD6D">
            <w:pPr>
              <w:widowControl/>
              <w:jc w:val="center"/>
              <w:rPr>
                <w:b/>
                <w:kern w:val="0"/>
                <w:szCs w:val="21"/>
              </w:rPr>
            </w:pPr>
            <w:r>
              <w:rPr>
                <w:b/>
                <w:kern w:val="0"/>
                <w:szCs w:val="21"/>
              </w:rPr>
              <w:t>12</w:t>
            </w:r>
          </w:p>
        </w:tc>
        <w:tc>
          <w:tcPr>
            <w:tcW w:w="1044" w:type="pct"/>
            <w:noWrap/>
            <w:vAlign w:val="center"/>
          </w:tcPr>
          <w:p w14:paraId="3B88FC4F">
            <w:pPr>
              <w:widowControl/>
              <w:jc w:val="left"/>
              <w:rPr>
                <w:b/>
                <w:kern w:val="0"/>
                <w:szCs w:val="21"/>
              </w:rPr>
            </w:pPr>
          </w:p>
        </w:tc>
        <w:tc>
          <w:tcPr>
            <w:tcW w:w="1203" w:type="pct"/>
            <w:vAlign w:val="center"/>
          </w:tcPr>
          <w:p w14:paraId="3639D260">
            <w:pPr>
              <w:widowControl/>
              <w:rPr>
                <w:bCs/>
                <w:kern w:val="0"/>
                <w:szCs w:val="21"/>
              </w:rPr>
            </w:pPr>
            <w:r>
              <w:rPr>
                <w:rFonts w:hAnsi="Times New Roman"/>
                <w:bCs/>
                <w:kern w:val="0"/>
                <w:szCs w:val="21"/>
              </w:rPr>
              <w:t>按合同或约定</w:t>
            </w:r>
          </w:p>
        </w:tc>
      </w:tr>
      <w:tr w14:paraId="6CFF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86" w:type="pct"/>
            <w:noWrap/>
            <w:vAlign w:val="center"/>
          </w:tcPr>
          <w:p w14:paraId="56D0E96F">
            <w:pPr>
              <w:widowControl/>
              <w:jc w:val="left"/>
              <w:rPr>
                <w:b/>
                <w:kern w:val="0"/>
                <w:szCs w:val="21"/>
              </w:rPr>
            </w:pPr>
            <w:r>
              <w:rPr>
                <w:rFonts w:hAnsi="Times New Roman"/>
                <w:b/>
                <w:kern w:val="0"/>
                <w:szCs w:val="21"/>
              </w:rPr>
              <w:t>五、上年度累计结余</w:t>
            </w:r>
          </w:p>
        </w:tc>
        <w:tc>
          <w:tcPr>
            <w:tcW w:w="567" w:type="pct"/>
            <w:noWrap/>
            <w:vAlign w:val="center"/>
          </w:tcPr>
          <w:p w14:paraId="183007F1">
            <w:pPr>
              <w:widowControl/>
              <w:jc w:val="center"/>
              <w:rPr>
                <w:b/>
                <w:kern w:val="0"/>
                <w:szCs w:val="21"/>
              </w:rPr>
            </w:pPr>
            <w:r>
              <w:rPr>
                <w:b/>
                <w:kern w:val="0"/>
                <w:szCs w:val="21"/>
              </w:rPr>
              <w:t>13</w:t>
            </w:r>
          </w:p>
        </w:tc>
        <w:tc>
          <w:tcPr>
            <w:tcW w:w="1044" w:type="pct"/>
            <w:vAlign w:val="center"/>
          </w:tcPr>
          <w:p w14:paraId="316A60E5">
            <w:pPr>
              <w:widowControl/>
              <w:jc w:val="center"/>
              <w:rPr>
                <w:b/>
                <w:kern w:val="0"/>
                <w:szCs w:val="21"/>
              </w:rPr>
            </w:pPr>
          </w:p>
        </w:tc>
        <w:tc>
          <w:tcPr>
            <w:tcW w:w="1203" w:type="pct"/>
            <w:noWrap/>
            <w:vAlign w:val="center"/>
          </w:tcPr>
          <w:p w14:paraId="3CD3AE11">
            <w:pPr>
              <w:widowControl/>
              <w:jc w:val="center"/>
              <w:rPr>
                <w:b/>
                <w:kern w:val="0"/>
                <w:szCs w:val="21"/>
              </w:rPr>
            </w:pPr>
          </w:p>
        </w:tc>
      </w:tr>
      <w:tr w14:paraId="0822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86" w:type="pct"/>
            <w:noWrap/>
            <w:vAlign w:val="center"/>
          </w:tcPr>
          <w:p w14:paraId="744E3235">
            <w:pPr>
              <w:widowControl/>
              <w:jc w:val="left"/>
              <w:rPr>
                <w:b/>
                <w:kern w:val="0"/>
                <w:szCs w:val="21"/>
              </w:rPr>
            </w:pPr>
            <w:r>
              <w:rPr>
                <w:rFonts w:hAnsi="Times New Roman"/>
                <w:b/>
                <w:kern w:val="0"/>
                <w:szCs w:val="21"/>
              </w:rPr>
              <w:t>六、至本期累计结余</w:t>
            </w:r>
          </w:p>
        </w:tc>
        <w:tc>
          <w:tcPr>
            <w:tcW w:w="567" w:type="pct"/>
            <w:noWrap/>
            <w:vAlign w:val="center"/>
          </w:tcPr>
          <w:p w14:paraId="5564C0D3">
            <w:pPr>
              <w:widowControl/>
              <w:jc w:val="center"/>
              <w:rPr>
                <w:b/>
                <w:kern w:val="0"/>
                <w:szCs w:val="21"/>
              </w:rPr>
            </w:pPr>
            <w:r>
              <w:rPr>
                <w:b/>
                <w:kern w:val="0"/>
                <w:szCs w:val="21"/>
              </w:rPr>
              <w:t>14</w:t>
            </w:r>
          </w:p>
        </w:tc>
        <w:tc>
          <w:tcPr>
            <w:tcW w:w="1044" w:type="pct"/>
            <w:vAlign w:val="center"/>
          </w:tcPr>
          <w:p w14:paraId="50719109">
            <w:pPr>
              <w:widowControl/>
              <w:jc w:val="center"/>
              <w:rPr>
                <w:b/>
                <w:kern w:val="0"/>
                <w:szCs w:val="21"/>
              </w:rPr>
            </w:pPr>
          </w:p>
        </w:tc>
        <w:tc>
          <w:tcPr>
            <w:tcW w:w="1203" w:type="pct"/>
            <w:noWrap/>
            <w:vAlign w:val="center"/>
          </w:tcPr>
          <w:p w14:paraId="237BF50F">
            <w:pPr>
              <w:widowControl/>
              <w:jc w:val="center"/>
              <w:rPr>
                <w:b/>
                <w:bCs/>
                <w:kern w:val="0"/>
                <w:szCs w:val="21"/>
              </w:rPr>
            </w:pPr>
          </w:p>
        </w:tc>
      </w:tr>
    </w:tbl>
    <w:p w14:paraId="511614D7">
      <w:pPr>
        <w:spacing w:line="560" w:lineRule="exact"/>
        <w:ind w:firstLine="800" w:firstLineChars="250"/>
        <w:rPr>
          <w:rFonts w:ascii="Times New Roman" w:eastAsia="仿宋_GB2312"/>
          <w:sz w:val="32"/>
          <w:szCs w:val="32"/>
        </w:rPr>
      </w:pPr>
    </w:p>
    <w:p w14:paraId="0CA823F4">
      <w:pPr>
        <w:spacing w:line="560" w:lineRule="exact"/>
        <w:ind w:firstLine="800" w:firstLineChars="250"/>
        <w:rPr>
          <w:rFonts w:ascii="Times New Roman" w:eastAsia="仿宋_GB2312"/>
          <w:sz w:val="32"/>
          <w:szCs w:val="32"/>
        </w:rPr>
      </w:pPr>
    </w:p>
    <w:p w14:paraId="3EA288AE">
      <w:pPr>
        <w:rPr>
          <w:rFonts w:ascii="仿宋_GB2312" w:hAnsi="仿宋_GB2312" w:eastAsia="仿宋_GB2312" w:cs="仿宋_GB2312"/>
          <w:sz w:val="32"/>
          <w:szCs w:val="32"/>
        </w:rPr>
      </w:pPr>
    </w:p>
    <w:p w14:paraId="260910C5">
      <w:pPr>
        <w:rPr>
          <w:rFonts w:ascii="仿宋_GB2312" w:hAnsi="仿宋_GB2312" w:eastAsia="仿宋_GB2312" w:cs="仿宋_GB2312"/>
          <w:sz w:val="32"/>
          <w:szCs w:val="32"/>
        </w:rPr>
      </w:pPr>
    </w:p>
    <w:p w14:paraId="57082D85">
      <w:pPr>
        <w:rPr>
          <w:rFonts w:ascii="仿宋_GB2312" w:hAnsi="仿宋_GB2312" w:eastAsia="仿宋_GB2312" w:cs="仿宋_GB2312"/>
          <w:sz w:val="32"/>
          <w:szCs w:val="32"/>
        </w:rPr>
      </w:pPr>
    </w:p>
    <w:p w14:paraId="01B95533">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附件6</w:t>
      </w:r>
    </w:p>
    <w:p w14:paraId="05011632">
      <w:pPr>
        <w:spacing w:line="560" w:lineRule="exact"/>
        <w:jc w:val="center"/>
        <w:rPr>
          <w:rFonts w:ascii="宋体" w:hAnsi="宋体" w:eastAsia="宋体" w:cs="宋体"/>
          <w:sz w:val="44"/>
          <w:szCs w:val="44"/>
        </w:rPr>
      </w:pPr>
      <w:r>
        <w:rPr>
          <w:rFonts w:hint="eastAsia" w:ascii="宋体" w:hAnsi="宋体" w:eastAsia="宋体" w:cs="宋体"/>
          <w:sz w:val="44"/>
          <w:szCs w:val="44"/>
        </w:rPr>
        <w:t>关于**物业管理区域</w:t>
      </w:r>
    </w:p>
    <w:p w14:paraId="3AD937CE">
      <w:pPr>
        <w:spacing w:line="560" w:lineRule="exact"/>
        <w:jc w:val="center"/>
        <w:rPr>
          <w:rFonts w:ascii="宋体" w:hAnsi="宋体" w:eastAsia="宋体" w:cs="宋体"/>
          <w:sz w:val="44"/>
          <w:szCs w:val="44"/>
        </w:rPr>
      </w:pPr>
      <w:r>
        <w:rPr>
          <w:rFonts w:hint="eastAsia" w:ascii="宋体" w:hAnsi="宋体" w:eastAsia="宋体" w:cs="宋体"/>
          <w:sz w:val="44"/>
          <w:szCs w:val="44"/>
        </w:rPr>
        <w:t>物业服务合同履约情况的报告</w:t>
      </w:r>
    </w:p>
    <w:p w14:paraId="6592D1CF">
      <w:pPr>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（公示模板）</w:t>
      </w:r>
      <w:r>
        <w:rPr>
          <w:rFonts w:hint="eastAsia" w:asciiTheme="majorEastAsia" w:hAnsiTheme="majorEastAsia" w:eastAsiaTheme="majorEastAsia" w:cstheme="majorEastAsia"/>
          <w:sz w:val="30"/>
          <w:szCs w:val="30"/>
        </w:rPr>
        <w:t>（每年第一季度公示，公示时间不少于15天）</w:t>
      </w:r>
    </w:p>
    <w:p w14:paraId="4ADE7C75">
      <w:pPr>
        <w:jc w:val="center"/>
        <w:rPr>
          <w:rFonts w:ascii="Times New Roman" w:hAnsi="Times New Roman" w:eastAsia="方正小标宋简体" w:cs="Times New Roman"/>
          <w:color w:val="000000" w:themeColor="text1"/>
          <w:sz w:val="32"/>
          <w:szCs w:val="32"/>
          <w14:textFill>
            <w14:solidFill>
              <w14:schemeClr w14:val="tx1"/>
            </w14:solidFill>
          </w14:textFill>
        </w:rPr>
      </w:pPr>
    </w:p>
    <w:p w14:paraId="545D4CC7">
      <w:pPr>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尊敬的各位业主/住户：</w:t>
      </w:r>
    </w:p>
    <w:p w14:paraId="2A79397F">
      <w:pPr>
        <w:ind w:firstLine="480"/>
        <w:rPr>
          <w:rFonts w:ascii="Times New Roman" w:hAnsi="Times New Roman" w:eastAsia="方正仿宋_GB2312" w:cs="Times New Roman"/>
          <w:color w:val="0000FF"/>
          <w:sz w:val="32"/>
          <w:szCs w:val="32"/>
        </w:rPr>
      </w:pP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依</w:t>
      </w:r>
      <w:r>
        <w:rPr>
          <w:rFonts w:ascii="Times New Roman" w:hAnsi="Times New Roman" w:eastAsia="方正仿宋_GB2312" w:cs="Times New Roman"/>
          <w:color w:val="000000" w:themeColor="text1"/>
          <w:sz w:val="32"/>
          <w:szCs w:val="32"/>
          <w14:textFill>
            <w14:solidFill>
              <w14:schemeClr w14:val="tx1"/>
            </w14:solidFill>
          </w14:textFill>
        </w:rPr>
        <w:t>据《北京市物业管理条例》第七十条相关规定，</w:t>
      </w:r>
      <w:r>
        <w:rPr>
          <w:rFonts w:hint="eastAsia" w:ascii="Times New Roman" w:hAnsi="Times New Roman" w:eastAsia="方正仿宋_GB2312" w:cs="Times New Roman"/>
          <w:sz w:val="32"/>
          <w:szCs w:val="32"/>
        </w:rPr>
        <w:t>按照</w:t>
      </w:r>
      <w:r>
        <w:rPr>
          <w:rFonts w:ascii="Times New Roman" w:hAnsi="Times New Roman" w:eastAsia="方正仿宋_GB2312" w:cs="Times New Roman"/>
          <w:color w:val="000000" w:themeColor="text1"/>
          <w:sz w:val="32"/>
          <w:szCs w:val="32"/>
          <w14:textFill>
            <w14:solidFill>
              <w14:schemeClr w14:val="tx1"/>
            </w14:solidFill>
          </w14:textFill>
        </w:rPr>
        <w:t>本物业管理区域</w:t>
      </w:r>
      <w:r>
        <w:rPr>
          <w:rFonts w:ascii="Times New Roman" w:hAnsi="Times New Roman" w:eastAsia="方正仿宋_GB2312" w:cs="Times New Roman"/>
          <w:sz w:val="32"/>
          <w:szCs w:val="32"/>
        </w:rPr>
        <w:t>物业服务合同</w:t>
      </w:r>
      <w:r>
        <w:rPr>
          <w:rFonts w:hint="eastAsia" w:ascii="Times New Roman" w:hAnsi="Times New Roman" w:eastAsia="方正仿宋_GB2312" w:cs="Times New Roman"/>
          <w:sz w:val="32"/>
          <w:szCs w:val="32"/>
        </w:rPr>
        <w:t>约定的</w:t>
      </w:r>
      <w:r>
        <w:rPr>
          <w:rFonts w:ascii="Times New Roman" w:hAnsi="Times New Roman" w:eastAsia="方正仿宋_GB2312" w:cs="Times New Roman"/>
          <w:sz w:val="32"/>
          <w:szCs w:val="32"/>
        </w:rPr>
        <w:t>物业服务内容</w:t>
      </w:r>
      <w:r>
        <w:rPr>
          <w:rFonts w:hint="eastAsia" w:ascii="Times New Roman" w:hAnsi="Times New Roman" w:eastAsia="方正仿宋_GB2312" w:cs="Times New Roman"/>
          <w:sz w:val="32"/>
          <w:szCs w:val="32"/>
        </w:rPr>
        <w:t>及工作标准，</w:t>
      </w:r>
      <w:r>
        <w:rPr>
          <w:rFonts w:ascii="Times New Roman" w:hAnsi="Times New Roman" w:eastAsia="方正仿宋_GB2312" w:cs="Times New Roman"/>
          <w:color w:val="000000" w:themeColor="text1"/>
          <w:sz w:val="32"/>
          <w:szCs w:val="32"/>
          <w14:textFill>
            <w14:solidFill>
              <w14:schemeClr w14:val="tx1"/>
            </w14:solidFill>
          </w14:textFill>
        </w:rPr>
        <w:t>现将上一年度（</w:t>
      </w:r>
      <w:r>
        <w:rPr>
          <w:rFonts w:ascii="Times New Roman" w:hAnsi="Times New Roman" w:eastAsia="方正仿宋_GB2312" w:cs="Times New Roman"/>
          <w:color w:val="000000"/>
          <w:sz w:val="32"/>
          <w:szCs w:val="32"/>
        </w:rPr>
        <w:t>____年____月____日至____年____月____日</w:t>
      </w:r>
      <w:r>
        <w:rPr>
          <w:rFonts w:ascii="Times New Roman" w:hAnsi="Times New Roman" w:eastAsia="方正仿宋_GB2312" w:cs="Times New Roman"/>
          <w:color w:val="000000" w:themeColor="text1"/>
          <w:sz w:val="32"/>
          <w:szCs w:val="32"/>
          <w14:textFill>
            <w14:solidFill>
              <w14:schemeClr w14:val="tx1"/>
            </w14:solidFill>
          </w14:textFill>
        </w:rPr>
        <w:t>）物业服务工作开展暨物业服务合同履行情况报告如下。</w:t>
      </w:r>
    </w:p>
    <w:p w14:paraId="0CA3FC5A">
      <w:pPr>
        <w:adjustRightInd w:val="0"/>
        <w:snapToGrid w:val="0"/>
        <w:spacing w:before="312" w:beforeLines="100" w:after="156" w:afterLines="50"/>
        <w:ind w:firstLine="643" w:firstLineChars="200"/>
        <w:jc w:val="left"/>
        <w:rPr>
          <w:rFonts w:ascii="Times New Roman" w:hAnsi="Times New Roman" w:eastAsia="方正仿宋_GB2312" w:cs="Times New Roman"/>
          <w:b/>
          <w:bCs/>
          <w:sz w:val="32"/>
          <w:szCs w:val="32"/>
        </w:rPr>
      </w:pPr>
      <w:r>
        <w:rPr>
          <w:rFonts w:ascii="Times New Roman" w:hAnsi="Times New Roman" w:eastAsia="方正仿宋_GB2312" w:cs="Times New Roman"/>
          <w:b/>
          <w:bCs/>
          <w:sz w:val="32"/>
          <w:szCs w:val="32"/>
        </w:rPr>
        <w:t>一、</w:t>
      </w:r>
      <w:r>
        <w:rPr>
          <w:rFonts w:hint="eastAsia" w:ascii="Times New Roman" w:hAnsi="Times New Roman" w:eastAsia="方正仿宋_GB2312" w:cs="Times New Roman"/>
          <w:b/>
          <w:bCs/>
          <w:sz w:val="32"/>
          <w:szCs w:val="32"/>
        </w:rPr>
        <w:t>客户服务</w:t>
      </w:r>
    </w:p>
    <w:tbl>
      <w:tblPr>
        <w:tblStyle w:val="6"/>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719"/>
        <w:gridCol w:w="3741"/>
        <w:gridCol w:w="1237"/>
      </w:tblGrid>
      <w:tr w14:paraId="3B67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5" w:type="dxa"/>
            <w:vAlign w:val="center"/>
          </w:tcPr>
          <w:p w14:paraId="58671E02">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序号</w:t>
            </w:r>
          </w:p>
        </w:tc>
        <w:tc>
          <w:tcPr>
            <w:tcW w:w="2719" w:type="dxa"/>
            <w:vAlign w:val="center"/>
          </w:tcPr>
          <w:p w14:paraId="62A1C60B">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合同约定服务内容及工作标准</w:t>
            </w:r>
          </w:p>
        </w:tc>
        <w:tc>
          <w:tcPr>
            <w:tcW w:w="3741" w:type="dxa"/>
            <w:vAlign w:val="center"/>
          </w:tcPr>
          <w:p w14:paraId="200C95E2">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实际提供物业服务内容及服务目标达成情况</w:t>
            </w:r>
          </w:p>
        </w:tc>
        <w:tc>
          <w:tcPr>
            <w:tcW w:w="1237" w:type="dxa"/>
            <w:vAlign w:val="center"/>
          </w:tcPr>
          <w:p w14:paraId="5E64FE64">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备注</w:t>
            </w:r>
          </w:p>
        </w:tc>
      </w:tr>
      <w:tr w14:paraId="21C5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1923A0F4">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w:t>
            </w:r>
          </w:p>
        </w:tc>
        <w:tc>
          <w:tcPr>
            <w:tcW w:w="2719" w:type="dxa"/>
          </w:tcPr>
          <w:p w14:paraId="5813EF6A">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例：业主或使用人提出的意见、建议、投诉在3个工作日内回复。</w:t>
            </w:r>
          </w:p>
        </w:tc>
        <w:tc>
          <w:tcPr>
            <w:tcW w:w="3741" w:type="dxa"/>
          </w:tcPr>
          <w:p w14:paraId="6D2FE1C6">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共收到业主</w:t>
            </w:r>
            <w:r>
              <w:rPr>
                <w:rFonts w:hint="eastAsia" w:ascii="Times New Roman" w:hAnsi="Times New Roman" w:eastAsia="方正仿宋_GB2312" w:cs="Times New Roman"/>
                <w:sz w:val="32"/>
                <w:szCs w:val="32"/>
              </w:rPr>
              <w:t>及住户</w:t>
            </w:r>
            <w:r>
              <w:rPr>
                <w:rFonts w:ascii="Times New Roman" w:hAnsi="Times New Roman" w:eastAsia="方正仿宋_GB2312" w:cs="Times New Roman"/>
                <w:sz w:val="32"/>
                <w:szCs w:val="32"/>
              </w:rPr>
              <w:t>提出意见建议×件；受理投诉×件，处理×件，待处理×件，投诉</w:t>
            </w:r>
            <w:r>
              <w:rPr>
                <w:rFonts w:hint="eastAsia" w:ascii="Times New Roman" w:hAnsi="Times New Roman" w:eastAsia="方正仿宋_GB2312" w:cs="Times New Roman"/>
                <w:sz w:val="32"/>
                <w:szCs w:val="32"/>
              </w:rPr>
              <w:t>回复及时率</w:t>
            </w:r>
            <w:r>
              <w:rPr>
                <w:rFonts w:ascii="Times New Roman" w:hAnsi="Times New Roman" w:eastAsia="方正仿宋_GB2312" w:cs="Times New Roman"/>
                <w:sz w:val="32"/>
                <w:szCs w:val="32"/>
              </w:rPr>
              <w:t>××%。</w:t>
            </w:r>
          </w:p>
        </w:tc>
        <w:tc>
          <w:tcPr>
            <w:tcW w:w="1237" w:type="dxa"/>
          </w:tcPr>
          <w:p w14:paraId="6FBF4AAE">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6857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43C61BF6">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w:t>
            </w:r>
          </w:p>
        </w:tc>
        <w:tc>
          <w:tcPr>
            <w:tcW w:w="2719" w:type="dxa"/>
          </w:tcPr>
          <w:p w14:paraId="18D3CA53">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w:t>
            </w:r>
            <w:r>
              <w:rPr>
                <w:rFonts w:ascii="Times New Roman" w:hAnsi="Times New Roman" w:eastAsia="方正仿宋_GB2312" w:cs="Times New Roman"/>
                <w:sz w:val="32"/>
                <w:szCs w:val="32"/>
              </w:rPr>
              <w:t>业主或使用人提出的意见、建议、投诉在1个工作日内回复。投诉回访率100%。</w:t>
            </w:r>
          </w:p>
        </w:tc>
        <w:tc>
          <w:tcPr>
            <w:tcW w:w="3741" w:type="dxa"/>
          </w:tcPr>
          <w:p w14:paraId="44C306CF">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共收到业主</w:t>
            </w:r>
            <w:r>
              <w:rPr>
                <w:rFonts w:hint="eastAsia" w:ascii="Times New Roman" w:hAnsi="Times New Roman" w:eastAsia="方正仿宋_GB2312" w:cs="Times New Roman"/>
                <w:sz w:val="32"/>
                <w:szCs w:val="32"/>
              </w:rPr>
              <w:t>及住户</w:t>
            </w:r>
            <w:r>
              <w:rPr>
                <w:rFonts w:ascii="Times New Roman" w:hAnsi="Times New Roman" w:eastAsia="方正仿宋_GB2312" w:cs="Times New Roman"/>
                <w:sz w:val="32"/>
                <w:szCs w:val="32"/>
              </w:rPr>
              <w:t>提出意见建议×件；受理投诉×件，处理×件，待处理×件，投诉</w:t>
            </w:r>
            <w:r>
              <w:rPr>
                <w:rFonts w:hint="eastAsia" w:ascii="Times New Roman" w:hAnsi="Times New Roman" w:eastAsia="方正仿宋_GB2312" w:cs="Times New Roman"/>
                <w:sz w:val="32"/>
                <w:szCs w:val="32"/>
              </w:rPr>
              <w:t>回复及时率</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投诉回访率××%。</w:t>
            </w:r>
          </w:p>
        </w:tc>
        <w:tc>
          <w:tcPr>
            <w:tcW w:w="1237" w:type="dxa"/>
          </w:tcPr>
          <w:p w14:paraId="3D66981A">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44F5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53FBBF12">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3</w:t>
            </w:r>
          </w:p>
        </w:tc>
        <w:tc>
          <w:tcPr>
            <w:tcW w:w="2719" w:type="dxa"/>
            <w:shd w:val="clear" w:color="auto" w:fill="auto"/>
            <w:vAlign w:val="center"/>
          </w:tcPr>
          <w:p w14:paraId="3C4E4AB7">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7139AA73">
            <w:pPr>
              <w:adjustRightInd w:val="0"/>
              <w:snapToGrid w:val="0"/>
              <w:rPr>
                <w:rFonts w:ascii="Times New Roman" w:hAnsi="Times New Roman" w:eastAsia="方正仿宋_GB2312" w:cs="Times New Roman"/>
                <w:sz w:val="32"/>
                <w:szCs w:val="32"/>
              </w:rPr>
            </w:pPr>
          </w:p>
        </w:tc>
        <w:tc>
          <w:tcPr>
            <w:tcW w:w="1237" w:type="dxa"/>
            <w:shd w:val="clear" w:color="auto" w:fill="auto"/>
          </w:tcPr>
          <w:p w14:paraId="6CB2A392">
            <w:pPr>
              <w:adjustRightInd w:val="0"/>
              <w:snapToGrid w:val="0"/>
              <w:rPr>
                <w:rFonts w:ascii="Times New Roman" w:hAnsi="Times New Roman" w:eastAsia="方正仿宋_GB2312" w:cs="Times New Roman"/>
                <w:sz w:val="32"/>
                <w:szCs w:val="32"/>
              </w:rPr>
            </w:pPr>
          </w:p>
        </w:tc>
      </w:tr>
      <w:tr w14:paraId="5002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5EDF3656">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4</w:t>
            </w:r>
          </w:p>
        </w:tc>
        <w:tc>
          <w:tcPr>
            <w:tcW w:w="2719" w:type="dxa"/>
            <w:shd w:val="clear" w:color="auto" w:fill="auto"/>
            <w:vAlign w:val="center"/>
          </w:tcPr>
          <w:p w14:paraId="457F3860">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247F9648">
            <w:pPr>
              <w:adjustRightInd w:val="0"/>
              <w:snapToGrid w:val="0"/>
              <w:rPr>
                <w:rFonts w:ascii="Times New Roman" w:hAnsi="Times New Roman" w:eastAsia="方正仿宋_GB2312" w:cs="Times New Roman"/>
                <w:sz w:val="32"/>
                <w:szCs w:val="32"/>
              </w:rPr>
            </w:pPr>
          </w:p>
        </w:tc>
        <w:tc>
          <w:tcPr>
            <w:tcW w:w="1237" w:type="dxa"/>
            <w:shd w:val="clear" w:color="auto" w:fill="auto"/>
          </w:tcPr>
          <w:p w14:paraId="63886E7F">
            <w:pPr>
              <w:adjustRightInd w:val="0"/>
              <w:snapToGrid w:val="0"/>
              <w:rPr>
                <w:rFonts w:ascii="Times New Roman" w:hAnsi="Times New Roman" w:eastAsia="方正仿宋_GB2312" w:cs="Times New Roman"/>
                <w:sz w:val="32"/>
                <w:szCs w:val="32"/>
              </w:rPr>
            </w:pPr>
          </w:p>
        </w:tc>
      </w:tr>
    </w:tbl>
    <w:p w14:paraId="0A044BEA">
      <w:pPr>
        <w:adjustRightInd w:val="0"/>
        <w:snapToGrid w:val="0"/>
        <w:spacing w:before="312" w:beforeLines="100" w:after="156" w:afterLines="50"/>
        <w:ind w:firstLine="643" w:firstLineChars="200"/>
        <w:jc w:val="left"/>
        <w:rPr>
          <w:rFonts w:ascii="Times New Roman" w:hAnsi="Times New Roman" w:eastAsia="方正仿宋_GB2312" w:cs="Times New Roman"/>
          <w:b/>
          <w:bCs/>
          <w:sz w:val="32"/>
          <w:szCs w:val="32"/>
        </w:rPr>
      </w:pPr>
      <w:r>
        <w:rPr>
          <w:rFonts w:hint="eastAsia" w:ascii="Times New Roman" w:hAnsi="Times New Roman" w:eastAsia="方正仿宋_GB2312" w:cs="Times New Roman"/>
          <w:b/>
          <w:bCs/>
          <w:sz w:val="32"/>
          <w:szCs w:val="32"/>
        </w:rPr>
        <w:t>二、</w:t>
      </w:r>
      <w:r>
        <w:rPr>
          <w:rFonts w:ascii="Times New Roman" w:hAnsi="Times New Roman" w:eastAsia="方正仿宋_GB2312" w:cs="Times New Roman"/>
          <w:b/>
          <w:bCs/>
          <w:sz w:val="32"/>
          <w:szCs w:val="32"/>
        </w:rPr>
        <w:t>共用部位及共用设施设备</w:t>
      </w:r>
      <w:r>
        <w:rPr>
          <w:rFonts w:hint="eastAsia" w:ascii="Times New Roman" w:hAnsi="Times New Roman" w:eastAsia="方正仿宋_GB2312" w:cs="Times New Roman"/>
          <w:b/>
          <w:bCs/>
          <w:sz w:val="32"/>
          <w:szCs w:val="32"/>
        </w:rPr>
        <w:t>运行、</w:t>
      </w:r>
      <w:r>
        <w:rPr>
          <w:rFonts w:ascii="Times New Roman" w:hAnsi="Times New Roman" w:eastAsia="方正仿宋_GB2312" w:cs="Times New Roman"/>
          <w:b/>
          <w:bCs/>
          <w:sz w:val="32"/>
          <w:szCs w:val="32"/>
        </w:rPr>
        <w:t>维修养护</w:t>
      </w:r>
    </w:p>
    <w:tbl>
      <w:tblPr>
        <w:tblStyle w:val="6"/>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719"/>
        <w:gridCol w:w="3741"/>
        <w:gridCol w:w="1237"/>
      </w:tblGrid>
      <w:tr w14:paraId="5286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5" w:type="dxa"/>
            <w:vAlign w:val="center"/>
          </w:tcPr>
          <w:p w14:paraId="76D59623">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序号</w:t>
            </w:r>
          </w:p>
        </w:tc>
        <w:tc>
          <w:tcPr>
            <w:tcW w:w="2719" w:type="dxa"/>
            <w:vAlign w:val="center"/>
          </w:tcPr>
          <w:p w14:paraId="629AADAC">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合同约定服务内容及工作标准</w:t>
            </w:r>
          </w:p>
        </w:tc>
        <w:tc>
          <w:tcPr>
            <w:tcW w:w="3741" w:type="dxa"/>
            <w:vAlign w:val="center"/>
          </w:tcPr>
          <w:p w14:paraId="503F3271">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实际提供物业服务内容及服务目标达成情况</w:t>
            </w:r>
          </w:p>
        </w:tc>
        <w:tc>
          <w:tcPr>
            <w:tcW w:w="1237" w:type="dxa"/>
            <w:vAlign w:val="center"/>
          </w:tcPr>
          <w:p w14:paraId="2162383B">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备注</w:t>
            </w:r>
          </w:p>
        </w:tc>
      </w:tr>
      <w:tr w14:paraId="5B2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48AD8166">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w:t>
            </w:r>
          </w:p>
        </w:tc>
        <w:tc>
          <w:tcPr>
            <w:tcW w:w="2719" w:type="dxa"/>
          </w:tcPr>
          <w:p w14:paraId="7B29D9A2">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例：每半年检查1次梁、板、柱等结构构件，外观出现变形、开裂等现象时，应申请房屋安全鉴定，同时采取必要的防护措施。按照鉴定结果组织修缮。</w:t>
            </w:r>
          </w:p>
        </w:tc>
        <w:tc>
          <w:tcPr>
            <w:tcW w:w="3741" w:type="dxa"/>
          </w:tcPr>
          <w:p w14:paraId="37B0C5DF">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w:t>
            </w:r>
            <w:r>
              <w:rPr>
                <w:rFonts w:hint="eastAsia" w:ascii="Times New Roman" w:hAnsi="Times New Roman" w:eastAsia="方正仿宋_GB2312" w:cs="Times New Roman"/>
                <w:sz w:val="32"/>
                <w:szCs w:val="32"/>
              </w:rPr>
              <w:t>开展房屋结构检查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发现房屋安全隐患</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处</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采取防护措施进行</w:t>
            </w:r>
            <w:r>
              <w:rPr>
                <w:rFonts w:ascii="Times New Roman" w:hAnsi="Times New Roman" w:eastAsia="方正仿宋_GB2312" w:cs="Times New Roman"/>
                <w:sz w:val="32"/>
                <w:szCs w:val="32"/>
              </w:rPr>
              <w:t>处理×件</w:t>
            </w:r>
            <w:r>
              <w:rPr>
                <w:rFonts w:hint="eastAsia" w:ascii="Times New Roman" w:hAnsi="Times New Roman" w:eastAsia="方正仿宋_GB2312" w:cs="Times New Roman"/>
                <w:sz w:val="32"/>
                <w:szCs w:val="32"/>
              </w:rPr>
              <w:t>；申请房屋安全鉴定</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起，组织房屋修缮</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w:t>
            </w:r>
          </w:p>
        </w:tc>
        <w:tc>
          <w:tcPr>
            <w:tcW w:w="1237" w:type="dxa"/>
          </w:tcPr>
          <w:p w14:paraId="68368645">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0950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268F768C">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w:t>
            </w:r>
          </w:p>
        </w:tc>
        <w:tc>
          <w:tcPr>
            <w:tcW w:w="2719" w:type="dxa"/>
          </w:tcPr>
          <w:p w14:paraId="184148D3">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例：每季度检查1次梁、板、柱等结构构件，外观出现变形、开裂等现象时，应申请房屋安全鉴定，同时采取必要的防护措施。按鉴定结果组织修缮。</w:t>
            </w:r>
          </w:p>
        </w:tc>
        <w:tc>
          <w:tcPr>
            <w:tcW w:w="3741" w:type="dxa"/>
          </w:tcPr>
          <w:p w14:paraId="4A024015">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w:t>
            </w:r>
            <w:r>
              <w:rPr>
                <w:rFonts w:hint="eastAsia" w:ascii="Times New Roman" w:hAnsi="Times New Roman" w:eastAsia="方正仿宋_GB2312" w:cs="Times New Roman"/>
                <w:sz w:val="32"/>
                <w:szCs w:val="32"/>
              </w:rPr>
              <w:t>开展房屋结构检查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发现房屋安全隐患</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处</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采取防护措施进行</w:t>
            </w:r>
            <w:r>
              <w:rPr>
                <w:rFonts w:ascii="Times New Roman" w:hAnsi="Times New Roman" w:eastAsia="方正仿宋_GB2312" w:cs="Times New Roman"/>
                <w:sz w:val="32"/>
                <w:szCs w:val="32"/>
              </w:rPr>
              <w:t>处理×件</w:t>
            </w:r>
            <w:r>
              <w:rPr>
                <w:rFonts w:hint="eastAsia" w:ascii="Times New Roman" w:hAnsi="Times New Roman" w:eastAsia="方正仿宋_GB2312" w:cs="Times New Roman"/>
                <w:sz w:val="32"/>
                <w:szCs w:val="32"/>
              </w:rPr>
              <w:t>；申请房屋安全鉴定</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起，组织房屋修缮</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w:t>
            </w:r>
          </w:p>
        </w:tc>
        <w:tc>
          <w:tcPr>
            <w:tcW w:w="1237" w:type="dxa"/>
          </w:tcPr>
          <w:p w14:paraId="380FDF19">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420D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3E7A2438">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3</w:t>
            </w:r>
          </w:p>
        </w:tc>
        <w:tc>
          <w:tcPr>
            <w:tcW w:w="2719" w:type="dxa"/>
            <w:shd w:val="clear" w:color="auto" w:fill="auto"/>
            <w:vAlign w:val="center"/>
          </w:tcPr>
          <w:p w14:paraId="5D72FFAD">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0F72FEAC">
            <w:pPr>
              <w:adjustRightInd w:val="0"/>
              <w:snapToGrid w:val="0"/>
              <w:rPr>
                <w:rFonts w:ascii="Times New Roman" w:hAnsi="Times New Roman" w:eastAsia="方正仿宋_GB2312" w:cs="Times New Roman"/>
                <w:sz w:val="32"/>
                <w:szCs w:val="32"/>
              </w:rPr>
            </w:pPr>
          </w:p>
        </w:tc>
        <w:tc>
          <w:tcPr>
            <w:tcW w:w="1237" w:type="dxa"/>
            <w:shd w:val="clear" w:color="auto" w:fill="auto"/>
          </w:tcPr>
          <w:p w14:paraId="24C19AB4">
            <w:pPr>
              <w:adjustRightInd w:val="0"/>
              <w:snapToGrid w:val="0"/>
              <w:rPr>
                <w:rFonts w:ascii="Times New Roman" w:hAnsi="Times New Roman" w:eastAsia="方正仿宋_GB2312" w:cs="Times New Roman"/>
                <w:sz w:val="32"/>
                <w:szCs w:val="32"/>
              </w:rPr>
            </w:pPr>
          </w:p>
        </w:tc>
      </w:tr>
      <w:tr w14:paraId="61C4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7A5C5A73">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4</w:t>
            </w:r>
          </w:p>
        </w:tc>
        <w:tc>
          <w:tcPr>
            <w:tcW w:w="2719" w:type="dxa"/>
            <w:shd w:val="clear" w:color="auto" w:fill="auto"/>
            <w:vAlign w:val="center"/>
          </w:tcPr>
          <w:p w14:paraId="169021C9">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25AC78C4">
            <w:pPr>
              <w:adjustRightInd w:val="0"/>
              <w:snapToGrid w:val="0"/>
              <w:rPr>
                <w:rFonts w:ascii="Times New Roman" w:hAnsi="Times New Roman" w:eastAsia="方正仿宋_GB2312" w:cs="Times New Roman"/>
                <w:sz w:val="32"/>
                <w:szCs w:val="32"/>
              </w:rPr>
            </w:pPr>
          </w:p>
        </w:tc>
        <w:tc>
          <w:tcPr>
            <w:tcW w:w="1237" w:type="dxa"/>
            <w:shd w:val="clear" w:color="auto" w:fill="auto"/>
          </w:tcPr>
          <w:p w14:paraId="5CD1349E">
            <w:pPr>
              <w:adjustRightInd w:val="0"/>
              <w:snapToGrid w:val="0"/>
              <w:rPr>
                <w:rFonts w:ascii="Times New Roman" w:hAnsi="Times New Roman" w:eastAsia="方正仿宋_GB2312" w:cs="Times New Roman"/>
                <w:sz w:val="32"/>
                <w:szCs w:val="32"/>
              </w:rPr>
            </w:pPr>
          </w:p>
        </w:tc>
      </w:tr>
    </w:tbl>
    <w:p w14:paraId="11A22AEA">
      <w:pPr>
        <w:adjustRightInd w:val="0"/>
        <w:snapToGrid w:val="0"/>
        <w:spacing w:before="156" w:beforeLines="50"/>
        <w:jc w:val="left"/>
        <w:rPr>
          <w:rFonts w:ascii="Times New Roman" w:hAnsi="Times New Roman" w:eastAsia="方正仿宋_GB2312" w:cs="Times New Roman"/>
          <w:sz w:val="32"/>
          <w:szCs w:val="32"/>
        </w:rPr>
      </w:pPr>
    </w:p>
    <w:p w14:paraId="17F90835">
      <w:pP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br w:type="page"/>
      </w:r>
    </w:p>
    <w:p w14:paraId="478C8719">
      <w:pPr>
        <w:adjustRightInd w:val="0"/>
        <w:snapToGrid w:val="0"/>
        <w:spacing w:before="312" w:beforeLines="100" w:after="156" w:afterLines="50"/>
        <w:ind w:firstLine="643" w:firstLineChars="200"/>
        <w:jc w:val="left"/>
        <w:rPr>
          <w:rFonts w:ascii="Times New Roman" w:hAnsi="Times New Roman" w:eastAsia="方正仿宋_GB2312" w:cs="Times New Roman"/>
          <w:b/>
          <w:bCs/>
          <w:sz w:val="32"/>
          <w:szCs w:val="32"/>
        </w:rPr>
      </w:pPr>
      <w:r>
        <w:rPr>
          <w:rFonts w:hint="eastAsia" w:ascii="Times New Roman" w:hAnsi="Times New Roman" w:eastAsia="方正仿宋_GB2312" w:cs="Times New Roman"/>
          <w:b/>
          <w:bCs/>
          <w:sz w:val="32"/>
          <w:szCs w:val="32"/>
        </w:rPr>
        <w:t>三、环境卫生维护</w:t>
      </w:r>
    </w:p>
    <w:tbl>
      <w:tblPr>
        <w:tblStyle w:val="6"/>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719"/>
        <w:gridCol w:w="3741"/>
        <w:gridCol w:w="1237"/>
      </w:tblGrid>
      <w:tr w14:paraId="70CB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5" w:type="dxa"/>
            <w:vAlign w:val="center"/>
          </w:tcPr>
          <w:p w14:paraId="332624F3">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序号</w:t>
            </w:r>
          </w:p>
        </w:tc>
        <w:tc>
          <w:tcPr>
            <w:tcW w:w="2719" w:type="dxa"/>
            <w:vAlign w:val="center"/>
          </w:tcPr>
          <w:p w14:paraId="1A95BDFD">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合同约定服务内容及工作标准</w:t>
            </w:r>
          </w:p>
        </w:tc>
        <w:tc>
          <w:tcPr>
            <w:tcW w:w="3741" w:type="dxa"/>
            <w:vAlign w:val="center"/>
          </w:tcPr>
          <w:p w14:paraId="209D82FB">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实际提供物业服务内容及服务目标达成情况</w:t>
            </w:r>
          </w:p>
        </w:tc>
        <w:tc>
          <w:tcPr>
            <w:tcW w:w="1237" w:type="dxa"/>
            <w:vAlign w:val="center"/>
          </w:tcPr>
          <w:p w14:paraId="23C8DFC8">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备注</w:t>
            </w:r>
          </w:p>
        </w:tc>
      </w:tr>
      <w:tr w14:paraId="5022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0C27675A">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w:t>
            </w:r>
          </w:p>
        </w:tc>
        <w:tc>
          <w:tcPr>
            <w:tcW w:w="2719" w:type="dxa"/>
          </w:tcPr>
          <w:p w14:paraId="6BA815AA">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例：每月至少清洗1次垃圾收集容器。蝇、蚊孳生季节每5日喷洒1次杀虫药。</w:t>
            </w:r>
          </w:p>
        </w:tc>
        <w:tc>
          <w:tcPr>
            <w:tcW w:w="3741" w:type="dxa"/>
          </w:tcPr>
          <w:p w14:paraId="1660D373">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w:t>
            </w:r>
            <w:r>
              <w:rPr>
                <w:rFonts w:hint="eastAsia" w:ascii="Times New Roman" w:hAnsi="Times New Roman" w:eastAsia="方正仿宋_GB2312" w:cs="Times New Roman"/>
                <w:sz w:val="32"/>
                <w:szCs w:val="32"/>
              </w:rPr>
              <w:t>开展垃圾收集容器清洗</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其中</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月至</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月期间共组织喷洒杀虫药</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w:t>
            </w:r>
          </w:p>
        </w:tc>
        <w:tc>
          <w:tcPr>
            <w:tcW w:w="1237" w:type="dxa"/>
          </w:tcPr>
          <w:p w14:paraId="18D980A5">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076C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2B3F92F6">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w:t>
            </w:r>
          </w:p>
        </w:tc>
        <w:tc>
          <w:tcPr>
            <w:tcW w:w="2719" w:type="dxa"/>
          </w:tcPr>
          <w:p w14:paraId="71EAB7B6">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例：每周至少清洗 1次垃圾收集容器。蝇、蚊享生季节每日喷洒1次杀虫药。</w:t>
            </w:r>
          </w:p>
        </w:tc>
        <w:tc>
          <w:tcPr>
            <w:tcW w:w="3741" w:type="dxa"/>
          </w:tcPr>
          <w:p w14:paraId="7DC39168">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w:t>
            </w:r>
            <w:r>
              <w:rPr>
                <w:rFonts w:hint="eastAsia" w:ascii="Times New Roman" w:hAnsi="Times New Roman" w:eastAsia="方正仿宋_GB2312" w:cs="Times New Roman"/>
                <w:sz w:val="32"/>
                <w:szCs w:val="32"/>
              </w:rPr>
              <w:t>开展垃圾收集容器清洗</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其中</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月至</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月期间共组织喷洒杀虫药</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w:t>
            </w:r>
          </w:p>
        </w:tc>
        <w:tc>
          <w:tcPr>
            <w:tcW w:w="1237" w:type="dxa"/>
          </w:tcPr>
          <w:p w14:paraId="503596AF">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6F8A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31F15135">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3</w:t>
            </w:r>
          </w:p>
        </w:tc>
        <w:tc>
          <w:tcPr>
            <w:tcW w:w="2719" w:type="dxa"/>
            <w:shd w:val="clear" w:color="auto" w:fill="auto"/>
            <w:vAlign w:val="center"/>
          </w:tcPr>
          <w:p w14:paraId="311B8C8C">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5FDE74DF">
            <w:pPr>
              <w:adjustRightInd w:val="0"/>
              <w:snapToGrid w:val="0"/>
              <w:rPr>
                <w:rFonts w:ascii="Times New Roman" w:hAnsi="Times New Roman" w:eastAsia="方正仿宋_GB2312" w:cs="Times New Roman"/>
                <w:sz w:val="32"/>
                <w:szCs w:val="32"/>
              </w:rPr>
            </w:pPr>
          </w:p>
        </w:tc>
        <w:tc>
          <w:tcPr>
            <w:tcW w:w="1237" w:type="dxa"/>
            <w:shd w:val="clear" w:color="auto" w:fill="auto"/>
          </w:tcPr>
          <w:p w14:paraId="398C68FA">
            <w:pPr>
              <w:adjustRightInd w:val="0"/>
              <w:snapToGrid w:val="0"/>
              <w:rPr>
                <w:rFonts w:ascii="Times New Roman" w:hAnsi="Times New Roman" w:eastAsia="方正仿宋_GB2312" w:cs="Times New Roman"/>
                <w:sz w:val="32"/>
                <w:szCs w:val="32"/>
              </w:rPr>
            </w:pPr>
          </w:p>
        </w:tc>
      </w:tr>
      <w:tr w14:paraId="6F1B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52B5FCFE">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4</w:t>
            </w:r>
          </w:p>
        </w:tc>
        <w:tc>
          <w:tcPr>
            <w:tcW w:w="2719" w:type="dxa"/>
            <w:shd w:val="clear" w:color="auto" w:fill="auto"/>
            <w:vAlign w:val="center"/>
          </w:tcPr>
          <w:p w14:paraId="0457B4C2">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1FD2DB93">
            <w:pPr>
              <w:adjustRightInd w:val="0"/>
              <w:snapToGrid w:val="0"/>
              <w:rPr>
                <w:rFonts w:ascii="Times New Roman" w:hAnsi="Times New Roman" w:eastAsia="方正仿宋_GB2312" w:cs="Times New Roman"/>
                <w:sz w:val="32"/>
                <w:szCs w:val="32"/>
              </w:rPr>
            </w:pPr>
          </w:p>
        </w:tc>
        <w:tc>
          <w:tcPr>
            <w:tcW w:w="1237" w:type="dxa"/>
            <w:shd w:val="clear" w:color="auto" w:fill="auto"/>
          </w:tcPr>
          <w:p w14:paraId="3635AAA4">
            <w:pPr>
              <w:adjustRightInd w:val="0"/>
              <w:snapToGrid w:val="0"/>
              <w:rPr>
                <w:rFonts w:ascii="Times New Roman" w:hAnsi="Times New Roman" w:eastAsia="方正仿宋_GB2312" w:cs="Times New Roman"/>
                <w:sz w:val="32"/>
                <w:szCs w:val="32"/>
              </w:rPr>
            </w:pPr>
          </w:p>
        </w:tc>
      </w:tr>
    </w:tbl>
    <w:p w14:paraId="64773855">
      <w:pPr>
        <w:adjustRightInd w:val="0"/>
        <w:snapToGrid w:val="0"/>
        <w:spacing w:before="156" w:beforeLines="50"/>
        <w:jc w:val="left"/>
        <w:rPr>
          <w:rFonts w:ascii="Times New Roman" w:hAnsi="Times New Roman" w:eastAsia="方正仿宋_GB2312" w:cs="Times New Roman"/>
          <w:sz w:val="32"/>
          <w:szCs w:val="32"/>
        </w:rPr>
      </w:pPr>
    </w:p>
    <w:p w14:paraId="753D7B6C">
      <w:pPr>
        <w:adjustRightInd w:val="0"/>
        <w:snapToGrid w:val="0"/>
        <w:spacing w:before="312" w:beforeLines="100" w:after="156" w:afterLines="50"/>
        <w:ind w:firstLine="643" w:firstLineChars="200"/>
        <w:jc w:val="left"/>
        <w:rPr>
          <w:rFonts w:ascii="Times New Roman" w:hAnsi="Times New Roman" w:eastAsia="方正仿宋_GB2312" w:cs="Times New Roman"/>
          <w:b/>
          <w:bCs/>
          <w:sz w:val="32"/>
          <w:szCs w:val="32"/>
        </w:rPr>
      </w:pPr>
      <w:r>
        <w:rPr>
          <w:rFonts w:hint="eastAsia" w:ascii="Times New Roman" w:hAnsi="Times New Roman" w:eastAsia="方正仿宋_GB2312" w:cs="Times New Roman"/>
          <w:b/>
          <w:bCs/>
          <w:sz w:val="32"/>
          <w:szCs w:val="32"/>
        </w:rPr>
        <w:t>四、绿化养护服务</w:t>
      </w:r>
    </w:p>
    <w:tbl>
      <w:tblPr>
        <w:tblStyle w:val="6"/>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719"/>
        <w:gridCol w:w="3741"/>
        <w:gridCol w:w="1237"/>
      </w:tblGrid>
      <w:tr w14:paraId="474A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5" w:type="dxa"/>
            <w:vAlign w:val="center"/>
          </w:tcPr>
          <w:p w14:paraId="5A58A56C">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序号</w:t>
            </w:r>
          </w:p>
        </w:tc>
        <w:tc>
          <w:tcPr>
            <w:tcW w:w="2719" w:type="dxa"/>
            <w:vAlign w:val="center"/>
          </w:tcPr>
          <w:p w14:paraId="5E6516C9">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合同约定服务内容及工作标准</w:t>
            </w:r>
          </w:p>
        </w:tc>
        <w:tc>
          <w:tcPr>
            <w:tcW w:w="3741" w:type="dxa"/>
            <w:vAlign w:val="center"/>
          </w:tcPr>
          <w:p w14:paraId="4D82A4B0">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实际提供物业服务内容及服务目标达成情况</w:t>
            </w:r>
          </w:p>
        </w:tc>
        <w:tc>
          <w:tcPr>
            <w:tcW w:w="1237" w:type="dxa"/>
            <w:vAlign w:val="center"/>
          </w:tcPr>
          <w:p w14:paraId="1BE0D2DE">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备注</w:t>
            </w:r>
          </w:p>
        </w:tc>
      </w:tr>
      <w:tr w14:paraId="5BDD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22866366">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w:t>
            </w:r>
          </w:p>
        </w:tc>
        <w:tc>
          <w:tcPr>
            <w:tcW w:w="2719" w:type="dxa"/>
          </w:tcPr>
          <w:p w14:paraId="4C7594C0">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例：根据植物生长情况施肥，一般乔木每3年至4年施肥1次；灌木每1年至2年施肥1次；地被和草坪植物每年开春后施肥1次；花坛植物根据生长情况进行追肥；生长不良的植物适当增加施肥频次。</w:t>
            </w:r>
          </w:p>
        </w:tc>
        <w:tc>
          <w:tcPr>
            <w:tcW w:w="3741" w:type="dxa"/>
          </w:tcPr>
          <w:p w14:paraId="448D5D06">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w:t>
            </w:r>
            <w:r>
              <w:rPr>
                <w:rFonts w:hint="eastAsia" w:ascii="Times New Roman" w:hAnsi="Times New Roman" w:eastAsia="方正仿宋_GB2312" w:cs="Times New Roman"/>
                <w:sz w:val="32"/>
                <w:szCs w:val="32"/>
              </w:rPr>
              <w:t>开展乔木施肥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次，灌木施肥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次，地被和草坪植物施肥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次，花坛植物施肥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。累计使用</w:t>
            </w:r>
            <w:r>
              <w:rPr>
                <w:rFonts w:hint="eastAsia" w:ascii="Times New Roman" w:hAnsi="Times New Roman" w:eastAsia="方正仿宋_GB2312" w:cs="Times New Roman"/>
                <w:sz w:val="32"/>
                <w:szCs w:val="32"/>
              </w:rPr>
              <w:t>各类</w:t>
            </w:r>
            <w:r>
              <w:rPr>
                <w:rFonts w:ascii="Times New Roman" w:hAnsi="Times New Roman" w:eastAsia="方正仿宋_GB2312" w:cs="Times New Roman"/>
                <w:sz w:val="32"/>
                <w:szCs w:val="32"/>
              </w:rPr>
              <w:t>肥料××kg</w:t>
            </w:r>
            <w:r>
              <w:rPr>
                <w:rFonts w:hint="eastAsia" w:ascii="Times New Roman" w:hAnsi="Times New Roman" w:eastAsia="方正仿宋_GB2312" w:cs="Times New Roman"/>
                <w:sz w:val="32"/>
                <w:szCs w:val="32"/>
              </w:rPr>
              <w:t>。</w:t>
            </w:r>
          </w:p>
        </w:tc>
        <w:tc>
          <w:tcPr>
            <w:tcW w:w="1237" w:type="dxa"/>
          </w:tcPr>
          <w:p w14:paraId="2D11AD29">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394F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302C270C">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w:t>
            </w:r>
          </w:p>
        </w:tc>
        <w:tc>
          <w:tcPr>
            <w:tcW w:w="2719" w:type="dxa"/>
          </w:tcPr>
          <w:p w14:paraId="070CFDAB">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例：乔木每年施肥1次至2次，灌木每年施肥3次至4次，地被和草坪植物每年施肥4次至5次，花坛植物根据生长情况进行追肥；通过有机覆盖等方法，逐年增加土壤有机质。</w:t>
            </w:r>
          </w:p>
        </w:tc>
        <w:tc>
          <w:tcPr>
            <w:tcW w:w="3741" w:type="dxa"/>
          </w:tcPr>
          <w:p w14:paraId="6586BF67">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w:t>
            </w:r>
            <w:r>
              <w:rPr>
                <w:rFonts w:hint="eastAsia" w:ascii="Times New Roman" w:hAnsi="Times New Roman" w:eastAsia="方正仿宋_GB2312" w:cs="Times New Roman"/>
                <w:sz w:val="32"/>
                <w:szCs w:val="32"/>
              </w:rPr>
              <w:t>开展乔木施肥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次，灌木施肥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次，地被和草坪植物施肥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次，花坛植物施肥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r>
              <w:rPr>
                <w:rFonts w:ascii="Times New Roman" w:hAnsi="Times New Roman" w:eastAsia="方正仿宋_GB2312" w:cs="Times New Roman"/>
                <w:sz w:val="32"/>
                <w:szCs w:val="32"/>
              </w:rPr>
              <w:t>。累计使用</w:t>
            </w:r>
            <w:r>
              <w:rPr>
                <w:rFonts w:hint="eastAsia" w:ascii="Times New Roman" w:hAnsi="Times New Roman" w:eastAsia="方正仿宋_GB2312" w:cs="Times New Roman"/>
                <w:sz w:val="32"/>
                <w:szCs w:val="32"/>
              </w:rPr>
              <w:t>各类</w:t>
            </w:r>
            <w:r>
              <w:rPr>
                <w:rFonts w:ascii="Times New Roman" w:hAnsi="Times New Roman" w:eastAsia="方正仿宋_GB2312" w:cs="Times New Roman"/>
                <w:sz w:val="32"/>
                <w:szCs w:val="32"/>
              </w:rPr>
              <w:t>肥料××kg</w:t>
            </w:r>
            <w:r>
              <w:rPr>
                <w:rFonts w:hint="eastAsia" w:ascii="Times New Roman" w:hAnsi="Times New Roman" w:eastAsia="方正仿宋_GB2312" w:cs="Times New Roman"/>
                <w:sz w:val="32"/>
                <w:szCs w:val="32"/>
              </w:rPr>
              <w:t>；共开展土壤有机覆盖</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p>
        </w:tc>
        <w:tc>
          <w:tcPr>
            <w:tcW w:w="1237" w:type="dxa"/>
          </w:tcPr>
          <w:p w14:paraId="281B6670">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3471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24402213">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3</w:t>
            </w:r>
          </w:p>
        </w:tc>
        <w:tc>
          <w:tcPr>
            <w:tcW w:w="2719" w:type="dxa"/>
            <w:shd w:val="clear" w:color="auto" w:fill="auto"/>
            <w:vAlign w:val="center"/>
          </w:tcPr>
          <w:p w14:paraId="2EEE1196">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5C79717E">
            <w:pPr>
              <w:adjustRightInd w:val="0"/>
              <w:snapToGrid w:val="0"/>
              <w:rPr>
                <w:rFonts w:ascii="Times New Roman" w:hAnsi="Times New Roman" w:eastAsia="方正仿宋_GB2312" w:cs="Times New Roman"/>
                <w:sz w:val="32"/>
                <w:szCs w:val="32"/>
              </w:rPr>
            </w:pPr>
          </w:p>
        </w:tc>
        <w:tc>
          <w:tcPr>
            <w:tcW w:w="1237" w:type="dxa"/>
            <w:shd w:val="clear" w:color="auto" w:fill="auto"/>
          </w:tcPr>
          <w:p w14:paraId="2A3B7CB2">
            <w:pPr>
              <w:adjustRightInd w:val="0"/>
              <w:snapToGrid w:val="0"/>
              <w:rPr>
                <w:rFonts w:ascii="Times New Roman" w:hAnsi="Times New Roman" w:eastAsia="方正仿宋_GB2312" w:cs="Times New Roman"/>
                <w:sz w:val="32"/>
                <w:szCs w:val="32"/>
              </w:rPr>
            </w:pPr>
          </w:p>
        </w:tc>
      </w:tr>
      <w:tr w14:paraId="630C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6A9EA3D5">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4</w:t>
            </w:r>
          </w:p>
        </w:tc>
        <w:tc>
          <w:tcPr>
            <w:tcW w:w="2719" w:type="dxa"/>
            <w:shd w:val="clear" w:color="auto" w:fill="auto"/>
            <w:vAlign w:val="center"/>
          </w:tcPr>
          <w:p w14:paraId="4400AB05">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51234849">
            <w:pPr>
              <w:adjustRightInd w:val="0"/>
              <w:snapToGrid w:val="0"/>
              <w:rPr>
                <w:rFonts w:ascii="Times New Roman" w:hAnsi="Times New Roman" w:eastAsia="方正仿宋_GB2312" w:cs="Times New Roman"/>
                <w:sz w:val="32"/>
                <w:szCs w:val="32"/>
              </w:rPr>
            </w:pPr>
          </w:p>
        </w:tc>
        <w:tc>
          <w:tcPr>
            <w:tcW w:w="1237" w:type="dxa"/>
            <w:shd w:val="clear" w:color="auto" w:fill="auto"/>
          </w:tcPr>
          <w:p w14:paraId="213B7DB2">
            <w:pPr>
              <w:adjustRightInd w:val="0"/>
              <w:snapToGrid w:val="0"/>
              <w:rPr>
                <w:rFonts w:ascii="Times New Roman" w:hAnsi="Times New Roman" w:eastAsia="方正仿宋_GB2312" w:cs="Times New Roman"/>
                <w:sz w:val="32"/>
                <w:szCs w:val="32"/>
              </w:rPr>
            </w:pPr>
          </w:p>
        </w:tc>
      </w:tr>
    </w:tbl>
    <w:p w14:paraId="637A563E">
      <w:pPr>
        <w:adjustRightInd w:val="0"/>
        <w:snapToGrid w:val="0"/>
        <w:spacing w:before="156" w:beforeLines="50"/>
        <w:jc w:val="left"/>
        <w:rPr>
          <w:rFonts w:ascii="Times New Roman" w:hAnsi="Times New Roman" w:eastAsia="方正仿宋_GB2312" w:cs="Times New Roman"/>
          <w:sz w:val="32"/>
          <w:szCs w:val="32"/>
        </w:rPr>
      </w:pPr>
    </w:p>
    <w:p w14:paraId="42F29D03">
      <w:pPr>
        <w:adjustRightInd w:val="0"/>
        <w:snapToGrid w:val="0"/>
        <w:spacing w:before="312" w:beforeLines="100" w:after="156" w:afterLines="50"/>
        <w:ind w:firstLine="643" w:firstLineChars="200"/>
        <w:jc w:val="left"/>
        <w:rPr>
          <w:rFonts w:ascii="Times New Roman" w:hAnsi="Times New Roman" w:eastAsia="方正仿宋_GB2312" w:cs="Times New Roman"/>
          <w:b/>
          <w:bCs/>
          <w:sz w:val="32"/>
          <w:szCs w:val="32"/>
        </w:rPr>
      </w:pPr>
      <w:r>
        <w:rPr>
          <w:rFonts w:hint="eastAsia" w:ascii="Times New Roman" w:hAnsi="Times New Roman" w:eastAsia="方正仿宋_GB2312" w:cs="Times New Roman"/>
          <w:b/>
          <w:bCs/>
          <w:sz w:val="32"/>
          <w:szCs w:val="32"/>
        </w:rPr>
        <w:t>五、公共秩序维护</w:t>
      </w:r>
    </w:p>
    <w:tbl>
      <w:tblPr>
        <w:tblStyle w:val="6"/>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719"/>
        <w:gridCol w:w="3741"/>
        <w:gridCol w:w="1237"/>
      </w:tblGrid>
      <w:tr w14:paraId="3C83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5" w:type="dxa"/>
            <w:vAlign w:val="center"/>
          </w:tcPr>
          <w:p w14:paraId="3A242D8B">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序号</w:t>
            </w:r>
          </w:p>
        </w:tc>
        <w:tc>
          <w:tcPr>
            <w:tcW w:w="2719" w:type="dxa"/>
            <w:vAlign w:val="center"/>
          </w:tcPr>
          <w:p w14:paraId="2F29CD01">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合同约定服务内容及工作标准</w:t>
            </w:r>
          </w:p>
        </w:tc>
        <w:tc>
          <w:tcPr>
            <w:tcW w:w="3741" w:type="dxa"/>
            <w:vAlign w:val="center"/>
          </w:tcPr>
          <w:p w14:paraId="07993594">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实际提供物业服务内容及服务目标达成情况</w:t>
            </w:r>
          </w:p>
        </w:tc>
        <w:tc>
          <w:tcPr>
            <w:tcW w:w="1237" w:type="dxa"/>
            <w:vAlign w:val="center"/>
          </w:tcPr>
          <w:p w14:paraId="227FBA85">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备注</w:t>
            </w:r>
          </w:p>
        </w:tc>
      </w:tr>
      <w:tr w14:paraId="3CCB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50482F12">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w:t>
            </w:r>
          </w:p>
        </w:tc>
        <w:tc>
          <w:tcPr>
            <w:tcW w:w="2719" w:type="dxa"/>
          </w:tcPr>
          <w:p w14:paraId="5684650A">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例：制定巡查路线，巡视检查并做好记录。6：00至22：00巡视1次，22：00至次日6：00巡视1次。</w:t>
            </w:r>
          </w:p>
        </w:tc>
        <w:tc>
          <w:tcPr>
            <w:tcW w:w="3741" w:type="dxa"/>
          </w:tcPr>
          <w:p w14:paraId="7CF02A2A">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w:t>
            </w:r>
            <w:r>
              <w:rPr>
                <w:rFonts w:hint="eastAsia" w:ascii="Times New Roman" w:hAnsi="Times New Roman" w:eastAsia="方正仿宋_GB2312" w:cs="Times New Roman"/>
                <w:sz w:val="32"/>
                <w:szCs w:val="32"/>
              </w:rPr>
              <w:t>开展公共秩序巡视检查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次，发现公共秩序安全问题并及时报告</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p>
        </w:tc>
        <w:tc>
          <w:tcPr>
            <w:tcW w:w="1237" w:type="dxa"/>
          </w:tcPr>
          <w:p w14:paraId="25CBCF03">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5325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0FD28D15">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w:t>
            </w:r>
          </w:p>
        </w:tc>
        <w:tc>
          <w:tcPr>
            <w:tcW w:w="2719" w:type="dxa"/>
          </w:tcPr>
          <w:p w14:paraId="11295207">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例：制定巡查路线，巡视检查并做好记录。6:00至22:00巡查4次，其中楼内巡查2次;22:00至次日6:00巡查2次，夜间巡查2人同行。</w:t>
            </w:r>
          </w:p>
        </w:tc>
        <w:tc>
          <w:tcPr>
            <w:tcW w:w="3741" w:type="dxa"/>
          </w:tcPr>
          <w:p w14:paraId="160FAB91">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本年度</w:t>
            </w:r>
            <w:r>
              <w:rPr>
                <w:rFonts w:ascii="Times New Roman" w:hAnsi="Times New Roman" w:eastAsia="方正仿宋_GB2312" w:cs="Times New Roman"/>
                <w:sz w:val="32"/>
                <w:szCs w:val="32"/>
              </w:rPr>
              <w:t>共</w:t>
            </w:r>
            <w:r>
              <w:rPr>
                <w:rFonts w:hint="eastAsia" w:ascii="Times New Roman" w:hAnsi="Times New Roman" w:eastAsia="方正仿宋_GB2312" w:cs="Times New Roman"/>
                <w:sz w:val="32"/>
                <w:szCs w:val="32"/>
              </w:rPr>
              <w:t>开展公共秩序巡视检查</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次，发现公共秩序安全问题并及时报告</w:t>
            </w:r>
            <w:r>
              <w:rPr>
                <w:rFonts w:ascii="Times New Roman" w:hAnsi="Times New Roman" w:eastAsia="方正仿宋_GB2312" w:cs="Times New Roman"/>
                <w:sz w:val="32"/>
                <w:szCs w:val="32"/>
              </w:rPr>
              <w:t>×</w:t>
            </w:r>
            <w:r>
              <w:rPr>
                <w:rFonts w:hint="eastAsia" w:ascii="Times New Roman" w:hAnsi="Times New Roman" w:eastAsia="方正仿宋_GB2312" w:cs="Times New Roman"/>
                <w:sz w:val="32"/>
                <w:szCs w:val="32"/>
              </w:rPr>
              <w:t>次。</w:t>
            </w:r>
          </w:p>
        </w:tc>
        <w:tc>
          <w:tcPr>
            <w:tcW w:w="1237" w:type="dxa"/>
          </w:tcPr>
          <w:p w14:paraId="4118812C">
            <w:pPr>
              <w:adjustRightInd w:val="0"/>
              <w:snapToGrid w:val="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住宅物业服务</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rPr>
              <w:t>级标准</w:t>
            </w:r>
          </w:p>
        </w:tc>
      </w:tr>
      <w:tr w14:paraId="4243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14D466E0">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3</w:t>
            </w:r>
          </w:p>
        </w:tc>
        <w:tc>
          <w:tcPr>
            <w:tcW w:w="2719" w:type="dxa"/>
            <w:shd w:val="clear" w:color="auto" w:fill="auto"/>
            <w:vAlign w:val="center"/>
          </w:tcPr>
          <w:p w14:paraId="1CB537DE">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60AADF5D">
            <w:pPr>
              <w:adjustRightInd w:val="0"/>
              <w:snapToGrid w:val="0"/>
              <w:rPr>
                <w:rFonts w:ascii="Times New Roman" w:hAnsi="Times New Roman" w:eastAsia="方正仿宋_GB2312" w:cs="Times New Roman"/>
                <w:sz w:val="32"/>
                <w:szCs w:val="32"/>
              </w:rPr>
            </w:pPr>
          </w:p>
        </w:tc>
        <w:tc>
          <w:tcPr>
            <w:tcW w:w="1237" w:type="dxa"/>
            <w:shd w:val="clear" w:color="auto" w:fill="auto"/>
          </w:tcPr>
          <w:p w14:paraId="53443176">
            <w:pPr>
              <w:adjustRightInd w:val="0"/>
              <w:snapToGrid w:val="0"/>
              <w:rPr>
                <w:rFonts w:ascii="Times New Roman" w:hAnsi="Times New Roman" w:eastAsia="方正仿宋_GB2312" w:cs="Times New Roman"/>
                <w:sz w:val="32"/>
                <w:szCs w:val="32"/>
              </w:rPr>
            </w:pPr>
          </w:p>
        </w:tc>
      </w:tr>
      <w:tr w14:paraId="7203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3070D3FF">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4</w:t>
            </w:r>
          </w:p>
        </w:tc>
        <w:tc>
          <w:tcPr>
            <w:tcW w:w="2719" w:type="dxa"/>
            <w:shd w:val="clear" w:color="auto" w:fill="auto"/>
            <w:vAlign w:val="center"/>
          </w:tcPr>
          <w:p w14:paraId="124F65DC">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67DB2EB6">
            <w:pPr>
              <w:adjustRightInd w:val="0"/>
              <w:snapToGrid w:val="0"/>
              <w:rPr>
                <w:rFonts w:ascii="Times New Roman" w:hAnsi="Times New Roman" w:eastAsia="方正仿宋_GB2312" w:cs="Times New Roman"/>
                <w:sz w:val="32"/>
                <w:szCs w:val="32"/>
              </w:rPr>
            </w:pPr>
          </w:p>
        </w:tc>
        <w:tc>
          <w:tcPr>
            <w:tcW w:w="1237" w:type="dxa"/>
            <w:shd w:val="clear" w:color="auto" w:fill="auto"/>
          </w:tcPr>
          <w:p w14:paraId="5741ADB3">
            <w:pPr>
              <w:adjustRightInd w:val="0"/>
              <w:snapToGrid w:val="0"/>
              <w:rPr>
                <w:rFonts w:ascii="Times New Roman" w:hAnsi="Times New Roman" w:eastAsia="方正仿宋_GB2312" w:cs="Times New Roman"/>
                <w:sz w:val="32"/>
                <w:szCs w:val="32"/>
              </w:rPr>
            </w:pPr>
          </w:p>
        </w:tc>
      </w:tr>
    </w:tbl>
    <w:p w14:paraId="47B181A2">
      <w:pPr>
        <w:adjustRightInd w:val="0"/>
        <w:snapToGrid w:val="0"/>
        <w:spacing w:before="156" w:beforeLines="50"/>
        <w:jc w:val="left"/>
        <w:rPr>
          <w:rFonts w:ascii="Times New Roman" w:hAnsi="Times New Roman" w:eastAsia="方正仿宋_GB2312" w:cs="Times New Roman"/>
          <w:sz w:val="32"/>
          <w:szCs w:val="32"/>
        </w:rPr>
      </w:pPr>
    </w:p>
    <w:p w14:paraId="4B63F7CA">
      <w:pPr>
        <w:adjustRightInd w:val="0"/>
        <w:snapToGrid w:val="0"/>
        <w:spacing w:before="312" w:beforeLines="100" w:after="156" w:afterLines="50"/>
        <w:ind w:firstLine="643" w:firstLineChars="200"/>
        <w:jc w:val="left"/>
        <w:rPr>
          <w:rFonts w:ascii="Times New Roman" w:hAnsi="Times New Roman" w:eastAsia="方正仿宋_GB2312" w:cs="Times New Roman"/>
          <w:b/>
          <w:bCs/>
          <w:sz w:val="32"/>
          <w:szCs w:val="32"/>
        </w:rPr>
      </w:pPr>
      <w:r>
        <w:rPr>
          <w:rFonts w:hint="eastAsia" w:ascii="Times New Roman" w:hAnsi="Times New Roman" w:eastAsia="方正仿宋_GB2312" w:cs="Times New Roman"/>
          <w:b/>
          <w:bCs/>
          <w:sz w:val="32"/>
          <w:szCs w:val="32"/>
        </w:rPr>
        <w:t>六、其他物业服务事项</w:t>
      </w:r>
    </w:p>
    <w:tbl>
      <w:tblPr>
        <w:tblStyle w:val="6"/>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719"/>
        <w:gridCol w:w="3741"/>
        <w:gridCol w:w="1237"/>
      </w:tblGrid>
      <w:tr w14:paraId="70EC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85" w:type="dxa"/>
            <w:vAlign w:val="center"/>
          </w:tcPr>
          <w:p w14:paraId="57A94BB8">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序号</w:t>
            </w:r>
          </w:p>
        </w:tc>
        <w:tc>
          <w:tcPr>
            <w:tcW w:w="2719" w:type="dxa"/>
            <w:vAlign w:val="center"/>
          </w:tcPr>
          <w:p w14:paraId="0A7852D4">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服务事项</w:t>
            </w:r>
          </w:p>
        </w:tc>
        <w:tc>
          <w:tcPr>
            <w:tcW w:w="3741" w:type="dxa"/>
            <w:vAlign w:val="center"/>
          </w:tcPr>
          <w:p w14:paraId="4981D007">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实际提供物业服务内容及服务目标达成情况</w:t>
            </w:r>
          </w:p>
        </w:tc>
        <w:tc>
          <w:tcPr>
            <w:tcW w:w="1237" w:type="dxa"/>
            <w:vAlign w:val="center"/>
          </w:tcPr>
          <w:p w14:paraId="79878FF6">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备注</w:t>
            </w:r>
          </w:p>
        </w:tc>
      </w:tr>
      <w:tr w14:paraId="0CC5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69B6A729">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w:t>
            </w:r>
          </w:p>
        </w:tc>
        <w:tc>
          <w:tcPr>
            <w:tcW w:w="2719" w:type="dxa"/>
          </w:tcPr>
          <w:p w14:paraId="5E0A9331">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例：年度重大专题服务举措</w:t>
            </w:r>
          </w:p>
        </w:tc>
        <w:tc>
          <w:tcPr>
            <w:tcW w:w="3741" w:type="dxa"/>
          </w:tcPr>
          <w:p w14:paraId="67AD7DE5">
            <w:pPr>
              <w:adjustRightInd w:val="0"/>
              <w:snapToGrid w:val="0"/>
              <w:rPr>
                <w:rFonts w:ascii="Times New Roman" w:hAnsi="Times New Roman" w:eastAsia="方正仿宋_GB2312" w:cs="Times New Roman"/>
                <w:sz w:val="32"/>
                <w:szCs w:val="32"/>
              </w:rPr>
            </w:pPr>
          </w:p>
        </w:tc>
        <w:tc>
          <w:tcPr>
            <w:tcW w:w="1237" w:type="dxa"/>
          </w:tcPr>
          <w:p w14:paraId="6C6C2516">
            <w:pPr>
              <w:adjustRightInd w:val="0"/>
              <w:snapToGrid w:val="0"/>
              <w:rPr>
                <w:rFonts w:ascii="Times New Roman" w:hAnsi="Times New Roman" w:eastAsia="方正仿宋_GB2312" w:cs="Times New Roman"/>
                <w:sz w:val="32"/>
                <w:szCs w:val="32"/>
              </w:rPr>
            </w:pPr>
          </w:p>
        </w:tc>
      </w:tr>
      <w:tr w14:paraId="249E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63C3E0FA">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w:t>
            </w:r>
          </w:p>
        </w:tc>
        <w:tc>
          <w:tcPr>
            <w:tcW w:w="2719" w:type="dxa"/>
          </w:tcPr>
          <w:p w14:paraId="7F99B4C1">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例：其他合同约定服务事项</w:t>
            </w:r>
          </w:p>
        </w:tc>
        <w:tc>
          <w:tcPr>
            <w:tcW w:w="3741" w:type="dxa"/>
          </w:tcPr>
          <w:p w14:paraId="0F09C0F3">
            <w:pPr>
              <w:adjustRightInd w:val="0"/>
              <w:snapToGrid w:val="0"/>
              <w:rPr>
                <w:rFonts w:ascii="Times New Roman" w:hAnsi="Times New Roman" w:eastAsia="方正仿宋_GB2312" w:cs="Times New Roman"/>
                <w:sz w:val="32"/>
                <w:szCs w:val="32"/>
              </w:rPr>
            </w:pPr>
          </w:p>
        </w:tc>
        <w:tc>
          <w:tcPr>
            <w:tcW w:w="1237" w:type="dxa"/>
          </w:tcPr>
          <w:p w14:paraId="2F386845">
            <w:pPr>
              <w:adjustRightInd w:val="0"/>
              <w:snapToGrid w:val="0"/>
              <w:rPr>
                <w:rFonts w:ascii="Times New Roman" w:hAnsi="Times New Roman" w:eastAsia="方正仿宋_GB2312" w:cs="Times New Roman"/>
                <w:sz w:val="32"/>
                <w:szCs w:val="32"/>
              </w:rPr>
            </w:pPr>
          </w:p>
        </w:tc>
      </w:tr>
      <w:tr w14:paraId="4B8F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24D57183">
            <w:pPr>
              <w:adjustRightInd w:val="0"/>
              <w:snapToGrid w:val="0"/>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3</w:t>
            </w:r>
          </w:p>
        </w:tc>
        <w:tc>
          <w:tcPr>
            <w:tcW w:w="2719" w:type="dxa"/>
            <w:shd w:val="clear" w:color="auto" w:fill="auto"/>
            <w:vAlign w:val="center"/>
          </w:tcPr>
          <w:p w14:paraId="25CC3207">
            <w:pPr>
              <w:adjustRightInd w:val="0"/>
              <w:snapToGrid w:val="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例：特约服务事项</w:t>
            </w:r>
          </w:p>
        </w:tc>
        <w:tc>
          <w:tcPr>
            <w:tcW w:w="3741" w:type="dxa"/>
            <w:shd w:val="clear" w:color="auto" w:fill="auto"/>
            <w:vAlign w:val="center"/>
          </w:tcPr>
          <w:p w14:paraId="678B017E">
            <w:pPr>
              <w:adjustRightInd w:val="0"/>
              <w:snapToGrid w:val="0"/>
              <w:rPr>
                <w:rFonts w:ascii="Times New Roman" w:hAnsi="Times New Roman" w:eastAsia="方正仿宋_GB2312" w:cs="Times New Roman"/>
                <w:sz w:val="32"/>
                <w:szCs w:val="32"/>
              </w:rPr>
            </w:pPr>
          </w:p>
        </w:tc>
        <w:tc>
          <w:tcPr>
            <w:tcW w:w="1237" w:type="dxa"/>
            <w:shd w:val="clear" w:color="auto" w:fill="auto"/>
          </w:tcPr>
          <w:p w14:paraId="2414AF5D">
            <w:pPr>
              <w:adjustRightInd w:val="0"/>
              <w:snapToGrid w:val="0"/>
              <w:rPr>
                <w:rFonts w:ascii="Times New Roman" w:hAnsi="Times New Roman" w:eastAsia="方正仿宋_GB2312" w:cs="Times New Roman"/>
                <w:sz w:val="32"/>
                <w:szCs w:val="32"/>
              </w:rPr>
            </w:pPr>
          </w:p>
        </w:tc>
      </w:tr>
      <w:tr w14:paraId="22A9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5" w:type="dxa"/>
            <w:vAlign w:val="center"/>
          </w:tcPr>
          <w:p w14:paraId="3A0F8845">
            <w:pPr>
              <w:adjustRightInd w:val="0"/>
              <w:snapToGrid w:val="0"/>
              <w:jc w:val="center"/>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4</w:t>
            </w:r>
          </w:p>
        </w:tc>
        <w:tc>
          <w:tcPr>
            <w:tcW w:w="2719" w:type="dxa"/>
            <w:shd w:val="clear" w:color="auto" w:fill="auto"/>
            <w:vAlign w:val="center"/>
          </w:tcPr>
          <w:p w14:paraId="06B7FA66">
            <w:pPr>
              <w:adjustRightInd w:val="0"/>
              <w:snapToGrid w:val="0"/>
              <w:rPr>
                <w:rFonts w:ascii="Times New Roman" w:hAnsi="Times New Roman" w:eastAsia="方正仿宋_GB2312" w:cs="Times New Roman"/>
                <w:sz w:val="32"/>
                <w:szCs w:val="32"/>
              </w:rPr>
            </w:pPr>
          </w:p>
        </w:tc>
        <w:tc>
          <w:tcPr>
            <w:tcW w:w="3741" w:type="dxa"/>
            <w:shd w:val="clear" w:color="auto" w:fill="auto"/>
            <w:vAlign w:val="center"/>
          </w:tcPr>
          <w:p w14:paraId="7D51744D">
            <w:pPr>
              <w:adjustRightInd w:val="0"/>
              <w:snapToGrid w:val="0"/>
              <w:rPr>
                <w:rFonts w:ascii="Times New Roman" w:hAnsi="Times New Roman" w:eastAsia="方正仿宋_GB2312" w:cs="Times New Roman"/>
                <w:sz w:val="32"/>
                <w:szCs w:val="32"/>
              </w:rPr>
            </w:pPr>
          </w:p>
        </w:tc>
        <w:tc>
          <w:tcPr>
            <w:tcW w:w="1237" w:type="dxa"/>
            <w:shd w:val="clear" w:color="auto" w:fill="auto"/>
          </w:tcPr>
          <w:p w14:paraId="561CCB10">
            <w:pPr>
              <w:adjustRightInd w:val="0"/>
              <w:snapToGrid w:val="0"/>
              <w:rPr>
                <w:rFonts w:ascii="Times New Roman" w:hAnsi="Times New Roman" w:eastAsia="方正仿宋_GB2312" w:cs="Times New Roman"/>
                <w:sz w:val="32"/>
                <w:szCs w:val="32"/>
              </w:rPr>
            </w:pPr>
          </w:p>
        </w:tc>
      </w:tr>
    </w:tbl>
    <w:p w14:paraId="7E36FC53">
      <w:pPr>
        <w:rPr>
          <w:rFonts w:ascii="Times New Roman" w:hAnsi="Times New Roman" w:eastAsia="仿宋_GB2312" w:cs="Times New Roman"/>
          <w:sz w:val="32"/>
          <w:szCs w:val="32"/>
        </w:rPr>
      </w:pPr>
    </w:p>
    <w:p w14:paraId="0C67D41F">
      <w:pPr>
        <w:adjustRightInd w:val="0"/>
        <w:snapToGrid w:val="0"/>
        <w:ind w:firstLine="640" w:firstLineChars="200"/>
        <w:jc w:val="left"/>
        <w:rPr>
          <w:rFonts w:ascii="Times New Roman" w:hAnsi="Times New Roman" w:eastAsia="方正仿宋_GB2312" w:cs="Times New Roman"/>
          <w:sz w:val="32"/>
          <w:szCs w:val="32"/>
        </w:rPr>
      </w:pPr>
    </w:p>
    <w:p w14:paraId="5FC90A30">
      <w:pPr>
        <w:adjustRightInd w:val="0"/>
        <w:snapToGrid w:val="0"/>
        <w:ind w:firstLine="640" w:firstLineChars="200"/>
        <w:jc w:val="left"/>
        <w:rPr>
          <w:rFonts w:ascii="Times New Roman" w:hAnsi="Times New Roman" w:eastAsia="方正仿宋_GB2312" w:cs="Times New Roman"/>
          <w:sz w:val="32"/>
          <w:szCs w:val="32"/>
        </w:rPr>
      </w:pPr>
      <w:r>
        <w:rPr>
          <w:rFonts w:ascii="Times New Roman" w:hAnsi="Times New Roman" w:eastAsia="方正仿宋_GB2312" w:cs="Times New Roman"/>
          <w:sz w:val="32"/>
          <w:szCs w:val="32"/>
        </w:rPr>
        <w:t>项目负责人：</w:t>
      </w:r>
      <w:r>
        <w:rPr>
          <w:rFonts w:ascii="Times New Roman" w:hAnsi="Times New Roman" w:eastAsia="方正仿宋_GB2312" w:cs="Times New Roman"/>
          <w:color w:val="000000"/>
          <w:sz w:val="32"/>
          <w:szCs w:val="32"/>
        </w:rPr>
        <w:t>________</w:t>
      </w:r>
      <w:r>
        <w:rPr>
          <w:rFonts w:ascii="Times New Roman" w:hAnsi="Times New Roman" w:eastAsia="方正仿宋_GB2312" w:cs="Times New Roman"/>
          <w:sz w:val="32"/>
          <w:szCs w:val="32"/>
        </w:rPr>
        <w:t>（签字）</w:t>
      </w:r>
    </w:p>
    <w:p w14:paraId="0A0F2ECB">
      <w:pPr>
        <w:adjustRightInd w:val="0"/>
        <w:snapToGrid w:val="0"/>
        <w:ind w:firstLine="640" w:firstLineChars="200"/>
        <w:jc w:val="left"/>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咨询</w:t>
      </w:r>
      <w:r>
        <w:rPr>
          <w:rFonts w:ascii="Times New Roman" w:hAnsi="Times New Roman" w:eastAsia="方正仿宋_GB2312" w:cs="Times New Roman"/>
          <w:sz w:val="32"/>
          <w:szCs w:val="32"/>
        </w:rPr>
        <w:t>电话：</w:t>
      </w:r>
      <w:r>
        <w:rPr>
          <w:rFonts w:ascii="Times New Roman" w:hAnsi="Times New Roman" w:eastAsia="方正仿宋_GB2312" w:cs="Times New Roman"/>
          <w:color w:val="000000"/>
          <w:sz w:val="32"/>
          <w:szCs w:val="32"/>
        </w:rPr>
        <w:t>________________</w:t>
      </w:r>
    </w:p>
    <w:p w14:paraId="200D65DA">
      <w:pPr>
        <w:jc w:val="right"/>
        <w:rPr>
          <w:rFonts w:ascii="Times New Roman" w:hAnsi="Times New Roman" w:eastAsia="方正仿宋_GB2312" w:cs="Times New Roman"/>
          <w:color w:val="000000"/>
          <w:sz w:val="32"/>
          <w:szCs w:val="32"/>
        </w:rPr>
      </w:pPr>
    </w:p>
    <w:p w14:paraId="7128C1B3">
      <w:pPr>
        <w:jc w:val="right"/>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____</w:t>
      </w:r>
      <w:r>
        <w:rPr>
          <w:rFonts w:ascii="Times New Roman" w:hAnsi="Times New Roman" w:eastAsia="方正仿宋_GB2312" w:cs="Times New Roman"/>
          <w:sz w:val="32"/>
          <w:szCs w:val="32"/>
        </w:rPr>
        <w:t>物业管理有限公司</w:t>
      </w:r>
      <w:r>
        <w:rPr>
          <w:rFonts w:ascii="Times New Roman" w:hAnsi="Times New Roman" w:eastAsia="方正仿宋_GB2312" w:cs="Times New Roman"/>
          <w:color w:val="000000"/>
          <w:sz w:val="32"/>
          <w:szCs w:val="32"/>
        </w:rPr>
        <w:t>____</w:t>
      </w:r>
      <w:r>
        <w:rPr>
          <w:rFonts w:ascii="Times New Roman" w:hAnsi="Times New Roman" w:eastAsia="方正仿宋_GB2312" w:cs="Times New Roman"/>
          <w:sz w:val="32"/>
          <w:szCs w:val="32"/>
        </w:rPr>
        <w:t>项目部</w:t>
      </w:r>
    </w:p>
    <w:p w14:paraId="3CD24539">
      <w:pPr>
        <w:jc w:val="right"/>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____</w:t>
      </w:r>
      <w:r>
        <w:rPr>
          <w:rFonts w:ascii="Times New Roman" w:hAnsi="Times New Roman" w:eastAsia="方正仿宋_GB2312" w:cs="Times New Roman"/>
          <w:sz w:val="32"/>
          <w:szCs w:val="32"/>
        </w:rPr>
        <w:t>年</w:t>
      </w:r>
      <w:r>
        <w:rPr>
          <w:rFonts w:ascii="Times New Roman" w:hAnsi="Times New Roman" w:eastAsia="方正仿宋_GB2312" w:cs="Times New Roman"/>
          <w:color w:val="000000"/>
          <w:sz w:val="32"/>
          <w:szCs w:val="32"/>
        </w:rPr>
        <w:t>__</w:t>
      </w:r>
      <w:r>
        <w:rPr>
          <w:rFonts w:ascii="Times New Roman" w:hAnsi="Times New Roman" w:eastAsia="方正仿宋_GB2312" w:cs="Times New Roman"/>
          <w:sz w:val="32"/>
          <w:szCs w:val="32"/>
        </w:rPr>
        <w:t>月</w:t>
      </w:r>
      <w:r>
        <w:rPr>
          <w:rFonts w:ascii="Times New Roman" w:hAnsi="Times New Roman" w:eastAsia="方正仿宋_GB2312" w:cs="Times New Roman"/>
          <w:color w:val="000000"/>
          <w:sz w:val="32"/>
          <w:szCs w:val="32"/>
        </w:rPr>
        <w:t>__</w:t>
      </w:r>
      <w:r>
        <w:rPr>
          <w:rFonts w:ascii="Times New Roman" w:hAnsi="Times New Roman" w:eastAsia="方正仿宋_GB2312" w:cs="Times New Roman"/>
          <w:sz w:val="32"/>
          <w:szCs w:val="32"/>
        </w:rPr>
        <w:t>日</w:t>
      </w:r>
    </w:p>
    <w:p w14:paraId="31C5A1E6">
      <w:pPr>
        <w:jc w:val="right"/>
        <w:rPr>
          <w:rFonts w:ascii="Times New Roman" w:hAnsi="Times New Roman" w:eastAsia="方正仿宋_GB2312" w:cs="Times New Roman"/>
          <w:sz w:val="32"/>
          <w:szCs w:val="32"/>
        </w:rPr>
      </w:pPr>
    </w:p>
    <w:p w14:paraId="111C3D6B">
      <w:pPr>
        <w:jc w:val="left"/>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附件7</w:t>
      </w:r>
    </w:p>
    <w:p w14:paraId="04422A42">
      <w:pPr>
        <w:spacing w:line="560" w:lineRule="exact"/>
        <w:jc w:val="center"/>
        <w:rPr>
          <w:rFonts w:ascii="宋体" w:hAnsi="宋体" w:eastAsia="宋体" w:cs="宋体"/>
          <w:sz w:val="44"/>
          <w:szCs w:val="44"/>
        </w:rPr>
      </w:pPr>
      <w:r>
        <w:rPr>
          <w:rFonts w:hint="eastAsia" w:ascii="宋体" w:hAnsi="宋体" w:eastAsia="宋体" w:cs="宋体"/>
          <w:sz w:val="44"/>
          <w:szCs w:val="44"/>
        </w:rPr>
        <w:t>关于**物业管理区域</w:t>
      </w:r>
    </w:p>
    <w:p w14:paraId="30727606">
      <w:pPr>
        <w:spacing w:line="560" w:lineRule="exact"/>
        <w:jc w:val="center"/>
        <w:rPr>
          <w:rFonts w:ascii="宋体" w:hAnsi="宋体" w:eastAsia="宋体" w:cs="宋体"/>
          <w:sz w:val="44"/>
          <w:szCs w:val="44"/>
        </w:rPr>
      </w:pPr>
      <w:r>
        <w:rPr>
          <w:rFonts w:hint="eastAsia" w:ascii="宋体" w:hAnsi="宋体" w:eastAsia="宋体" w:cs="宋体"/>
          <w:sz w:val="44"/>
          <w:szCs w:val="44"/>
        </w:rPr>
        <w:t>公共水电费用分摊情况的公告</w:t>
      </w:r>
    </w:p>
    <w:p w14:paraId="7F7B478B">
      <w:pPr>
        <w:jc w:val="center"/>
        <w:rPr>
          <w:rFonts w:ascii="Times New Roman" w:hAnsi="Times New Roman" w:eastAsia="方正小标宋简体" w:cs="Times New Roman"/>
          <w:color w:val="000000"/>
          <w:sz w:val="32"/>
          <w:szCs w:val="32"/>
        </w:rPr>
      </w:pPr>
      <w:r>
        <w:rPr>
          <w:rFonts w:hint="eastAsia" w:ascii="宋体" w:hAnsi="宋体" w:eastAsia="宋体" w:cs="宋体"/>
          <w:color w:val="000000"/>
          <w:sz w:val="32"/>
          <w:szCs w:val="32"/>
        </w:rPr>
        <w:t>（公示模板  无需分摊的项目不公示本项内容）</w:t>
      </w:r>
    </w:p>
    <w:p w14:paraId="36D0EAC4">
      <w:pPr>
        <w:jc w:val="center"/>
        <w:rPr>
          <w:rFonts w:ascii="Times New Roman" w:hAnsi="Times New Roman" w:eastAsia="方正小标宋简体" w:cs="Times New Roman"/>
          <w:b/>
          <w:bCs/>
          <w:color w:val="000000"/>
          <w:sz w:val="32"/>
          <w:szCs w:val="32"/>
        </w:rPr>
      </w:pPr>
    </w:p>
    <w:p w14:paraId="1A0F4CF3">
      <w:pPr>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尊敬的各位业主/住户：</w:t>
      </w:r>
    </w:p>
    <w:p w14:paraId="3D713276">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为了维护小区的正常运行，保障广大业主的合法权益，依据《民法典》第九百四十三条、《北京市物业管理条例》第七十条等规定，现将本物业管理区域上一年度水电费公摊情况公告如下：</w:t>
      </w:r>
    </w:p>
    <w:p w14:paraId="7FF8C4AA">
      <w:pPr>
        <w:ind w:firstLine="643" w:firstLineChars="200"/>
        <w:rPr>
          <w:rFonts w:ascii="Times New Roman" w:hAnsi="Times New Roman" w:eastAsia="方正仿宋_GB2312" w:cs="Times New Roman"/>
          <w:b/>
          <w:bCs/>
          <w:sz w:val="32"/>
          <w:szCs w:val="32"/>
        </w:rPr>
      </w:pPr>
      <w:r>
        <w:rPr>
          <w:rFonts w:ascii="Times New Roman" w:hAnsi="Times New Roman" w:eastAsia="方正仿宋_GB2312" w:cs="Times New Roman"/>
          <w:b/>
          <w:bCs/>
          <w:color w:val="000000"/>
          <w:sz w:val="32"/>
          <w:szCs w:val="32"/>
        </w:rPr>
        <w:t>一、收费依据</w:t>
      </w:r>
    </w:p>
    <w:p w14:paraId="7A47CD7E">
      <w:pPr>
        <w:ind w:firstLine="640" w:firstLineChars="200"/>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根据《北京市物业管理条例》相关规定和本物业管理区域前期物业服务合同/物业服务合同的约定，物业管理区域内公共区域的水电费用由全体业主共同承担。</w:t>
      </w:r>
    </w:p>
    <w:p w14:paraId="40CA38E5">
      <w:pPr>
        <w:ind w:firstLine="643" w:firstLineChars="200"/>
        <w:rPr>
          <w:rFonts w:ascii="Times New Roman" w:hAnsi="Times New Roman" w:eastAsia="方正仿宋_GB2312" w:cs="Times New Roman"/>
          <w:b/>
          <w:bCs/>
          <w:sz w:val="32"/>
          <w:szCs w:val="32"/>
        </w:rPr>
      </w:pPr>
      <w:r>
        <w:rPr>
          <w:rFonts w:ascii="Times New Roman" w:hAnsi="Times New Roman" w:eastAsia="方正仿宋_GB2312" w:cs="Times New Roman"/>
          <w:b/>
          <w:bCs/>
          <w:color w:val="000000"/>
          <w:sz w:val="32"/>
          <w:szCs w:val="32"/>
        </w:rPr>
        <w:t>二、公摊水电费结算说明</w:t>
      </w:r>
    </w:p>
    <w:p w14:paraId="56342CA2">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1.公摊水电费结算时间</w:t>
      </w:r>
    </w:p>
    <w:p w14:paraId="4B1336F3">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上一年度公摊水电费结算时间为____年____月____日至____年____月____日。</w:t>
      </w:r>
    </w:p>
    <w:p w14:paraId="27E847B8">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2.上一年度公摊水电费共计人民币____元，其中水费____元，电费____元。</w:t>
      </w:r>
    </w:p>
    <w:p w14:paraId="7E6D72A9">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3.公摊水电费的价格：</w:t>
      </w:r>
    </w:p>
    <w:p w14:paraId="7D1E9A83">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水费：____元/吨</w:t>
      </w:r>
    </w:p>
    <w:p w14:paraId="21266752">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电费：____元/度</w:t>
      </w:r>
    </w:p>
    <w:p w14:paraId="383E8FE0">
      <w:pPr>
        <w:ind w:firstLine="640" w:firstLineChars="200"/>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4.收费标准：</w:t>
      </w:r>
    </w:p>
    <w:p w14:paraId="5C31A481">
      <w:pPr>
        <w:numPr>
          <w:ilvl w:val="255"/>
          <w:numId w:val="0"/>
        </w:num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按照业主专有部分面积</w:t>
      </w:r>
      <w:r>
        <w:rPr>
          <w:rFonts w:hint="eastAsia" w:ascii="Times New Roman" w:hAnsi="Times New Roman" w:eastAsia="方正仿宋_GB2312" w:cs="Times New Roman"/>
          <w:color w:val="000000"/>
          <w:sz w:val="32"/>
          <w:szCs w:val="32"/>
        </w:rPr>
        <w:t>进行</w:t>
      </w:r>
      <w:r>
        <w:rPr>
          <w:rFonts w:ascii="Times New Roman" w:hAnsi="Times New Roman" w:eastAsia="方正仿宋_GB2312" w:cs="Times New Roman"/>
          <w:color w:val="000000"/>
          <w:sz w:val="32"/>
          <w:szCs w:val="32"/>
        </w:rPr>
        <w:t>公摊，水费</w:t>
      </w:r>
      <w:r>
        <w:rPr>
          <w:rFonts w:hint="eastAsia" w:ascii="Times New Roman" w:hAnsi="Times New Roman" w:eastAsia="方正仿宋_GB2312" w:cs="Times New Roman"/>
          <w:color w:val="000000"/>
          <w:sz w:val="32"/>
          <w:szCs w:val="32"/>
        </w:rPr>
        <w:t>为</w:t>
      </w:r>
      <w:r>
        <w:rPr>
          <w:rFonts w:hint="eastAsia"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元/平方米，电费</w:t>
      </w:r>
      <w:r>
        <w:rPr>
          <w:rFonts w:hint="eastAsia" w:ascii="Times New Roman" w:hAnsi="Times New Roman" w:eastAsia="方正仿宋_GB2312" w:cs="Times New Roman"/>
          <w:color w:val="000000"/>
          <w:sz w:val="32"/>
          <w:szCs w:val="32"/>
        </w:rPr>
        <w:t>为</w:t>
      </w:r>
      <w:r>
        <w:rPr>
          <w:rFonts w:hint="eastAsia" w:ascii="Times New Roman" w:hAnsi="Times New Roman" w:eastAsia="方正仿宋_GB2312" w:cs="Times New Roman"/>
          <w:color w:val="000000"/>
          <w:sz w:val="32"/>
          <w:szCs w:val="32"/>
          <w:u w:val="single"/>
        </w:rPr>
        <w:t xml:space="preserve">    </w:t>
      </w:r>
      <w:r>
        <w:rPr>
          <w:rFonts w:ascii="Times New Roman" w:hAnsi="Times New Roman" w:eastAsia="方正仿宋_GB2312" w:cs="Times New Roman"/>
          <w:color w:val="000000"/>
          <w:sz w:val="32"/>
          <w:szCs w:val="32"/>
        </w:rPr>
        <w:t>元/平方米。</w:t>
      </w:r>
    </w:p>
    <w:p w14:paraId="694DDD8F">
      <w:pPr>
        <w:ind w:firstLine="643" w:firstLineChars="200"/>
        <w:rPr>
          <w:rFonts w:ascii="Times New Roman" w:hAnsi="Times New Roman" w:eastAsia="方正仿宋_GB2312" w:cs="Times New Roman"/>
          <w:b/>
          <w:bCs/>
          <w:sz w:val="32"/>
          <w:szCs w:val="32"/>
        </w:rPr>
      </w:pPr>
      <w:r>
        <w:rPr>
          <w:rFonts w:ascii="Times New Roman" w:hAnsi="Times New Roman" w:eastAsia="方正仿宋_GB2312" w:cs="Times New Roman"/>
          <w:b/>
          <w:bCs/>
          <w:color w:val="000000"/>
          <w:sz w:val="32"/>
          <w:szCs w:val="32"/>
        </w:rPr>
        <w:t>三、公摊项目</w:t>
      </w:r>
    </w:p>
    <w:p w14:paraId="6BAF4B23">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1. 公共区域照明使用电费</w:t>
      </w:r>
    </w:p>
    <w:p w14:paraId="29B7FA97">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2. 公共区域电梯运行电费</w:t>
      </w:r>
    </w:p>
    <w:p w14:paraId="0CDD0BED">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3. 公共区域消防设施等其他设备设施运行电费</w:t>
      </w:r>
    </w:p>
    <w:p w14:paraId="05158665">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4. 公共区域绿化、保洁、保安等物业服务用电费及用水水费</w:t>
      </w:r>
    </w:p>
    <w:p w14:paraId="00A37D57">
      <w:pPr>
        <w:ind w:firstLine="643" w:firstLineChars="200"/>
        <w:rPr>
          <w:rFonts w:ascii="Times New Roman" w:hAnsi="Times New Roman" w:eastAsia="方正仿宋_GB2312" w:cs="Times New Roman"/>
          <w:b/>
          <w:bCs/>
          <w:sz w:val="32"/>
          <w:szCs w:val="32"/>
        </w:rPr>
      </w:pPr>
      <w:r>
        <w:rPr>
          <w:rFonts w:ascii="Times New Roman" w:hAnsi="Times New Roman" w:eastAsia="方正仿宋_GB2312" w:cs="Times New Roman"/>
          <w:b/>
          <w:bCs/>
          <w:color w:val="000000"/>
          <w:sz w:val="32"/>
          <w:szCs w:val="32"/>
        </w:rPr>
        <w:t>四、交费方式</w:t>
      </w:r>
    </w:p>
    <w:p w14:paraId="420D6403">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1.现场交费：业主可至客户服务中心支付现金或刷卡。</w:t>
      </w:r>
    </w:p>
    <w:p w14:paraId="1BEA136D">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2.线上交费：业主可通过提供的线上交费方式在线支付。</w:t>
      </w:r>
    </w:p>
    <w:p w14:paraId="310F8CDA">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五、交费时间</w:t>
      </w:r>
    </w:p>
    <w:p w14:paraId="44C9D259">
      <w:pPr>
        <w:ind w:firstLine="640" w:firstLineChars="200"/>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请各位业主于公告发布之日起30日内完成交费。</w:t>
      </w:r>
    </w:p>
    <w:p w14:paraId="68D5367C">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感谢各位业主对小区物业工作的支持与理解，我们将竭诚为您服务！</w:t>
      </w:r>
    </w:p>
    <w:p w14:paraId="5FE381AA">
      <w:pPr>
        <w:ind w:firstLine="640" w:firstLineChars="200"/>
        <w:rPr>
          <w:rFonts w:ascii="Times New Roman" w:hAnsi="Times New Roman" w:eastAsia="方正仿宋_GB2312" w:cs="Times New Roman"/>
          <w:sz w:val="32"/>
          <w:szCs w:val="32"/>
          <w:u w:val="single"/>
        </w:rPr>
      </w:pPr>
      <w:r>
        <w:rPr>
          <w:rFonts w:ascii="Times New Roman" w:hAnsi="Times New Roman" w:eastAsia="方正仿宋_GB2312" w:cs="Times New Roman"/>
          <w:color w:val="000000"/>
          <w:sz w:val="32"/>
          <w:szCs w:val="32"/>
        </w:rPr>
        <w:t>特此公告</w:t>
      </w:r>
      <w:r>
        <w:rPr>
          <w:rFonts w:hint="eastAsia" w:ascii="Times New Roman" w:hAnsi="Times New Roman" w:eastAsia="方正仿宋_GB2312" w:cs="Times New Roman"/>
          <w:color w:val="000000"/>
          <w:sz w:val="32"/>
          <w:szCs w:val="32"/>
        </w:rPr>
        <w:t>！</w:t>
      </w:r>
    </w:p>
    <w:p w14:paraId="38D3B1BC">
      <w:pPr>
        <w:ind w:firstLine="3200" w:firstLineChars="1000"/>
        <w:rPr>
          <w:rFonts w:ascii="Times New Roman" w:hAnsi="Times New Roman" w:eastAsia="方正仿宋_GB2312" w:cs="Times New Roman"/>
          <w:color w:val="000000"/>
          <w:sz w:val="32"/>
          <w:szCs w:val="32"/>
        </w:rPr>
      </w:pPr>
    </w:p>
    <w:p w14:paraId="6D2B6FE7">
      <w:pPr>
        <w:ind w:firstLine="3200" w:firstLineChars="10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____</w:t>
      </w:r>
      <w:r>
        <w:rPr>
          <w:rFonts w:ascii="Times New Roman" w:hAnsi="Times New Roman" w:eastAsia="方正仿宋_GB2312" w:cs="Times New Roman"/>
          <w:sz w:val="32"/>
          <w:szCs w:val="32"/>
        </w:rPr>
        <w:t>物业管理有限公司</w:t>
      </w:r>
      <w:r>
        <w:rPr>
          <w:rFonts w:ascii="Times New Roman" w:hAnsi="Times New Roman" w:eastAsia="方正仿宋_GB2312" w:cs="Times New Roman"/>
          <w:color w:val="000000"/>
          <w:sz w:val="32"/>
          <w:szCs w:val="32"/>
        </w:rPr>
        <w:t>____</w:t>
      </w:r>
      <w:r>
        <w:rPr>
          <w:rFonts w:ascii="Times New Roman" w:hAnsi="Times New Roman" w:eastAsia="方正仿宋_GB2312" w:cs="Times New Roman"/>
          <w:sz w:val="32"/>
          <w:szCs w:val="32"/>
        </w:rPr>
        <w:t>项目部</w:t>
      </w:r>
    </w:p>
    <w:p w14:paraId="6829AE48">
      <w:pPr>
        <w:ind w:firstLine="5120" w:firstLineChars="1600"/>
        <w:rPr>
          <w:rFonts w:ascii="Times New Roman" w:hAnsi="Times New Roman" w:eastAsia="方正仿宋_GB2312" w:cs="Times New Roman"/>
          <w:sz w:val="32"/>
          <w:szCs w:val="32"/>
        </w:rPr>
      </w:pPr>
      <w:r>
        <w:rPr>
          <w:rFonts w:ascii="Times New Roman" w:hAnsi="Times New Roman" w:eastAsia="方正仿宋_GB2312" w:cs="Times New Roman"/>
          <w:color w:val="000000"/>
          <w:sz w:val="32"/>
          <w:szCs w:val="32"/>
        </w:rPr>
        <w:t>____</w:t>
      </w:r>
      <w:r>
        <w:rPr>
          <w:rFonts w:ascii="Times New Roman" w:hAnsi="Times New Roman" w:eastAsia="方正仿宋_GB2312" w:cs="Times New Roman"/>
          <w:sz w:val="32"/>
          <w:szCs w:val="32"/>
        </w:rPr>
        <w:t>年</w:t>
      </w:r>
      <w:r>
        <w:rPr>
          <w:rFonts w:ascii="Times New Roman" w:hAnsi="Times New Roman" w:eastAsia="方正仿宋_GB2312" w:cs="Times New Roman"/>
          <w:color w:val="000000"/>
          <w:sz w:val="32"/>
          <w:szCs w:val="32"/>
        </w:rPr>
        <w:t>____</w:t>
      </w:r>
      <w:r>
        <w:rPr>
          <w:rFonts w:ascii="Times New Roman" w:hAnsi="Times New Roman" w:eastAsia="方正仿宋_GB2312" w:cs="Times New Roman"/>
          <w:sz w:val="32"/>
          <w:szCs w:val="32"/>
        </w:rPr>
        <w:t>月</w:t>
      </w:r>
      <w:r>
        <w:rPr>
          <w:rFonts w:ascii="Times New Roman" w:hAnsi="Times New Roman" w:eastAsia="方正仿宋_GB2312" w:cs="Times New Roman"/>
          <w:color w:val="000000"/>
          <w:sz w:val="32"/>
          <w:szCs w:val="32"/>
        </w:rPr>
        <w:t>____</w:t>
      </w:r>
      <w:r>
        <w:rPr>
          <w:rFonts w:ascii="Times New Roman" w:hAnsi="Times New Roman" w:eastAsia="方正仿宋_GB2312" w:cs="Times New Roman"/>
          <w:sz w:val="32"/>
          <w:szCs w:val="32"/>
        </w:rPr>
        <w:t>日</w:t>
      </w:r>
    </w:p>
    <w:p w14:paraId="1149361B">
      <w:pPr>
        <w:rPr>
          <w:rFonts w:ascii="Times New Roman" w:hAnsi="Times New Roman" w:cs="Times New Roman"/>
        </w:rPr>
      </w:pPr>
    </w:p>
    <w:p w14:paraId="6E87747A">
      <w:pPr>
        <w:rPr>
          <w:rFonts w:ascii="仿宋_GB2312" w:hAnsi="仿宋_GB2312" w:eastAsia="仿宋_GB2312" w:cs="仿宋_GB2312"/>
          <w:sz w:val="32"/>
          <w:szCs w:val="32"/>
        </w:rPr>
      </w:pPr>
    </w:p>
    <w:p w14:paraId="69B6A0B9">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附件8</w:t>
      </w:r>
    </w:p>
    <w:p w14:paraId="153D0720">
      <w:pPr>
        <w:spacing w:line="560" w:lineRule="exact"/>
        <w:jc w:val="center"/>
        <w:rPr>
          <w:rFonts w:ascii="宋体" w:hAnsi="宋体" w:eastAsia="宋体" w:cs="宋体"/>
          <w:sz w:val="44"/>
          <w:szCs w:val="44"/>
        </w:rPr>
      </w:pPr>
      <w:r>
        <w:rPr>
          <w:rFonts w:hint="eastAsia" w:ascii="宋体" w:hAnsi="宋体" w:eastAsia="宋体" w:cs="宋体"/>
          <w:sz w:val="44"/>
          <w:szCs w:val="44"/>
        </w:rPr>
        <w:t>关于**物业管理区域</w:t>
      </w:r>
    </w:p>
    <w:p w14:paraId="7BFA767B">
      <w:pPr>
        <w:spacing w:line="560" w:lineRule="exact"/>
        <w:jc w:val="center"/>
        <w:rPr>
          <w:rFonts w:ascii="宋体" w:hAnsi="宋体" w:eastAsia="宋体" w:cs="宋体"/>
          <w:sz w:val="44"/>
          <w:szCs w:val="44"/>
        </w:rPr>
      </w:pPr>
      <w:r>
        <w:rPr>
          <w:rFonts w:hint="eastAsia" w:ascii="宋体" w:hAnsi="宋体" w:eastAsia="宋体" w:cs="宋体"/>
          <w:sz w:val="44"/>
          <w:szCs w:val="44"/>
        </w:rPr>
        <w:t>住宅专项维修资金使用情况的公告</w:t>
      </w:r>
    </w:p>
    <w:p w14:paraId="18EF14D5">
      <w:pPr>
        <w:jc w:val="center"/>
        <w:rPr>
          <w:rFonts w:ascii="Times New Roman" w:hAnsi="Times New Roman" w:eastAsia="方正小标宋简体"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（公示模板）</w:t>
      </w:r>
      <w:r>
        <w:rPr>
          <w:rFonts w:hint="eastAsia" w:asciiTheme="majorEastAsia" w:hAnsiTheme="majorEastAsia" w:eastAsiaTheme="majorEastAsia" w:cstheme="majorEastAsia"/>
          <w:sz w:val="30"/>
          <w:szCs w:val="30"/>
        </w:rPr>
        <w:t>（每年第一季度公示，公示时间不少于15天）</w:t>
      </w:r>
    </w:p>
    <w:p w14:paraId="0366C105">
      <w:pPr>
        <w:jc w:val="center"/>
        <w:rPr>
          <w:rFonts w:ascii="Times New Roman" w:hAnsi="Times New Roman" w:eastAsia="方正小标宋简体" w:cs="Times New Roman"/>
          <w:color w:val="000000" w:themeColor="text1"/>
          <w:sz w:val="32"/>
          <w:szCs w:val="32"/>
          <w14:textFill>
            <w14:solidFill>
              <w14:schemeClr w14:val="tx1"/>
            </w14:solidFill>
          </w14:textFill>
        </w:rPr>
      </w:pPr>
    </w:p>
    <w:p w14:paraId="74BD5BFE">
      <w:pPr>
        <w:rPr>
          <w:rFonts w:ascii="Times New Roman" w:hAnsi="Times New Roman" w:eastAsia="方正仿宋_GB2312" w:cs="Times New Roman"/>
          <w:color w:val="000000" w:themeColor="text1"/>
          <w:sz w:val="32"/>
          <w:szCs w:val="32"/>
          <w14:textFill>
            <w14:solidFill>
              <w14:schemeClr w14:val="tx1"/>
            </w14:solidFill>
          </w14:textFill>
        </w:rPr>
      </w:pPr>
      <w:r>
        <w:rPr>
          <w:rFonts w:ascii="Times New Roman" w:hAnsi="Times New Roman" w:eastAsia="方正仿宋_GB2312" w:cs="Times New Roman"/>
          <w:color w:val="000000" w:themeColor="text1"/>
          <w:sz w:val="32"/>
          <w:szCs w:val="32"/>
          <w14:textFill>
            <w14:solidFill>
              <w14:schemeClr w14:val="tx1"/>
            </w14:solidFill>
          </w14:textFill>
        </w:rPr>
        <w:t>尊敬的各位业主/住户：</w:t>
      </w:r>
    </w:p>
    <w:p w14:paraId="4336EE62">
      <w:pPr>
        <w:ind w:firstLine="480"/>
        <w:rPr>
          <w:rFonts w:ascii="Times New Roman" w:hAnsi="Times New Roman" w:eastAsia="方正仿宋_GB2312" w:cs="Times New Roman"/>
          <w:color w:val="0000FF"/>
          <w:sz w:val="32"/>
          <w:szCs w:val="32"/>
        </w:rPr>
      </w:pP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依</w:t>
      </w:r>
      <w:r>
        <w:rPr>
          <w:rFonts w:ascii="Times New Roman" w:hAnsi="Times New Roman" w:eastAsia="方正仿宋_GB2312" w:cs="Times New Roman"/>
          <w:color w:val="000000" w:themeColor="text1"/>
          <w:sz w:val="32"/>
          <w:szCs w:val="32"/>
          <w14:textFill>
            <w14:solidFill>
              <w14:schemeClr w14:val="tx1"/>
            </w14:solidFill>
          </w14:textFill>
        </w:rPr>
        <w:t>据《北京市物业管理条例》第七十条相关规定，现将上一年度本物业管理区域住宅专项维修资金的使用情况进行公告。</w:t>
      </w:r>
    </w:p>
    <w:p w14:paraId="5885F0EA">
      <w:pPr>
        <w:ind w:firstLine="640" w:firstLineChars="200"/>
        <w:rPr>
          <w:rFonts w:ascii="Times New Roman" w:hAnsi="Times New Roman" w:eastAsia="方正仿宋_GB2312" w:cs="Times New Roman"/>
          <w:sz w:val="32"/>
          <w:szCs w:val="32"/>
        </w:rPr>
      </w:pPr>
      <w:r>
        <w:rPr>
          <w:rFonts w:ascii="Times New Roman" w:hAnsi="Times New Roman" w:eastAsia="方正仿宋_GB2312" w:cs="Times New Roman"/>
          <w:color w:val="000000" w:themeColor="text1"/>
          <w:sz w:val="32"/>
          <w:szCs w:val="32"/>
          <w14:textFill>
            <w14:solidFill>
              <w14:schemeClr w14:val="tx1"/>
            </w14:solidFill>
          </w14:textFill>
        </w:rPr>
        <w:t>截止</w:t>
      </w:r>
      <w:r>
        <w:rPr>
          <w:rFonts w:ascii="Times New Roman" w:hAnsi="Times New Roman" w:eastAsia="方正仿宋_GB2312"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2312" w:cs="Times New Roman"/>
          <w:color w:val="000000" w:themeColor="text1"/>
          <w:sz w:val="32"/>
          <w:szCs w:val="32"/>
          <w14:textFill>
            <w14:solidFill>
              <w14:schemeClr w14:val="tx1"/>
            </w14:solidFill>
          </w14:textFill>
        </w:rPr>
        <w:t>年</w:t>
      </w:r>
      <w:r>
        <w:rPr>
          <w:rFonts w:ascii="Times New Roman" w:hAnsi="Times New Roman" w:eastAsia="方正仿宋_GB2312"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2312" w:cs="Times New Roman"/>
          <w:color w:val="000000" w:themeColor="text1"/>
          <w:sz w:val="32"/>
          <w:szCs w:val="32"/>
          <w14:textFill>
            <w14:solidFill>
              <w14:schemeClr w14:val="tx1"/>
            </w14:solidFill>
          </w14:textFill>
        </w:rPr>
        <w:t>月</w:t>
      </w:r>
      <w:r>
        <w:rPr>
          <w:rFonts w:ascii="Times New Roman" w:hAnsi="Times New Roman" w:eastAsia="方正仿宋_GB2312" w:cs="Times New Roman"/>
          <w:color w:val="000000" w:themeColor="text1"/>
          <w:sz w:val="32"/>
          <w:szCs w:val="32"/>
          <w:u w:val="single"/>
          <w14:textFill>
            <w14:solidFill>
              <w14:schemeClr w14:val="tx1"/>
            </w14:solidFill>
          </w14:textFill>
        </w:rPr>
        <w:t xml:space="preserve">  </w:t>
      </w:r>
      <w:r>
        <w:rPr>
          <w:rFonts w:ascii="Times New Roman" w:hAnsi="Times New Roman" w:eastAsia="方正仿宋_GB2312" w:cs="Times New Roman"/>
          <w:color w:val="000000" w:themeColor="text1"/>
          <w:sz w:val="32"/>
          <w:szCs w:val="32"/>
          <w14:textFill>
            <w14:solidFill>
              <w14:schemeClr w14:val="tx1"/>
            </w14:solidFill>
          </w14:textFill>
        </w:rPr>
        <w:t>日，本物业管理区域住宅</w:t>
      </w:r>
      <w:r>
        <w:rPr>
          <w:rFonts w:ascii="Times New Roman" w:hAnsi="Times New Roman" w:eastAsia="方正仿宋_GB2312" w:cs="Times New Roman"/>
          <w:sz w:val="32"/>
          <w:szCs w:val="32"/>
        </w:rPr>
        <w:t>专项维修资金账户余额为</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元</w:t>
      </w:r>
      <w:r>
        <w:rPr>
          <w:rFonts w:hint="eastAsia" w:ascii="Times New Roman" w:hAnsi="Times New Roman" w:eastAsia="方正仿宋_GB2312" w:cs="Times New Roman"/>
          <w:sz w:val="32"/>
          <w:szCs w:val="32"/>
        </w:rPr>
        <w:t>。</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 xml:space="preserve">年度，共使用住宅专项维修资金      </w:t>
      </w:r>
      <w:r>
        <w:rPr>
          <w:rFonts w:hint="eastAsia" w:ascii="Times New Roman" w:hAnsi="Times New Roman" w:eastAsia="方正仿宋_GB2312" w:cs="Times New Roman"/>
          <w:sz w:val="32"/>
          <w:szCs w:val="32"/>
        </w:rPr>
        <w:t xml:space="preserve">   </w:t>
      </w:r>
      <w:r>
        <w:rPr>
          <w:rFonts w:ascii="Times New Roman" w:hAnsi="Times New Roman" w:eastAsia="方正仿宋_GB2312" w:cs="Times New Roman"/>
          <w:sz w:val="32"/>
          <w:szCs w:val="32"/>
        </w:rPr>
        <w:t>元，包括</w:t>
      </w:r>
      <w:r>
        <w:rPr>
          <w:rFonts w:hint="eastAsia" w:ascii="Times New Roman" w:hAnsi="Times New Roman" w:eastAsia="方正仿宋_GB2312" w:cs="Times New Roman"/>
          <w:sz w:val="32"/>
          <w:szCs w:val="32"/>
        </w:rPr>
        <w:t>以下使用项目</w:t>
      </w:r>
      <w:r>
        <w:rPr>
          <w:rFonts w:ascii="Times New Roman" w:hAnsi="Times New Roman" w:eastAsia="方正仿宋_GB2312" w:cs="Times New Roman"/>
          <w:sz w:val="32"/>
          <w:szCs w:val="32"/>
        </w:rPr>
        <w:t>：</w:t>
      </w:r>
    </w:p>
    <w:p w14:paraId="745E31D0">
      <w:pPr>
        <w:numPr>
          <w:ilvl w:val="0"/>
          <w:numId w:val="7"/>
        </w:numPr>
        <w:ind w:left="0" w:firstLine="640" w:firstLineChars="20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年</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月进行</w:t>
      </w:r>
      <w:r>
        <w:rPr>
          <w:rFonts w:hint="eastAsia"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花费</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元；</w:t>
      </w:r>
    </w:p>
    <w:p w14:paraId="1D1A1875">
      <w:pPr>
        <w:numPr>
          <w:ilvl w:val="0"/>
          <w:numId w:val="7"/>
        </w:numPr>
        <w:ind w:left="0" w:firstLine="640" w:firstLineChars="200"/>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年</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月进行</w:t>
      </w:r>
      <w:r>
        <w:rPr>
          <w:rFonts w:hint="eastAsia"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花费</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元；</w:t>
      </w:r>
    </w:p>
    <w:p w14:paraId="17FF5F8E">
      <w:pPr>
        <w:numPr>
          <w:ilvl w:val="0"/>
          <w:numId w:val="7"/>
        </w:numPr>
        <w:ind w:left="0" w:firstLine="640" w:firstLineChars="200"/>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年</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月进行</w:t>
      </w:r>
      <w:r>
        <w:rPr>
          <w:rFonts w:hint="eastAsia"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花费</w:t>
      </w:r>
      <w:r>
        <w:rPr>
          <w:rFonts w:ascii="Times New Roman" w:hAnsi="Times New Roman" w:eastAsia="方正仿宋_GB2312" w:cs="Times New Roman"/>
          <w:sz w:val="32"/>
          <w:szCs w:val="32"/>
          <w:u w:val="single"/>
        </w:rPr>
        <w:t xml:space="preserve">    </w:t>
      </w:r>
      <w:r>
        <w:rPr>
          <w:rFonts w:ascii="Times New Roman" w:hAnsi="Times New Roman" w:eastAsia="方正仿宋_GB2312" w:cs="Times New Roman"/>
          <w:sz w:val="32"/>
          <w:szCs w:val="32"/>
        </w:rPr>
        <w:t>元。</w:t>
      </w:r>
    </w:p>
    <w:p w14:paraId="00819AA0">
      <w:pPr>
        <w:numPr>
          <w:ilvl w:val="255"/>
          <w:numId w:val="0"/>
        </w:numPr>
        <w:ind w:firstLine="640" w:firstLineChars="200"/>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rawing>
          <wp:inline distT="0" distB="0" distL="114300" distR="114300">
            <wp:extent cx="5020310" cy="2293620"/>
            <wp:effectExtent l="0" t="0" r="8890" b="11430"/>
            <wp:docPr id="49" name="图片 49" descr="f7dd6efecae0b4a18e612926096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f7dd6efecae0b4a18e6129260966741"/>
                    <pic:cNvPicPr>
                      <a:picLocks noChangeAspect="1"/>
                    </pic:cNvPicPr>
                  </pic:nvPicPr>
                  <pic:blipFill>
                    <a:blip r:embed="rId6"/>
                    <a:stretch>
                      <a:fillRect/>
                    </a:stretch>
                  </pic:blipFill>
                  <pic:spPr>
                    <a:xfrm>
                      <a:off x="0" y="0"/>
                      <a:ext cx="5020310" cy="2293620"/>
                    </a:xfrm>
                    <a:prstGeom prst="rect">
                      <a:avLst/>
                    </a:prstGeom>
                  </pic:spPr>
                </pic:pic>
              </a:graphicData>
            </a:graphic>
          </wp:inline>
        </w:drawing>
      </w:r>
    </w:p>
    <w:p w14:paraId="69C35986">
      <w:pPr>
        <w:ind w:firstLine="640" w:firstLineChars="200"/>
        <w:rPr>
          <w:rFonts w:ascii="Times New Roman" w:hAnsi="Times New Roman" w:eastAsia="方正仿宋_GB2312" w:cs="Times New Roman"/>
          <w:color w:val="000000" w:themeColor="text1"/>
          <w:sz w:val="32"/>
          <w:szCs w:val="32"/>
          <w14:textFill>
            <w14:solidFill>
              <w14:schemeClr w14:val="tx1"/>
            </w14:solidFill>
          </w14:textFill>
        </w:rPr>
      </w:pPr>
    </w:p>
    <w:p w14:paraId="1E5EA1CB">
      <w:pPr>
        <w:ind w:firstLine="640" w:firstLineChars="200"/>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Times New Roman" w:hAnsi="Times New Roman" w:eastAsia="方正仿宋_GB2312" w:cs="Times New Roman"/>
          <w:color w:val="000000" w:themeColor="text1"/>
          <w:sz w:val="32"/>
          <w:szCs w:val="32"/>
          <w14:textFill>
            <w14:solidFill>
              <w14:schemeClr w14:val="tx1"/>
            </w14:solidFill>
          </w14:textFill>
        </w:rPr>
        <w:t>以下为</w:t>
      </w: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各楼账户余额明细及金额：</w:t>
      </w:r>
    </w:p>
    <w:p w14:paraId="0AF3A358">
      <w:pP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ascii="Times New Roman" w:hAnsi="Times New Roman" w:eastAsia="方正仿宋_GB2312" w:cs="Times New Roman"/>
          <w:color w:val="FF0000"/>
          <w:sz w:val="32"/>
          <w:szCs w:val="32"/>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624909D6">
      <w:pP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ascii="Times New Roman" w:hAnsi="Times New Roman" w:eastAsia="方正仿宋_GB2312" w:cs="Times New Roman"/>
          <w:color w:val="FF0000"/>
          <w:sz w:val="32"/>
          <w:szCs w:val="32"/>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01AED290">
      <w:pPr>
        <w:ind w:firstLine="640" w:firstLineChars="200"/>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特此</w:t>
      </w:r>
      <w:r>
        <w:rPr>
          <w:rFonts w:hint="eastAsia"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公告</w:t>
      </w:r>
      <w:r>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6F273EFF">
      <w:pPr>
        <w:ind w:firstLine="640" w:firstLineChars="200"/>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9A3E0BD">
      <w:pPr>
        <w:ind w:firstLine="640" w:firstLineChars="200"/>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79CF6BC">
      <w:pPr>
        <w:ind w:firstLine="640" w:firstLineChars="200"/>
        <w:rPr>
          <w:rFonts w:ascii="Times New Roman" w:hAnsi="Times New Roman" w:eastAsia="方正仿宋_GB2312" w:cs="Times New Roman"/>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9CB270F">
      <w:pPr>
        <w:spacing w:line="264" w:lineRule="auto"/>
        <w:ind w:left="420" w:leftChars="20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物业管理有限公司</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项目部</w:t>
      </w:r>
    </w:p>
    <w:p w14:paraId="244F2B20">
      <w:pPr>
        <w:jc w:val="right"/>
        <w:rPr>
          <w:rFonts w:ascii="Times New Roman" w:hAnsi="Times New Roman" w:eastAsia="微软雅黑" w:cs="Times New Roman"/>
          <w:sz w:val="24"/>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0AD17707">
      <w:pPr>
        <w:rPr>
          <w:rFonts w:ascii="Times New Roman" w:hAnsi="Times New Roman" w:cs="Times New Roman"/>
        </w:rPr>
      </w:pPr>
    </w:p>
    <w:p w14:paraId="5B2C13AC">
      <w:pPr>
        <w:rPr>
          <w:rFonts w:ascii="仿宋_GB2312" w:hAnsi="仿宋_GB2312" w:eastAsia="仿宋_GB2312" w:cs="仿宋_GB2312"/>
          <w:sz w:val="32"/>
          <w:szCs w:val="32"/>
        </w:rPr>
      </w:pPr>
    </w:p>
    <w:p w14:paraId="22D05895">
      <w:pPr>
        <w:rPr>
          <w:rFonts w:ascii="仿宋_GB2312" w:hAnsi="仿宋_GB2312" w:eastAsia="仿宋_GB2312" w:cs="仿宋_GB2312"/>
          <w:sz w:val="32"/>
          <w:szCs w:val="32"/>
        </w:rPr>
      </w:pPr>
    </w:p>
    <w:p w14:paraId="43BF9DD8">
      <w:pPr>
        <w:rPr>
          <w:rFonts w:ascii="仿宋_GB2312" w:hAnsi="仿宋_GB2312" w:eastAsia="仿宋_GB2312" w:cs="仿宋_GB2312"/>
          <w:sz w:val="32"/>
          <w:szCs w:val="32"/>
        </w:rPr>
      </w:pPr>
    </w:p>
    <w:p w14:paraId="487C5F38">
      <w:pPr>
        <w:rPr>
          <w:rFonts w:ascii="仿宋_GB2312" w:hAnsi="仿宋_GB2312" w:eastAsia="仿宋_GB2312" w:cs="仿宋_GB2312"/>
          <w:sz w:val="32"/>
          <w:szCs w:val="32"/>
        </w:rPr>
      </w:pPr>
    </w:p>
    <w:p w14:paraId="16A2A63B">
      <w:pPr>
        <w:rPr>
          <w:rFonts w:ascii="仿宋_GB2312" w:hAnsi="仿宋_GB2312" w:eastAsia="仿宋_GB2312" w:cs="仿宋_GB2312"/>
          <w:sz w:val="32"/>
          <w:szCs w:val="32"/>
        </w:rPr>
      </w:pPr>
    </w:p>
    <w:p w14:paraId="41D79C4B">
      <w:pPr>
        <w:rPr>
          <w:rFonts w:ascii="仿宋_GB2312" w:hAnsi="仿宋_GB2312" w:eastAsia="仿宋_GB2312" w:cs="仿宋_GB2312"/>
          <w:sz w:val="32"/>
          <w:szCs w:val="32"/>
        </w:rPr>
      </w:pPr>
    </w:p>
    <w:p w14:paraId="0FD25A8A">
      <w:pPr>
        <w:rPr>
          <w:rFonts w:ascii="仿宋_GB2312" w:hAnsi="仿宋_GB2312" w:eastAsia="仿宋_GB2312" w:cs="仿宋_GB2312"/>
          <w:sz w:val="32"/>
          <w:szCs w:val="32"/>
        </w:rPr>
      </w:pPr>
    </w:p>
    <w:p w14:paraId="32ECE408">
      <w:pPr>
        <w:rPr>
          <w:rFonts w:ascii="仿宋_GB2312" w:hAnsi="仿宋_GB2312" w:eastAsia="仿宋_GB2312" w:cs="仿宋_GB2312"/>
          <w:sz w:val="32"/>
          <w:szCs w:val="32"/>
        </w:rPr>
      </w:pPr>
    </w:p>
    <w:p w14:paraId="19EF9181">
      <w:pPr>
        <w:rPr>
          <w:rFonts w:ascii="仿宋_GB2312" w:hAnsi="仿宋_GB2312" w:eastAsia="仿宋_GB2312" w:cs="仿宋_GB2312"/>
          <w:sz w:val="32"/>
          <w:szCs w:val="32"/>
        </w:rPr>
      </w:pPr>
    </w:p>
    <w:p w14:paraId="20843019">
      <w:pPr>
        <w:rPr>
          <w:rFonts w:ascii="仿宋_GB2312" w:hAnsi="仿宋_GB2312" w:eastAsia="仿宋_GB2312" w:cs="仿宋_GB2312"/>
          <w:sz w:val="32"/>
          <w:szCs w:val="32"/>
        </w:rPr>
      </w:pPr>
    </w:p>
    <w:p w14:paraId="755E2353">
      <w:pPr>
        <w:rPr>
          <w:rFonts w:ascii="仿宋_GB2312" w:hAnsi="仿宋_GB2312" w:eastAsia="仿宋_GB2312" w:cs="仿宋_GB2312"/>
          <w:sz w:val="32"/>
          <w:szCs w:val="32"/>
        </w:rPr>
      </w:pPr>
    </w:p>
    <w:p w14:paraId="7184966E">
      <w:pPr>
        <w:rPr>
          <w:rFonts w:ascii="仿宋_GB2312" w:hAnsi="仿宋_GB2312" w:eastAsia="仿宋_GB2312" w:cs="仿宋_GB2312"/>
          <w:sz w:val="32"/>
          <w:szCs w:val="32"/>
        </w:rPr>
      </w:pPr>
    </w:p>
    <w:p w14:paraId="69E08DA0">
      <w:pPr>
        <w:rPr>
          <w:rFonts w:ascii="仿宋_GB2312" w:hAnsi="仿宋_GB2312" w:eastAsia="仿宋_GB2312" w:cs="仿宋_GB2312"/>
          <w:sz w:val="32"/>
          <w:szCs w:val="32"/>
        </w:rPr>
      </w:pPr>
    </w:p>
    <w:p w14:paraId="325B5FF5">
      <w:pPr>
        <w:spacing w:line="540" w:lineRule="exact"/>
        <w:ind w:left="1920" w:hanging="1920" w:hangingChars="600"/>
        <w:rPr>
          <w:rFonts w:ascii="仿宋_GB2312" w:hAnsi="仿宋_GB2312" w:eastAsia="仿宋_GB2312" w:cs="仿宋_GB2312"/>
          <w:sz w:val="32"/>
          <w:szCs w:val="32"/>
        </w:rPr>
      </w:pPr>
      <w:r>
        <w:rPr>
          <w:rFonts w:hint="eastAsia" w:ascii="仿宋_GB2312" w:hAnsi="仿宋_GB2312" w:eastAsia="仿宋_GB2312" w:cs="仿宋_GB2312"/>
          <w:sz w:val="32"/>
          <w:szCs w:val="32"/>
        </w:rPr>
        <w:t>附件9</w:t>
      </w:r>
    </w:p>
    <w:p w14:paraId="45AB5870">
      <w:pPr>
        <w:spacing w:line="540" w:lineRule="exact"/>
        <w:ind w:firstLine="1760" w:firstLineChars="400"/>
        <w:rPr>
          <w:rFonts w:ascii="宋体" w:hAnsi="宋体" w:eastAsia="宋体" w:cs="宋体"/>
          <w:sz w:val="44"/>
          <w:szCs w:val="44"/>
        </w:rPr>
      </w:pPr>
      <w:r>
        <w:rPr>
          <w:rFonts w:hint="eastAsia" w:ascii="宋体" w:hAnsi="宋体" w:eastAsia="宋体" w:cs="宋体"/>
          <w:sz w:val="44"/>
          <w:szCs w:val="44"/>
        </w:rPr>
        <w:t>关于**物业管理区域房屋</w:t>
      </w:r>
    </w:p>
    <w:p w14:paraId="24C39769">
      <w:pPr>
        <w:spacing w:line="540" w:lineRule="exact"/>
        <w:jc w:val="center"/>
        <w:rPr>
          <w:rFonts w:ascii="宋体" w:hAnsi="宋体" w:eastAsia="宋体" w:cs="宋体"/>
          <w:sz w:val="44"/>
          <w:szCs w:val="44"/>
        </w:rPr>
      </w:pPr>
      <w:r>
        <w:rPr>
          <w:rFonts w:hint="eastAsia" w:ascii="宋体" w:hAnsi="宋体" w:eastAsia="宋体" w:cs="宋体"/>
          <w:sz w:val="44"/>
          <w:szCs w:val="44"/>
        </w:rPr>
        <w:t>装饰装修情况的公告</w:t>
      </w:r>
    </w:p>
    <w:p w14:paraId="626C49D3">
      <w:pPr>
        <w:jc w:val="center"/>
        <w:rPr>
          <w:rFonts w:ascii="宋体" w:hAnsi="宋体" w:eastAsia="宋体" w:cs="宋体"/>
          <w:sz w:val="32"/>
          <w:szCs w:val="32"/>
        </w:rPr>
      </w:pPr>
      <w:r>
        <w:rPr>
          <w:rFonts w:hint="eastAsia" w:ascii="宋体" w:hAnsi="宋体" w:eastAsia="宋体" w:cs="宋体"/>
          <w:sz w:val="32"/>
          <w:szCs w:val="32"/>
        </w:rPr>
        <w:t>（公示模板）（根据实际情况及时公示）</w:t>
      </w:r>
    </w:p>
    <w:p w14:paraId="717EC752"/>
    <w:p w14:paraId="1915717B">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尊敬的各位业主/住户：</w:t>
      </w:r>
    </w:p>
    <w:p w14:paraId="46952942">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根据《住宅室内装饰装修管理办法》《北京市物业管理条例》等法规，现将</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楼房屋装饰装修的情况公示如下：</w:t>
      </w:r>
    </w:p>
    <w:p w14:paraId="1ED0650B">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本楼房屋装饰装修情况请见附件1，项目部将根据实际情况及时更新相关内容。</w:t>
      </w:r>
    </w:p>
    <w:p w14:paraId="77FACD18">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表中各房屋业主已经就开展装饰装修活动向我公司进行登记，并签订《住宅室内装饰装修管理服务协议》。我公司已向该业主及装饰装修施工企业告知本物业管理区域装饰装修活动中的禁止性行为及注意事宜。我公司将对装饰装修活动进行巡查和监督，对违章装修行为进行劝阻，拒不改正的，将按要求向相关主管部门报告。</w:t>
      </w:r>
    </w:p>
    <w:p w14:paraId="122FA136">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如您发现存在违反相关规定的装饰装修行为，请即联系本项目部，联系电话：</w:t>
      </w:r>
      <w:r>
        <w:rPr>
          <w:rFonts w:hint="eastAsia" w:ascii="方正仿宋_GB2312" w:hAnsi="方正仿宋_GB2312" w:eastAsia="方正仿宋_GB2312" w:cs="方正仿宋_GB2312"/>
          <w:sz w:val="32"/>
          <w:szCs w:val="32"/>
          <w:u w:val="single"/>
        </w:rPr>
        <w:t xml:space="preserve">        </w:t>
      </w:r>
    </w:p>
    <w:p w14:paraId="363AD06E">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特此公告！</w:t>
      </w:r>
    </w:p>
    <w:p w14:paraId="66A73610">
      <w:pPr>
        <w:ind w:firstLine="640" w:firstLineChars="200"/>
        <w:rPr>
          <w:rFonts w:ascii="方正仿宋_GB2312" w:hAnsi="方正仿宋_GB2312" w:eastAsia="方正仿宋_GB2312" w:cs="方正仿宋_GB2312"/>
          <w:sz w:val="32"/>
          <w:szCs w:val="32"/>
        </w:rPr>
      </w:pPr>
    </w:p>
    <w:p w14:paraId="013F4881">
      <w:pPr>
        <w:ind w:firstLine="640" w:firstLineChars="20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物业管理有限公司</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项目部</w:t>
      </w:r>
    </w:p>
    <w:p w14:paraId="1553BB37">
      <w:pPr>
        <w:ind w:firstLine="4419" w:firstLineChars="1381"/>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37C5D397">
      <w:pPr>
        <w:rPr>
          <w:rFonts w:ascii="仿宋_GB2312" w:hAnsi="仿宋_GB2312" w:eastAsia="仿宋_GB2312" w:cs="仿宋_GB2312"/>
          <w:sz w:val="32"/>
          <w:szCs w:val="32"/>
        </w:rPr>
      </w:pPr>
    </w:p>
    <w:p w14:paraId="0DBE5F11">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附件10</w:t>
      </w:r>
    </w:p>
    <w:p w14:paraId="61EC6C4C">
      <w:pPr>
        <w:spacing w:line="540" w:lineRule="exact"/>
        <w:jc w:val="center"/>
        <w:rPr>
          <w:rFonts w:ascii="宋体" w:hAnsi="宋体" w:eastAsia="宋体" w:cs="宋体"/>
          <w:sz w:val="44"/>
          <w:szCs w:val="44"/>
        </w:rPr>
      </w:pPr>
      <w:r>
        <w:rPr>
          <w:rFonts w:hint="eastAsia" w:ascii="宋体" w:hAnsi="宋体" w:eastAsia="宋体" w:cs="宋体"/>
          <w:sz w:val="44"/>
          <w:szCs w:val="44"/>
        </w:rPr>
        <w:t>关于**物业管理区域车位及</w:t>
      </w:r>
    </w:p>
    <w:p w14:paraId="771E2BBB">
      <w:pPr>
        <w:spacing w:line="540" w:lineRule="exact"/>
        <w:jc w:val="center"/>
        <w:rPr>
          <w:rFonts w:ascii="宋体" w:hAnsi="宋体" w:eastAsia="宋体" w:cs="宋体"/>
          <w:sz w:val="44"/>
          <w:szCs w:val="44"/>
        </w:rPr>
      </w:pPr>
      <w:r>
        <w:rPr>
          <w:rFonts w:hint="eastAsia" w:ascii="宋体" w:hAnsi="宋体" w:eastAsia="宋体" w:cs="宋体"/>
          <w:sz w:val="44"/>
          <w:szCs w:val="44"/>
        </w:rPr>
        <w:t>使用情况的公告</w:t>
      </w:r>
    </w:p>
    <w:p w14:paraId="76B58550">
      <w:pPr>
        <w:spacing w:line="560" w:lineRule="exact"/>
        <w:ind w:firstLine="320" w:firstLineChars="100"/>
        <w:jc w:val="center"/>
        <w:rPr>
          <w:rFonts w:ascii="宋体" w:hAnsi="宋体" w:eastAsia="宋体" w:cs="宋体"/>
          <w:sz w:val="32"/>
          <w:szCs w:val="32"/>
        </w:rPr>
      </w:pPr>
      <w:r>
        <w:rPr>
          <w:rFonts w:hint="eastAsia" w:ascii="宋体" w:hAnsi="宋体" w:eastAsia="宋体" w:cs="宋体"/>
          <w:sz w:val="32"/>
          <w:szCs w:val="32"/>
        </w:rPr>
        <w:t>（公示模板）（每年第一季度公示，公示期不少于15天）</w:t>
      </w:r>
    </w:p>
    <w:p w14:paraId="77AD152C">
      <w:pPr>
        <w:widowControl/>
        <w:spacing w:line="400" w:lineRule="exact"/>
        <w:jc w:val="left"/>
        <w:rPr>
          <w:rFonts w:ascii="宋体" w:hAnsi="宋体" w:eastAsia="宋体" w:cs="宋体"/>
          <w:kern w:val="0"/>
          <w:sz w:val="24"/>
          <w:lang w:bidi="ar"/>
        </w:rPr>
      </w:pPr>
    </w:p>
    <w:p w14:paraId="08A884A5">
      <w:pPr>
        <w:widowControl/>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bidi="ar"/>
        </w:rPr>
        <w:t>尊敬的</w:t>
      </w:r>
      <w:r>
        <w:rPr>
          <w:rFonts w:hint="eastAsia" w:ascii="仿宋_GB2312" w:hAnsi="仿宋_GB2312" w:eastAsia="仿宋_GB2312" w:cs="仿宋_GB2312"/>
          <w:sz w:val="32"/>
          <w:szCs w:val="32"/>
        </w:rPr>
        <w:t>各位业主/住户</w:t>
      </w:r>
      <w:r>
        <w:rPr>
          <w:rFonts w:hint="eastAsia" w:ascii="方正仿宋_GB2312" w:hAnsi="方正仿宋_GB2312" w:eastAsia="方正仿宋_GB2312" w:cs="方正仿宋_GB2312"/>
          <w:kern w:val="0"/>
          <w:sz w:val="32"/>
          <w:szCs w:val="32"/>
          <w:lang w:bidi="ar"/>
        </w:rPr>
        <w:t>：</w:t>
      </w:r>
    </w:p>
    <w:p w14:paraId="1AD74E2C">
      <w:pPr>
        <w:widowControl/>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0"/>
          <w:sz w:val="32"/>
          <w:szCs w:val="32"/>
          <w:lang w:bidi="ar"/>
        </w:rPr>
        <w:t>依据《北京市物业管理条例》第七十条相关规定，现将本物业管理区域内截止</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年</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月</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日的车位及使用情况公示如下：</w:t>
      </w:r>
    </w:p>
    <w:p w14:paraId="304BA006">
      <w:pPr>
        <w:widowControl/>
        <w:ind w:firstLine="640" w:firstLineChars="200"/>
        <w:rPr>
          <w:rFonts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本物业管理区域地下车位共</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个，其中规划车位</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个，人防车位</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个。地上车位共</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个，其中规划车位</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个，占用业主共有的道路或者其他场地用于停放汽车的车位</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w:t>
      </w:r>
    </w:p>
    <w:p w14:paraId="6585F6D5">
      <w:pPr>
        <w:widowControl/>
        <w:ind w:firstLine="640" w:firstLineChars="200"/>
        <w:rPr>
          <w:rFonts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规划车位已出售</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个，租赁使用车位</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个，设置临时停车位</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个，空置车位</w:t>
      </w:r>
      <w:r>
        <w:rPr>
          <w:rFonts w:hint="eastAsia" w:ascii="方正仿宋_GB2312" w:hAnsi="方正仿宋_GB2312" w:eastAsia="方正仿宋_GB2312" w:cs="方正仿宋_GB2312"/>
          <w:kern w:val="0"/>
          <w:sz w:val="32"/>
          <w:szCs w:val="32"/>
          <w:u w:val="single"/>
          <w:lang w:bidi="ar"/>
        </w:rPr>
        <w:t xml:space="preserve">  </w:t>
      </w:r>
      <w:r>
        <w:rPr>
          <w:rFonts w:hint="eastAsia" w:ascii="方正仿宋_GB2312" w:hAnsi="方正仿宋_GB2312" w:eastAsia="方正仿宋_GB2312" w:cs="方正仿宋_GB2312"/>
          <w:kern w:val="0"/>
          <w:sz w:val="32"/>
          <w:szCs w:val="32"/>
          <w:lang w:bidi="ar"/>
        </w:rPr>
        <w:t>个。</w:t>
      </w:r>
    </w:p>
    <w:p w14:paraId="49B783DB">
      <w:pPr>
        <w:widowControl/>
        <w:ind w:firstLine="640" w:firstLineChars="200"/>
        <w:jc w:val="left"/>
        <w:rPr>
          <w:rFonts w:ascii="方正仿宋_GB2312" w:hAnsi="方正仿宋_GB2312" w:eastAsia="方正仿宋_GB2312" w:cs="方正仿宋_GB2312"/>
          <w:kern w:val="0"/>
          <w:sz w:val="32"/>
          <w:szCs w:val="32"/>
          <w:lang w:bidi="ar"/>
        </w:rPr>
      </w:pPr>
      <w:r>
        <w:rPr>
          <w:rFonts w:hint="eastAsia" w:ascii="方正仿宋_GB2312" w:hAnsi="方正仿宋_GB2312" w:eastAsia="方正仿宋_GB2312" w:cs="方正仿宋_GB2312"/>
          <w:kern w:val="0"/>
          <w:sz w:val="32"/>
          <w:szCs w:val="32"/>
          <w:lang w:bidi="ar"/>
        </w:rPr>
        <w:t>特此公告！</w:t>
      </w:r>
    </w:p>
    <w:p w14:paraId="24814411">
      <w:pPr>
        <w:pStyle w:val="3"/>
        <w:widowControl/>
        <w:spacing w:beforeAutospacing="0" w:afterAutospacing="0"/>
        <w:rPr>
          <w:rFonts w:hint="default" w:ascii="方正仿宋_GB2312" w:hAnsi="方正仿宋_GB2312" w:eastAsia="方正仿宋_GB2312" w:cs="方正仿宋_GB2312"/>
          <w:sz w:val="32"/>
          <w:szCs w:val="32"/>
        </w:rPr>
      </w:pPr>
    </w:p>
    <w:p w14:paraId="5C23B640">
      <w:pPr>
        <w:ind w:left="420" w:leftChars="200"/>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物业管理有限公司</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项目部</w:t>
      </w:r>
    </w:p>
    <w:p w14:paraId="22CE67E7">
      <w:pPr>
        <w:widowControl/>
        <w:jc w:val="right"/>
        <w:rPr>
          <w:rFonts w:ascii="仿宋_GB2312" w:hAnsi="仿宋_GB2312" w:eastAsia="仿宋_GB2312" w:cs="仿宋_GB2312"/>
          <w:sz w:val="32"/>
          <w:szCs w:val="32"/>
        </w:rPr>
        <w:sectPr>
          <w:footerReference r:id="rId3" w:type="default"/>
          <w:type w:val="continuous"/>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CDF5ADA">
      <w:pPr>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4E56">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14300" cy="132715"/>
              <wp:effectExtent l="0" t="0" r="0" b="0"/>
              <wp:wrapSquare wrapText="largest"/>
              <wp:docPr id="48" name="文本框 48"/>
              <wp:cNvGraphicFramePr/>
              <a:graphic xmlns:a="http://schemas.openxmlformats.org/drawingml/2006/main">
                <a:graphicData uri="http://schemas.microsoft.com/office/word/2010/wordprocessingShape">
                  <wps:wsp>
                    <wps:cNvSpPr txBox="1"/>
                    <wps:spPr>
                      <a:xfrm>
                        <a:off x="0" y="0"/>
                        <a:ext cx="114300" cy="132715"/>
                      </a:xfrm>
                      <a:prstGeom prst="rect">
                        <a:avLst/>
                      </a:prstGeom>
                      <a:solidFill>
                        <a:srgbClr val="FFFFFF">
                          <a:alpha val="0"/>
                        </a:srgbClr>
                      </a:solidFill>
                      <a:ln>
                        <a:noFill/>
                      </a:ln>
                    </wps:spPr>
                    <wps:txbx>
                      <w:txbxContent>
                        <w:p w14:paraId="25CED36D">
                          <w:pPr>
                            <w:pStyle w:val="5"/>
                          </w:pPr>
                          <w:r>
                            <w:fldChar w:fldCharType="begin"/>
                          </w:r>
                          <w:r>
                            <w:rPr>
                              <w:rStyle w:val="8"/>
                            </w:rPr>
                            <w:instrText xml:space="preserve"> PAGE </w:instrText>
                          </w:r>
                          <w:r>
                            <w:fldChar w:fldCharType="separate"/>
                          </w:r>
                          <w:r>
                            <w:rPr>
                              <w:rStyle w:val="8"/>
                            </w:rPr>
                            <w:t>25</w:t>
                          </w:r>
                          <w:r>
                            <w:fldChar w:fldCharType="end"/>
                          </w:r>
                        </w:p>
                      </w:txbxContent>
                    </wps:txbx>
                    <wps:bodyPr lIns="0" tIns="0" rIns="0" bIns="0" upright="1"/>
                  </wps:wsp>
                </a:graphicData>
              </a:graphic>
            </wp:anchor>
          </w:drawing>
        </mc:Choice>
        <mc:Fallback>
          <w:pict>
            <v:shape id="_x0000_s1026" o:spid="_x0000_s1026" o:spt="202" type="#_x0000_t202" style="position:absolute;left:0pt;margin-top:0.05pt;height:10.45pt;width:9pt;mso-position-horizontal:center;mso-position-horizontal-relative:margin;mso-wrap-distance-bottom:0pt;mso-wrap-distance-left:0pt;mso-wrap-distance-right:0pt;mso-wrap-distance-top:0pt;z-index:251659264;mso-width-relative:page;mso-height-relative:page;" fillcolor="#FFFFFF" filled="t" stroked="f" coordsize="21600,21600" o:gfxdata="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IVbUzwAAAAMBAAAPAAAAAAAAAAEAIAAAACIA&#10;AABkcnMvZG93bnJldi54bWxQSwECFAAUAAAACACHTuJAtvv5wtkBAAC5AwAADgAAAAAAAAABACAA&#10;AAAeAQAAZHJzL2Uyb0RvYy54bWxQSwUGAAAAAAYABgBZAQAAaQUAAAAA&#10;">
              <v:fill on="t" opacity="0f" focussize="0,0"/>
              <v:stroke on="f"/>
              <v:imagedata o:title=""/>
              <o:lock v:ext="edit" aspectratio="f"/>
              <v:textbox inset="0mm,0mm,0mm,0mm">
                <w:txbxContent>
                  <w:p w14:paraId="25CED36D">
                    <w:pPr>
                      <w:pStyle w:val="5"/>
                    </w:pPr>
                    <w:r>
                      <w:fldChar w:fldCharType="begin"/>
                    </w:r>
                    <w:r>
                      <w:rPr>
                        <w:rStyle w:val="8"/>
                      </w:rPr>
                      <w:instrText xml:space="preserve"> PAGE </w:instrText>
                    </w:r>
                    <w:r>
                      <w:fldChar w:fldCharType="separate"/>
                    </w:r>
                    <w:r>
                      <w:rPr>
                        <w:rStyle w:val="8"/>
                      </w:rPr>
                      <w:t>25</w:t>
                    </w:r>
                    <w:r>
                      <w:fldChar w:fldCharType="end"/>
                    </w:r>
                  </w:p>
                </w:txbxContent>
              </v:textbox>
              <w10:wrap type="square" side="largest"/>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E1B50"/>
    <w:multiLevelType w:val="singleLevel"/>
    <w:tmpl w:val="997E1B50"/>
    <w:lvl w:ilvl="0" w:tentative="0">
      <w:start w:val="1"/>
      <w:numFmt w:val="chineseCounting"/>
      <w:suff w:val="nothing"/>
      <w:lvlText w:val="（%1）"/>
      <w:lvlJc w:val="left"/>
      <w:pPr>
        <w:ind w:left="0" w:firstLine="420"/>
      </w:pPr>
      <w:rPr>
        <w:rFonts w:hint="eastAsia"/>
      </w:rPr>
    </w:lvl>
  </w:abstractNum>
  <w:abstractNum w:abstractNumId="1">
    <w:nsid w:val="BF81DA87"/>
    <w:multiLevelType w:val="singleLevel"/>
    <w:tmpl w:val="BF81DA87"/>
    <w:lvl w:ilvl="0" w:tentative="0">
      <w:start w:val="3"/>
      <w:numFmt w:val="chineseCounting"/>
      <w:suff w:val="nothing"/>
      <w:lvlText w:val="%1、"/>
      <w:lvlJc w:val="left"/>
      <w:rPr>
        <w:rFonts w:hint="eastAsia"/>
      </w:rPr>
    </w:lvl>
  </w:abstractNum>
  <w:abstractNum w:abstractNumId="2">
    <w:nsid w:val="CEA21B76"/>
    <w:multiLevelType w:val="singleLevel"/>
    <w:tmpl w:val="CEA21B76"/>
    <w:lvl w:ilvl="0" w:tentative="0">
      <w:start w:val="2"/>
      <w:numFmt w:val="chineseCounting"/>
      <w:suff w:val="nothing"/>
      <w:lvlText w:val="%1、"/>
      <w:lvlJc w:val="left"/>
      <w:rPr>
        <w:rFonts w:hint="eastAsia" w:ascii="方正黑体_GBK" w:hAnsi="方正黑体_GBK" w:eastAsia="方正黑体_GBK" w:cs="方正黑体_GBK"/>
      </w:rPr>
    </w:lvl>
  </w:abstractNum>
  <w:abstractNum w:abstractNumId="3">
    <w:nsid w:val="E7B84326"/>
    <w:multiLevelType w:val="singleLevel"/>
    <w:tmpl w:val="E7B84326"/>
    <w:lvl w:ilvl="0" w:tentative="0">
      <w:start w:val="1"/>
      <w:numFmt w:val="decimal"/>
      <w:suff w:val="nothing"/>
      <w:lvlText w:val="%1."/>
      <w:lvlJc w:val="left"/>
      <w:pPr>
        <w:ind w:left="454" w:hanging="454"/>
      </w:pPr>
      <w:rPr>
        <w:rFonts w:hint="default"/>
      </w:rPr>
    </w:lvl>
  </w:abstractNum>
  <w:abstractNum w:abstractNumId="4">
    <w:nsid w:val="F9ACA563"/>
    <w:multiLevelType w:val="singleLevel"/>
    <w:tmpl w:val="F9ACA563"/>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abstractNum>
  <w:abstractNum w:abstractNumId="5">
    <w:nsid w:val="3B6923BC"/>
    <w:multiLevelType w:val="singleLevel"/>
    <w:tmpl w:val="3B6923BC"/>
    <w:lvl w:ilvl="0" w:tentative="0">
      <w:start w:val="1"/>
      <w:numFmt w:val="chineseCounting"/>
      <w:suff w:val="nothing"/>
      <w:lvlText w:val="（%1）"/>
      <w:lvlJc w:val="left"/>
      <w:pPr>
        <w:ind w:left="0" w:firstLine="420"/>
      </w:pPr>
      <w:rPr>
        <w:rFonts w:hint="eastAsia" w:ascii="方正楷体_GBK" w:hAnsi="方正楷体_GBK" w:eastAsia="方正楷体_GBK" w:cs="方正楷体_GBK"/>
      </w:rPr>
    </w:lvl>
  </w:abstractNum>
  <w:abstractNum w:abstractNumId="6">
    <w:nsid w:val="7D30699F"/>
    <w:multiLevelType w:val="singleLevel"/>
    <w:tmpl w:val="7D30699F"/>
    <w:lvl w:ilvl="0" w:tentative="0">
      <w:start w:val="1"/>
      <w:numFmt w:val="chineseCounting"/>
      <w:suff w:val="nothing"/>
      <w:lvlText w:val="（%1）"/>
      <w:lvlJc w:val="left"/>
      <w:pPr>
        <w:ind w:left="0" w:firstLine="420"/>
      </w:pPr>
      <w:rPr>
        <w:rFonts w:hint="eastAsia" w:ascii="方正楷体_GBK" w:hAnsi="方正楷体_GBK" w:eastAsia="方正楷体_GBK" w:cs="方正楷体_GBK"/>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E163E1"/>
    <w:rsid w:val="0049630B"/>
    <w:rsid w:val="006F2BB5"/>
    <w:rsid w:val="00C160C0"/>
    <w:rsid w:val="00C208CB"/>
    <w:rsid w:val="00C50D85"/>
    <w:rsid w:val="00DD487C"/>
    <w:rsid w:val="00ED048B"/>
    <w:rsid w:val="0DB85587"/>
    <w:rsid w:val="0FA5118F"/>
    <w:rsid w:val="1E72559B"/>
    <w:rsid w:val="1FF7FA55"/>
    <w:rsid w:val="29C8521C"/>
    <w:rsid w:val="2B391645"/>
    <w:rsid w:val="2FFF6B03"/>
    <w:rsid w:val="342D0929"/>
    <w:rsid w:val="34646248"/>
    <w:rsid w:val="373706A6"/>
    <w:rsid w:val="3D8269C8"/>
    <w:rsid w:val="3DFDEACB"/>
    <w:rsid w:val="3FFF9555"/>
    <w:rsid w:val="44240C8C"/>
    <w:rsid w:val="449D0A3E"/>
    <w:rsid w:val="45BA2C42"/>
    <w:rsid w:val="45D24FF1"/>
    <w:rsid w:val="4FFF1333"/>
    <w:rsid w:val="51240C9E"/>
    <w:rsid w:val="5303013B"/>
    <w:rsid w:val="55600E8E"/>
    <w:rsid w:val="5A2E1B3D"/>
    <w:rsid w:val="5A571A44"/>
    <w:rsid w:val="5B7B6323"/>
    <w:rsid w:val="5BB82905"/>
    <w:rsid w:val="5C7DA595"/>
    <w:rsid w:val="5F6C59C3"/>
    <w:rsid w:val="68C4037D"/>
    <w:rsid w:val="69AC0C58"/>
    <w:rsid w:val="6CA373C7"/>
    <w:rsid w:val="72192C6B"/>
    <w:rsid w:val="73A704AD"/>
    <w:rsid w:val="75E163E1"/>
    <w:rsid w:val="75F19E47"/>
    <w:rsid w:val="776D0DE0"/>
    <w:rsid w:val="77FE5261"/>
    <w:rsid w:val="7BE98767"/>
    <w:rsid w:val="7FEC5979"/>
    <w:rsid w:val="9F5796FA"/>
    <w:rsid w:val="AEBEBAF2"/>
    <w:rsid w:val="B9FBBCF2"/>
    <w:rsid w:val="CFFF3E57"/>
    <w:rsid w:val="D6FF495A"/>
    <w:rsid w:val="DBEBF0EB"/>
    <w:rsid w:val="EDF3D545"/>
    <w:rsid w:val="F2FDE375"/>
    <w:rsid w:val="F6C75EF7"/>
    <w:rsid w:val="FC5F66EE"/>
    <w:rsid w:val="FF5F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4101</Words>
  <Characters>4178</Characters>
  <Lines>87</Lines>
  <Paragraphs>24</Paragraphs>
  <TotalTime>3</TotalTime>
  <ScaleCrop>false</ScaleCrop>
  <LinksUpToDate>false</LinksUpToDate>
  <CharactersWithSpaces>5757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2025-07-02T01:56:00Z</dcterms:created>
  <dc:creator>立华</dc:creator>
  <cp:lastModifiedBy>立华</cp:lastModifiedBy>
  <cp:lastPrinted>2025-05-29T01:47:00Z</cp:lastPrinted>
  <dcterms:modified xsi:type="dcterms:W3CDTF">2025-07-05T03:45:25Z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4FF8203DB6264A339EE6E0C0FCB120F5_13</vt:lpwstr>
  </property>
  <property fmtid="{D5CDD505-2E9C-101B-9397-08002B2CF9AE}" pid="4" name="KSOTemplateDocerSaveRecord">
    <vt:lpwstr>eyJoZGlkIjoiYTBiNmZiZjZlZGViOWQ4ZTdmNDgzMDUzMDQwZjhkMTUiLCJ1c2VySWQiOiIzOTgzNzgzMzkifQ==</vt:lpwstr>
  </property>
</Properties>
</file>