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E8" w:rsidRDefault="00FE2EE8" w:rsidP="00FE2EE8">
      <w:pPr>
        <w:ind w:firstLineChars="0" w:firstLine="0"/>
        <w:rPr>
          <w:rFonts w:ascii="仿宋_GB2312" w:hAnsi="仿宋_GB2312" w:cs="仿宋_GB2312"/>
          <w:kern w:val="0"/>
          <w:szCs w:val="32"/>
        </w:rPr>
      </w:pPr>
      <w:r>
        <w:rPr>
          <w:rFonts w:ascii="仿宋_GB2312" w:hAnsi="仿宋_GB2312" w:cs="仿宋_GB2312" w:hint="eastAsia"/>
          <w:kern w:val="0"/>
          <w:szCs w:val="32"/>
        </w:rPr>
        <w:t>附件1：</w:t>
      </w:r>
    </w:p>
    <w:p w:rsidR="00FE2EE8" w:rsidRDefault="00FE2EE8" w:rsidP="00FE2EE8">
      <w:pPr>
        <w:pStyle w:val="p0"/>
        <w:ind w:firstLineChars="0" w:firstLine="0"/>
        <w:jc w:val="center"/>
        <w:rPr>
          <w:rFonts w:ascii="方正小标宋简体" w:eastAsia="方正小标宋简体" w:hAnsi="华文中宋" w:cs="华文中宋" w:hint="eastAsia"/>
          <w:bCs/>
          <w:sz w:val="36"/>
          <w:szCs w:val="36"/>
        </w:rPr>
      </w:pPr>
      <w:r>
        <w:rPr>
          <w:rFonts w:ascii="方正小标宋简体" w:eastAsia="方正小标宋简体" w:hAnsi="华文中宋" w:cs="华文中宋" w:hint="eastAsia"/>
          <w:bCs/>
          <w:sz w:val="36"/>
          <w:szCs w:val="36"/>
        </w:rPr>
        <w:t>中国高等教育学会“新时代大学文化建设理论</w:t>
      </w:r>
      <w:r>
        <w:rPr>
          <w:rFonts w:ascii="方正小标宋简体" w:eastAsia="方正小标宋简体" w:hAnsi="华文中宋" w:cs="华文中宋" w:hint="eastAsia"/>
          <w:bCs/>
          <w:sz w:val="36"/>
          <w:szCs w:val="36"/>
        </w:rPr>
        <w:br/>
        <w:t>与实践研究”课题指南</w:t>
      </w:r>
    </w:p>
    <w:p w:rsidR="00FE2EE8" w:rsidRDefault="00FE2EE8" w:rsidP="00FE2EE8">
      <w:pPr>
        <w:pStyle w:val="p0"/>
        <w:spacing w:line="240" w:lineRule="auto"/>
        <w:ind w:firstLine="640"/>
        <w:jc w:val="left"/>
        <w:rPr>
          <w:rFonts w:ascii="黑体" w:eastAsia="黑体" w:hAnsi="黑体" w:cs="华文中宋" w:hint="eastAsia"/>
          <w:bCs/>
          <w:szCs w:val="32"/>
        </w:rPr>
      </w:pPr>
    </w:p>
    <w:p w:rsidR="00FE2EE8" w:rsidRDefault="00FE2EE8" w:rsidP="00FE2EE8">
      <w:pPr>
        <w:pStyle w:val="p0"/>
        <w:ind w:firstLine="640"/>
        <w:jc w:val="left"/>
        <w:rPr>
          <w:rFonts w:ascii="黑体" w:eastAsia="黑体" w:hAnsi="黑体" w:cs="华文中宋" w:hint="eastAsia"/>
          <w:bCs/>
          <w:szCs w:val="32"/>
        </w:rPr>
      </w:pPr>
      <w:r>
        <w:rPr>
          <w:rFonts w:ascii="黑体" w:eastAsia="黑体" w:hAnsi="黑体" w:cs="华文中宋" w:hint="eastAsia"/>
          <w:bCs/>
          <w:szCs w:val="32"/>
        </w:rPr>
        <w:t>一、重大课题</w:t>
      </w:r>
    </w:p>
    <w:p w:rsidR="00FE2EE8" w:rsidRDefault="00FE2EE8" w:rsidP="00FE2EE8">
      <w:pPr>
        <w:pStyle w:val="p0"/>
        <w:ind w:firstLine="640"/>
        <w:jc w:val="left"/>
        <w:rPr>
          <w:rFonts w:ascii="仿宋_GB2312" w:hAnsi="华文中宋" w:cs="华文中宋" w:hint="eastAsia"/>
          <w:bCs/>
          <w:szCs w:val="32"/>
        </w:rPr>
      </w:pPr>
      <w:r>
        <w:rPr>
          <w:rFonts w:ascii="仿宋_GB2312" w:hAnsi="华文中宋" w:cs="华文中宋" w:hint="eastAsia"/>
          <w:bCs/>
          <w:szCs w:val="32"/>
        </w:rPr>
        <w:t>1.大学文化研究分会组织建设研究以及国际大学文化研究组织建设研究。</w:t>
      </w:r>
    </w:p>
    <w:p w:rsidR="00FE2EE8" w:rsidRDefault="00FE2EE8" w:rsidP="00FE2EE8">
      <w:pPr>
        <w:pStyle w:val="p0"/>
        <w:ind w:firstLine="640"/>
        <w:jc w:val="left"/>
        <w:rPr>
          <w:rFonts w:ascii="黑体" w:eastAsia="黑体" w:hAnsi="黑体" w:cs="华文中宋" w:hint="eastAsia"/>
          <w:bCs/>
          <w:szCs w:val="32"/>
        </w:rPr>
      </w:pPr>
      <w:r>
        <w:rPr>
          <w:rFonts w:ascii="黑体" w:eastAsia="黑体" w:hAnsi="黑体" w:cs="华文中宋" w:hint="eastAsia"/>
          <w:bCs/>
          <w:szCs w:val="32"/>
        </w:rPr>
        <w:t>二、重点课题</w:t>
      </w:r>
    </w:p>
    <w:p w:rsidR="00FE2EE8" w:rsidRDefault="00FE2EE8" w:rsidP="00FE2EE8">
      <w:pPr>
        <w:pStyle w:val="p0"/>
        <w:ind w:firstLine="640"/>
        <w:jc w:val="left"/>
        <w:rPr>
          <w:rFonts w:ascii="仿宋_GB2312" w:hAnsi="华文中宋" w:cs="华文中宋" w:hint="eastAsia"/>
          <w:bCs/>
          <w:szCs w:val="32"/>
        </w:rPr>
      </w:pPr>
      <w:r>
        <w:rPr>
          <w:rFonts w:ascii="仿宋_GB2312" w:hAnsi="华文中宋" w:cs="华文中宋" w:hint="eastAsia"/>
          <w:bCs/>
          <w:szCs w:val="32"/>
        </w:rPr>
        <w:t>1.大学红色文化建设的理论与实践研究；</w:t>
      </w:r>
    </w:p>
    <w:p w:rsidR="00FE2EE8" w:rsidRDefault="00FE2EE8" w:rsidP="00FE2EE8">
      <w:pPr>
        <w:pStyle w:val="p0"/>
        <w:ind w:firstLine="640"/>
        <w:jc w:val="left"/>
        <w:rPr>
          <w:rFonts w:ascii="仿宋_GB2312" w:hAnsi="华文中宋" w:cs="华文中宋" w:hint="eastAsia"/>
          <w:bCs/>
          <w:szCs w:val="32"/>
        </w:rPr>
      </w:pPr>
      <w:r>
        <w:rPr>
          <w:rFonts w:ascii="仿宋_GB2312" w:hAnsi="华文中宋" w:cs="华文中宋" w:hint="eastAsia"/>
          <w:bCs/>
          <w:szCs w:val="32"/>
        </w:rPr>
        <w:t>2.大学文化研究的理论与方法研究；</w:t>
      </w:r>
    </w:p>
    <w:p w:rsidR="00FE2EE8" w:rsidRDefault="00FE2EE8" w:rsidP="00FE2EE8">
      <w:pPr>
        <w:pStyle w:val="p0"/>
        <w:ind w:firstLine="640"/>
        <w:jc w:val="left"/>
        <w:rPr>
          <w:rFonts w:ascii="仿宋_GB2312" w:hAnsi="华文中宋" w:cs="华文中宋" w:hint="eastAsia"/>
          <w:bCs/>
          <w:szCs w:val="32"/>
        </w:rPr>
      </w:pPr>
      <w:r>
        <w:rPr>
          <w:rFonts w:ascii="仿宋_GB2312" w:hAnsi="华文中宋" w:cs="华文中宋" w:hint="eastAsia"/>
          <w:bCs/>
          <w:szCs w:val="32"/>
        </w:rPr>
        <w:t>3.大学文化建设的深度综合研究；</w:t>
      </w:r>
    </w:p>
    <w:p w:rsidR="00FE2EE8" w:rsidRDefault="00FE2EE8" w:rsidP="00FE2EE8">
      <w:pPr>
        <w:pStyle w:val="p0"/>
        <w:ind w:firstLine="640"/>
        <w:jc w:val="left"/>
        <w:rPr>
          <w:rFonts w:ascii="仿宋_GB2312" w:hAnsi="华文中宋" w:cs="华文中宋" w:hint="eastAsia"/>
          <w:bCs/>
          <w:szCs w:val="32"/>
        </w:rPr>
      </w:pPr>
      <w:r>
        <w:rPr>
          <w:rFonts w:ascii="仿宋_GB2312" w:hAnsi="华文中宋" w:cs="华文中宋" w:hint="eastAsia"/>
          <w:bCs/>
          <w:szCs w:val="32"/>
        </w:rPr>
        <w:t>4.大学文化建设的深度专题研究（请自选专题，如文化育人、文化治理、公共文化建设、文化传承与传播等）。</w:t>
      </w:r>
    </w:p>
    <w:p w:rsidR="00FE2EE8" w:rsidRDefault="00FE2EE8" w:rsidP="00FE2EE8">
      <w:pPr>
        <w:pStyle w:val="p0"/>
        <w:ind w:firstLine="640"/>
        <w:jc w:val="left"/>
        <w:rPr>
          <w:rFonts w:ascii="黑体" w:eastAsia="黑体" w:hAnsi="黑体" w:cs="华文中宋" w:hint="eastAsia"/>
          <w:bCs/>
          <w:szCs w:val="32"/>
        </w:rPr>
      </w:pPr>
      <w:r>
        <w:rPr>
          <w:rFonts w:ascii="黑体" w:eastAsia="黑体" w:hAnsi="黑体" w:cs="华文中宋" w:hint="eastAsia"/>
          <w:bCs/>
          <w:szCs w:val="32"/>
        </w:rPr>
        <w:t>三、一般课题</w:t>
      </w:r>
    </w:p>
    <w:p w:rsidR="00FE2EE8" w:rsidRDefault="00FE2EE8" w:rsidP="00FE2EE8">
      <w:pPr>
        <w:pStyle w:val="p0"/>
        <w:ind w:firstLine="640"/>
        <w:jc w:val="left"/>
        <w:rPr>
          <w:rFonts w:ascii="仿宋_GB2312" w:hAnsi="华文中宋" w:cs="华文中宋" w:hint="eastAsia"/>
          <w:bCs/>
          <w:szCs w:val="32"/>
        </w:rPr>
      </w:pPr>
      <w:r>
        <w:rPr>
          <w:rFonts w:ascii="仿宋_GB2312" w:hAnsi="华文中宋" w:cs="华文中宋" w:hint="eastAsia"/>
          <w:bCs/>
          <w:szCs w:val="32"/>
        </w:rPr>
        <w:t>1.从校史研究考察大学文化建设；</w:t>
      </w:r>
    </w:p>
    <w:p w:rsidR="00FE2EE8" w:rsidRDefault="00FE2EE8" w:rsidP="00FE2EE8">
      <w:pPr>
        <w:pStyle w:val="p0"/>
        <w:ind w:firstLine="640"/>
        <w:jc w:val="left"/>
        <w:rPr>
          <w:rFonts w:ascii="仿宋_GB2312" w:hAnsi="华文中宋" w:cs="华文中宋" w:hint="eastAsia"/>
          <w:bCs/>
          <w:szCs w:val="32"/>
        </w:rPr>
      </w:pPr>
      <w:r>
        <w:rPr>
          <w:rFonts w:ascii="仿宋_GB2312" w:hAnsi="华文中宋" w:cs="华文中宋" w:hint="eastAsia"/>
          <w:bCs/>
          <w:szCs w:val="32"/>
        </w:rPr>
        <w:t>2.从抗击新冠疫情经历考察大学文化建设；</w:t>
      </w:r>
    </w:p>
    <w:p w:rsidR="00FE2EE8" w:rsidRDefault="00FE2EE8" w:rsidP="00FE2EE8">
      <w:pPr>
        <w:pStyle w:val="p0"/>
        <w:ind w:firstLine="640"/>
        <w:jc w:val="left"/>
        <w:rPr>
          <w:rFonts w:ascii="仿宋_GB2312" w:hAnsi="华文中宋" w:cs="华文中宋" w:hint="eastAsia"/>
          <w:bCs/>
          <w:szCs w:val="32"/>
        </w:rPr>
      </w:pPr>
      <w:r>
        <w:rPr>
          <w:rFonts w:ascii="仿宋_GB2312" w:hAnsi="华文中宋" w:cs="华文中宋" w:hint="eastAsia"/>
          <w:bCs/>
          <w:szCs w:val="32"/>
        </w:rPr>
        <w:t>3.从地方合作或国际合作发展考察大学文化建设；</w:t>
      </w:r>
    </w:p>
    <w:p w:rsidR="00FE2EE8" w:rsidRDefault="00FE2EE8" w:rsidP="00FE2EE8">
      <w:pPr>
        <w:pStyle w:val="p0"/>
        <w:ind w:firstLine="640"/>
        <w:jc w:val="left"/>
        <w:rPr>
          <w:rFonts w:ascii="仿宋_GB2312" w:hAnsi="华文中宋" w:cs="华文中宋" w:hint="eastAsia"/>
          <w:bCs/>
          <w:szCs w:val="32"/>
        </w:rPr>
      </w:pPr>
      <w:r>
        <w:rPr>
          <w:rFonts w:ascii="仿宋_GB2312" w:hAnsi="华文中宋" w:cs="华文中宋" w:hint="eastAsia"/>
          <w:bCs/>
          <w:szCs w:val="32"/>
        </w:rPr>
        <w:t>4.各类校本文化专题研究（请自选专题，如学术文化、学风文化、学生文化、教师文化、制度文化、体育文化、创新创业文化、产学研文化、校园景观文化、人文校园建设、绿色校园建设、国际化校园建设等）。</w:t>
      </w:r>
    </w:p>
    <w:p w:rsidR="00C36709" w:rsidRPr="00FE2EE8" w:rsidRDefault="00C36709" w:rsidP="00FE2EE8">
      <w:pPr>
        <w:ind w:firstLine="640"/>
      </w:pPr>
      <w:bookmarkStart w:id="0" w:name="_GoBack"/>
      <w:bookmarkEnd w:id="0"/>
    </w:p>
    <w:sectPr w:rsidR="00C36709" w:rsidRPr="00FE2E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470"/>
    <w:rsid w:val="008A4470"/>
    <w:rsid w:val="00C36709"/>
    <w:rsid w:val="00FE2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E8"/>
    <w:pPr>
      <w:widowControl w:val="0"/>
      <w:adjustRightInd w:val="0"/>
      <w:snapToGrid w:val="0"/>
      <w:spacing w:line="360" w:lineRule="auto"/>
      <w:ind w:firstLineChars="200" w:firstLine="721"/>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rsid w:val="00FE2EE8"/>
    <w:pPr>
      <w:widowControl/>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E8"/>
    <w:pPr>
      <w:widowControl w:val="0"/>
      <w:adjustRightInd w:val="0"/>
      <w:snapToGrid w:val="0"/>
      <w:spacing w:line="360" w:lineRule="auto"/>
      <w:ind w:firstLineChars="200" w:firstLine="721"/>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rsid w:val="00FE2EE8"/>
    <w:pPr>
      <w:widowControl/>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dc:creator>
  <cp:keywords/>
  <dc:description/>
  <cp:lastModifiedBy>leon</cp:lastModifiedBy>
  <cp:revision>3</cp:revision>
  <dcterms:created xsi:type="dcterms:W3CDTF">2021-04-28T13:24:00Z</dcterms:created>
  <dcterms:modified xsi:type="dcterms:W3CDTF">2021-04-28T13:25:00Z</dcterms:modified>
</cp:coreProperties>
</file>