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0180" w14:textId="77777777" w:rsidR="00F02B7D" w:rsidRDefault="00F02B7D" w:rsidP="00F02B7D">
      <w:pPr>
        <w:widowControl/>
        <w:shd w:val="clear" w:color="auto" w:fill="FFFFFF"/>
        <w:spacing w:line="52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  <w:lang w:eastAsia="zh-CN"/>
        </w:rPr>
        <w:t>附件1</w:t>
      </w:r>
    </w:p>
    <w:p w14:paraId="39B98B07" w14:textId="77777777" w:rsidR="00F02B7D" w:rsidRPr="00F23BCC" w:rsidRDefault="00F02B7D" w:rsidP="00F02B7D">
      <w:pPr>
        <w:spacing w:afterLines="50" w:after="156" w:line="620" w:lineRule="exact"/>
        <w:jc w:val="center"/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  <w:u w:color="3A3A3A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  <w:u w:color="3A3A3A"/>
          <w:lang w:eastAsia="zh-CN"/>
        </w:rPr>
        <w:t>课程内容与日程安排</w:t>
      </w:r>
    </w:p>
    <w:tbl>
      <w:tblPr>
        <w:tblW w:w="12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925"/>
        <w:gridCol w:w="1360"/>
        <w:gridCol w:w="2766"/>
        <w:gridCol w:w="5784"/>
      </w:tblGrid>
      <w:tr w:rsidR="00F02B7D" w14:paraId="6375D6BC" w14:textId="77777777" w:rsidTr="00A64101">
        <w:trPr>
          <w:trHeight w:val="538"/>
          <w:jc w:val="center"/>
        </w:trPr>
        <w:tc>
          <w:tcPr>
            <w:tcW w:w="2503" w:type="dxa"/>
            <w:gridSpan w:val="2"/>
            <w:shd w:val="clear" w:color="auto" w:fill="D9D9D9"/>
            <w:noWrap/>
            <w:vAlign w:val="center"/>
          </w:tcPr>
          <w:p w14:paraId="1E176B61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时间</w:t>
            </w:r>
            <w:proofErr w:type="spellEnd"/>
          </w:p>
        </w:tc>
        <w:tc>
          <w:tcPr>
            <w:tcW w:w="4126" w:type="dxa"/>
            <w:gridSpan w:val="2"/>
            <w:shd w:val="clear" w:color="auto" w:fill="D9D9D9"/>
            <w:noWrap/>
            <w:vAlign w:val="center"/>
          </w:tcPr>
          <w:p w14:paraId="037F27EE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拟定主题</w:t>
            </w:r>
            <w:proofErr w:type="spellEnd"/>
          </w:p>
        </w:tc>
        <w:tc>
          <w:tcPr>
            <w:tcW w:w="5784" w:type="dxa"/>
            <w:shd w:val="clear" w:color="auto" w:fill="D9D9D9"/>
          </w:tcPr>
          <w:p w14:paraId="402B9813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目标</w:t>
            </w:r>
            <w:proofErr w:type="spellEnd"/>
          </w:p>
        </w:tc>
      </w:tr>
      <w:tr w:rsidR="00F02B7D" w14:paraId="2E6E09E6" w14:textId="77777777" w:rsidTr="00A64101">
        <w:trPr>
          <w:trHeight w:val="496"/>
          <w:jc w:val="center"/>
        </w:trPr>
        <w:tc>
          <w:tcPr>
            <w:tcW w:w="578" w:type="dxa"/>
            <w:vMerge w:val="restart"/>
            <w:shd w:val="clear" w:color="auto" w:fill="auto"/>
            <w:noWrap/>
            <w:vAlign w:val="center"/>
          </w:tcPr>
          <w:p w14:paraId="3ABBCF3A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10月9日</w:t>
            </w:r>
          </w:p>
          <w:p w14:paraId="5209B13F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  <w:vAlign w:val="center"/>
          </w:tcPr>
          <w:p w14:paraId="58E19B2C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 w:cs="宋体"/>
                <w:sz w:val="28"/>
                <w:szCs w:val="28"/>
              </w:rPr>
              <w:t>9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="仿宋" w:eastAsia="仿宋" w:hAnsi="仿宋" w:cs="宋体"/>
                <w:sz w:val="28"/>
                <w:szCs w:val="28"/>
              </w:rPr>
              <w:t>12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620AC64B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学业规划与学业</w:t>
            </w:r>
          </w:p>
          <w:p w14:paraId="526606E2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能力提升</w:t>
            </w:r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2F22EB90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学业规划的基本概念</w:t>
            </w:r>
            <w:proofErr w:type="spellEnd"/>
          </w:p>
        </w:tc>
        <w:tc>
          <w:tcPr>
            <w:tcW w:w="5784" w:type="dxa"/>
            <w:vMerge w:val="restart"/>
          </w:tcPr>
          <w:p w14:paraId="69B3B685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帮助教师了解学业规划的基本概念，知道如何给学生做学业规划，以及学业规划的主要内容。学会基于脑科学的研究，设计自己的教学课程和环节，培养学生的学习兴趣。</w:t>
            </w:r>
          </w:p>
        </w:tc>
      </w:tr>
      <w:tr w:rsidR="00F02B7D" w14:paraId="6B2F9B01" w14:textId="77777777" w:rsidTr="00A64101">
        <w:trPr>
          <w:trHeight w:val="454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4E7E8084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/>
            <w:vAlign w:val="center"/>
          </w:tcPr>
          <w:p w14:paraId="66151820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360" w:type="dxa"/>
            <w:vMerge/>
            <w:vAlign w:val="center"/>
          </w:tcPr>
          <w:p w14:paraId="524B6B1A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3258985E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影响学业的</w:t>
            </w:r>
          </w:p>
          <w:p w14:paraId="0BDA1269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关键性因素</w:t>
            </w:r>
          </w:p>
        </w:tc>
        <w:tc>
          <w:tcPr>
            <w:tcW w:w="5784" w:type="dxa"/>
            <w:vMerge/>
          </w:tcPr>
          <w:p w14:paraId="48010BD4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</w:tr>
      <w:tr w:rsidR="00F02B7D" w14:paraId="32BB0A4B" w14:textId="77777777" w:rsidTr="00A64101">
        <w:trPr>
          <w:trHeight w:val="53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1C5A7126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/>
            <w:vAlign w:val="center"/>
          </w:tcPr>
          <w:p w14:paraId="54B374FA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360" w:type="dxa"/>
            <w:vMerge/>
            <w:vAlign w:val="center"/>
          </w:tcPr>
          <w:p w14:paraId="039B812D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7FB75377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脑认知框架下的</w:t>
            </w:r>
          </w:p>
          <w:p w14:paraId="3709FE4F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课程设计</w:t>
            </w:r>
          </w:p>
        </w:tc>
        <w:tc>
          <w:tcPr>
            <w:tcW w:w="5784" w:type="dxa"/>
            <w:vMerge/>
          </w:tcPr>
          <w:p w14:paraId="156DDCC4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</w:tr>
      <w:tr w:rsidR="00F02B7D" w14:paraId="0CFF5EEC" w14:textId="77777777" w:rsidTr="00A64101">
        <w:trPr>
          <w:trHeight w:val="53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4C86B6D6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 w:val="restart"/>
            <w:vAlign w:val="center"/>
          </w:tcPr>
          <w:p w14:paraId="6721168B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sz w:val="28"/>
                <w:szCs w:val="28"/>
              </w:rPr>
              <w:t>4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cs="宋体"/>
                <w:sz w:val="28"/>
                <w:szCs w:val="28"/>
              </w:rPr>
              <w:t>17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7B6AB46D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学习动力</w:t>
            </w:r>
            <w:proofErr w:type="spellEnd"/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4798A2F2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学生学习动力分析</w:t>
            </w:r>
            <w:proofErr w:type="spellEnd"/>
          </w:p>
        </w:tc>
        <w:tc>
          <w:tcPr>
            <w:tcW w:w="5784" w:type="dxa"/>
            <w:vMerge w:val="restart"/>
          </w:tcPr>
          <w:p w14:paraId="45B006BD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帮助教师了解影响学生学习动力的因素，从关键的学习目标管理，让学生有目标有动力，对学习没有自信心的学生，如何提高学生的自我效能感，从而提升学生学习动力。</w:t>
            </w:r>
          </w:p>
        </w:tc>
      </w:tr>
      <w:tr w:rsidR="00F02B7D" w14:paraId="35FFAE77" w14:textId="77777777" w:rsidTr="00A64101">
        <w:trPr>
          <w:trHeight w:val="53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3BE94A8B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/>
            <w:vAlign w:val="center"/>
          </w:tcPr>
          <w:p w14:paraId="7FDD82EB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14:paraId="6FF47C10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1148540C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学业目标管理与</w:t>
            </w:r>
          </w:p>
          <w:p w14:paraId="1ECD08EF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学习动力</w:t>
            </w:r>
          </w:p>
        </w:tc>
        <w:tc>
          <w:tcPr>
            <w:tcW w:w="5784" w:type="dxa"/>
            <w:vMerge/>
          </w:tcPr>
          <w:p w14:paraId="3ADC719F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</w:tr>
      <w:tr w:rsidR="00F02B7D" w14:paraId="3032F4A5" w14:textId="77777777" w:rsidTr="00A64101">
        <w:trPr>
          <w:trHeight w:val="53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2CD4CC92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/>
            <w:vAlign w:val="center"/>
          </w:tcPr>
          <w:p w14:paraId="7AB8BF7F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14:paraId="1C976FC3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78A752CB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学习自我效能感与</w:t>
            </w:r>
          </w:p>
          <w:p w14:paraId="46203679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学习动力</w:t>
            </w:r>
          </w:p>
        </w:tc>
        <w:tc>
          <w:tcPr>
            <w:tcW w:w="5784" w:type="dxa"/>
            <w:vMerge/>
          </w:tcPr>
          <w:p w14:paraId="5CD69C31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</w:tr>
      <w:tr w:rsidR="00F02B7D" w14:paraId="24F65CAE" w14:textId="77777777" w:rsidTr="00A64101">
        <w:trPr>
          <w:trHeight w:val="53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2DE0268C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 w:val="restart"/>
            <w:vAlign w:val="center"/>
          </w:tcPr>
          <w:p w14:paraId="0B33A314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18: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-21: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5703DE0D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自我管理</w:t>
            </w:r>
            <w:proofErr w:type="spellEnd"/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4A6A83DF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学业中的精力管理</w:t>
            </w:r>
            <w:proofErr w:type="spellEnd"/>
          </w:p>
        </w:tc>
        <w:tc>
          <w:tcPr>
            <w:tcW w:w="5784" w:type="dxa"/>
            <w:vMerge w:val="restart"/>
          </w:tcPr>
          <w:p w14:paraId="7351D21B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帮助教师从精力管理的睡眠、饮食、运动三方面调整学生体能，保证良好的学习精力，教会学生科学管理学习时间，高效学习，帮助学生做好手机和电子产品的管理，自主自觉学习。</w:t>
            </w:r>
          </w:p>
        </w:tc>
      </w:tr>
      <w:tr w:rsidR="00F02B7D" w14:paraId="4B89AC49" w14:textId="77777777" w:rsidTr="00A64101">
        <w:trPr>
          <w:trHeight w:val="53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1A4E5741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/>
            <w:vAlign w:val="center"/>
          </w:tcPr>
          <w:p w14:paraId="4A761C7F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360" w:type="dxa"/>
            <w:vMerge/>
            <w:vAlign w:val="center"/>
          </w:tcPr>
          <w:p w14:paraId="303023B5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41D69BFD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学生时间管理</w:t>
            </w:r>
            <w:proofErr w:type="spellEnd"/>
          </w:p>
        </w:tc>
        <w:tc>
          <w:tcPr>
            <w:tcW w:w="5784" w:type="dxa"/>
            <w:vMerge/>
          </w:tcPr>
          <w:p w14:paraId="612B0C74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02B7D" w14:paraId="1C1D399E" w14:textId="77777777" w:rsidTr="00A64101">
        <w:trPr>
          <w:trHeight w:val="53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7BA346CE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25" w:type="dxa"/>
            <w:vMerge/>
            <w:vAlign w:val="center"/>
          </w:tcPr>
          <w:p w14:paraId="41E04851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60" w:type="dxa"/>
            <w:vMerge/>
            <w:vAlign w:val="center"/>
          </w:tcPr>
          <w:p w14:paraId="54433274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30F35C9D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学生手机管理</w:t>
            </w:r>
            <w:proofErr w:type="spellEnd"/>
          </w:p>
        </w:tc>
        <w:tc>
          <w:tcPr>
            <w:tcW w:w="5784" w:type="dxa"/>
            <w:vMerge/>
          </w:tcPr>
          <w:p w14:paraId="0334D006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02B7D" w14:paraId="7BF2C0D4" w14:textId="77777777" w:rsidTr="00A64101">
        <w:trPr>
          <w:trHeight w:val="538"/>
          <w:jc w:val="center"/>
        </w:trPr>
        <w:tc>
          <w:tcPr>
            <w:tcW w:w="578" w:type="dxa"/>
            <w:vMerge w:val="restart"/>
            <w:shd w:val="clear" w:color="auto" w:fill="auto"/>
            <w:vAlign w:val="center"/>
          </w:tcPr>
          <w:p w14:paraId="28382829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10月10日</w:t>
            </w:r>
          </w:p>
        </w:tc>
        <w:tc>
          <w:tcPr>
            <w:tcW w:w="1925" w:type="dxa"/>
            <w:vMerge w:val="restart"/>
            <w:vAlign w:val="center"/>
          </w:tcPr>
          <w:p w14:paraId="0D697B7F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9: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cs="宋体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2: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</w:p>
        </w:tc>
        <w:tc>
          <w:tcPr>
            <w:tcW w:w="1360" w:type="dxa"/>
            <w:vMerge w:val="restart"/>
            <w:vAlign w:val="center"/>
          </w:tcPr>
          <w:p w14:paraId="22B37F5F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家庭教育</w:t>
            </w:r>
            <w:proofErr w:type="spellEnd"/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5B2A16E2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家庭教育与学业发展</w:t>
            </w:r>
            <w:proofErr w:type="spellEnd"/>
          </w:p>
        </w:tc>
        <w:tc>
          <w:tcPr>
            <w:tcW w:w="5784" w:type="dxa"/>
            <w:vMerge w:val="restart"/>
          </w:tcPr>
          <w:p w14:paraId="78BCBEDB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帮助教师了解家庭教育和学生学习的关系，学会如何跟家长做高效的沟通，如何开展家长会，传递家庭教育理念和方法。</w:t>
            </w:r>
          </w:p>
        </w:tc>
      </w:tr>
      <w:tr w:rsidR="00F02B7D" w14:paraId="4263D52C" w14:textId="77777777" w:rsidTr="00A64101">
        <w:trPr>
          <w:trHeight w:val="53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2ADC8D29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/>
            <w:vAlign w:val="center"/>
          </w:tcPr>
          <w:p w14:paraId="6A203961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360" w:type="dxa"/>
            <w:vMerge/>
            <w:vAlign w:val="center"/>
          </w:tcPr>
          <w:p w14:paraId="7146361F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2D973514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家校沟通与家庭教育讲座</w:t>
            </w:r>
          </w:p>
        </w:tc>
        <w:tc>
          <w:tcPr>
            <w:tcW w:w="5784" w:type="dxa"/>
            <w:vMerge/>
          </w:tcPr>
          <w:p w14:paraId="1CDC16CF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</w:tr>
      <w:tr w:rsidR="00F02B7D" w14:paraId="4F764C15" w14:textId="77777777" w:rsidTr="00A64101">
        <w:trPr>
          <w:trHeight w:val="53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0AF5C7E3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 w:val="restart"/>
            <w:vAlign w:val="center"/>
          </w:tcPr>
          <w:p w14:paraId="12020D35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14: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="仿宋" w:eastAsia="仿宋" w:hAnsi="仿宋" w:cs="宋体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7: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</w:p>
        </w:tc>
        <w:tc>
          <w:tcPr>
            <w:tcW w:w="1360" w:type="dxa"/>
            <w:vMerge w:val="restart"/>
            <w:vAlign w:val="center"/>
          </w:tcPr>
          <w:p w14:paraId="73C17781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科学方法</w:t>
            </w:r>
            <w:proofErr w:type="spellEnd"/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6012741E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认知、元认知</w:t>
            </w:r>
          </w:p>
          <w:p w14:paraId="3EFD7E3D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学习策略</w:t>
            </w:r>
          </w:p>
        </w:tc>
        <w:tc>
          <w:tcPr>
            <w:tcW w:w="5784" w:type="dxa"/>
            <w:vMerge w:val="restart"/>
          </w:tcPr>
          <w:p w14:paraId="1DE0ADBF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帮助教师从记忆力、专注力、深度学习力等方面，优化学生的学习策略，从预习、听课、复习、练习等方面，培养学生学习习惯。</w:t>
            </w:r>
          </w:p>
        </w:tc>
      </w:tr>
      <w:tr w:rsidR="00F02B7D" w14:paraId="14ACA33F" w14:textId="77777777" w:rsidTr="00A64101">
        <w:trPr>
          <w:trHeight w:val="53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0851975A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/>
            <w:vAlign w:val="center"/>
          </w:tcPr>
          <w:p w14:paraId="3D280361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360" w:type="dxa"/>
            <w:vMerge/>
            <w:vAlign w:val="center"/>
          </w:tcPr>
          <w:p w14:paraId="4316761B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4FBDC9CB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学习流程管理</w:t>
            </w:r>
            <w:proofErr w:type="spellEnd"/>
          </w:p>
        </w:tc>
        <w:tc>
          <w:tcPr>
            <w:tcW w:w="5784" w:type="dxa"/>
            <w:vMerge/>
          </w:tcPr>
          <w:p w14:paraId="3EF33E5F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02B7D" w14:paraId="6100AB74" w14:textId="77777777" w:rsidTr="00A64101">
        <w:trPr>
          <w:trHeight w:val="53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3DFF6E78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  <w:vAlign w:val="center"/>
          </w:tcPr>
          <w:p w14:paraId="0B3DCF7C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sz w:val="28"/>
                <w:szCs w:val="28"/>
              </w:rPr>
              <w:t>8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cs="宋体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9: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</w:p>
        </w:tc>
        <w:tc>
          <w:tcPr>
            <w:tcW w:w="1360" w:type="dxa"/>
            <w:vMerge w:val="restart"/>
            <w:vAlign w:val="center"/>
          </w:tcPr>
          <w:p w14:paraId="5D4D6C03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情绪管理</w:t>
            </w:r>
            <w:proofErr w:type="spellEnd"/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7E35901E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学生常见学习</w:t>
            </w:r>
          </w:p>
          <w:p w14:paraId="67E6D7B7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lastRenderedPageBreak/>
              <w:t>心态与情绪管理</w:t>
            </w:r>
          </w:p>
        </w:tc>
        <w:tc>
          <w:tcPr>
            <w:tcW w:w="5784" w:type="dxa"/>
            <w:vMerge w:val="restart"/>
          </w:tcPr>
          <w:p w14:paraId="1DEE7B66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lastRenderedPageBreak/>
              <w:t>帮助教师对学生基本的学习情绪进行辅导，</w:t>
            </w: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lastRenderedPageBreak/>
              <w:t>对于学习情绪问题，进行一对一</w:t>
            </w: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或班课的</w:t>
            </w:r>
            <w:proofErr w:type="gramEnd"/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心理调节，让学生有积极稳定的学习状态。</w:t>
            </w:r>
          </w:p>
        </w:tc>
      </w:tr>
      <w:tr w:rsidR="00F02B7D" w14:paraId="32DB481D" w14:textId="77777777" w:rsidTr="00A64101">
        <w:trPr>
          <w:trHeight w:val="53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71BE7234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/>
            <w:vAlign w:val="center"/>
          </w:tcPr>
          <w:p w14:paraId="323038C4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360" w:type="dxa"/>
            <w:vMerge/>
            <w:vAlign w:val="center"/>
          </w:tcPr>
          <w:p w14:paraId="7EFE850D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0543395D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考试焦虑与减压</w:t>
            </w:r>
            <w:proofErr w:type="spellEnd"/>
          </w:p>
        </w:tc>
        <w:tc>
          <w:tcPr>
            <w:tcW w:w="5784" w:type="dxa"/>
            <w:vMerge/>
          </w:tcPr>
          <w:p w14:paraId="7EFC5F27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02B7D" w14:paraId="0ACEC2A5" w14:textId="77777777" w:rsidTr="00A64101">
        <w:trPr>
          <w:trHeight w:val="538"/>
          <w:jc w:val="center"/>
        </w:trPr>
        <w:tc>
          <w:tcPr>
            <w:tcW w:w="578" w:type="dxa"/>
            <w:vMerge w:val="restart"/>
            <w:shd w:val="clear" w:color="auto" w:fill="auto"/>
            <w:vAlign w:val="center"/>
          </w:tcPr>
          <w:p w14:paraId="216A5E93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10月11日</w:t>
            </w:r>
          </w:p>
        </w:tc>
        <w:tc>
          <w:tcPr>
            <w:tcW w:w="1925" w:type="dxa"/>
            <w:vMerge w:val="restart"/>
            <w:vAlign w:val="center"/>
          </w:tcPr>
          <w:p w14:paraId="08BADF4F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 w:cs="宋体"/>
                <w:sz w:val="28"/>
                <w:szCs w:val="28"/>
              </w:rPr>
              <w:t>9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cs="宋体"/>
                <w:sz w:val="28"/>
                <w:szCs w:val="28"/>
              </w:rPr>
              <w:t>12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</w:p>
        </w:tc>
        <w:tc>
          <w:tcPr>
            <w:tcW w:w="1360" w:type="dxa"/>
            <w:vMerge w:val="restart"/>
            <w:vAlign w:val="center"/>
          </w:tcPr>
          <w:p w14:paraId="04158C21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思维训练</w:t>
            </w:r>
            <w:proofErr w:type="spellEnd"/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49AD8AD4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系统性思维</w:t>
            </w:r>
            <w:proofErr w:type="spellEnd"/>
          </w:p>
        </w:tc>
        <w:tc>
          <w:tcPr>
            <w:tcW w:w="5784" w:type="dxa"/>
            <w:vMerge w:val="restart"/>
          </w:tcPr>
          <w:p w14:paraId="21B3D3BD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帮助教师培养学生系统性思维，提高学习效率，培养学生成长型思维，提高学习动力，培养学生创造性思维，提高未来竞争力，全方位培养孩子的思维品质和思维能力。</w:t>
            </w:r>
          </w:p>
        </w:tc>
      </w:tr>
      <w:tr w:rsidR="00F02B7D" w14:paraId="7A20CCFD" w14:textId="77777777" w:rsidTr="00A64101">
        <w:trPr>
          <w:trHeight w:val="53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390DE445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/>
            <w:vAlign w:val="center"/>
          </w:tcPr>
          <w:p w14:paraId="64FB0AF9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360" w:type="dxa"/>
            <w:vMerge/>
            <w:vAlign w:val="center"/>
          </w:tcPr>
          <w:p w14:paraId="0DE0DF7B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06EA302D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成长性思维</w:t>
            </w:r>
            <w:proofErr w:type="spellEnd"/>
          </w:p>
        </w:tc>
        <w:tc>
          <w:tcPr>
            <w:tcW w:w="5784" w:type="dxa"/>
            <w:vMerge/>
          </w:tcPr>
          <w:p w14:paraId="6146F48E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02B7D" w14:paraId="3CE366BB" w14:textId="77777777" w:rsidTr="00A64101">
        <w:trPr>
          <w:trHeight w:val="53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57650B35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25" w:type="dxa"/>
            <w:vMerge/>
            <w:vAlign w:val="center"/>
          </w:tcPr>
          <w:p w14:paraId="5A6BCF7D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60" w:type="dxa"/>
            <w:vMerge/>
            <w:vAlign w:val="center"/>
          </w:tcPr>
          <w:p w14:paraId="7503C314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2C5FB9D9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创造性思维</w:t>
            </w:r>
            <w:proofErr w:type="spellEnd"/>
          </w:p>
        </w:tc>
        <w:tc>
          <w:tcPr>
            <w:tcW w:w="5784" w:type="dxa"/>
            <w:vMerge/>
          </w:tcPr>
          <w:p w14:paraId="6F697CBE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02B7D" w14:paraId="42074C74" w14:textId="77777777" w:rsidTr="00A64101">
        <w:trPr>
          <w:trHeight w:val="53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7AE8E860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  <w:vAlign w:val="center"/>
          </w:tcPr>
          <w:p w14:paraId="54279FE9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sz w:val="28"/>
                <w:szCs w:val="28"/>
              </w:rPr>
              <w:t>4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cs="宋体"/>
                <w:sz w:val="28"/>
                <w:szCs w:val="28"/>
              </w:rPr>
              <w:t>17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</w:p>
        </w:tc>
        <w:tc>
          <w:tcPr>
            <w:tcW w:w="1360" w:type="dxa"/>
            <w:vMerge w:val="restart"/>
            <w:vAlign w:val="center"/>
          </w:tcPr>
          <w:p w14:paraId="0F2EA35C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辅导技能</w:t>
            </w:r>
            <w:proofErr w:type="spellEnd"/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0B3DC19D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学业评估</w:t>
            </w:r>
            <w:proofErr w:type="spellEnd"/>
          </w:p>
        </w:tc>
        <w:tc>
          <w:tcPr>
            <w:tcW w:w="5784" w:type="dxa"/>
            <w:vMerge w:val="restart"/>
          </w:tcPr>
          <w:p w14:paraId="5B39588F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帮助教师学会诊断、评估学生的学业情况，学会解读学生学习能力测评报告，学会辅导学生学习能力的方法和技能。能够对学生的能力进行一对一或团体的辅导提升。</w:t>
            </w:r>
          </w:p>
        </w:tc>
      </w:tr>
      <w:tr w:rsidR="00F02B7D" w14:paraId="5F015414" w14:textId="77777777" w:rsidTr="00A64101">
        <w:trPr>
          <w:trHeight w:val="538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2D0CC433" w14:textId="77777777" w:rsidR="00F02B7D" w:rsidRDefault="00F02B7D" w:rsidP="00A64101">
            <w:pPr>
              <w:rPr>
                <w:rFonts w:ascii="等线" w:hAnsi="等线" w:cs="宋体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vMerge/>
          </w:tcPr>
          <w:p w14:paraId="5DCFABFF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1360" w:type="dxa"/>
            <w:vMerge/>
            <w:vAlign w:val="center"/>
          </w:tcPr>
          <w:p w14:paraId="03063CD1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2157D5F9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测评解读</w:t>
            </w:r>
            <w:proofErr w:type="spellEnd"/>
          </w:p>
        </w:tc>
        <w:tc>
          <w:tcPr>
            <w:tcW w:w="5784" w:type="dxa"/>
            <w:vMerge/>
          </w:tcPr>
          <w:p w14:paraId="41B88634" w14:textId="77777777" w:rsidR="00F02B7D" w:rsidRDefault="00F02B7D" w:rsidP="00A64101">
            <w:pPr>
              <w:jc w:val="center"/>
              <w:rPr>
                <w:rFonts w:ascii="等线" w:hAnsi="等线" w:cs="宋体"/>
                <w:sz w:val="28"/>
                <w:szCs w:val="28"/>
              </w:rPr>
            </w:pPr>
          </w:p>
        </w:tc>
      </w:tr>
      <w:tr w:rsidR="00F02B7D" w14:paraId="2CC88F4A" w14:textId="77777777" w:rsidTr="00A64101">
        <w:trPr>
          <w:trHeight w:val="547"/>
          <w:jc w:val="center"/>
        </w:trPr>
        <w:tc>
          <w:tcPr>
            <w:tcW w:w="578" w:type="dxa"/>
            <w:vMerge/>
            <w:shd w:val="clear" w:color="auto" w:fill="auto"/>
            <w:vAlign w:val="center"/>
          </w:tcPr>
          <w:p w14:paraId="51035F47" w14:textId="77777777" w:rsidR="00F02B7D" w:rsidRDefault="00F02B7D" w:rsidP="00A64101">
            <w:pPr>
              <w:rPr>
                <w:rFonts w:ascii="等线" w:hAnsi="等线" w:cs="宋体"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14:paraId="096B02BC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60" w:type="dxa"/>
            <w:vMerge/>
            <w:vAlign w:val="center"/>
          </w:tcPr>
          <w:p w14:paraId="695494E6" w14:textId="77777777" w:rsidR="00F02B7D" w:rsidRDefault="00F02B7D" w:rsidP="00A64101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noWrap/>
            <w:vAlign w:val="center"/>
          </w:tcPr>
          <w:p w14:paraId="6CE13B01" w14:textId="77777777" w:rsidR="00F02B7D" w:rsidRDefault="00F02B7D" w:rsidP="00A6410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 w:hint="eastAsia"/>
                <w:sz w:val="28"/>
                <w:szCs w:val="28"/>
              </w:rPr>
              <w:t>辅导技能</w:t>
            </w:r>
            <w:proofErr w:type="spellEnd"/>
          </w:p>
        </w:tc>
        <w:tc>
          <w:tcPr>
            <w:tcW w:w="5784" w:type="dxa"/>
            <w:vMerge/>
          </w:tcPr>
          <w:p w14:paraId="17A19472" w14:textId="77777777" w:rsidR="00F02B7D" w:rsidRDefault="00F02B7D" w:rsidP="00A64101">
            <w:pPr>
              <w:jc w:val="center"/>
              <w:rPr>
                <w:rFonts w:ascii="等线" w:hAnsi="等线" w:cs="宋体"/>
                <w:sz w:val="28"/>
                <w:szCs w:val="28"/>
              </w:rPr>
            </w:pPr>
          </w:p>
        </w:tc>
      </w:tr>
    </w:tbl>
    <w:p w14:paraId="081314D3" w14:textId="77777777" w:rsidR="006F37CA" w:rsidRDefault="00F02B7D"/>
    <w:sectPr w:rsidR="006F37CA" w:rsidSect="00F02B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7D"/>
    <w:rsid w:val="004F65BC"/>
    <w:rsid w:val="00D17944"/>
    <w:rsid w:val="00F0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5448"/>
  <w15:chartTrackingRefBased/>
  <w15:docId w15:val="{DBDC2CE2-01C7-4D45-9667-9161E95E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7D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2021-09-02T06:07:00Z</dcterms:created>
  <dcterms:modified xsi:type="dcterms:W3CDTF">2021-09-02T06:07:00Z</dcterms:modified>
</cp:coreProperties>
</file>