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44CA8" w14:textId="77777777" w:rsidR="001076FD" w:rsidRDefault="001076FD" w:rsidP="001076FD">
      <w:pPr>
        <w:widowControl/>
        <w:shd w:val="clear" w:color="auto" w:fill="FFFFFF"/>
        <w:spacing w:line="520" w:lineRule="exact"/>
        <w:rPr>
          <w:rFonts w:ascii="仿宋_GB2312" w:eastAsia="仿宋_GB2312" w:hAnsi="仿宋_GB2312" w:cs="仿宋_GB2312"/>
          <w:spacing w:val="-3"/>
          <w:sz w:val="32"/>
          <w:szCs w:val="32"/>
          <w:lang w:eastAsia="zh-CN"/>
        </w:rPr>
      </w:pPr>
      <w:r>
        <w:rPr>
          <w:rFonts w:ascii="仿宋_GB2312" w:eastAsia="仿宋_GB2312" w:hAnsi="仿宋_GB2312" w:cs="仿宋_GB2312" w:hint="eastAsia"/>
          <w:spacing w:val="-3"/>
          <w:sz w:val="32"/>
          <w:szCs w:val="32"/>
          <w:lang w:eastAsia="zh-CN"/>
        </w:rPr>
        <w:t>附件</w:t>
      </w:r>
    </w:p>
    <w:p w14:paraId="5A7DBAB2" w14:textId="77777777" w:rsidR="001076FD" w:rsidRDefault="001076FD" w:rsidP="001076FD">
      <w:pPr>
        <w:spacing w:line="560" w:lineRule="exact"/>
        <w:jc w:val="center"/>
        <w:rPr>
          <w:rFonts w:ascii="仿宋_GB2312" w:eastAsia="仿宋_GB2312" w:hAnsi="仿宋_GB2312" w:cs="仿宋_GB2312"/>
          <w:sz w:val="32"/>
          <w:szCs w:val="32"/>
          <w:lang w:eastAsia="zh-CN"/>
        </w:rPr>
      </w:pPr>
      <w:r>
        <w:rPr>
          <w:rFonts w:ascii="方正小标宋简体" w:eastAsia="方正小标宋简体" w:hAnsi="方正小标宋简体" w:cs="方正小标宋简体" w:hint="eastAsia"/>
          <w:sz w:val="44"/>
          <w:szCs w:val="44"/>
          <w:shd w:val="clear" w:color="auto" w:fill="FFFFFF"/>
          <w:lang w:eastAsia="zh-CN"/>
        </w:rPr>
        <w:t>中国高等教育培训中心简介</w:t>
      </w:r>
    </w:p>
    <w:p w14:paraId="24702D8F" w14:textId="77777777" w:rsidR="001076FD" w:rsidRDefault="001076FD" w:rsidP="001076FD">
      <w:pPr>
        <w:adjustRightInd w:val="0"/>
        <w:snapToGrid w:val="0"/>
        <w:spacing w:line="560" w:lineRule="exact"/>
        <w:ind w:firstLineChars="200" w:firstLine="640"/>
        <w:rPr>
          <w:rFonts w:ascii="仿宋_GB2312" w:eastAsia="仿宋_GB2312" w:hAnsi="仿宋_GB2312" w:cs="仿宋_GB2312"/>
          <w:sz w:val="32"/>
          <w:szCs w:val="32"/>
          <w:shd w:val="clear" w:color="auto" w:fill="FFFFFF"/>
          <w:lang w:eastAsia="zh-CN"/>
        </w:rPr>
      </w:pPr>
    </w:p>
    <w:p w14:paraId="7E909A31" w14:textId="77777777" w:rsidR="001076FD" w:rsidRDefault="001076FD" w:rsidP="001076FD">
      <w:pPr>
        <w:adjustRightInd w:val="0"/>
        <w:snapToGri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lang w:eastAsia="zh-CN"/>
        </w:rPr>
        <w:t>最具公信</w:t>
      </w:r>
      <w:proofErr w:type="gramEnd"/>
      <w:r>
        <w:rPr>
          <w:rFonts w:ascii="仿宋_GB2312" w:eastAsia="仿宋_GB2312" w:hAnsi="仿宋_GB2312" w:cs="仿宋_GB2312" w:hint="eastAsia"/>
          <w:sz w:val="32"/>
          <w:szCs w:val="32"/>
          <w:lang w:eastAsia="zh-CN"/>
        </w:rPr>
        <w:t>力、权威性、影响力、引领性的教育培训机构。</w:t>
      </w:r>
      <w:r>
        <w:rPr>
          <w:rFonts w:ascii="仿宋_GB2312" w:eastAsia="仿宋_GB2312" w:hAnsi="仿宋_GB2312" w:cs="仿宋_GB2312" w:hint="eastAsia"/>
          <w:sz w:val="32"/>
          <w:szCs w:val="32"/>
          <w:shd w:val="clear" w:color="auto" w:fill="FFFFFF"/>
          <w:lang w:eastAsia="zh-CN"/>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lang w:eastAsia="zh-CN"/>
        </w:rPr>
        <w:t>微信公众号了解</w:t>
      </w:r>
      <w:proofErr w:type="gramEnd"/>
      <w:r>
        <w:rPr>
          <w:rFonts w:ascii="仿宋_GB2312" w:eastAsia="仿宋_GB2312" w:hAnsi="仿宋_GB2312" w:cs="仿宋_GB2312" w:hint="eastAsia"/>
          <w:sz w:val="32"/>
          <w:szCs w:val="32"/>
          <w:shd w:val="clear" w:color="auto" w:fill="FFFFFF"/>
          <w:lang w:eastAsia="zh-CN"/>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1076FD" w14:paraId="28E65D72" w14:textId="77777777" w:rsidTr="0042176A">
        <w:trPr>
          <w:trHeight w:val="3192"/>
          <w:jc w:val="center"/>
        </w:trPr>
        <w:tc>
          <w:tcPr>
            <w:tcW w:w="3994" w:type="dxa"/>
            <w:tcBorders>
              <w:tl2br w:val="nil"/>
              <w:tr2bl w:val="nil"/>
            </w:tcBorders>
            <w:vAlign w:val="center"/>
          </w:tcPr>
          <w:p w14:paraId="0C784270" w14:textId="77777777" w:rsidR="001076FD" w:rsidRDefault="001076FD" w:rsidP="0042176A">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0" distR="0" wp14:anchorId="666D6909" wp14:editId="0E63642D">
                  <wp:extent cx="2025650" cy="2025650"/>
                  <wp:effectExtent l="0" t="0" r="12700" b="12700"/>
                  <wp:docPr id="2" name="图片 3"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中心订阅号"/>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5650" cy="2025650"/>
                          </a:xfrm>
                          <a:prstGeom prst="rect">
                            <a:avLst/>
                          </a:prstGeom>
                          <a:noFill/>
                          <a:ln>
                            <a:noFill/>
                          </a:ln>
                        </pic:spPr>
                      </pic:pic>
                    </a:graphicData>
                  </a:graphic>
                </wp:inline>
              </w:drawing>
            </w:r>
          </w:p>
        </w:tc>
        <w:tc>
          <w:tcPr>
            <w:tcW w:w="3985" w:type="dxa"/>
            <w:tcBorders>
              <w:tl2br w:val="nil"/>
              <w:tr2bl w:val="nil"/>
            </w:tcBorders>
            <w:vAlign w:val="center"/>
          </w:tcPr>
          <w:p w14:paraId="7C99873E" w14:textId="77777777" w:rsidR="001076FD" w:rsidRDefault="001076FD" w:rsidP="0042176A">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1606C706" wp14:editId="1D0DFF42">
                  <wp:simplePos x="0" y="0"/>
                  <wp:positionH relativeFrom="column">
                    <wp:posOffset>349250</wp:posOffset>
                  </wp:positionH>
                  <wp:positionV relativeFrom="paragraph">
                    <wp:posOffset>212090</wp:posOffset>
                  </wp:positionV>
                  <wp:extent cx="1820545" cy="1805940"/>
                  <wp:effectExtent l="0" t="0" r="8255" b="381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1076FD" w14:paraId="263550E7" w14:textId="77777777" w:rsidTr="0042176A">
        <w:trPr>
          <w:trHeight w:val="414"/>
          <w:jc w:val="center"/>
        </w:trPr>
        <w:tc>
          <w:tcPr>
            <w:tcW w:w="3994" w:type="dxa"/>
            <w:tcBorders>
              <w:tl2br w:val="nil"/>
              <w:tr2bl w:val="nil"/>
            </w:tcBorders>
            <w:vAlign w:val="center"/>
          </w:tcPr>
          <w:p w14:paraId="289BA513" w14:textId="77777777" w:rsidR="001076FD" w:rsidRDefault="001076FD" w:rsidP="0042176A">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微信公众号</w:t>
            </w:r>
            <w:proofErr w:type="spell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76188864" w14:textId="77777777" w:rsidR="001076FD" w:rsidRDefault="001076FD" w:rsidP="0042176A">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企业微信</w:t>
            </w:r>
            <w:proofErr w:type="spellEnd"/>
            <w:r>
              <w:rPr>
                <w:rFonts w:ascii="仿宋_GB2312" w:eastAsia="仿宋_GB2312" w:hAnsi="仿宋_GB2312" w:cs="仿宋_GB2312" w:hint="eastAsia"/>
                <w:sz w:val="32"/>
                <w:szCs w:val="32"/>
                <w:shd w:val="clear" w:color="auto" w:fill="FFFFFF"/>
              </w:rPr>
              <w:t>）</w:t>
            </w:r>
          </w:p>
        </w:tc>
      </w:tr>
    </w:tbl>
    <w:p w14:paraId="45E46E47" w14:textId="77777777" w:rsidR="006F37CA" w:rsidRDefault="001076FD"/>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FD"/>
    <w:rsid w:val="001076FD"/>
    <w:rsid w:val="004F65BC"/>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3ED3"/>
  <w15:chartTrackingRefBased/>
  <w15:docId w15:val="{5929D9CC-5E9B-48B0-B968-8EB8BFE7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076FD"/>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076F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2021-11-09T02:09:00Z</dcterms:created>
  <dcterms:modified xsi:type="dcterms:W3CDTF">2021-11-09T02:10:00Z</dcterms:modified>
</cp:coreProperties>
</file>