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B219" w14:textId="77777777" w:rsidR="004170F2" w:rsidRDefault="004170F2" w:rsidP="004170F2">
      <w:pPr>
        <w:spacing w:line="540" w:lineRule="exact"/>
        <w:jc w:val="both"/>
        <w:rPr>
          <w:rFonts w:ascii="仿宋" w:eastAsia="仿宋" w:hAnsi="仿宋" w:cs="仿宋"/>
          <w:b/>
          <w:bCs/>
          <w:sz w:val="28"/>
          <w:szCs w:val="28"/>
          <w:lang w:val="zh-TW"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：</w:t>
      </w:r>
    </w:p>
    <w:p w14:paraId="3CC2143E" w14:textId="77777777" w:rsidR="004170F2" w:rsidRDefault="004170F2" w:rsidP="004170F2">
      <w:pPr>
        <w:spacing w:line="540" w:lineRule="exact"/>
        <w:rPr>
          <w:rFonts w:ascii="Times New Roman" w:eastAsia="仿宋" w:hAnsi="Times New Roman" w:cs="Times New Roman"/>
          <w:color w:val="000000"/>
          <w:sz w:val="32"/>
          <w:szCs w:val="32"/>
          <w:lang w:eastAsia="zh-CN"/>
        </w:rPr>
      </w:pPr>
    </w:p>
    <w:p w14:paraId="7C8F59F9" w14:textId="77777777" w:rsidR="004170F2" w:rsidRDefault="004170F2" w:rsidP="004170F2">
      <w:pPr>
        <w:snapToGrid w:val="0"/>
        <w:spacing w:line="288" w:lineRule="auto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lang w:eastAsia="zh-CN"/>
        </w:rPr>
        <w:t>培训班日程安排表（拟定）</w:t>
      </w:r>
    </w:p>
    <w:p w14:paraId="227BA24A" w14:textId="77777777" w:rsidR="004170F2" w:rsidRDefault="004170F2" w:rsidP="004170F2">
      <w:pPr>
        <w:snapToGrid w:val="0"/>
        <w:spacing w:line="336" w:lineRule="auto"/>
        <w:rPr>
          <w:rFonts w:eastAsia="楷体_GB2312"/>
          <w:color w:val="000000"/>
          <w:sz w:val="8"/>
          <w:szCs w:val="8"/>
          <w:lang w:val="zh-CN" w:eastAsia="zh-CN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658"/>
        <w:gridCol w:w="5980"/>
      </w:tblGrid>
      <w:tr w:rsidR="004170F2" w14:paraId="44E61136" w14:textId="77777777" w:rsidTr="008D1990">
        <w:trPr>
          <w:trHeight w:val="763"/>
          <w:jc w:val="center"/>
        </w:trPr>
        <w:tc>
          <w:tcPr>
            <w:tcW w:w="1704" w:type="dxa"/>
            <w:shd w:val="pct5" w:color="FFFFFF" w:fill="FFFFFF"/>
            <w:vAlign w:val="center"/>
          </w:tcPr>
          <w:p w14:paraId="7C0DBC08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日期</w:t>
            </w:r>
            <w:proofErr w:type="spellEnd"/>
          </w:p>
        </w:tc>
        <w:tc>
          <w:tcPr>
            <w:tcW w:w="1658" w:type="dxa"/>
            <w:shd w:val="pct5" w:color="FFFFFF" w:fill="FFFFFF"/>
            <w:vAlign w:val="center"/>
          </w:tcPr>
          <w:p w14:paraId="35F3863A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培训时间</w:t>
            </w:r>
          </w:p>
        </w:tc>
        <w:tc>
          <w:tcPr>
            <w:tcW w:w="5980" w:type="dxa"/>
            <w:shd w:val="pct5" w:color="FFFFFF" w:fill="FFFFFF"/>
            <w:vAlign w:val="center"/>
          </w:tcPr>
          <w:p w14:paraId="5A713AB5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楷体" w:eastAsia="楷体" w:hAnsi="楷体" w:cs="楷体" w:hint="eastAsia"/>
                <w:sz w:val="28"/>
                <w:szCs w:val="28"/>
              </w:rPr>
              <w:t>课程安排</w:t>
            </w:r>
            <w:proofErr w:type="spellEnd"/>
          </w:p>
        </w:tc>
      </w:tr>
      <w:tr w:rsidR="004170F2" w14:paraId="5EED0677" w14:textId="77777777" w:rsidTr="008D1990">
        <w:trPr>
          <w:trHeight w:val="763"/>
          <w:jc w:val="center"/>
        </w:trPr>
        <w:tc>
          <w:tcPr>
            <w:tcW w:w="1704" w:type="dxa"/>
            <w:shd w:val="pct5" w:color="FFFFFF" w:fill="FFFFFF"/>
            <w:vAlign w:val="center"/>
          </w:tcPr>
          <w:p w14:paraId="492F2E31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1月6日</w:t>
            </w:r>
          </w:p>
          <w:p w14:paraId="320BE505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（星期四）</w:t>
            </w:r>
          </w:p>
        </w:tc>
        <w:tc>
          <w:tcPr>
            <w:tcW w:w="7638" w:type="dxa"/>
            <w:gridSpan w:val="2"/>
            <w:shd w:val="pct5" w:color="FFFFFF" w:fill="FFFFFF"/>
            <w:vAlign w:val="center"/>
          </w:tcPr>
          <w:p w14:paraId="0D5DB4C8" w14:textId="77777777" w:rsidR="004170F2" w:rsidRDefault="004170F2" w:rsidP="008D1990">
            <w:pPr>
              <w:snapToGrid w:val="0"/>
              <w:ind w:rightChars="1698" w:right="3736"/>
              <w:jc w:val="right"/>
              <w:rPr>
                <w:rFonts w:ascii="楷体" w:eastAsia="楷体" w:hAnsi="楷体" w:cs="楷体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学员报到</w:t>
            </w:r>
          </w:p>
        </w:tc>
      </w:tr>
      <w:tr w:rsidR="004170F2" w14:paraId="7441258C" w14:textId="77777777" w:rsidTr="008D1990">
        <w:trPr>
          <w:trHeight w:val="1093"/>
          <w:jc w:val="center"/>
        </w:trPr>
        <w:tc>
          <w:tcPr>
            <w:tcW w:w="1704" w:type="dxa"/>
            <w:vMerge w:val="restart"/>
            <w:shd w:val="pct5" w:color="EEECE1" w:fill="FFFFFF"/>
            <w:vAlign w:val="center"/>
          </w:tcPr>
          <w:p w14:paraId="461DEAB5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1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7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日  （</w:t>
            </w:r>
            <w:proofErr w:type="spell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星期</w:t>
            </w:r>
            <w:proofErr w:type="spellEnd"/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五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658" w:type="dxa"/>
            <w:shd w:val="pct5" w:color="FFFFFF" w:fill="FFFFFF"/>
            <w:vAlign w:val="center"/>
          </w:tcPr>
          <w:p w14:paraId="04C1F5AD" w14:textId="77777777" w:rsidR="004170F2" w:rsidRDefault="004170F2" w:rsidP="008D199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09:00-1</w:t>
            </w:r>
            <w:r>
              <w:rPr>
                <w:rFonts w:eastAsia="楷体_GB2312" w:hint="eastAsia"/>
                <w:sz w:val="28"/>
                <w:szCs w:val="28"/>
                <w:lang w:eastAsia="zh-CN"/>
              </w:rPr>
              <w:t>2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  <w:lang w:eastAsia="zh-CN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</w:t>
            </w:r>
          </w:p>
        </w:tc>
        <w:tc>
          <w:tcPr>
            <w:tcW w:w="5980" w:type="dxa"/>
            <w:shd w:val="pct5" w:color="FFFFFF" w:fill="FFFFFF"/>
            <w:vAlign w:val="center"/>
          </w:tcPr>
          <w:p w14:paraId="1FFAB21C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lang w:eastAsia="zh-CN"/>
              </w:rPr>
              <w:t>专题讲座</w:t>
            </w:r>
          </w:p>
          <w:p w14:paraId="6F8FA1DA" w14:textId="77777777" w:rsidR="004170F2" w:rsidRDefault="004170F2" w:rsidP="008D199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新修订的《档案法》档案信息化专章解读</w:t>
            </w:r>
          </w:p>
        </w:tc>
      </w:tr>
      <w:tr w:rsidR="004170F2" w14:paraId="00E1D4BC" w14:textId="77777777" w:rsidTr="008D1990">
        <w:trPr>
          <w:trHeight w:val="1093"/>
          <w:jc w:val="center"/>
        </w:trPr>
        <w:tc>
          <w:tcPr>
            <w:tcW w:w="1704" w:type="dxa"/>
            <w:vMerge/>
            <w:shd w:val="pct5" w:color="EEECE1" w:fill="FFFFFF"/>
            <w:vAlign w:val="center"/>
          </w:tcPr>
          <w:p w14:paraId="024A67B8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58" w:type="dxa"/>
            <w:shd w:val="pct5" w:color="FFFFFF" w:fill="FFFFFF"/>
            <w:vAlign w:val="center"/>
          </w:tcPr>
          <w:p w14:paraId="7B79BB0F" w14:textId="77777777" w:rsidR="004170F2" w:rsidRDefault="004170F2" w:rsidP="008D1990">
            <w:pPr>
              <w:snapToGrid w:val="0"/>
              <w:jc w:val="center"/>
              <w:rPr>
                <w:rFonts w:eastAsia="楷体_GB2312"/>
                <w:sz w:val="28"/>
                <w:szCs w:val="28"/>
                <w:lang w:eastAsia="zh-CN"/>
              </w:rPr>
            </w:pPr>
            <w:r>
              <w:rPr>
                <w:rFonts w:eastAsia="楷体_GB2312" w:hint="eastAsia"/>
                <w:sz w:val="28"/>
                <w:szCs w:val="28"/>
                <w:lang w:eastAsia="zh-CN"/>
              </w:rPr>
              <w:t>14:30-17:30</w:t>
            </w:r>
          </w:p>
        </w:tc>
        <w:tc>
          <w:tcPr>
            <w:tcW w:w="5980" w:type="dxa"/>
            <w:shd w:val="pct5" w:color="FFFFFF" w:fill="FFFFFF"/>
            <w:vAlign w:val="center"/>
          </w:tcPr>
          <w:p w14:paraId="080A17A8" w14:textId="77777777" w:rsidR="004170F2" w:rsidRDefault="004170F2" w:rsidP="008D1990">
            <w:pPr>
              <w:snapToGrid w:val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专题讲座</w:t>
            </w:r>
          </w:p>
          <w:p w14:paraId="063A2D20" w14:textId="77777777" w:rsidR="004170F2" w:rsidRDefault="004170F2" w:rsidP="008D1990">
            <w:pPr>
              <w:snapToGrid w:val="0"/>
              <w:jc w:val="center"/>
              <w:rPr>
                <w:rFonts w:ascii="仿宋" w:eastAsia="仿宋" w:hAnsi="仿宋" w:cs="仿宋"/>
                <w:b/>
                <w:sz w:val="24"/>
                <w:lang w:eastAsia="zh-CN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档案信息化建设与电子文件管理</w:t>
            </w:r>
          </w:p>
        </w:tc>
      </w:tr>
      <w:tr w:rsidR="004170F2" w14:paraId="21320D73" w14:textId="77777777" w:rsidTr="008D1990">
        <w:trPr>
          <w:trHeight w:val="945"/>
          <w:jc w:val="center"/>
        </w:trPr>
        <w:tc>
          <w:tcPr>
            <w:tcW w:w="1704" w:type="dxa"/>
            <w:vMerge w:val="restart"/>
            <w:shd w:val="pct5" w:color="EEECE1" w:fill="FFFFFF"/>
            <w:vAlign w:val="center"/>
          </w:tcPr>
          <w:p w14:paraId="72AAD4EF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1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8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日  （</w:t>
            </w:r>
            <w:proofErr w:type="spell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星期</w:t>
            </w:r>
            <w:proofErr w:type="spellEnd"/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六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658" w:type="dxa"/>
            <w:shd w:val="pct5" w:color="FFFFFF" w:fill="FFFFFF"/>
            <w:vAlign w:val="center"/>
          </w:tcPr>
          <w:p w14:paraId="1EB7CE36" w14:textId="77777777" w:rsidR="004170F2" w:rsidRDefault="004170F2" w:rsidP="008D199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0</w:t>
            </w:r>
            <w:r>
              <w:rPr>
                <w:rFonts w:eastAsia="楷体_GB2312" w:hint="eastAsia"/>
                <w:sz w:val="28"/>
                <w:szCs w:val="28"/>
                <w:lang w:eastAsia="zh-CN"/>
              </w:rPr>
              <w:t>9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  <w:lang w:eastAsia="zh-CN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0-1</w:t>
            </w:r>
            <w:r>
              <w:rPr>
                <w:rFonts w:eastAsia="楷体_GB2312" w:hint="eastAsia"/>
                <w:sz w:val="28"/>
                <w:szCs w:val="28"/>
                <w:lang w:eastAsia="zh-CN"/>
              </w:rPr>
              <w:t>2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  <w:lang w:eastAsia="zh-CN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</w:t>
            </w:r>
          </w:p>
        </w:tc>
        <w:tc>
          <w:tcPr>
            <w:tcW w:w="5980" w:type="dxa"/>
            <w:shd w:val="pct5" w:color="FFFFFF" w:fill="FFFFFF"/>
            <w:vAlign w:val="center"/>
          </w:tcPr>
          <w:p w14:paraId="0C6EB687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lang w:eastAsia="zh-CN"/>
              </w:rPr>
              <w:t>专题讲座</w:t>
            </w:r>
          </w:p>
          <w:p w14:paraId="0E5D0268" w14:textId="77777777" w:rsidR="004170F2" w:rsidRDefault="004170F2" w:rsidP="008D199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档案的归档、保管及开发利用</w:t>
            </w:r>
          </w:p>
        </w:tc>
      </w:tr>
      <w:tr w:rsidR="004170F2" w14:paraId="423CFC62" w14:textId="77777777" w:rsidTr="008D1990">
        <w:trPr>
          <w:trHeight w:val="929"/>
          <w:jc w:val="center"/>
        </w:trPr>
        <w:tc>
          <w:tcPr>
            <w:tcW w:w="1704" w:type="dxa"/>
            <w:vMerge/>
            <w:shd w:val="pct5" w:color="EEECE1" w:fill="FFFFFF"/>
            <w:vAlign w:val="center"/>
          </w:tcPr>
          <w:p w14:paraId="183ABB10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58" w:type="dxa"/>
            <w:shd w:val="pct5" w:color="FFFFFF" w:fill="FFFFFF"/>
            <w:vAlign w:val="center"/>
          </w:tcPr>
          <w:p w14:paraId="202716D4" w14:textId="77777777" w:rsidR="004170F2" w:rsidRDefault="004170F2" w:rsidP="008D199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14:30-17:30</w:t>
            </w:r>
          </w:p>
        </w:tc>
        <w:tc>
          <w:tcPr>
            <w:tcW w:w="5980" w:type="dxa"/>
            <w:shd w:val="pct5" w:color="FFFFFF" w:fill="FFFFFF"/>
            <w:vAlign w:val="center"/>
          </w:tcPr>
          <w:p w14:paraId="16A37778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spacing w:val="-6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6"/>
                <w:sz w:val="28"/>
                <w:szCs w:val="28"/>
                <w:lang w:eastAsia="zh-CN"/>
              </w:rPr>
              <w:t>专题讲座</w:t>
            </w:r>
          </w:p>
          <w:p w14:paraId="182AEFC4" w14:textId="77777777" w:rsidR="004170F2" w:rsidRDefault="004170F2" w:rsidP="008D199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高校档案信息化建设——从数字档案馆到智慧档案馆</w:t>
            </w:r>
          </w:p>
        </w:tc>
      </w:tr>
      <w:tr w:rsidR="004170F2" w14:paraId="63B58FBE" w14:textId="77777777" w:rsidTr="008D1990">
        <w:trPr>
          <w:trHeight w:val="1010"/>
          <w:jc w:val="center"/>
        </w:trPr>
        <w:tc>
          <w:tcPr>
            <w:tcW w:w="1704" w:type="dxa"/>
            <w:vMerge w:val="restart"/>
            <w:shd w:val="pct5" w:color="EEECE1" w:fill="FFFFFF"/>
            <w:vAlign w:val="center"/>
          </w:tcPr>
          <w:p w14:paraId="38AB0EB3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1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9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日  （</w:t>
            </w:r>
            <w:proofErr w:type="spell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星期</w:t>
            </w:r>
            <w:proofErr w:type="spellEnd"/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天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658" w:type="dxa"/>
            <w:shd w:val="pct5" w:color="FFFFFF" w:fill="FFFFFF"/>
            <w:vAlign w:val="center"/>
          </w:tcPr>
          <w:p w14:paraId="155FAD5D" w14:textId="77777777" w:rsidR="004170F2" w:rsidRDefault="004170F2" w:rsidP="008D199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0</w:t>
            </w:r>
            <w:r>
              <w:rPr>
                <w:rFonts w:eastAsia="楷体_GB2312" w:hint="eastAsia"/>
                <w:sz w:val="28"/>
                <w:szCs w:val="28"/>
                <w:lang w:eastAsia="zh-CN"/>
              </w:rPr>
              <w:t>9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  <w:lang w:eastAsia="zh-CN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0-1</w:t>
            </w:r>
            <w:r>
              <w:rPr>
                <w:rFonts w:eastAsia="楷体_GB2312" w:hint="eastAsia"/>
                <w:sz w:val="28"/>
                <w:szCs w:val="28"/>
                <w:lang w:eastAsia="zh-CN"/>
              </w:rPr>
              <w:t>2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  <w:lang w:eastAsia="zh-CN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</w:t>
            </w:r>
          </w:p>
        </w:tc>
        <w:tc>
          <w:tcPr>
            <w:tcW w:w="5980" w:type="dxa"/>
            <w:vAlign w:val="center"/>
          </w:tcPr>
          <w:p w14:paraId="128A9571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spacing w:val="-6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6"/>
                <w:sz w:val="28"/>
                <w:szCs w:val="28"/>
                <w:lang w:eastAsia="zh-CN"/>
              </w:rPr>
              <w:t>专题讲座</w:t>
            </w:r>
          </w:p>
          <w:p w14:paraId="6993BC8E" w14:textId="77777777" w:rsidR="004170F2" w:rsidRDefault="004170F2" w:rsidP="008D199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高校档案信息化管理存在的问题分析</w:t>
            </w:r>
          </w:p>
        </w:tc>
      </w:tr>
      <w:tr w:rsidR="004170F2" w14:paraId="7CB80210" w14:textId="77777777" w:rsidTr="008D1990">
        <w:trPr>
          <w:trHeight w:val="1010"/>
          <w:jc w:val="center"/>
        </w:trPr>
        <w:tc>
          <w:tcPr>
            <w:tcW w:w="1704" w:type="dxa"/>
            <w:vMerge/>
            <w:shd w:val="pct5" w:color="EEECE1" w:fill="FFFFFF"/>
            <w:vAlign w:val="center"/>
          </w:tcPr>
          <w:p w14:paraId="4758450A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58" w:type="dxa"/>
            <w:shd w:val="pct5" w:color="FFFFFF" w:fill="FFFFFF"/>
            <w:vAlign w:val="center"/>
          </w:tcPr>
          <w:p w14:paraId="205D6262" w14:textId="77777777" w:rsidR="004170F2" w:rsidRDefault="004170F2" w:rsidP="008D199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14:30-17:30</w:t>
            </w:r>
          </w:p>
        </w:tc>
        <w:tc>
          <w:tcPr>
            <w:tcW w:w="5980" w:type="dxa"/>
            <w:vAlign w:val="center"/>
          </w:tcPr>
          <w:p w14:paraId="39940399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  <w:lang w:eastAsia="zh-CN"/>
              </w:rPr>
              <w:t>现场教学</w:t>
            </w:r>
          </w:p>
          <w:p w14:paraId="7E5ACEAF" w14:textId="77777777" w:rsidR="004170F2" w:rsidRDefault="004170F2" w:rsidP="008D199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红色教育基地</w:t>
            </w:r>
          </w:p>
        </w:tc>
      </w:tr>
      <w:tr w:rsidR="004170F2" w14:paraId="0B938D41" w14:textId="77777777" w:rsidTr="008D1990">
        <w:trPr>
          <w:trHeight w:val="1010"/>
          <w:jc w:val="center"/>
        </w:trPr>
        <w:tc>
          <w:tcPr>
            <w:tcW w:w="1704" w:type="dxa"/>
            <w:shd w:val="pct5" w:color="EEECE1" w:fill="FFFFFF"/>
            <w:vAlign w:val="center"/>
          </w:tcPr>
          <w:p w14:paraId="3A340EA2" w14:textId="77777777" w:rsidR="004170F2" w:rsidRDefault="004170F2" w:rsidP="008D1990">
            <w:pPr>
              <w:snapToGrid w:val="0"/>
              <w:jc w:val="center"/>
              <w:rPr>
                <w:rFonts w:ascii="楷体" w:eastAsia="楷体" w:hAnsi="楷体" w:cs="楷体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1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月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10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日  （</w:t>
            </w:r>
            <w:proofErr w:type="spellStart"/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星期</w:t>
            </w:r>
            <w:proofErr w:type="spellEnd"/>
            <w:r>
              <w:rPr>
                <w:rFonts w:ascii="楷体" w:eastAsia="楷体" w:hAnsi="楷体" w:cs="楷体" w:hint="eastAsia"/>
                <w:b/>
                <w:sz w:val="28"/>
                <w:szCs w:val="28"/>
                <w:lang w:eastAsia="zh-CN"/>
              </w:rPr>
              <w:t>一</w:t>
            </w: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FFFFFF"/>
            <w:vAlign w:val="center"/>
          </w:tcPr>
          <w:p w14:paraId="7A222933" w14:textId="77777777" w:rsidR="004170F2" w:rsidRDefault="004170F2" w:rsidP="008D1990">
            <w:pPr>
              <w:snapToGrid w:val="0"/>
              <w:jc w:val="center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  <w:lang w:eastAsia="zh-CN"/>
              </w:rPr>
              <w:t>学员返程</w:t>
            </w:r>
          </w:p>
        </w:tc>
      </w:tr>
    </w:tbl>
    <w:p w14:paraId="369EB6AE" w14:textId="77777777" w:rsidR="004170F2" w:rsidRDefault="004170F2" w:rsidP="004170F2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14:paraId="01D2F04E" w14:textId="77777777" w:rsidR="004170F2" w:rsidRDefault="004170F2" w:rsidP="004170F2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14:paraId="2EC58F41" w14:textId="77777777" w:rsidR="006F37CA" w:rsidRDefault="004170F2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F2"/>
    <w:rsid w:val="004170F2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3EFF"/>
  <w15:chartTrackingRefBased/>
  <w15:docId w15:val="{8E541DB2-AAE3-44FA-BB71-EAF580EC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0F2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2021-12-14T03:47:00Z</dcterms:created>
  <dcterms:modified xsi:type="dcterms:W3CDTF">2021-12-14T03:48:00Z</dcterms:modified>
</cp:coreProperties>
</file>