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FA18" w14:textId="77777777" w:rsidR="00DA6A11" w:rsidRDefault="00DA6A11" w:rsidP="00DA6A11">
      <w:pPr>
        <w:spacing w:line="620" w:lineRule="exact"/>
        <w:rPr>
          <w:rFonts w:ascii="方正小标宋简体" w:eastAsia="黑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附件2</w:t>
      </w:r>
    </w:p>
    <w:p w14:paraId="43D030ED" w14:textId="77777777" w:rsidR="00DA6A11" w:rsidRDefault="00DA6A11" w:rsidP="00DA6A11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日程安排（拟定）</w:t>
      </w:r>
    </w:p>
    <w:tbl>
      <w:tblPr>
        <w:tblW w:w="107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360"/>
        <w:gridCol w:w="1547"/>
        <w:gridCol w:w="8345"/>
      </w:tblGrid>
      <w:tr w:rsidR="00DA6A11" w14:paraId="34913545" w14:textId="77777777" w:rsidTr="002F6D44">
        <w:trPr>
          <w:trHeight w:val="465"/>
          <w:jc w:val="center"/>
        </w:trPr>
        <w:tc>
          <w:tcPr>
            <w:tcW w:w="2374" w:type="dxa"/>
            <w:gridSpan w:val="3"/>
            <w:vAlign w:val="center"/>
          </w:tcPr>
          <w:p w14:paraId="24F1D582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间</w:t>
            </w:r>
          </w:p>
        </w:tc>
        <w:tc>
          <w:tcPr>
            <w:tcW w:w="8345" w:type="dxa"/>
            <w:vAlign w:val="center"/>
          </w:tcPr>
          <w:p w14:paraId="6C9894CC" w14:textId="77777777" w:rsidR="00DA6A11" w:rsidRDefault="00DA6A11" w:rsidP="002F6D44">
            <w:pPr>
              <w:widowControl/>
              <w:spacing w:line="300" w:lineRule="exact"/>
              <w:ind w:firstLineChars="1100" w:firstLine="3092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会议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嘉宾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与内容</w:t>
            </w:r>
          </w:p>
        </w:tc>
      </w:tr>
      <w:tr w:rsidR="00DA6A11" w14:paraId="7A791585" w14:textId="77777777" w:rsidTr="002F6D44">
        <w:trPr>
          <w:trHeight w:val="474"/>
          <w:jc w:val="center"/>
        </w:trPr>
        <w:tc>
          <w:tcPr>
            <w:tcW w:w="2374" w:type="dxa"/>
            <w:gridSpan w:val="3"/>
            <w:vAlign w:val="center"/>
          </w:tcPr>
          <w:p w14:paraId="41B565EB" w14:textId="77777777" w:rsidR="00DA6A11" w:rsidRDefault="00DA6A11" w:rsidP="002F6D44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8345" w:type="dxa"/>
            <w:vAlign w:val="center"/>
          </w:tcPr>
          <w:p w14:paraId="6713B7A5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全天报到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：厦门闽南大酒店</w:t>
            </w:r>
          </w:p>
        </w:tc>
      </w:tr>
      <w:tr w:rsidR="00DA6A11" w14:paraId="50DB87AD" w14:textId="77777777" w:rsidTr="002F6D44">
        <w:trPr>
          <w:trHeight w:val="872"/>
          <w:jc w:val="center"/>
        </w:trPr>
        <w:tc>
          <w:tcPr>
            <w:tcW w:w="467" w:type="dxa"/>
            <w:vMerge w:val="restart"/>
            <w:vAlign w:val="center"/>
          </w:tcPr>
          <w:p w14:paraId="123B94B1" w14:textId="77777777" w:rsidR="00DA6A11" w:rsidRDefault="00DA6A11" w:rsidP="002F6D4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1月15日</w:t>
            </w:r>
          </w:p>
        </w:tc>
        <w:tc>
          <w:tcPr>
            <w:tcW w:w="360" w:type="dxa"/>
            <w:vMerge w:val="restart"/>
            <w:vAlign w:val="center"/>
          </w:tcPr>
          <w:p w14:paraId="12C40A11" w14:textId="77777777" w:rsidR="00DA6A11" w:rsidRDefault="00DA6A11" w:rsidP="002F6D44">
            <w:pPr>
              <w:spacing w:line="300" w:lineRule="exac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上午</w:t>
            </w:r>
          </w:p>
        </w:tc>
        <w:tc>
          <w:tcPr>
            <w:tcW w:w="1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2F7C2" w14:textId="77777777" w:rsidR="00DA6A11" w:rsidRDefault="00DA6A11" w:rsidP="002F6D44">
            <w:pPr>
              <w:spacing w:line="264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9:00-10: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A78F31" w14:textId="77777777" w:rsidR="00DA6A11" w:rsidRDefault="00DA6A11" w:rsidP="002F6D44">
            <w:pPr>
              <w:spacing w:line="300" w:lineRule="exact"/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开幕致辞</w:t>
            </w:r>
          </w:p>
          <w:p w14:paraId="6E2D09BD" w14:textId="77777777" w:rsidR="00DA6A11" w:rsidRDefault="00DA6A11" w:rsidP="002F6D44">
            <w:pPr>
              <w:pStyle w:val="3"/>
              <w:ind w:firstLineChars="1100" w:firstLine="2650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6"/>
              </w:rPr>
              <w:t>中国高等教育学会领导</w:t>
            </w:r>
          </w:p>
        </w:tc>
      </w:tr>
      <w:tr w:rsidR="00DA6A11" w14:paraId="0B6BCDA0" w14:textId="77777777" w:rsidTr="002F6D44">
        <w:trPr>
          <w:trHeight w:val="420"/>
          <w:jc w:val="center"/>
        </w:trPr>
        <w:tc>
          <w:tcPr>
            <w:tcW w:w="467" w:type="dxa"/>
            <w:vMerge/>
            <w:textDirection w:val="tbRlV"/>
            <w:vAlign w:val="center"/>
          </w:tcPr>
          <w:p w14:paraId="10F0E6F8" w14:textId="77777777" w:rsidR="00DA6A11" w:rsidRDefault="00DA6A11" w:rsidP="002F6D4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vAlign w:val="center"/>
          </w:tcPr>
          <w:p w14:paraId="04D979E2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92" w:type="dxa"/>
            <w:gridSpan w:val="2"/>
            <w:vAlign w:val="center"/>
          </w:tcPr>
          <w:p w14:paraId="26259903" w14:textId="77777777" w:rsidR="00DA6A11" w:rsidRDefault="00DA6A11" w:rsidP="002F6D44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茶  歇</w:t>
            </w:r>
          </w:p>
        </w:tc>
      </w:tr>
      <w:tr w:rsidR="00DA6A11" w14:paraId="03ACF292" w14:textId="77777777" w:rsidTr="002F6D44">
        <w:trPr>
          <w:trHeight w:val="443"/>
          <w:jc w:val="center"/>
        </w:trPr>
        <w:tc>
          <w:tcPr>
            <w:tcW w:w="467" w:type="dxa"/>
            <w:vMerge/>
            <w:textDirection w:val="tbRlV"/>
            <w:vAlign w:val="center"/>
          </w:tcPr>
          <w:p w14:paraId="41BC3C2E" w14:textId="77777777" w:rsidR="00DA6A11" w:rsidRDefault="00DA6A11" w:rsidP="002F6D44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vAlign w:val="center"/>
          </w:tcPr>
          <w:p w14:paraId="6D5D8E5E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392BAE4D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-12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8345" w:type="dxa"/>
            <w:vAlign w:val="center"/>
          </w:tcPr>
          <w:p w14:paraId="5BCA8714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报告主题：高校内部质量保障体系的建设与评价</w:t>
            </w:r>
          </w:p>
        </w:tc>
      </w:tr>
      <w:tr w:rsidR="00DA6A11" w14:paraId="366166F2" w14:textId="77777777" w:rsidTr="002F6D44">
        <w:trPr>
          <w:trHeight w:val="443"/>
          <w:jc w:val="center"/>
        </w:trPr>
        <w:tc>
          <w:tcPr>
            <w:tcW w:w="467" w:type="dxa"/>
            <w:vMerge/>
            <w:textDirection w:val="tbRlV"/>
            <w:vAlign w:val="center"/>
          </w:tcPr>
          <w:p w14:paraId="1CE27886" w14:textId="77777777" w:rsidR="00DA6A11" w:rsidRDefault="00DA6A11" w:rsidP="002F6D44">
            <w:pPr>
              <w:spacing w:line="300" w:lineRule="exact"/>
            </w:pPr>
          </w:p>
        </w:tc>
        <w:tc>
          <w:tcPr>
            <w:tcW w:w="360" w:type="dxa"/>
            <w:vMerge/>
            <w:vAlign w:val="center"/>
          </w:tcPr>
          <w:p w14:paraId="373669F9" w14:textId="77777777" w:rsidR="00DA6A11" w:rsidRDefault="00DA6A11" w:rsidP="002F6D44">
            <w:pPr>
              <w:spacing w:line="300" w:lineRule="exact"/>
            </w:pPr>
          </w:p>
        </w:tc>
        <w:tc>
          <w:tcPr>
            <w:tcW w:w="1547" w:type="dxa"/>
            <w:vMerge/>
            <w:vAlign w:val="center"/>
          </w:tcPr>
          <w:p w14:paraId="3D8C3F43" w14:textId="77777777" w:rsidR="00DA6A11" w:rsidRDefault="00DA6A11" w:rsidP="002F6D44">
            <w:pPr>
              <w:spacing w:line="300" w:lineRule="exact"/>
            </w:pPr>
          </w:p>
        </w:tc>
        <w:tc>
          <w:tcPr>
            <w:tcW w:w="8345" w:type="dxa"/>
            <w:vAlign w:val="center"/>
          </w:tcPr>
          <w:p w14:paraId="4863C3F5" w14:textId="77777777" w:rsidR="00DA6A11" w:rsidRDefault="00DA6A11" w:rsidP="002F6D44">
            <w:pPr>
              <w:spacing w:line="300" w:lineRule="exac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李志义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沈阳化工大学原党委副书记、校长，大连理工大学原副校长，教育部机械学科教学指导委员会委员，中国工程教育认证协会结论审议委员会主任委员。</w:t>
            </w:r>
          </w:p>
        </w:tc>
      </w:tr>
      <w:tr w:rsidR="00DA6A11" w14:paraId="0E17E59E" w14:textId="77777777" w:rsidTr="002F6D44">
        <w:trPr>
          <w:trHeight w:val="454"/>
          <w:jc w:val="center"/>
        </w:trPr>
        <w:tc>
          <w:tcPr>
            <w:tcW w:w="467" w:type="dxa"/>
            <w:vMerge/>
            <w:vAlign w:val="center"/>
          </w:tcPr>
          <w:p w14:paraId="51B71CB1" w14:textId="77777777" w:rsidR="00DA6A11" w:rsidRDefault="00DA6A11" w:rsidP="002F6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78D496C7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下午</w:t>
            </w:r>
          </w:p>
        </w:tc>
        <w:tc>
          <w:tcPr>
            <w:tcW w:w="9892" w:type="dxa"/>
            <w:gridSpan w:val="2"/>
            <w:vAlign w:val="center"/>
          </w:tcPr>
          <w:p w14:paraId="0EA94064" w14:textId="77777777" w:rsidR="00DA6A11" w:rsidRDefault="00DA6A11" w:rsidP="002F6D44">
            <w:pPr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午餐午休</w:t>
            </w:r>
          </w:p>
        </w:tc>
      </w:tr>
      <w:tr w:rsidR="00DA6A11" w14:paraId="5350B370" w14:textId="77777777" w:rsidTr="002F6D44">
        <w:trPr>
          <w:trHeight w:val="552"/>
          <w:jc w:val="center"/>
        </w:trPr>
        <w:tc>
          <w:tcPr>
            <w:tcW w:w="467" w:type="dxa"/>
            <w:vMerge/>
            <w:vAlign w:val="center"/>
          </w:tcPr>
          <w:p w14:paraId="45D09519" w14:textId="77777777" w:rsidR="00DA6A11" w:rsidRDefault="00DA6A11" w:rsidP="002F6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vAlign w:val="center"/>
          </w:tcPr>
          <w:p w14:paraId="6DF4AA7C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5E3D3F0C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0-15: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345" w:type="dxa"/>
            <w:tcBorders>
              <w:bottom w:val="single" w:sz="4" w:space="0" w:color="auto"/>
            </w:tcBorders>
            <w:vAlign w:val="center"/>
          </w:tcPr>
          <w:p w14:paraId="6EA88DB1" w14:textId="77777777" w:rsidR="00DA6A11" w:rsidRDefault="00DA6A11" w:rsidP="002F6D44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报告主题：高校教育教学审核评估与质量保障</w:t>
            </w:r>
          </w:p>
        </w:tc>
      </w:tr>
      <w:tr w:rsidR="00DA6A11" w14:paraId="3B5F963B" w14:textId="77777777" w:rsidTr="002F6D44">
        <w:trPr>
          <w:trHeight w:val="552"/>
          <w:jc w:val="center"/>
        </w:trPr>
        <w:tc>
          <w:tcPr>
            <w:tcW w:w="467" w:type="dxa"/>
            <w:vMerge/>
            <w:vAlign w:val="center"/>
          </w:tcPr>
          <w:p w14:paraId="5A00BE81" w14:textId="77777777" w:rsidR="00DA6A11" w:rsidRDefault="00DA6A11" w:rsidP="002F6D44">
            <w:pPr>
              <w:widowControl/>
              <w:spacing w:line="264" w:lineRule="auto"/>
              <w:jc w:val="left"/>
            </w:pPr>
          </w:p>
        </w:tc>
        <w:tc>
          <w:tcPr>
            <w:tcW w:w="360" w:type="dxa"/>
            <w:vMerge/>
            <w:vAlign w:val="center"/>
          </w:tcPr>
          <w:p w14:paraId="69994D80" w14:textId="77777777" w:rsidR="00DA6A11" w:rsidRDefault="00DA6A11" w:rsidP="002F6D44">
            <w:pPr>
              <w:widowControl/>
              <w:spacing w:line="264" w:lineRule="auto"/>
              <w:jc w:val="left"/>
            </w:pPr>
          </w:p>
        </w:tc>
        <w:tc>
          <w:tcPr>
            <w:tcW w:w="1547" w:type="dxa"/>
            <w:vMerge/>
            <w:vAlign w:val="center"/>
          </w:tcPr>
          <w:p w14:paraId="393F2442" w14:textId="77777777" w:rsidR="00DA6A11" w:rsidRDefault="00DA6A11" w:rsidP="002F6D44">
            <w:pPr>
              <w:widowControl/>
              <w:spacing w:line="264" w:lineRule="auto"/>
              <w:jc w:val="left"/>
            </w:pPr>
          </w:p>
        </w:tc>
        <w:tc>
          <w:tcPr>
            <w:tcW w:w="8345" w:type="dxa"/>
            <w:tcBorders>
              <w:bottom w:val="single" w:sz="4" w:space="0" w:color="auto"/>
            </w:tcBorders>
            <w:vAlign w:val="center"/>
          </w:tcPr>
          <w:p w14:paraId="465EBC03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张安富：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教授，博士生导师，原武汉理工大学副校长，现兼任中国高等教育学会院校研究分会理事长、全国高等学校本科教学工作评估专家、国家留学基金委项目评审专家、国务院学位办博士论文评审专家</w:t>
            </w:r>
          </w:p>
        </w:tc>
      </w:tr>
      <w:tr w:rsidR="00DA6A11" w14:paraId="0609A1B9" w14:textId="77777777" w:rsidTr="002F6D44">
        <w:trPr>
          <w:trHeight w:val="463"/>
          <w:jc w:val="center"/>
        </w:trPr>
        <w:tc>
          <w:tcPr>
            <w:tcW w:w="467" w:type="dxa"/>
            <w:vMerge/>
            <w:vAlign w:val="center"/>
          </w:tcPr>
          <w:p w14:paraId="5D1338C9" w14:textId="77777777" w:rsidR="00DA6A11" w:rsidRDefault="00DA6A11" w:rsidP="002F6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457671AD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E0F2" w14:textId="77777777" w:rsidR="00DA6A11" w:rsidRDefault="00DA6A11" w:rsidP="002F6D44">
            <w:pPr>
              <w:widowControl/>
              <w:spacing w:line="264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茶  歇</w:t>
            </w:r>
          </w:p>
        </w:tc>
      </w:tr>
      <w:tr w:rsidR="00DA6A11" w14:paraId="2D0E4703" w14:textId="77777777" w:rsidTr="002F6D44">
        <w:trPr>
          <w:trHeight w:val="527"/>
          <w:jc w:val="center"/>
        </w:trPr>
        <w:tc>
          <w:tcPr>
            <w:tcW w:w="467" w:type="dxa"/>
            <w:vMerge/>
            <w:vAlign w:val="center"/>
          </w:tcPr>
          <w:p w14:paraId="3A8DE8C9" w14:textId="77777777" w:rsidR="00DA6A11" w:rsidRDefault="00DA6A11" w:rsidP="002F6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712831CC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B4397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15:40-17:00                                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CC1AA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报告主题：《审核评估视域下，高校人才培养质量治理体系建设》</w:t>
            </w:r>
          </w:p>
        </w:tc>
      </w:tr>
      <w:tr w:rsidR="00DA6A11" w14:paraId="53F908A2" w14:textId="77777777" w:rsidTr="002F6D44">
        <w:trPr>
          <w:trHeight w:val="608"/>
          <w:jc w:val="center"/>
        </w:trPr>
        <w:tc>
          <w:tcPr>
            <w:tcW w:w="467" w:type="dxa"/>
            <w:vMerge/>
            <w:vAlign w:val="center"/>
          </w:tcPr>
          <w:p w14:paraId="17C71709" w14:textId="77777777" w:rsidR="00DA6A11" w:rsidRDefault="00DA6A11" w:rsidP="002F6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4BCB6430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5233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15F12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Arial" w:hint="eastAsia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黄明东：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武汉大学教育法学研究中心主任、武汉大学教育科学研究院教授、博士生导师</w:t>
            </w:r>
          </w:p>
        </w:tc>
      </w:tr>
      <w:tr w:rsidR="00DA6A11" w14:paraId="2334E83A" w14:textId="77777777" w:rsidTr="002F6D44">
        <w:trPr>
          <w:trHeight w:val="528"/>
          <w:jc w:val="center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14:paraId="13CD198D" w14:textId="77777777" w:rsidR="00DA6A11" w:rsidRDefault="00DA6A11" w:rsidP="002F6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A02E0" w14:textId="77777777" w:rsidR="00DA6A11" w:rsidRDefault="00DA6A11" w:rsidP="002F6D44"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D1E40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0-17: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E2CAE" w14:textId="77777777" w:rsidR="00DA6A11" w:rsidRDefault="00DA6A11" w:rsidP="002F6D44">
            <w:pPr>
              <w:spacing w:line="300" w:lineRule="exact"/>
              <w:ind w:firstLineChars="900" w:firstLine="189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参会代表提问互动交流</w:t>
            </w:r>
          </w:p>
        </w:tc>
      </w:tr>
      <w:tr w:rsidR="00DA6A11" w14:paraId="67F141F0" w14:textId="77777777" w:rsidTr="002F6D44">
        <w:trPr>
          <w:trHeight w:val="709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BDCAD1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1月16日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A9448" w14:textId="77777777" w:rsidR="00DA6A11" w:rsidRDefault="00DA6A11" w:rsidP="002F6D44">
            <w:pPr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上午</w:t>
            </w:r>
          </w:p>
        </w:tc>
        <w:tc>
          <w:tcPr>
            <w:tcW w:w="1547" w:type="dxa"/>
            <w:vMerge w:val="restart"/>
            <w:vAlign w:val="center"/>
          </w:tcPr>
          <w:p w14:paraId="69B77E9F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0-10: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345" w:type="dxa"/>
            <w:tcBorders>
              <w:bottom w:val="single" w:sz="4" w:space="0" w:color="auto"/>
            </w:tcBorders>
            <w:vAlign w:val="center"/>
          </w:tcPr>
          <w:p w14:paraId="3F818C54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报告主题：《新一轮本科审核评估 ：向度分析与高校策略》</w:t>
            </w:r>
          </w:p>
        </w:tc>
      </w:tr>
      <w:tr w:rsidR="00DA6A11" w14:paraId="7D29051F" w14:textId="77777777" w:rsidTr="002F6D44">
        <w:trPr>
          <w:trHeight w:val="831"/>
          <w:jc w:val="center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2B5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23085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vMerge/>
            <w:vAlign w:val="center"/>
          </w:tcPr>
          <w:p w14:paraId="4A1C4531" w14:textId="77777777" w:rsidR="00DA6A11" w:rsidRDefault="00DA6A11" w:rsidP="002F6D44">
            <w:pPr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345" w:type="dxa"/>
            <w:tcBorders>
              <w:top w:val="single" w:sz="4" w:space="0" w:color="auto"/>
            </w:tcBorders>
            <w:vAlign w:val="center"/>
          </w:tcPr>
          <w:p w14:paraId="399751C7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刘云生：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教育学博士，研究员，重庆市教育评估院书记、院长，主要从事教育原理、教育政策法治、教育评估、监测等研究</w:t>
            </w:r>
          </w:p>
        </w:tc>
      </w:tr>
      <w:tr w:rsidR="00DA6A11" w14:paraId="41C44BD3" w14:textId="77777777" w:rsidTr="002F6D44">
        <w:trPr>
          <w:trHeight w:val="398"/>
          <w:jc w:val="center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818E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1D6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E82FF" w14:textId="77777777" w:rsidR="00DA6A11" w:rsidRDefault="00DA6A11" w:rsidP="002F6D44">
            <w:pPr>
              <w:spacing w:line="264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茶  歇</w:t>
            </w:r>
          </w:p>
        </w:tc>
      </w:tr>
      <w:tr w:rsidR="00DA6A11" w14:paraId="16E33445" w14:textId="77777777" w:rsidTr="002F6D44">
        <w:trPr>
          <w:trHeight w:val="515"/>
          <w:jc w:val="center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B9AB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8AB3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1DA3A2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8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B56F1" w14:textId="77777777" w:rsidR="00DA6A11" w:rsidRDefault="00DA6A11" w:rsidP="002F6D44">
            <w:pPr>
              <w:spacing w:line="264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报告主题：《新形势下高校质量保障体系建设的新要求及新举措》</w:t>
            </w:r>
          </w:p>
        </w:tc>
      </w:tr>
      <w:tr w:rsidR="00DA6A11" w14:paraId="58E3E6FC" w14:textId="77777777" w:rsidTr="002F6D44">
        <w:trPr>
          <w:trHeight w:val="921"/>
          <w:jc w:val="center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F0F1" w14:textId="77777777" w:rsidR="00DA6A11" w:rsidRDefault="00DA6A11" w:rsidP="002F6D4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1807" w14:textId="77777777" w:rsidR="00DA6A11" w:rsidRDefault="00DA6A11" w:rsidP="002F6D4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6B383" w14:textId="77777777" w:rsidR="00DA6A11" w:rsidRDefault="00DA6A11" w:rsidP="002F6D44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82CE" w14:textId="77777777" w:rsidR="00DA6A11" w:rsidRDefault="00DA6A11" w:rsidP="002F6D44">
            <w:pPr>
              <w:spacing w:line="264" w:lineRule="auto"/>
              <w:jc w:val="left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Cs w:val="21"/>
              </w:rPr>
              <w:t xml:space="preserve">李亚东： </w:t>
            </w:r>
            <w:r>
              <w:rPr>
                <w:rFonts w:ascii="宋体" w:eastAsia="宋体" w:hAnsi="宋体" w:cs="Arial" w:hint="eastAsia"/>
                <w:szCs w:val="21"/>
              </w:rPr>
              <w:t>同济大学教学质量管理办公室主任，曾任教育部高等教育教学评估中心综 合处处长、上海市教育评估院副院长</w:t>
            </w:r>
          </w:p>
        </w:tc>
      </w:tr>
      <w:tr w:rsidR="00DA6A11" w14:paraId="282248C4" w14:textId="77777777" w:rsidTr="002F6D44">
        <w:trPr>
          <w:trHeight w:val="976"/>
          <w:jc w:val="center"/>
        </w:trPr>
        <w:tc>
          <w:tcPr>
            <w:tcW w:w="10719" w:type="dxa"/>
            <w:gridSpan w:val="4"/>
            <w:vAlign w:val="center"/>
          </w:tcPr>
          <w:p w14:paraId="3A213CB2" w14:textId="77777777" w:rsidR="00DA6A11" w:rsidRDefault="00DA6A11" w:rsidP="002F6D44">
            <w:pPr>
              <w:widowControl/>
              <w:spacing w:line="264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会议地点：闽南大酒店三楼  用餐地点：酒店三楼  中餐时间：12：00—13：10  晚餐时间：17：20—18：30 </w:t>
            </w:r>
          </w:p>
        </w:tc>
      </w:tr>
    </w:tbl>
    <w:p w14:paraId="34444873" w14:textId="77777777" w:rsidR="006F37CA" w:rsidRPr="00DA6A11" w:rsidRDefault="00DA6A11"/>
    <w:sectPr w:rsidR="006F37CA" w:rsidRPr="00DA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1"/>
    <w:rsid w:val="004F65BC"/>
    <w:rsid w:val="00D17944"/>
    <w:rsid w:val="00D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6092"/>
  <w15:chartTrackingRefBased/>
  <w15:docId w15:val="{0BB6A673-CEEB-466D-BEA7-B3B1917B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DA6A11"/>
    <w:pPr>
      <w:widowControl w:val="0"/>
      <w:jc w:val="both"/>
    </w:pPr>
    <w:rPr>
      <w:rFonts w:ascii="Times New Roman" w:eastAsia="Calibri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link w:val="30"/>
    <w:uiPriority w:val="99"/>
    <w:qFormat/>
    <w:rsid w:val="00DA6A11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DA6A11"/>
    <w:rPr>
      <w:rFonts w:ascii="Times New Roman" w:eastAsia="Calibri" w:hAnsi="Times New Roman" w:cs="Times New Roman"/>
      <w:sz w:val="16"/>
      <w:szCs w:val="16"/>
    </w:rPr>
  </w:style>
  <w:style w:type="paragraph" w:customStyle="1" w:styleId="Char1">
    <w:name w:val="Char1"/>
    <w:basedOn w:val="a"/>
    <w:qFormat/>
    <w:rsid w:val="00DA6A1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2021-12-02T07:29:00Z</dcterms:created>
  <dcterms:modified xsi:type="dcterms:W3CDTF">2021-12-02T07:30:00Z</dcterms:modified>
</cp:coreProperties>
</file>