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4C85" w14:textId="77777777" w:rsidR="009448A8" w:rsidRDefault="009448A8" w:rsidP="009448A8">
      <w:pPr>
        <w:jc w:val="distribute"/>
        <w:rPr>
          <w:rFonts w:ascii="华文中宋" w:eastAsia="华文中宋" w:hAnsi="华文中宋" w:cs="Times New Roman"/>
          <w:b/>
          <w:bCs/>
          <w:color w:val="C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C00000"/>
          <w:sz w:val="48"/>
          <w:szCs w:val="48"/>
        </w:rPr>
        <w:t>中国高等教育学会招生考试研究分会</w:t>
      </w:r>
    </w:p>
    <w:p w14:paraId="63EE75D6" w14:textId="3A209095" w:rsidR="009448A8" w:rsidRDefault="009448A8" w:rsidP="009448A8">
      <w:pPr>
        <w:jc w:val="center"/>
        <w:rPr>
          <w:rFonts w:ascii="Times New Roman" w:eastAsia="黑体" w:hAnsi="Times New Roman" w:cs="Times New Roman" w:hint="eastAsia"/>
          <w:color w:val="FFFFFF" w:themeColor="background1"/>
          <w:kern w:val="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A896" wp14:editId="7F675479">
                <wp:simplePos x="0" y="0"/>
                <wp:positionH relativeFrom="column">
                  <wp:posOffset>-28575</wp:posOffset>
                </wp:positionH>
                <wp:positionV relativeFrom="paragraph">
                  <wp:posOffset>91440</wp:posOffset>
                </wp:positionV>
                <wp:extent cx="5419725" cy="0"/>
                <wp:effectExtent l="57150" t="38100" r="66675" b="952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06507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7.2pt" to="424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" strokecolor="#c00000" strokeweight="3pt">
                <v:shadow on="t" color="black" opacity="22937f" origin=",.5" offset="0,.63889mm"/>
              </v:line>
            </w:pict>
          </mc:Fallback>
        </mc:AlternateContent>
      </w:r>
    </w:p>
    <w:p w14:paraId="2FC1A9A9" w14:textId="1211CBC5" w:rsidR="00D42EF8" w:rsidRPr="00697B05" w:rsidRDefault="00D42EF8" w:rsidP="00D42EF8">
      <w:pPr>
        <w:spacing w:afterLines="50" w:after="156"/>
        <w:rPr>
          <w:rFonts w:ascii="仿宋" w:eastAsia="仿宋" w:hAnsi="仿宋"/>
          <w:sz w:val="32"/>
          <w:szCs w:val="32"/>
        </w:rPr>
      </w:pPr>
      <w:r w:rsidRPr="00697B05">
        <w:rPr>
          <w:rFonts w:ascii="仿宋" w:eastAsia="仿宋" w:hAnsi="仿宋" w:hint="eastAsia"/>
          <w:sz w:val="32"/>
          <w:szCs w:val="32"/>
        </w:rPr>
        <w:t>附件：</w:t>
      </w:r>
    </w:p>
    <w:p w14:paraId="6EE584D7" w14:textId="77777777" w:rsidR="00D42EF8" w:rsidRPr="00697B05" w:rsidRDefault="00D42EF8" w:rsidP="00A70A42">
      <w:pPr>
        <w:jc w:val="center"/>
        <w:rPr>
          <w:rFonts w:ascii="黑体" w:eastAsia="黑体" w:hAnsi="黑体"/>
          <w:sz w:val="32"/>
          <w:szCs w:val="32"/>
        </w:rPr>
      </w:pPr>
      <w:r w:rsidRPr="00697B05">
        <w:rPr>
          <w:rFonts w:ascii="黑体" w:eastAsia="黑体" w:hAnsi="黑体" w:hint="eastAsia"/>
          <w:sz w:val="32"/>
          <w:szCs w:val="32"/>
        </w:rPr>
        <w:t>中国高等教育学会</w:t>
      </w:r>
      <w:r w:rsidR="007342B1" w:rsidRPr="00697B05">
        <w:rPr>
          <w:rFonts w:ascii="黑体" w:eastAsia="黑体" w:hAnsi="黑体" w:hint="eastAsia"/>
          <w:sz w:val="32"/>
          <w:szCs w:val="32"/>
        </w:rPr>
        <w:t>招生考试研究分会</w:t>
      </w:r>
    </w:p>
    <w:p w14:paraId="6A0FA0B8" w14:textId="108D087F" w:rsidR="00265B13" w:rsidRPr="00697B05" w:rsidRDefault="00D42EF8" w:rsidP="00A70A42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697B05">
        <w:rPr>
          <w:rFonts w:ascii="黑体" w:eastAsia="黑体" w:hAnsi="黑体" w:hint="eastAsia"/>
          <w:sz w:val="32"/>
          <w:szCs w:val="32"/>
        </w:rPr>
        <w:t>“新高考改革研究”</w:t>
      </w:r>
      <w:r w:rsidR="007342B1" w:rsidRPr="00697B05">
        <w:rPr>
          <w:rFonts w:ascii="黑体" w:eastAsia="黑体" w:hAnsi="黑体"/>
          <w:sz w:val="32"/>
          <w:szCs w:val="32"/>
        </w:rPr>
        <w:t>课题</w:t>
      </w:r>
      <w:r w:rsidRPr="00697B05">
        <w:rPr>
          <w:rFonts w:ascii="黑体" w:eastAsia="黑体" w:hAnsi="黑体" w:hint="eastAsia"/>
          <w:sz w:val="32"/>
          <w:szCs w:val="32"/>
        </w:rPr>
        <w:t>拟立项名单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726"/>
        <w:gridCol w:w="3402"/>
        <w:gridCol w:w="992"/>
        <w:gridCol w:w="2551"/>
        <w:gridCol w:w="1396"/>
      </w:tblGrid>
      <w:tr w:rsidR="00D42EF8" w:rsidRPr="00D42EF8" w14:paraId="2984E144" w14:textId="77777777" w:rsidTr="00696AEB">
        <w:trPr>
          <w:trHeight w:val="28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C34C" w14:textId="5E9D038E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BFD9" w14:textId="26FBBB43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C3CF" w14:textId="77777777" w:rsid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</w:t>
            </w:r>
          </w:p>
          <w:p w14:paraId="4A8DA57F" w14:textId="4B7EF0AC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E5C9" w14:textId="5696F2E9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93E" w14:textId="65C6A079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拟立项类别</w:t>
            </w:r>
          </w:p>
        </w:tc>
      </w:tr>
      <w:tr w:rsidR="00D42EF8" w:rsidRPr="00D42EF8" w14:paraId="0BF6CE88" w14:textId="77777777" w:rsidTr="00696AEB">
        <w:trPr>
          <w:trHeight w:val="64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A12B" w14:textId="23984128" w:rsidR="00D42EF8" w:rsidRP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96AE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D33" w14:textId="4F8FF8CD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多方博弈视角下选考科目宏观调控与动态调整机制体制研究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4303" w14:textId="16DB080C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C319" w14:textId="38F502D5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65F2" w14:textId="72282CC2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</w:p>
        </w:tc>
      </w:tr>
      <w:tr w:rsidR="00D42EF8" w:rsidRPr="00D42EF8" w14:paraId="55BE1759" w14:textId="77777777" w:rsidTr="00696AEB">
        <w:trPr>
          <w:trHeight w:val="54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DF06" w14:textId="23084FFC" w:rsidR="00D42EF8" w:rsidRP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96AE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42D" w14:textId="3A5BE083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世界一流大学本科生招生考试录取模式研究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21BD" w14:textId="3738E6FC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方颖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1CC3" w14:textId="74EBA1CB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CBB2" w14:textId="0A4A1580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</w:p>
        </w:tc>
      </w:tr>
      <w:tr w:rsidR="00D42EF8" w:rsidRPr="00D42EF8" w14:paraId="16C0C0E4" w14:textId="77777777" w:rsidTr="00696AEB">
        <w:trPr>
          <w:trHeight w:val="64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725" w14:textId="10F12FB8" w:rsidR="00D42EF8" w:rsidRP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96AE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732" w14:textId="0F38D66E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补偿性招生政策实施效果与方案优化研究——学生增值视角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F83" w14:textId="4B1CA207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贾吉丯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624B" w14:textId="7AE85B31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97F8" w14:textId="57278F43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proofErr w:type="gramEnd"/>
          </w:p>
        </w:tc>
      </w:tr>
      <w:tr w:rsidR="00D42EF8" w:rsidRPr="00D42EF8" w14:paraId="14D52C67" w14:textId="77777777" w:rsidTr="00696AEB">
        <w:trPr>
          <w:trHeight w:val="56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AFF" w14:textId="79518D20" w:rsidR="00D42EF8" w:rsidRP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96AE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C5A" w14:textId="5C5E3E39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基于招生-培养-就业联动机制的优质生源聚力工程探索与实践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2B5E" w14:textId="66C6470B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ACF6" w14:textId="25385056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CCBD" w14:textId="41227EC1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proofErr w:type="gramEnd"/>
          </w:p>
        </w:tc>
      </w:tr>
      <w:tr w:rsidR="00D42EF8" w:rsidRPr="00D42EF8" w14:paraId="63CD6F4E" w14:textId="77777777" w:rsidTr="00696AEB">
        <w:trPr>
          <w:trHeight w:val="60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C24" w14:textId="489FF7A4" w:rsidR="00D42EF8" w:rsidRP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96AE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8AB" w14:textId="7A950DC1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大学先修课程与高中生学科兴趣和生涯规划衔接的探索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C60" w14:textId="3EBEF2D5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2A10" w14:textId="6849DEBD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11B" w14:textId="4B940BD8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proofErr w:type="gramEnd"/>
          </w:p>
        </w:tc>
      </w:tr>
      <w:tr w:rsidR="00D42EF8" w:rsidRPr="00D42EF8" w14:paraId="2129B0F8" w14:textId="77777777" w:rsidTr="00696AEB">
        <w:trPr>
          <w:trHeight w:val="35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0B14" w14:textId="3BEC2186" w:rsidR="00D42EF8" w:rsidRP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96AE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5E6" w14:textId="2B3611A1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浙江省综合评价录取模式整合的可行性研究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6E57" w14:textId="2875C5A2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应朝帅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EE20" w14:textId="26DD6391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浙江教育考试院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BBCF" w14:textId="0A179907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proofErr w:type="gramEnd"/>
          </w:p>
        </w:tc>
      </w:tr>
      <w:tr w:rsidR="00D42EF8" w:rsidRPr="00D42EF8" w14:paraId="064E55AD" w14:textId="77777777" w:rsidTr="00696AEB">
        <w:trPr>
          <w:trHeight w:val="58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810D" w14:textId="6CCEEE70" w:rsidR="00D42EF8" w:rsidRP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96AE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D97C" w14:textId="7768E3F1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大学人才培养与高中生生涯规划的有效衔接模式研究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E28" w14:textId="6B7559EA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FB6B" w14:textId="0744F33B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5570" w14:textId="7B4D185C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proofErr w:type="gramEnd"/>
          </w:p>
        </w:tc>
      </w:tr>
      <w:tr w:rsidR="00D42EF8" w:rsidRPr="00D42EF8" w14:paraId="5F63EABA" w14:textId="77777777" w:rsidTr="00696AEB">
        <w:trPr>
          <w:trHeight w:val="54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0C29" w14:textId="599E39F1" w:rsidR="00D42EF8" w:rsidRP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96AE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2DE" w14:textId="514C83CC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江苏新高考改革背景下高校招生选拔机制研究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57C8" w14:textId="0C7EDB0A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季青春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8925" w14:textId="6565513E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4C88" w14:textId="119F15BC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proofErr w:type="gramEnd"/>
          </w:p>
        </w:tc>
      </w:tr>
      <w:tr w:rsidR="00D42EF8" w:rsidRPr="00D42EF8" w14:paraId="7A97FCA3" w14:textId="77777777" w:rsidTr="00696AEB">
        <w:trPr>
          <w:trHeight w:val="56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254B" w14:textId="2621CB1D" w:rsidR="00D42EF8" w:rsidRP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96AE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C03" w14:textId="7C04860A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新高考背景下涉农高校招生及人才培养面临的挑战与对策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BC8" w14:textId="146CE7BC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8670" w14:textId="557FC4B3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47B6" w14:textId="7F158B9F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proofErr w:type="gramEnd"/>
          </w:p>
        </w:tc>
      </w:tr>
      <w:tr w:rsidR="00D42EF8" w:rsidRPr="00D42EF8" w14:paraId="47AA91AE" w14:textId="77777777" w:rsidTr="00696AEB">
        <w:trPr>
          <w:trHeight w:val="52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403C" w14:textId="51EC5290" w:rsidR="00D42EF8" w:rsidRPr="00696AEB" w:rsidRDefault="00D42EF8" w:rsidP="00696AE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96AE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C28" w14:textId="457E8B3B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基于生涯教育的基础学科拔尖创新人才素养培养实践研究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8694" w14:textId="10D90BA5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E9FB" w14:textId="358572DA" w:rsidR="00D42EF8" w:rsidRPr="00D42EF8" w:rsidRDefault="00D42EF8" w:rsidP="00696AE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E629" w14:textId="53C0FBA7" w:rsidR="00D42EF8" w:rsidRPr="00D42EF8" w:rsidRDefault="00D42EF8" w:rsidP="00696AE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42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  <w:r w:rsidRPr="00A70A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proofErr w:type="gramEnd"/>
          </w:p>
        </w:tc>
      </w:tr>
    </w:tbl>
    <w:p w14:paraId="7DD657D8" w14:textId="77777777" w:rsidR="00D42EF8" w:rsidRPr="00D42EF8" w:rsidRDefault="00D42EF8">
      <w:pPr>
        <w:spacing w:afterLines="50" w:after="156"/>
        <w:jc w:val="center"/>
        <w:rPr>
          <w:rFonts w:ascii="华文中宋" w:eastAsia="华文中宋" w:hAnsi="华文中宋"/>
          <w:sz w:val="32"/>
          <w:szCs w:val="32"/>
        </w:rPr>
      </w:pPr>
    </w:p>
    <w:sectPr w:rsidR="00D42EF8" w:rsidRPr="00D4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82BF" w14:textId="77777777" w:rsidR="004158B0" w:rsidRDefault="004158B0" w:rsidP="00D42EF8">
      <w:r>
        <w:separator/>
      </w:r>
    </w:p>
  </w:endnote>
  <w:endnote w:type="continuationSeparator" w:id="0">
    <w:p w14:paraId="1E290C63" w14:textId="77777777" w:rsidR="004158B0" w:rsidRDefault="004158B0" w:rsidP="00D4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6DA2" w14:textId="77777777" w:rsidR="004158B0" w:rsidRDefault="004158B0" w:rsidP="00D42EF8">
      <w:r>
        <w:separator/>
      </w:r>
    </w:p>
  </w:footnote>
  <w:footnote w:type="continuationSeparator" w:id="0">
    <w:p w14:paraId="2DC3E0D5" w14:textId="77777777" w:rsidR="004158B0" w:rsidRDefault="004158B0" w:rsidP="00D4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83E73"/>
    <w:multiLevelType w:val="multilevel"/>
    <w:tmpl w:val="69483E73"/>
    <w:lvl w:ilvl="0">
      <w:start w:val="1"/>
      <w:numFmt w:val="japaneseCounting"/>
      <w:lvlText w:val="%1、"/>
      <w:lvlJc w:val="left"/>
      <w:pPr>
        <w:ind w:left="660" w:hanging="660"/>
      </w:pPr>
      <w:rPr>
        <w:rFonts w:ascii="仿宋" w:eastAsia="仿宋" w:hAnsi="仿宋" w:hint="default"/>
        <w:b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7B"/>
    <w:rsid w:val="000C34B3"/>
    <w:rsid w:val="000C6D41"/>
    <w:rsid w:val="000E03C1"/>
    <w:rsid w:val="00162892"/>
    <w:rsid w:val="00236F6B"/>
    <w:rsid w:val="00265B13"/>
    <w:rsid w:val="002663F2"/>
    <w:rsid w:val="002B7E3D"/>
    <w:rsid w:val="003524FA"/>
    <w:rsid w:val="003C1F52"/>
    <w:rsid w:val="004158B0"/>
    <w:rsid w:val="00696AEB"/>
    <w:rsid w:val="00697B05"/>
    <w:rsid w:val="006D6962"/>
    <w:rsid w:val="00701993"/>
    <w:rsid w:val="007077A8"/>
    <w:rsid w:val="007342B1"/>
    <w:rsid w:val="008C605F"/>
    <w:rsid w:val="008D2549"/>
    <w:rsid w:val="008F217B"/>
    <w:rsid w:val="009448A8"/>
    <w:rsid w:val="009944CD"/>
    <w:rsid w:val="009E63FA"/>
    <w:rsid w:val="00A067C1"/>
    <w:rsid w:val="00A111F2"/>
    <w:rsid w:val="00A579D4"/>
    <w:rsid w:val="00A70A42"/>
    <w:rsid w:val="00B41A78"/>
    <w:rsid w:val="00C73F7A"/>
    <w:rsid w:val="00CD6688"/>
    <w:rsid w:val="00D42EF8"/>
    <w:rsid w:val="00ED7D6E"/>
    <w:rsid w:val="508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60D72A"/>
  <w15:docId w15:val="{C16EA7B2-76A1-408F-A157-4055B0A0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莹</dc:creator>
  <cp:lastModifiedBy>于洪洪</cp:lastModifiedBy>
  <cp:revision>6</cp:revision>
  <cp:lastPrinted>2022-01-10T06:14:00Z</cp:lastPrinted>
  <dcterms:created xsi:type="dcterms:W3CDTF">2022-01-10T02:44:00Z</dcterms:created>
  <dcterms:modified xsi:type="dcterms:W3CDTF">2022-01-10T06:35:00Z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