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FF3" w14:textId="77777777" w:rsidR="004B32A9" w:rsidRDefault="004B32A9" w:rsidP="004B32A9">
      <w:pPr>
        <w:adjustRightInd w:val="0"/>
        <w:snapToGrid w:val="0"/>
        <w:spacing w:line="560" w:lineRule="exact"/>
        <w:ind w:rightChars="-73" w:right="-153"/>
        <w:rPr>
          <w:rStyle w:val="15"/>
          <w:rFonts w:eastAsia="仿宋_GB2312"/>
          <w:b w:val="0"/>
          <w:bCs w:val="0"/>
          <w:sz w:val="32"/>
          <w:szCs w:val="32"/>
        </w:rPr>
      </w:pPr>
      <w:r>
        <w:rPr>
          <w:rStyle w:val="15"/>
          <w:rFonts w:ascii="仿宋_GB2312" w:eastAsia="仿宋_GB2312"/>
          <w:b w:val="0"/>
          <w:bCs w:val="0"/>
          <w:sz w:val="32"/>
          <w:szCs w:val="32"/>
        </w:rPr>
        <w:t>附件</w:t>
      </w:r>
      <w:r>
        <w:rPr>
          <w:rStyle w:val="15"/>
          <w:rFonts w:eastAsia="仿宋_GB2312"/>
          <w:b w:val="0"/>
          <w:bCs w:val="0"/>
          <w:sz w:val="32"/>
          <w:szCs w:val="32"/>
        </w:rPr>
        <w:t>1</w:t>
      </w:r>
      <w:r>
        <w:rPr>
          <w:rStyle w:val="15"/>
          <w:rFonts w:ascii="仿宋_GB2312" w:eastAsia="仿宋_GB2312"/>
          <w:b w:val="0"/>
          <w:bCs w:val="0"/>
          <w:sz w:val="32"/>
          <w:szCs w:val="32"/>
        </w:rPr>
        <w:t>：</w:t>
      </w:r>
    </w:p>
    <w:p w14:paraId="04B51132" w14:textId="77777777" w:rsidR="004B32A9" w:rsidRDefault="004B32A9" w:rsidP="004B32A9">
      <w:pPr>
        <w:spacing w:line="620" w:lineRule="exact"/>
        <w:jc w:val="center"/>
        <w:rPr>
          <w:rFonts w:eastAsia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/>
          <w:b/>
          <w:bCs/>
          <w:color w:val="000000"/>
          <w:sz w:val="36"/>
          <w:szCs w:val="36"/>
        </w:rPr>
        <w:t>科技赋能教育系列报告报名表</w:t>
      </w:r>
    </w:p>
    <w:tbl>
      <w:tblPr>
        <w:tblW w:w="10263" w:type="dxa"/>
        <w:tblInd w:w="-743" w:type="dxa"/>
        <w:tblLook w:val="04A0" w:firstRow="1" w:lastRow="0" w:firstColumn="1" w:lastColumn="0" w:noHBand="0" w:noVBand="1"/>
      </w:tblPr>
      <w:tblGrid>
        <w:gridCol w:w="1668"/>
        <w:gridCol w:w="2072"/>
        <w:gridCol w:w="1555"/>
        <w:gridCol w:w="4746"/>
        <w:gridCol w:w="222"/>
      </w:tblGrid>
      <w:tr w:rsidR="004B32A9" w14:paraId="4E82EFA4" w14:textId="77777777" w:rsidTr="004B32A9">
        <w:trPr>
          <w:gridAfter w:val="1"/>
          <w:trHeight w:val="816"/>
        </w:trPr>
        <w:tc>
          <w:tcPr>
            <w:tcW w:w="1702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vAlign w:val="center"/>
            <w:hideMark/>
          </w:tcPr>
          <w:p w14:paraId="31615EA4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8561" w:type="dxa"/>
            <w:gridSpan w:val="3"/>
            <w:tcBorders>
              <w:top w:val="single" w:sz="8" w:space="0" w:color="7F7F7F"/>
              <w:left w:val="nil"/>
              <w:bottom w:val="nil"/>
              <w:right w:val="single" w:sz="8" w:space="0" w:color="7F7F7F"/>
            </w:tcBorders>
            <w:vAlign w:val="center"/>
          </w:tcPr>
          <w:p w14:paraId="7F788B3F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B32A9" w14:paraId="0FC26462" w14:textId="77777777" w:rsidTr="004B32A9">
        <w:trPr>
          <w:gridAfter w:val="1"/>
          <w:trHeight w:val="8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34E2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联系人及职务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6E76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6CB8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D676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B32A9" w14:paraId="37B77F53" w14:textId="77777777" w:rsidTr="004B32A9">
        <w:trPr>
          <w:gridAfter w:val="1"/>
          <w:trHeight w:val="816"/>
        </w:trPr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AC4A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是否参展本届高博会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5E91" w14:textId="77777777" w:rsidR="004B32A9" w:rsidRDefault="004B32A9">
            <w:pPr>
              <w:widowControl/>
              <w:spacing w:line="5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 xml:space="preserve">是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4B32A9" w14:paraId="3216475F" w14:textId="77777777" w:rsidTr="004B32A9">
        <w:trPr>
          <w:gridAfter w:val="1"/>
          <w:trHeight w:val="600"/>
        </w:trPr>
        <w:tc>
          <w:tcPr>
            <w:tcW w:w="170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59C51CC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拟演讲人及职务</w:t>
            </w:r>
          </w:p>
        </w:tc>
        <w:tc>
          <w:tcPr>
            <w:tcW w:w="2126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</w:tcPr>
          <w:p w14:paraId="28FAC3E5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739F84A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主要方面（单选）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45F70F64" w14:textId="77777777" w:rsidR="004B32A9" w:rsidRDefault="004B32A9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新产品、新技术、新成果发布</w:t>
            </w:r>
          </w:p>
        </w:tc>
      </w:tr>
      <w:tr w:rsidR="004B32A9" w14:paraId="765D000E" w14:textId="77777777" w:rsidTr="004B32A9">
        <w:trPr>
          <w:gridAfter w:val="1"/>
          <w:trHeight w:val="60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BBCCB66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4D3D143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D0FBC93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1FC226F3" w14:textId="77777777" w:rsidR="004B32A9" w:rsidRDefault="004B32A9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相关解决方案宣</w:t>
            </w: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介</w:t>
            </w:r>
            <w:proofErr w:type="gramEnd"/>
          </w:p>
        </w:tc>
      </w:tr>
      <w:tr w:rsidR="004B32A9" w14:paraId="143F1688" w14:textId="77777777" w:rsidTr="004B32A9">
        <w:trPr>
          <w:gridAfter w:val="1"/>
          <w:trHeight w:val="60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8D819BC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45603CDB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80B6531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0835D528" w14:textId="77777777" w:rsidR="004B32A9" w:rsidRDefault="004B32A9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政策解读</w:t>
            </w:r>
          </w:p>
        </w:tc>
      </w:tr>
      <w:tr w:rsidR="004B32A9" w14:paraId="25D84E76" w14:textId="77777777" w:rsidTr="004B32A9">
        <w:trPr>
          <w:gridAfter w:val="1"/>
          <w:trHeight w:val="60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3501F52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43CE644E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FEAE42B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51402BAC" w14:textId="77777777" w:rsidR="004B32A9" w:rsidRDefault="004B32A9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产品推广</w:t>
            </w:r>
          </w:p>
        </w:tc>
      </w:tr>
      <w:tr w:rsidR="004B32A9" w14:paraId="6170BDD6" w14:textId="77777777" w:rsidTr="004B32A9">
        <w:trPr>
          <w:gridAfter w:val="1"/>
          <w:trHeight w:val="60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646CAB3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4DB19F5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47F9942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1E2736DF" w14:textId="77777777" w:rsidR="004B32A9" w:rsidRDefault="004B32A9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需求发布</w:t>
            </w:r>
          </w:p>
        </w:tc>
      </w:tr>
      <w:tr w:rsidR="004B32A9" w14:paraId="4E4CF50B" w14:textId="77777777" w:rsidTr="004B32A9">
        <w:trPr>
          <w:gridAfter w:val="1"/>
          <w:trHeight w:val="60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D2F96C1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5B7460C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430735B1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06A3A065" w14:textId="77777777" w:rsidR="004B32A9" w:rsidRDefault="004B32A9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其他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4B32A9" w14:paraId="03ADB604" w14:textId="77777777" w:rsidTr="004B32A9">
        <w:trPr>
          <w:gridAfter w:val="1"/>
          <w:trHeight w:val="624"/>
        </w:trPr>
        <w:tc>
          <w:tcPr>
            <w:tcW w:w="1702" w:type="dxa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961833B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主要</w:t>
            </w:r>
          </w:p>
          <w:p w14:paraId="2CF45F47" w14:textId="77777777" w:rsidR="004B32A9" w:rsidRDefault="004B32A9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演讲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br/>
            </w: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8561" w:type="dxa"/>
            <w:gridSpan w:val="3"/>
            <w:vMerge w:val="restart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hideMark/>
          </w:tcPr>
          <w:p w14:paraId="35F7EF8D" w14:textId="77777777" w:rsidR="004B32A9" w:rsidRDefault="004B32A9">
            <w:pPr>
              <w:widowControl/>
              <w:spacing w:line="500" w:lineRule="exac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4B32A9" w14:paraId="0973EC51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A2C5700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2126088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260E30D4" w14:textId="77777777" w:rsidR="004B32A9" w:rsidRDefault="004B32A9">
            <w:pP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B32A9" w14:paraId="6B4AB762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F3D94DA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884363A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3213067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B32A9" w14:paraId="0AB07D40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2C6A0DE2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BA36480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465374B1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B32A9" w14:paraId="744D4623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2FC1B6A6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588D333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5D1B1DA6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B32A9" w14:paraId="7E3A7D71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388AEF0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3DAC21B4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0F95BB2E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B32A9" w14:paraId="5AD39F10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24EB5EEC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4A55BC6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06BEA52F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B32A9" w14:paraId="30AF46A2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038A225A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5547BA2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517E4BE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B32A9" w14:paraId="57C6F8C8" w14:textId="77777777" w:rsidTr="004B32A9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4F358732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3907AE8" w14:textId="77777777" w:rsidR="004B32A9" w:rsidRDefault="004B32A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68C7E5C7" w14:textId="77777777" w:rsidR="004B32A9" w:rsidRDefault="004B32A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618968D2" w14:textId="77777777" w:rsidR="004B32A9" w:rsidRDefault="004B32A9"/>
    <w:sectPr w:rsidR="004B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A9"/>
    <w:rsid w:val="004B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57EB"/>
  <w15:chartTrackingRefBased/>
  <w15:docId w15:val="{D243528D-9DB9-4D32-A850-C6652784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A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4B32A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2022-08-15T01:49:00Z</dcterms:created>
  <dcterms:modified xsi:type="dcterms:W3CDTF">2022-08-15T01:50:00Z</dcterms:modified>
</cp:coreProperties>
</file>