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486E" w14:textId="77777777" w:rsidR="0069149F" w:rsidRDefault="00000000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tbl>
      <w:tblPr>
        <w:tblpPr w:leftFromText="180" w:rightFromText="180" w:vertAnchor="text" w:horzAnchor="margin" w:tblpXSpec="center" w:tblpY="196"/>
        <w:tblW w:w="9620" w:type="dxa"/>
        <w:tblLayout w:type="fixed"/>
        <w:tblLook w:val="04A0" w:firstRow="1" w:lastRow="0" w:firstColumn="1" w:lastColumn="0" w:noHBand="0" w:noVBand="1"/>
      </w:tblPr>
      <w:tblGrid>
        <w:gridCol w:w="801"/>
        <w:gridCol w:w="404"/>
        <w:gridCol w:w="565"/>
        <w:gridCol w:w="471"/>
        <w:gridCol w:w="531"/>
        <w:gridCol w:w="715"/>
        <w:gridCol w:w="212"/>
        <w:gridCol w:w="942"/>
        <w:gridCol w:w="236"/>
        <w:gridCol w:w="1309"/>
        <w:gridCol w:w="1100"/>
        <w:gridCol w:w="145"/>
        <w:gridCol w:w="916"/>
        <w:gridCol w:w="1273"/>
      </w:tblGrid>
      <w:tr w:rsidR="0069149F" w14:paraId="49E07AD9" w14:textId="77777777">
        <w:trPr>
          <w:trHeight w:val="495"/>
        </w:trPr>
        <w:tc>
          <w:tcPr>
            <w:tcW w:w="96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E5C66CC" w14:textId="77777777" w:rsidR="0069149F" w:rsidRDefault="00000000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华文中宋" w:hAnsi="Times New Roman" w:cs="Times New Roman" w:hint="eastAsia"/>
                <w:b/>
                <w:bCs/>
                <w:kern w:val="0"/>
                <w:sz w:val="36"/>
                <w:szCs w:val="36"/>
              </w:rPr>
              <w:t>竞赛</w:t>
            </w:r>
            <w:r>
              <w:rPr>
                <w:rFonts w:ascii="Times New Roman" w:eastAsia="华文中宋" w:hAnsi="Times New Roman" w:cs="Times New Roman" w:hint="eastAsia"/>
                <w:b/>
                <w:bCs/>
                <w:kern w:val="0"/>
                <w:sz w:val="36"/>
                <w:szCs w:val="36"/>
                <w:lang w:val="zh-CN"/>
              </w:rPr>
              <w:t>项目申</w:t>
            </w:r>
            <w:r>
              <w:rPr>
                <w:rFonts w:ascii="Times New Roman" w:eastAsia="华文中宋" w:hAnsi="Times New Roman" w:cs="Times New Roman" w:hint="eastAsia"/>
                <w:b/>
                <w:bCs/>
                <w:kern w:val="0"/>
                <w:sz w:val="36"/>
                <w:szCs w:val="36"/>
              </w:rPr>
              <w:t>报书</w:t>
            </w:r>
          </w:p>
        </w:tc>
      </w:tr>
      <w:tr w:rsidR="0069149F" w14:paraId="77B6AA5A" w14:textId="77777777">
        <w:trPr>
          <w:trHeight w:val="407"/>
        </w:trPr>
        <w:tc>
          <w:tcPr>
            <w:tcW w:w="96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5AF66" w14:textId="77777777" w:rsidR="0069149F" w:rsidRDefault="00000000">
            <w:pPr>
              <w:widowControl/>
              <w:ind w:firstLineChars="2400" w:firstLine="576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竞赛主办单位盖章：</w:t>
            </w:r>
          </w:p>
        </w:tc>
      </w:tr>
      <w:tr w:rsidR="0069149F" w14:paraId="1838466B" w14:textId="77777777">
        <w:trPr>
          <w:trHeight w:val="515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237C8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</w:t>
            </w:r>
          </w:p>
          <w:p w14:paraId="1112BB84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71DA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C62D5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0350B9D2" w14:textId="77777777">
        <w:trPr>
          <w:trHeight w:val="442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43D3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BE09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申请类别</w:t>
            </w:r>
          </w:p>
          <w:p w14:paraId="31272494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（可多选）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1C47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□大学生竞赛项目    □高校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教师教学竞赛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    □观察项目</w:t>
            </w:r>
          </w:p>
        </w:tc>
      </w:tr>
      <w:tr w:rsidR="0069149F" w14:paraId="6E716834" w14:textId="77777777">
        <w:trPr>
          <w:trHeight w:val="362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56197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DAF74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是否参加</w:t>
            </w:r>
          </w:p>
          <w:p w14:paraId="1C30DE91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共创行动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29F5" w14:textId="77777777" w:rsidR="0069149F" w:rsidRDefault="00000000">
            <w:pPr>
              <w:widowControl/>
              <w:ind w:firstLineChars="100" w:firstLine="240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□是      □否</w:t>
            </w:r>
          </w:p>
        </w:tc>
      </w:tr>
      <w:tr w:rsidR="0069149F" w14:paraId="22064EE3" w14:textId="77777777">
        <w:trPr>
          <w:trHeight w:val="52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88AE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435F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C43EB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3A54353F" w14:textId="77777777">
        <w:trPr>
          <w:trHeight w:val="739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D1D00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6E3A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主办单位</w:t>
            </w:r>
          </w:p>
          <w:p w14:paraId="1377901F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性质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0C236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□国家机关   □社会团体   □企业   □事业单位   □高等学校</w:t>
            </w:r>
          </w:p>
          <w:p w14:paraId="0587805D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69149F" w14:paraId="018E8795" w14:textId="77777777">
        <w:trPr>
          <w:trHeight w:val="34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B73F9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ECF93D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协办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合作</w:t>
            </w:r>
          </w:p>
          <w:p w14:paraId="01227494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EF5F5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594F59C3" w14:textId="77777777">
        <w:trPr>
          <w:trHeight w:val="532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F41A5C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1898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竞赛官网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5072C1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34A76101" w14:textId="77777777">
        <w:trPr>
          <w:trHeight w:val="571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36D39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0650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面向专业类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90667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234A5FD2" w14:textId="77777777">
        <w:trPr>
          <w:trHeight w:val="65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3710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102B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是否属于</w:t>
            </w:r>
          </w:p>
          <w:p w14:paraId="427B13AB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专业类竞赛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5CFE" w14:textId="77777777" w:rsidR="0069149F" w:rsidRDefault="0000000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□是，专业布点高校数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14:paraId="6A3235E4" w14:textId="77777777" w:rsidR="0069149F" w:rsidRDefault="0000000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□否</w:t>
            </w:r>
          </w:p>
        </w:tc>
      </w:tr>
      <w:tr w:rsidR="0069149F" w14:paraId="69781297" w14:textId="77777777">
        <w:trPr>
          <w:trHeight w:val="1040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AB5A8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DAFB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参赛对象</w:t>
            </w:r>
          </w:p>
          <w:p w14:paraId="7C0886DA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pacing w:val="-11"/>
                <w:kern w:val="0"/>
              </w:rPr>
              <w:t>（可多选，并按参与人数顺序排列）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2A57D2" w14:textId="77777777" w:rsidR="0069149F" w:rsidRDefault="0000000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□教师   □研究生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□本科生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专科生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其他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69149F" w14:paraId="347CA7C3" w14:textId="77777777">
        <w:trPr>
          <w:trHeight w:val="1316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E1C13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C9FD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参赛形式</w:t>
            </w:r>
          </w:p>
          <w:p w14:paraId="744CB484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（可多选）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2257" w14:textId="77777777" w:rsidR="0069149F" w:rsidRDefault="0000000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□团队赛</w:t>
            </w:r>
          </w:p>
          <w:p w14:paraId="0F503D26" w14:textId="77777777" w:rsidR="0069149F" w:rsidRDefault="0000000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□个人赛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6909B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赛制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4DD1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□一级：国赛</w:t>
            </w:r>
          </w:p>
          <w:p w14:paraId="42843E04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□两级：省赛或区域赛、国赛</w:t>
            </w:r>
          </w:p>
          <w:p w14:paraId="664BF94A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□三级：校赛、省赛或区域赛、国赛</w:t>
            </w:r>
          </w:p>
          <w:p w14:paraId="0BA783EC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□其他：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请说明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69149F" w14:paraId="464B74F3" w14:textId="77777777">
        <w:trPr>
          <w:trHeight w:val="985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B211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01EF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省级初赛对高校报名队数是否限额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D370" w14:textId="77777777" w:rsidR="0069149F" w:rsidRDefault="0000000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□限额</w:t>
            </w:r>
          </w:p>
          <w:p w14:paraId="2BC25092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□不限额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C58F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是否收取</w:t>
            </w:r>
          </w:p>
          <w:p w14:paraId="1E3CD498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报名费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964D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□是，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  <w:p w14:paraId="10F6BB9A" w14:textId="77777777" w:rsidR="0069149F" w:rsidRDefault="00000000">
            <w:pPr>
              <w:widowControl/>
              <w:ind w:firstLineChars="200" w:firstLine="48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_GB2312" w:eastAsia="楷体_GB2312" w:hAnsi="楷体_GB2312" w:cs="楷体_GB2312" w:hint="eastAsia"/>
                <w:kern w:val="0"/>
                <w:sz w:val="22"/>
                <w:szCs w:val="22"/>
              </w:rPr>
              <w:t>请填写过程、对象、金额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）</w:t>
            </w:r>
          </w:p>
          <w:p w14:paraId="6487BC30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□否</w:t>
            </w:r>
          </w:p>
        </w:tc>
      </w:tr>
      <w:tr w:rsidR="0069149F" w14:paraId="1CA564C3" w14:textId="77777777">
        <w:trPr>
          <w:trHeight w:val="638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5D40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4B53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竞赛赛项</w:t>
            </w:r>
          </w:p>
        </w:tc>
        <w:tc>
          <w:tcPr>
            <w:tcW w:w="7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67848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数量：</w:t>
            </w:r>
          </w:p>
          <w:p w14:paraId="492146C9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名称：</w:t>
            </w:r>
          </w:p>
        </w:tc>
      </w:tr>
      <w:tr w:rsidR="0069149F" w14:paraId="2593CF68" w14:textId="77777777">
        <w:trPr>
          <w:trHeight w:val="590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75B38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26AB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竞赛</w:t>
            </w:r>
          </w:p>
          <w:p w14:paraId="58BF5838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秘书处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3DFA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61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6D4C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18536045" w14:textId="77777777">
        <w:trPr>
          <w:trHeight w:val="529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979B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F272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D0CA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61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92E7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0C09810B" w14:textId="77777777">
        <w:trPr>
          <w:trHeight w:val="546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0E958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A3D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4C3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6512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4146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8FD2F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DD59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70A359DE" w14:textId="77777777">
        <w:trPr>
          <w:trHeight w:val="585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113" w14:textId="77777777" w:rsidR="0069149F" w:rsidRDefault="0069149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9AF1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EC0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455D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E3EB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6DC4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9EF1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0A6DF720" w14:textId="77777777">
        <w:trPr>
          <w:trHeight w:val="675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D14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竞赛历程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最近五届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BA439A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届数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054E5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决赛承办单位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A8E3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报名情况（省初赛）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E22F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全国总决赛情况</w:t>
            </w:r>
          </w:p>
        </w:tc>
      </w:tr>
      <w:tr w:rsidR="0069149F" w14:paraId="2A9B50B2" w14:textId="77777777">
        <w:trPr>
          <w:trHeight w:val="675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621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6FF9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7115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35C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参赛学校数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9D5F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报名队数</w:t>
            </w:r>
            <w:r>
              <w:rPr>
                <w:rFonts w:ascii="仿宋_GB2312" w:eastAsia="仿宋_GB2312" w:hAnsi="宋体" w:cs="仿宋_GB2312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</w:rPr>
              <w:t>人数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FD2E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入围队数</w:t>
            </w:r>
            <w:r>
              <w:rPr>
                <w:rFonts w:ascii="仿宋_GB2312" w:eastAsia="仿宋_GB2312" w:hAnsi="宋体" w:cs="仿宋_GB2312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</w:rPr>
              <w:t>人数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CC58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参赛学校数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FE8C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决</w:t>
            </w:r>
            <w:r>
              <w:rPr>
                <w:rFonts w:ascii="仿宋_GB2312" w:eastAsia="仿宋_GB2312" w:hAnsi="宋体" w:cs="仿宋_GB2312" w:hint="eastAsia"/>
                <w:kern w:val="0"/>
              </w:rPr>
              <w:t>赛队数</w:t>
            </w:r>
            <w:r>
              <w:rPr>
                <w:rFonts w:ascii="仿宋_GB2312" w:eastAsia="仿宋_GB2312" w:hAnsi="宋体" w:cs="仿宋_GB2312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</w:rPr>
              <w:t>人数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BA3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</w:rPr>
            </w:pPr>
            <w:r>
              <w:rPr>
                <w:rFonts w:ascii="仿宋_GB2312" w:eastAsia="仿宋_GB2312" w:hAnsi="宋体" w:cs="仿宋_GB2312" w:hint="eastAsia"/>
                <w:kern w:val="0"/>
              </w:rPr>
              <w:t>获奖队数</w:t>
            </w:r>
            <w:r>
              <w:rPr>
                <w:rFonts w:ascii="仿宋_GB2312" w:eastAsia="仿宋_GB2312" w:hAnsi="宋体" w:cs="仿宋_GB2312"/>
                <w:kern w:val="0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</w:rPr>
              <w:t>人数</w:t>
            </w:r>
          </w:p>
        </w:tc>
      </w:tr>
      <w:tr w:rsidR="0069149F" w14:paraId="129DAF74" w14:textId="77777777">
        <w:trPr>
          <w:trHeight w:val="540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8665" w14:textId="77777777" w:rsidR="0069149F" w:rsidRDefault="0069149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7A058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届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06AB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9887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4AF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D58C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29A3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1A85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D4505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60E20249" w14:textId="77777777">
        <w:trPr>
          <w:trHeight w:val="540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B86D" w14:textId="77777777" w:rsidR="0069149F" w:rsidRDefault="0069149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900BC9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届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DDDC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1178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0C8D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3C89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4045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4B24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998723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62682B4C" w14:textId="77777777">
        <w:trPr>
          <w:trHeight w:val="540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89AD" w14:textId="77777777" w:rsidR="0069149F" w:rsidRDefault="0069149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74A5E9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届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C359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EFCB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1D01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9C8A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0032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627D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095E01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2288397E" w14:textId="77777777">
        <w:trPr>
          <w:trHeight w:val="540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E1C4" w14:textId="77777777" w:rsidR="0069149F" w:rsidRDefault="0069149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4F1044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届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E867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A03E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48DB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EDB2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B455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0595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E703C3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61942D99" w14:textId="77777777">
        <w:trPr>
          <w:trHeight w:val="540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EBE" w14:textId="77777777" w:rsidR="0069149F" w:rsidRDefault="0069149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63C329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届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EA8F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7B03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2717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60B6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31A2" w14:textId="77777777" w:rsidR="0069149F" w:rsidRDefault="0069149F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F615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89627C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1EBC522C" w14:textId="77777777">
        <w:trPr>
          <w:trHeight w:val="540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3ED8" w14:textId="77777777" w:rsidR="0069149F" w:rsidRDefault="0069149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C5AC66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3AD48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CB7008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5CAAF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D6501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8B180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E690C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0BA6B" w14:textId="77777777" w:rsidR="0069149F" w:rsidRDefault="0069149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2233D91E" w14:textId="77777777">
        <w:trPr>
          <w:trHeight w:val="3655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1769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竞赛简介</w:t>
            </w:r>
          </w:p>
        </w:tc>
        <w:tc>
          <w:tcPr>
            <w:tcW w:w="84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E2E" w14:textId="77777777" w:rsidR="0069149F" w:rsidRDefault="00000000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（竞赛历史、组织机制、经费来源与使用、信息化水平、未来建设等）</w:t>
            </w:r>
          </w:p>
          <w:p w14:paraId="749F45AD" w14:textId="77777777" w:rsidR="0069149F" w:rsidRDefault="0069149F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14:paraId="1D40FC2E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14:paraId="61172DC7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14:paraId="5144068E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14:paraId="39BC5891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14:paraId="099E8A7F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7601D5CF" w14:textId="77777777">
        <w:trPr>
          <w:trHeight w:val="3386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2978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特点和影响力</w:t>
            </w:r>
          </w:p>
        </w:tc>
        <w:tc>
          <w:tcPr>
            <w:tcW w:w="84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4B5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14:paraId="44D76B80" w14:textId="77777777" w:rsidR="0069149F" w:rsidRDefault="0000000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（与同领域的竞赛相比，请说明该竞赛的特点和影响力）</w:t>
            </w:r>
          </w:p>
          <w:p w14:paraId="1743ECBD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14:paraId="23DDBCF8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14:paraId="0CA73350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14:paraId="056846E7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14:paraId="0C74C04C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9149F" w14:paraId="30B6DE47" w14:textId="77777777">
        <w:trPr>
          <w:trHeight w:val="1122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5ADD" w14:textId="77777777" w:rsidR="0069149F" w:rsidRDefault="00000000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84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314" w14:textId="77777777" w:rsidR="0069149F" w:rsidRDefault="0069149F">
            <w:pPr>
              <w:widowControl/>
              <w:jc w:val="righ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14:paraId="2B532B74" w14:textId="77777777" w:rsidR="0069149F" w:rsidRDefault="00000000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（竞赛章程、管理办法、总结、近五届竞赛通知等文件，请附件）</w:t>
            </w:r>
          </w:p>
        </w:tc>
      </w:tr>
    </w:tbl>
    <w:p w14:paraId="727A1B2A" w14:textId="77777777" w:rsidR="0069149F" w:rsidRDefault="00000000">
      <w:pPr>
        <w:widowControl/>
        <w:rPr>
          <w:rFonts w:ascii="楷体_GB2312" w:eastAsia="楷体_GB2312" w:hAnsi="楷体_GB2312" w:cs="楷体_GB2312"/>
          <w:kern w:val="0"/>
          <w:sz w:val="22"/>
          <w:szCs w:val="2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2"/>
          <w:szCs w:val="22"/>
        </w:rPr>
        <w:t>说明：</w:t>
      </w:r>
      <w:r>
        <w:rPr>
          <w:rFonts w:ascii="楷体_GB2312" w:eastAsia="楷体_GB2312" w:hAnsi="楷体_GB2312" w:cs="楷体_GB2312" w:hint="eastAsia"/>
          <w:kern w:val="0"/>
          <w:sz w:val="22"/>
          <w:szCs w:val="22"/>
        </w:rPr>
        <w:t>如同时申报大学生竞赛项目和高校教师教学竞赛项目，请分别提交两份申报书。</w:t>
      </w:r>
    </w:p>
    <w:p w14:paraId="5A96ED89" w14:textId="518FD132" w:rsidR="0069149F" w:rsidRPr="000D67F8" w:rsidRDefault="00000000" w:rsidP="000D67F8">
      <w:pPr>
        <w:widowControl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22"/>
          <w:szCs w:val="22"/>
        </w:rPr>
        <w:t>邮寄地址：</w:t>
      </w:r>
      <w:r>
        <w:rPr>
          <w:rFonts w:ascii="楷体_GB2312" w:eastAsia="楷体_GB2312" w:hAnsi="楷体_GB2312" w:cs="楷体_GB2312" w:hint="eastAsia"/>
          <w:kern w:val="0"/>
          <w:sz w:val="22"/>
          <w:szCs w:val="22"/>
        </w:rPr>
        <w:t>北京市海淀区学院路35号</w:t>
      </w:r>
      <w:proofErr w:type="gramStart"/>
      <w:r>
        <w:rPr>
          <w:rFonts w:ascii="楷体_GB2312" w:eastAsia="楷体_GB2312" w:hAnsi="楷体_GB2312" w:cs="楷体_GB2312" w:hint="eastAsia"/>
          <w:kern w:val="0"/>
          <w:sz w:val="22"/>
          <w:szCs w:val="22"/>
        </w:rPr>
        <w:t>世</w:t>
      </w:r>
      <w:proofErr w:type="gramEnd"/>
      <w:r>
        <w:rPr>
          <w:rFonts w:ascii="楷体_GB2312" w:eastAsia="楷体_GB2312" w:hAnsi="楷体_GB2312" w:cs="楷体_GB2312" w:hint="eastAsia"/>
          <w:kern w:val="0"/>
          <w:sz w:val="22"/>
          <w:szCs w:val="22"/>
        </w:rPr>
        <w:t xml:space="preserve">宁大厦二层  </w:t>
      </w:r>
      <w:proofErr w:type="gramStart"/>
      <w:r>
        <w:rPr>
          <w:rFonts w:ascii="楷体_GB2312" w:eastAsia="楷体_GB2312" w:hAnsi="楷体_GB2312" w:cs="楷体_GB2312" w:hint="eastAsia"/>
          <w:kern w:val="0"/>
          <w:sz w:val="22"/>
          <w:szCs w:val="22"/>
        </w:rPr>
        <w:t>洪佳</w:t>
      </w:r>
      <w:proofErr w:type="gramEnd"/>
      <w:r>
        <w:rPr>
          <w:rFonts w:ascii="楷体_GB2312" w:eastAsia="楷体_GB2312" w:hAnsi="楷体_GB2312" w:cs="楷体_GB2312" w:hint="eastAsia"/>
          <w:kern w:val="0"/>
          <w:sz w:val="22"/>
          <w:szCs w:val="22"/>
        </w:rPr>
        <w:t>/薛晓婧（收）</w:t>
      </w:r>
    </w:p>
    <w:sectPr w:rsidR="0069149F" w:rsidRPr="000D67F8">
      <w:footerReference w:type="default" r:id="rId8"/>
      <w:pgSz w:w="11906" w:h="16838"/>
      <w:pgMar w:top="1440" w:right="1800" w:bottom="1440" w:left="1800" w:header="0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67E9" w14:textId="77777777" w:rsidR="00407183" w:rsidRDefault="00407183">
      <w:r>
        <w:separator/>
      </w:r>
    </w:p>
  </w:endnote>
  <w:endnote w:type="continuationSeparator" w:id="0">
    <w:p w14:paraId="63536804" w14:textId="77777777" w:rsidR="00407183" w:rsidRDefault="0040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E144" w14:textId="77777777" w:rsidR="0069149F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127CEF" wp14:editId="744FAB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A7D17" w14:textId="77777777" w:rsidR="0069149F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27CE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F6A7D17" w14:textId="77777777" w:rsidR="0069149F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4A68" w14:textId="77777777" w:rsidR="00407183" w:rsidRDefault="00407183">
      <w:r>
        <w:separator/>
      </w:r>
    </w:p>
  </w:footnote>
  <w:footnote w:type="continuationSeparator" w:id="0">
    <w:p w14:paraId="321AA67F" w14:textId="77777777" w:rsidR="00407183" w:rsidRDefault="0040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E0F6C"/>
    <w:multiLevelType w:val="singleLevel"/>
    <w:tmpl w:val="9CBE0F6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B2F0FB7"/>
    <w:multiLevelType w:val="singleLevel"/>
    <w:tmpl w:val="0B2F0FB7"/>
    <w:lvl w:ilvl="0">
      <w:start w:val="2"/>
      <w:numFmt w:val="decimal"/>
      <w:suff w:val="space"/>
      <w:lvlText w:val="%1."/>
      <w:lvlJc w:val="left"/>
    </w:lvl>
  </w:abstractNum>
  <w:num w:numId="1" w16cid:durableId="245193440">
    <w:abstractNumId w:val="1"/>
  </w:num>
  <w:num w:numId="2" w16cid:durableId="111228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zOTcyNDAzMjM2ZjA5OTAzY2Y0NzU4NmI5NzBhZTMifQ=="/>
  </w:docVars>
  <w:rsids>
    <w:rsidRoot w:val="00786E18"/>
    <w:rsid w:val="00097CA0"/>
    <w:rsid w:val="000D67F8"/>
    <w:rsid w:val="00160FBE"/>
    <w:rsid w:val="00343CBD"/>
    <w:rsid w:val="003F02DE"/>
    <w:rsid w:val="003F4AC8"/>
    <w:rsid w:val="003F779E"/>
    <w:rsid w:val="00407183"/>
    <w:rsid w:val="004B7223"/>
    <w:rsid w:val="004E4F22"/>
    <w:rsid w:val="00540656"/>
    <w:rsid w:val="00544B1A"/>
    <w:rsid w:val="00576491"/>
    <w:rsid w:val="005D1C30"/>
    <w:rsid w:val="0069149F"/>
    <w:rsid w:val="00691816"/>
    <w:rsid w:val="00715466"/>
    <w:rsid w:val="00734514"/>
    <w:rsid w:val="00786E18"/>
    <w:rsid w:val="007C46ED"/>
    <w:rsid w:val="00924DF9"/>
    <w:rsid w:val="00987896"/>
    <w:rsid w:val="0099698F"/>
    <w:rsid w:val="009B6AF7"/>
    <w:rsid w:val="00A21F6C"/>
    <w:rsid w:val="00BC4C10"/>
    <w:rsid w:val="00BF7863"/>
    <w:rsid w:val="00C476EF"/>
    <w:rsid w:val="00C57531"/>
    <w:rsid w:val="00D464DD"/>
    <w:rsid w:val="00E10A04"/>
    <w:rsid w:val="00E8316F"/>
    <w:rsid w:val="00F269A3"/>
    <w:rsid w:val="00F33C4E"/>
    <w:rsid w:val="015A1704"/>
    <w:rsid w:val="03C50E3C"/>
    <w:rsid w:val="04A10F62"/>
    <w:rsid w:val="06DA69AD"/>
    <w:rsid w:val="07E850FA"/>
    <w:rsid w:val="0A067AB9"/>
    <w:rsid w:val="0A196E22"/>
    <w:rsid w:val="0B2B5A29"/>
    <w:rsid w:val="0E8370C7"/>
    <w:rsid w:val="1041184B"/>
    <w:rsid w:val="111C679B"/>
    <w:rsid w:val="113C0054"/>
    <w:rsid w:val="12323B41"/>
    <w:rsid w:val="12553C40"/>
    <w:rsid w:val="148937C0"/>
    <w:rsid w:val="14A14C79"/>
    <w:rsid w:val="16481B85"/>
    <w:rsid w:val="165C34D5"/>
    <w:rsid w:val="17445E7F"/>
    <w:rsid w:val="183A43E2"/>
    <w:rsid w:val="19333420"/>
    <w:rsid w:val="19436634"/>
    <w:rsid w:val="1A277D03"/>
    <w:rsid w:val="1A277D14"/>
    <w:rsid w:val="1B8847D2"/>
    <w:rsid w:val="20790B8D"/>
    <w:rsid w:val="216571D1"/>
    <w:rsid w:val="222F3BF9"/>
    <w:rsid w:val="25184E18"/>
    <w:rsid w:val="255718B2"/>
    <w:rsid w:val="25C710C2"/>
    <w:rsid w:val="26551809"/>
    <w:rsid w:val="27086351"/>
    <w:rsid w:val="27F21951"/>
    <w:rsid w:val="286D0FD7"/>
    <w:rsid w:val="2A5D3A79"/>
    <w:rsid w:val="2A73489F"/>
    <w:rsid w:val="2ACB5410"/>
    <w:rsid w:val="2BAC62BA"/>
    <w:rsid w:val="2BB04F7F"/>
    <w:rsid w:val="2C230C65"/>
    <w:rsid w:val="2FE607E4"/>
    <w:rsid w:val="30F43D16"/>
    <w:rsid w:val="32655415"/>
    <w:rsid w:val="336E01FC"/>
    <w:rsid w:val="339A7C39"/>
    <w:rsid w:val="34057AB2"/>
    <w:rsid w:val="355F7EFA"/>
    <w:rsid w:val="35F40F8A"/>
    <w:rsid w:val="365F76A0"/>
    <w:rsid w:val="373872B7"/>
    <w:rsid w:val="37806181"/>
    <w:rsid w:val="37A4078E"/>
    <w:rsid w:val="37B22EAA"/>
    <w:rsid w:val="38E74176"/>
    <w:rsid w:val="3A79380C"/>
    <w:rsid w:val="3A941DD8"/>
    <w:rsid w:val="3AC84793"/>
    <w:rsid w:val="3F1E02AF"/>
    <w:rsid w:val="3F201494"/>
    <w:rsid w:val="3F217D39"/>
    <w:rsid w:val="3F656742"/>
    <w:rsid w:val="3F923B1A"/>
    <w:rsid w:val="40407567"/>
    <w:rsid w:val="40E63BC5"/>
    <w:rsid w:val="4168282C"/>
    <w:rsid w:val="41E51367"/>
    <w:rsid w:val="421B789E"/>
    <w:rsid w:val="43777240"/>
    <w:rsid w:val="43802FF3"/>
    <w:rsid w:val="43A22025"/>
    <w:rsid w:val="43B231A7"/>
    <w:rsid w:val="44EC107E"/>
    <w:rsid w:val="45DA0621"/>
    <w:rsid w:val="46677C7C"/>
    <w:rsid w:val="467B3B56"/>
    <w:rsid w:val="4959145D"/>
    <w:rsid w:val="4968161B"/>
    <w:rsid w:val="49F13337"/>
    <w:rsid w:val="4AF313B8"/>
    <w:rsid w:val="4D596628"/>
    <w:rsid w:val="4F1162B1"/>
    <w:rsid w:val="4FA9749A"/>
    <w:rsid w:val="4FB87447"/>
    <w:rsid w:val="500D0826"/>
    <w:rsid w:val="506568B4"/>
    <w:rsid w:val="50C51101"/>
    <w:rsid w:val="51502B40"/>
    <w:rsid w:val="530E2945"/>
    <w:rsid w:val="53114AD1"/>
    <w:rsid w:val="53E977FC"/>
    <w:rsid w:val="53FD32A8"/>
    <w:rsid w:val="566C722D"/>
    <w:rsid w:val="59B2243E"/>
    <w:rsid w:val="5A0B241A"/>
    <w:rsid w:val="5A57706F"/>
    <w:rsid w:val="5A7F3CF8"/>
    <w:rsid w:val="5B122DD2"/>
    <w:rsid w:val="5B9E711E"/>
    <w:rsid w:val="5C401F83"/>
    <w:rsid w:val="5D4A598D"/>
    <w:rsid w:val="5D691D08"/>
    <w:rsid w:val="5EBC25D6"/>
    <w:rsid w:val="603356F8"/>
    <w:rsid w:val="60563B24"/>
    <w:rsid w:val="60885CA7"/>
    <w:rsid w:val="60B92304"/>
    <w:rsid w:val="60F4333C"/>
    <w:rsid w:val="61BE09EF"/>
    <w:rsid w:val="625472AF"/>
    <w:rsid w:val="63687C33"/>
    <w:rsid w:val="63D74368"/>
    <w:rsid w:val="64D616D7"/>
    <w:rsid w:val="6533719B"/>
    <w:rsid w:val="65A672FB"/>
    <w:rsid w:val="65F21201"/>
    <w:rsid w:val="6856322D"/>
    <w:rsid w:val="6883105F"/>
    <w:rsid w:val="690C6036"/>
    <w:rsid w:val="6979079C"/>
    <w:rsid w:val="6A3F4AAB"/>
    <w:rsid w:val="6AC63F9C"/>
    <w:rsid w:val="6ACD70D8"/>
    <w:rsid w:val="6B376C47"/>
    <w:rsid w:val="6C303DC2"/>
    <w:rsid w:val="6F0F173F"/>
    <w:rsid w:val="6FAF3250"/>
    <w:rsid w:val="70CF6254"/>
    <w:rsid w:val="711A294B"/>
    <w:rsid w:val="713779A1"/>
    <w:rsid w:val="713F5623"/>
    <w:rsid w:val="72176F34"/>
    <w:rsid w:val="7315786E"/>
    <w:rsid w:val="740865A7"/>
    <w:rsid w:val="74884519"/>
    <w:rsid w:val="7507768A"/>
    <w:rsid w:val="75BE243F"/>
    <w:rsid w:val="77690189"/>
    <w:rsid w:val="77D3069E"/>
    <w:rsid w:val="783C764B"/>
    <w:rsid w:val="78F543CA"/>
    <w:rsid w:val="78FC6D8C"/>
    <w:rsid w:val="799B0D36"/>
    <w:rsid w:val="79C5595F"/>
    <w:rsid w:val="79D61F74"/>
    <w:rsid w:val="7A0D129F"/>
    <w:rsid w:val="7A784D5F"/>
    <w:rsid w:val="7ABB519F"/>
    <w:rsid w:val="7DCB56F9"/>
    <w:rsid w:val="7E6D055E"/>
    <w:rsid w:val="7EFA646F"/>
    <w:rsid w:val="7F36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9CF16"/>
  <w15:docId w15:val="{4F3BB92A-D2E4-3B4C-949F-AB099ED5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等线" w:eastAsia="等线" w:hAnsi="等线" w:cs="等线"/>
      <w:kern w:val="2"/>
      <w:sz w:val="21"/>
      <w:szCs w:val="21"/>
    </w:rPr>
  </w:style>
  <w:style w:type="character" w:customStyle="1" w:styleId="a8">
    <w:name w:val="批注主题 字符"/>
    <w:basedOn w:val="a4"/>
    <w:link w:val="a7"/>
    <w:qFormat/>
    <w:rPr>
      <w:rFonts w:ascii="等线" w:eastAsia="等线" w:hAnsi="等线" w:cs="等线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 Wang</cp:lastModifiedBy>
  <cp:revision>2</cp:revision>
  <dcterms:created xsi:type="dcterms:W3CDTF">2022-09-30T07:35:00Z</dcterms:created>
  <dcterms:modified xsi:type="dcterms:W3CDTF">2022-09-30T07:35:00Z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350A2BAB8D44447684220D14DE6A6A01</vt:lpwstr>
  </property>
</Properties>
</file>