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中国高等教育博览会论坛申报表</w:t>
      </w:r>
    </w:p>
    <w:bookmarkEnd w:id="0"/>
    <w:p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48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48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论坛</w:t>
      </w:r>
      <w:r>
        <w:rPr>
          <w:rFonts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申报时间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sz w:val="30"/>
          <w:szCs w:val="30"/>
        </w:rPr>
        <w:t>二〇二三年十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sz w:val="30"/>
          <w:szCs w:val="30"/>
        </w:rPr>
        <w:t>月</w:t>
      </w:r>
    </w:p>
    <w:p>
      <w:pPr>
        <w:jc w:val="left"/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黑体" w:cs="Times New Roman"/>
          <w:sz w:val="30"/>
        </w:rPr>
        <w:t>一、基本信息</w:t>
      </w:r>
    </w:p>
    <w:tbl>
      <w:tblPr>
        <w:tblStyle w:val="4"/>
        <w:tblpPr w:leftFromText="180" w:rightFromText="180" w:vertAnchor="text" w:tblpXSpec="center" w:tblpY="1"/>
        <w:tblOverlap w:val="never"/>
        <w:tblW w:w="82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10"/>
        <w:gridCol w:w="1723"/>
        <w:gridCol w:w="1805"/>
        <w:gridCol w:w="20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申报单位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名称</w:t>
            </w:r>
          </w:p>
        </w:tc>
        <w:tc>
          <w:tcPr>
            <w:tcW w:w="5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地址</w:t>
            </w:r>
          </w:p>
        </w:tc>
        <w:tc>
          <w:tcPr>
            <w:tcW w:w="5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类型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position w:val="6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position w:val="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Theme="minorEastAsia" w:cstheme="minorBidi"/>
                <w:position w:val="6"/>
                <w:sz w:val="18"/>
                <w:szCs w:val="18"/>
                <w:lang w:val="en-US" w:eastAsia="zh-CN"/>
              </w:rPr>
              <w:t>可多选</w:t>
            </w:r>
            <w:r>
              <w:rPr>
                <w:rFonts w:hint="eastAsia" w:ascii="宋体" w:hAnsi="宋体" w:eastAsiaTheme="minorEastAsia" w:cstheme="minorBidi"/>
                <w:position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政府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高等学校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高教学会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分支机构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行业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会员单位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单位信息</w:t>
            </w:r>
          </w:p>
        </w:tc>
        <w:tc>
          <w:tcPr>
            <w:tcW w:w="74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简要介绍单位基本情况，并说明申报该论坛的优势，在高博会举办论坛情况，400字以内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论坛规模</w:t>
            </w:r>
          </w:p>
          <w:p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18"/>
                <w:szCs w:val="18"/>
              </w:rPr>
              <w:t>(人数）</w:t>
            </w:r>
          </w:p>
        </w:tc>
        <w:tc>
          <w:tcPr>
            <w:tcW w:w="19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拟举办时间</w:t>
            </w:r>
          </w:p>
        </w:tc>
        <w:tc>
          <w:tcPr>
            <w:tcW w:w="3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春季高博会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2024年 4月15-17日 福州）</w:t>
            </w:r>
          </w:p>
          <w:p>
            <w:pPr>
              <w:adjustRightInd w:val="0"/>
              <w:snapToGrid w:val="0"/>
              <w:spacing w:before="157" w:beforeLines="50" w:line="3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秋季高博会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2024年 11月15-17日 重庆）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position w:val="6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会期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0.5天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1天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1.5天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2天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论坛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联系人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姓名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手机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职务/职称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邮箱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5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黑体" w:cs="Times New Roman"/>
          <w:sz w:val="30"/>
        </w:rPr>
        <w:t>二、论坛方案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numPr>
                <w:ilvl w:val="255"/>
                <w:numId w:val="0"/>
              </w:numPr>
              <w:ind w:right="71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举办意义；举办单位（主办、承办单位等）；主题与内容；拟邀请嘉宾简介（每位嘉宾的介绍控制在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字以内）；参会对象；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人员与资源保障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；宣传方案。（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ind w:left="252" w:right="71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黑体" w:cs="Times New Roman"/>
          <w:sz w:val="30"/>
        </w:rPr>
        <w:br w:type="page"/>
      </w:r>
    </w:p>
    <w:p>
      <w:pPr>
        <w:jc w:val="left"/>
        <w:rPr>
          <w:rFonts w:ascii="Calibri" w:hAnsi="Calibri" w:eastAsia="黑体" w:cs="Times New Roman"/>
          <w:sz w:val="30"/>
        </w:rPr>
      </w:pPr>
      <w:r>
        <w:rPr>
          <w:rFonts w:hint="eastAsia" w:ascii="Calibri" w:hAnsi="Calibri" w:eastAsia="黑体" w:cs="Times New Roman"/>
          <w:sz w:val="30"/>
        </w:rPr>
        <w:t>三、论坛议程</w:t>
      </w:r>
    </w:p>
    <w:tbl>
      <w:tblPr>
        <w:tblStyle w:val="4"/>
        <w:tblpPr w:leftFromText="180" w:rightFromText="180" w:vertAnchor="text" w:horzAnchor="page" w:tblpX="1790" w:tblpY="53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129"/>
        <w:gridCol w:w="2131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bottom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时间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bottom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主题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bottom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报告人/单位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bottom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position w:val="6"/>
                <w:sz w:val="26"/>
                <w:szCs w:val="26"/>
              </w:rPr>
              <w:t>主持人/单位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680" w:hanging="1680" w:hangingChars="70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10:00-10:10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致辞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  <w:tc>
          <w:tcPr>
            <w:tcW w:w="123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10:30-12:00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  <w:tc>
          <w:tcPr>
            <w:tcW w:w="123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14:00-14:30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  <w:tc>
          <w:tcPr>
            <w:tcW w:w="123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16:00-16:30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 职务</w:t>
            </w:r>
          </w:p>
        </w:tc>
        <w:tc>
          <w:tcPr>
            <w:tcW w:w="123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Cs w:val="21"/>
        </w:rPr>
        <w:t>说明：</w:t>
      </w:r>
      <w:r>
        <w:rPr>
          <w:rFonts w:hint="eastAsia" w:ascii="宋体" w:hAnsi="宋体" w:eastAsia="宋体" w:cs="Times New Roman"/>
          <w:bCs/>
          <w:szCs w:val="21"/>
        </w:rPr>
        <w:t>表格内容供参考，请根据实际情况填写内容、增删表格，</w:t>
      </w:r>
      <w:r>
        <w:rPr>
          <w:rFonts w:hint="eastAsia"/>
        </w:rPr>
        <w:t>专家报告时长一般不少于20分钟。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156" w:afterLines="5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四、单位意见</w:t>
      </w:r>
    </w:p>
    <w:tbl>
      <w:tblPr>
        <w:tblStyle w:val="4"/>
        <w:tblW w:w="91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1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before="48" w:after="48"/>
              <w:ind w:firstLine="560" w:firstLineChars="200"/>
              <w:rPr>
                <w:rFonts w:hint="eastAsia" w:ascii="仿宋_GB2312" w:eastAsia="宋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仿宋_GB2312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本单位承诺在中国高等教育学会的指导下</w:t>
            </w:r>
            <w:r>
              <w:rPr>
                <w:rFonts w:hint="eastAsia" w:ascii="仿宋_GB2312" w:eastAsia="宋体" w:cs="Times New Roman"/>
                <w:kern w:val="2"/>
                <w:sz w:val="28"/>
                <w:szCs w:val="28"/>
                <w:lang w:val="en-US" w:eastAsia="zh-CN" w:bidi="ar-SA"/>
              </w:rPr>
              <w:t>，做好人员和资源保障，全面完成论坛承办工作</w:t>
            </w:r>
            <w:r>
              <w:rPr>
                <w:rFonts w:hint="default" w:ascii="仿宋_GB2312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pStyle w:val="2"/>
              <w:ind w:firstLine="480" w:firstLineChars="200"/>
              <w:rPr>
                <w:rFonts w:eastAsia="楷体" w:cs="Times New Roman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负 责 人：</w:t>
            </w: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ind w:left="328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年     月     日</w:t>
            </w:r>
          </w:p>
          <w:p>
            <w:pPr>
              <w:spacing w:line="400" w:lineRule="exact"/>
              <w:ind w:left="3289"/>
              <w:jc w:val="center"/>
              <w:rPr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78" w:usb2="00000012" w:usb3="00000000" w:csb0="0016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ascii="仿宋_GB2312" w:hAnsi="仿宋_GB2312" w:eastAsia="仿宋_GB2312" w:cs="仿宋_GB2312"/>
        <w:sz w:val="28"/>
        <w:szCs w:val="28"/>
        <w:lang w:val="zh-CN"/>
      </w:rPr>
      <w:t>8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WM0MDFlNmJmYmU5NmI3ODQwYjNmZGE2MGZjYTYifQ=="/>
  </w:docVars>
  <w:rsids>
    <w:rsidRoot w:val="08523E2A"/>
    <w:rsid w:val="085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kern w:val="0"/>
      <w:sz w:val="20"/>
      <w:szCs w:val="20"/>
      <w:lang w:val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2023-12-05T03:53:00Z</dcterms:created>
  <dc:creator>σ_σ</dc:creator>
  <cp:lastModifiedBy>σ_σ</cp:lastModifiedBy>
  <dcterms:modified xsi:type="dcterms:W3CDTF">2023-12-05T03:53:30Z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B013CB4ADFE742C7A10C655B623B492D_11</vt:lpwstr>
  </property>
</Properties>
</file>