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9FAA1">
      <w:pPr>
        <w:jc w:val="left"/>
        <w:rPr>
          <w:rFonts w:ascii="Times New Roman" w:hAnsi="Times New Roman" w:eastAsia="方正小标宋简体"/>
          <w:b/>
          <w:bCs/>
          <w:color w:val="000000"/>
          <w:sz w:val="36"/>
          <w:szCs w:val="36"/>
        </w:rPr>
      </w:pPr>
      <w:r>
        <w:rPr>
          <w:rStyle w:val="5"/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附件2：</w:t>
      </w:r>
    </w:p>
    <w:p w14:paraId="03EC683B">
      <w:pPr>
        <w:jc w:val="center"/>
        <w:rPr>
          <w:rFonts w:ascii="Times New Roman" w:hAnsi="Times New Roman" w:eastAsia="方正小标宋简体"/>
          <w:b/>
          <w:bCs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b/>
          <w:bCs/>
          <w:color w:val="000000"/>
          <w:sz w:val="36"/>
          <w:szCs w:val="36"/>
        </w:rPr>
        <w:t>开创未来：产品技术、解决方案应用案例分享</w:t>
      </w:r>
    </w:p>
    <w:p w14:paraId="42905D2C">
      <w:pPr>
        <w:jc w:val="center"/>
        <w:rPr>
          <w:rFonts w:ascii="Times New Roman" w:hAnsi="Times New Roman" w:eastAsia="方正小标宋简体"/>
          <w:b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/>
          <w:bCs/>
          <w:color w:val="000000"/>
          <w:sz w:val="36"/>
          <w:szCs w:val="36"/>
        </w:rPr>
        <w:t>报名表</w:t>
      </w:r>
    </w:p>
    <w:bookmarkEnd w:id="0"/>
    <w:tbl>
      <w:tblPr>
        <w:tblStyle w:val="3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409"/>
        <w:gridCol w:w="1560"/>
        <w:gridCol w:w="3798"/>
      </w:tblGrid>
      <w:tr w14:paraId="01EB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47" w:type="dxa"/>
            <w:vMerge w:val="restart"/>
            <w:vAlign w:val="center"/>
          </w:tcPr>
          <w:p w14:paraId="4AFAE15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shd w:val="clear" w:color="auto" w:fill="FFFFFF"/>
              </w:rPr>
              <w:t>解决方案/技术名称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 w:val="restart"/>
            <w:vAlign w:val="center"/>
          </w:tcPr>
          <w:p w14:paraId="3BB7110D">
            <w:pPr>
              <w:spacing w:line="360" w:lineRule="exact"/>
              <w:rPr>
                <w:rFonts w:ascii="Times New Roman" w:hAnsi="Times New Roman" w:eastAsia="仿宋_GB2312"/>
                <w:color w:val="7F7F7F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（请填写核心产品或技术名称）</w:t>
            </w:r>
          </w:p>
        </w:tc>
        <w:tc>
          <w:tcPr>
            <w:tcW w:w="1560" w:type="dxa"/>
            <w:vAlign w:val="center"/>
          </w:tcPr>
          <w:p w14:paraId="5F08DCD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公司名称</w:t>
            </w:r>
          </w:p>
        </w:tc>
        <w:tc>
          <w:tcPr>
            <w:tcW w:w="3798" w:type="dxa"/>
            <w:vAlign w:val="center"/>
          </w:tcPr>
          <w:p w14:paraId="651173B0"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1C1C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447" w:type="dxa"/>
            <w:vMerge w:val="continue"/>
            <w:vAlign w:val="center"/>
          </w:tcPr>
          <w:p w14:paraId="5883606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 w14:paraId="7D2CAE31">
            <w:pPr>
              <w:spacing w:line="360" w:lineRule="exact"/>
              <w:rPr>
                <w:rFonts w:ascii="Times New Roman" w:hAnsi="Times New Roman" w:eastAsia="仿宋_GB2312"/>
                <w:color w:val="7F7F7F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34F7B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资质证明</w:t>
            </w:r>
          </w:p>
          <w:p w14:paraId="7DC96F9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6B98E848"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 xml:space="preserve">（请列出相关专利、认证或奖项，需附文件） </w:t>
            </w:r>
          </w:p>
        </w:tc>
      </w:tr>
      <w:tr w14:paraId="5E31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  <w:jc w:val="center"/>
        </w:trPr>
        <w:tc>
          <w:tcPr>
            <w:tcW w:w="1447" w:type="dxa"/>
            <w:vAlign w:val="center"/>
          </w:tcPr>
          <w:p w14:paraId="759E80FD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所属产品展区（请写明产品小类）</w:t>
            </w:r>
          </w:p>
        </w:tc>
        <w:tc>
          <w:tcPr>
            <w:tcW w:w="7767" w:type="dxa"/>
            <w:gridSpan w:val="3"/>
            <w:vAlign w:val="center"/>
          </w:tcPr>
          <w:p w14:paraId="113C289B">
            <w:pPr>
              <w:shd w:val="clear" w:color="auto" w:fill="FFFFFF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□实验室及科研仪器设备类：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（如实验室安全、建设及技术服务 |分析测试仪器 | 显微镜和光学仪器设备 | 材料测试检测仪器 | 实验室自动化与数字化 | 化学品及试剂 | 通用实验室仪器科研仪器设备 | 实验室设备核心零部件等）</w:t>
            </w:r>
          </w:p>
          <w:p w14:paraId="4418592F">
            <w:pPr>
              <w:adjustRightInd w:val="0"/>
              <w:snapToGrid w:val="0"/>
              <w:outlineLvl w:val="0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□数字化及智慧教育类：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（如AI人工智能 | 虚拟仿真与虚拟实现 | 智慧教室解决方案 | 校园数字化转型 | 办公自动化解决方案 | 大数据 | 物联网 |云计算 |  计算机 | 5G | 通信 | 服务器及交换机 | 网络与信息安全 | 移动互联网相关产品 | 视听及显示设备 | 电子白板 | 数字语音教学系统 | 录播系统 | 视频会议系统 | 管理服务业务应用系统 | 智慧校园相关技术与产品 | 慕课产品等）</w:t>
            </w:r>
          </w:p>
          <w:p w14:paraId="6CC6BF99">
            <w:pPr>
              <w:shd w:val="clear" w:color="auto" w:fill="FFFFFF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□实训及机电类：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（如职业教育类；电工/电子/工艺；汽车维修与运用；智能楼宇；工业自动化装置；嵌入式系统；数控技术及机床；增材制造；机器人；3D打印；热工设备；木工机械；机电综合与创新；通用设备与工具等）</w:t>
            </w:r>
          </w:p>
          <w:p w14:paraId="595B515B">
            <w:pPr>
              <w:shd w:val="clear" w:color="auto" w:fill="FFFFFF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□医学教育及健康类：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（如生命科学技术与诊断 | 医学虚拟仿真教学 | 医学教具模型及标本 | 急救护理 | 临床/公卫教学设备耗材 | 制药机械 | 心理健康测评类产品等）</w:t>
            </w:r>
          </w:p>
          <w:p w14:paraId="20D5419E">
            <w:pPr>
              <w:adjustRightInd w:val="0"/>
              <w:snapToGrid w:val="0"/>
              <w:outlineLvl w:val="0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□后勤及平安校园类：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（应急救援 | 校园安全 | 绿色智慧校园解决方案 | 校园基建类产品 | 环保家具 | 文体用品 | 净化设备 | 智慧餐饮 | 通风设备 | 物流及快递 | 后勤设</w:t>
            </w:r>
            <w:r>
              <w:rPr>
                <w:rFonts w:hint="eastAsia" w:ascii="Times New Roman" w:hAnsi="Times New Roman" w:eastAsia="仿宋_GB2312"/>
                <w:color w:val="auto"/>
                <w:sz w:val="20"/>
                <w:szCs w:val="20"/>
              </w:rPr>
              <w:t>备及其他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相关产品等）</w:t>
            </w:r>
          </w:p>
          <w:p w14:paraId="3C9055A5">
            <w:pPr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□体育设施及用品类：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（如场馆设施类；场地营造及地坪；运动休闲用品；运动服饰；健身器材及用品；运动康复康体器材；球类、羽网运动用品等）</w:t>
            </w:r>
          </w:p>
          <w:p w14:paraId="7AC9402A">
            <w:pPr>
              <w:rPr>
                <w:rFonts w:ascii="Times New Roman" w:hAnsi="Times New Roman" w:eastAsia="仿宋_GB2312"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□其他：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u w:val="single"/>
              </w:rPr>
              <w:t xml:space="preserve">                </w:t>
            </w:r>
          </w:p>
          <w:p w14:paraId="21629C7D">
            <w:pPr>
              <w:pStyle w:val="2"/>
              <w:rPr>
                <w:color w:val="auto"/>
              </w:rPr>
            </w:pPr>
          </w:p>
        </w:tc>
      </w:tr>
      <w:tr w14:paraId="1E03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47" w:type="dxa"/>
            <w:vAlign w:val="center"/>
          </w:tcPr>
          <w:p w14:paraId="57FAB46D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应用场景</w:t>
            </w:r>
          </w:p>
        </w:tc>
        <w:tc>
          <w:tcPr>
            <w:tcW w:w="7767" w:type="dxa"/>
            <w:gridSpan w:val="3"/>
          </w:tcPr>
          <w:p w14:paraId="4D772B6E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 xml:space="preserve">（如：智慧教室建设、虚拟仿真教学、实验室安全管理等，50字以内） </w:t>
            </w:r>
          </w:p>
          <w:p w14:paraId="7DAF8BC1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63BC0DE0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09131076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273B5354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6B700C1F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</w:tr>
      <w:tr w14:paraId="56A7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47" w:type="dxa"/>
            <w:vAlign w:val="center"/>
          </w:tcPr>
          <w:p w14:paraId="431450E9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产品图片</w:t>
            </w:r>
          </w:p>
        </w:tc>
        <w:tc>
          <w:tcPr>
            <w:tcW w:w="7767" w:type="dxa"/>
            <w:gridSpan w:val="3"/>
            <w:vAlign w:val="center"/>
          </w:tcPr>
          <w:p w14:paraId="45FB41F1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（一个产品仅限一张图，最多2张图片但需要拼接为一张）</w:t>
            </w:r>
          </w:p>
          <w:p w14:paraId="07E102E2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351C6223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1FA04A1B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1E40A28E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3A64BCE8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11E5CA66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1A11597D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06FA5908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0B9C4D0B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</w:tr>
      <w:tr w14:paraId="5D45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47" w:type="dxa"/>
            <w:vAlign w:val="center"/>
          </w:tcPr>
          <w:p w14:paraId="6A0C1938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核心技术亮点</w:t>
            </w:r>
          </w:p>
        </w:tc>
        <w:tc>
          <w:tcPr>
            <w:tcW w:w="7767" w:type="dxa"/>
            <w:gridSpan w:val="3"/>
            <w:vAlign w:val="center"/>
          </w:tcPr>
          <w:p w14:paraId="252C818A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</w:rPr>
              <w:t>（200字内，说明技术/方案的创新性、差异化优势）</w:t>
            </w:r>
          </w:p>
          <w:p w14:paraId="4711EEF0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6A362D17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41BFAE23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7B3F5C42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2FC276DE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2CE320C0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7E5BC99F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1EEBB7BD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4BC2DC09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0A093D68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  <w:p w14:paraId="2FDA5C45">
            <w:pPr>
              <w:spacing w:line="360" w:lineRule="exact"/>
              <w:rPr>
                <w:rFonts w:ascii="Times New Roman" w:hAnsi="Times New Roman" w:eastAsia="仿宋_GB2312"/>
                <w:color w:val="auto"/>
                <w:sz w:val="20"/>
                <w:szCs w:val="20"/>
              </w:rPr>
            </w:pPr>
          </w:p>
        </w:tc>
      </w:tr>
      <w:tr w14:paraId="5CC9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47" w:type="dxa"/>
            <w:vAlign w:val="center"/>
          </w:tcPr>
          <w:p w14:paraId="23FCAA8D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成功案例</w:t>
            </w:r>
          </w:p>
        </w:tc>
        <w:tc>
          <w:tcPr>
            <w:tcW w:w="7767" w:type="dxa"/>
            <w:gridSpan w:val="3"/>
            <w:vAlign w:val="center"/>
          </w:tcPr>
          <w:p w14:paraId="1042D9BA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  <w:t>（300字内，需包含：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  <w:t>1. 合作高校/单位名称（需提供与高校合作合同，重要信息可以打码）；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  <w:t>2. 具体应用成效；</w:t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  <w:t xml:space="preserve">3. 可量化的成果（如提升效率、节省成本等）。 </w:t>
            </w:r>
          </w:p>
          <w:p w14:paraId="3147CECD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</w:pPr>
          </w:p>
          <w:p w14:paraId="0D7F5770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</w:pPr>
          </w:p>
          <w:p w14:paraId="5BF3D5B6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</w:pPr>
          </w:p>
          <w:p w14:paraId="3EB78F43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</w:pPr>
          </w:p>
          <w:p w14:paraId="7A445269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</w:pPr>
          </w:p>
          <w:p w14:paraId="37A4E69F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</w:pPr>
          </w:p>
          <w:p w14:paraId="33BA45E0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</w:pPr>
          </w:p>
          <w:p w14:paraId="61BAB807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</w:pPr>
          </w:p>
          <w:p w14:paraId="7D824ADC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</w:pPr>
          </w:p>
          <w:p w14:paraId="49627D59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</w:pPr>
          </w:p>
          <w:p w14:paraId="266DF676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</w:pPr>
          </w:p>
          <w:p w14:paraId="43080B65"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color w:val="auto"/>
                <w:sz w:val="20"/>
                <w:szCs w:val="20"/>
                <w:lang w:bidi="ar"/>
              </w:rPr>
            </w:pPr>
          </w:p>
        </w:tc>
      </w:tr>
    </w:tbl>
    <w:p w14:paraId="5B581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78" w:usb2="00000012" w:usb3="00000000" w:csb0="0016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0456B"/>
    <w:rsid w:val="04E25875"/>
    <w:rsid w:val="0FA04CB1"/>
    <w:rsid w:val="19A658B2"/>
    <w:rsid w:val="1AA0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2025-09-03T07:56:00Z</dcterms:created>
  <dc:creator>leo Wang</dc:creator>
  <cp:lastModifiedBy>leo Wang</cp:lastModifiedBy>
  <dcterms:modified xsi:type="dcterms:W3CDTF">2025-09-03T07:57:19Z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047EC7DC5F8B47DE87717D88ECA2FE23_13</vt:lpwstr>
  </property>
  <property fmtid="{D5CDD505-2E9C-101B-9397-08002B2CF9AE}" pid="4" name="KSOTemplateDocerSaveRecord">
    <vt:lpwstr>eyJoZGlkIjoiOGI0MjAzMDg1OTQ3MjMzM2UzMjdmYTMyOTM5NjcxMmQiLCJ1c2VySWQiOiI0MTUxNjg1MTUifQ==</vt:lpwstr>
  </property>
</Properties>
</file>