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EAA20">
      <w:pPr>
        <w:adjustRightInd w:val="0"/>
        <w:snapToGrid w:val="0"/>
        <w:spacing w:line="560" w:lineRule="exact"/>
        <w:ind w:right="-153" w:rightChars="-73"/>
        <w:rPr>
          <w:rStyle w:val="8"/>
          <w:rFonts w:ascii="Times New Roman" w:hAnsi="Times New Roman" w:eastAsia="仿宋_GB2312"/>
          <w:b w:val="0"/>
          <w:bCs w:val="0"/>
          <w:sz w:val="32"/>
          <w:szCs w:val="32"/>
        </w:rPr>
      </w:pPr>
      <w:bookmarkStart w:id="0" w:name="_Hlk192767017"/>
      <w:r>
        <w:rPr>
          <w:rStyle w:val="8"/>
          <w:rFonts w:ascii="Times New Roman" w:hAnsi="Times New Roman" w:eastAsia="仿宋_GB2312"/>
          <w:b w:val="0"/>
          <w:bCs w:val="0"/>
          <w:sz w:val="32"/>
          <w:szCs w:val="32"/>
        </w:rPr>
        <w:t>附件1：</w:t>
      </w:r>
    </w:p>
    <w:p w14:paraId="5467F342">
      <w:pPr>
        <w:spacing w:line="620" w:lineRule="exact"/>
        <w:jc w:val="center"/>
        <w:rPr>
          <w:rFonts w:ascii="Times New Roman" w:hAnsi="Times New Roman" w:eastAsia="方正小标宋简体"/>
          <w:b/>
          <w:bCs/>
          <w:sz w:val="36"/>
          <w:szCs w:val="36"/>
        </w:rPr>
      </w:pPr>
      <w:bookmarkStart w:id="1" w:name="_GoBack"/>
      <w:r>
        <w:rPr>
          <w:rFonts w:ascii="Times New Roman" w:hAnsi="Times New Roman" w:eastAsia="方正小标宋简体"/>
          <w:b/>
          <w:bCs/>
          <w:sz w:val="36"/>
          <w:szCs w:val="36"/>
        </w:rPr>
        <w:t>第八届科技赋能教育系列</w:t>
      </w:r>
      <w:r>
        <w:rPr>
          <w:rFonts w:hint="eastAsia" w:ascii="Times New Roman" w:hAnsi="Times New Roman" w:eastAsia="方正小标宋简体"/>
          <w:b/>
          <w:bCs/>
          <w:sz w:val="36"/>
          <w:szCs w:val="36"/>
        </w:rPr>
        <w:t>交流活动</w:t>
      </w:r>
      <w:r>
        <w:rPr>
          <w:rFonts w:ascii="Times New Roman" w:hAnsi="Times New Roman" w:eastAsia="方正小标宋简体"/>
          <w:b/>
          <w:bCs/>
          <w:sz w:val="36"/>
          <w:szCs w:val="36"/>
        </w:rPr>
        <w:t>报名表</w:t>
      </w:r>
    </w:p>
    <w:bookmarkEnd w:id="1"/>
    <w:tbl>
      <w:tblPr>
        <w:tblStyle w:val="6"/>
        <w:tblpPr w:leftFromText="180" w:rightFromText="180" w:vertAnchor="text" w:horzAnchor="page" w:tblpXSpec="center" w:tblpY="337"/>
        <w:tblOverlap w:val="never"/>
        <w:tblW w:w="8919" w:type="dxa"/>
        <w:jc w:val="center"/>
        <w:tblLayout w:type="autofit"/>
        <w:tblCellMar>
          <w:top w:w="0" w:type="dxa"/>
          <w:left w:w="108" w:type="dxa"/>
          <w:bottom w:w="0" w:type="dxa"/>
          <w:right w:w="108" w:type="dxa"/>
        </w:tblCellMar>
      </w:tblPr>
      <w:tblGrid>
        <w:gridCol w:w="1663"/>
        <w:gridCol w:w="1663"/>
        <w:gridCol w:w="1368"/>
        <w:gridCol w:w="4225"/>
      </w:tblGrid>
      <w:tr w14:paraId="0A99AEDE">
        <w:tblPrEx>
          <w:tblCellMar>
            <w:top w:w="0" w:type="dxa"/>
            <w:left w:w="108" w:type="dxa"/>
            <w:bottom w:w="0" w:type="dxa"/>
            <w:right w:w="108" w:type="dxa"/>
          </w:tblCellMar>
        </w:tblPrEx>
        <w:trPr>
          <w:trHeight w:val="825" w:hRule="atLeast"/>
          <w:jc w:val="center"/>
        </w:trPr>
        <w:tc>
          <w:tcPr>
            <w:tcW w:w="1663" w:type="dxa"/>
            <w:tcBorders>
              <w:top w:val="single" w:color="7F7F7F" w:sz="8" w:space="0"/>
              <w:left w:val="single" w:color="7F7F7F" w:sz="8" w:space="0"/>
              <w:bottom w:val="nil"/>
              <w:right w:val="single" w:color="7F7F7F" w:sz="8" w:space="0"/>
            </w:tcBorders>
            <w:vAlign w:val="center"/>
          </w:tcPr>
          <w:p w14:paraId="4E729521">
            <w:pPr>
              <w:widowControl/>
              <w:spacing w:line="5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单位名称</w:t>
            </w:r>
          </w:p>
        </w:tc>
        <w:tc>
          <w:tcPr>
            <w:tcW w:w="7256" w:type="dxa"/>
            <w:gridSpan w:val="3"/>
            <w:tcBorders>
              <w:top w:val="single" w:color="7F7F7F" w:sz="8" w:space="0"/>
              <w:left w:val="nil"/>
              <w:bottom w:val="nil"/>
              <w:right w:val="single" w:color="7F7F7F" w:sz="8" w:space="0"/>
            </w:tcBorders>
            <w:vAlign w:val="center"/>
          </w:tcPr>
          <w:p w14:paraId="1A83E93E">
            <w:pPr>
              <w:widowControl/>
              <w:spacing w:line="500" w:lineRule="exact"/>
              <w:jc w:val="center"/>
              <w:rPr>
                <w:rFonts w:ascii="Times New Roman" w:hAnsi="Times New Roman" w:eastAsia="仿宋_GB2312"/>
                <w:kern w:val="0"/>
                <w:sz w:val="32"/>
                <w:szCs w:val="32"/>
              </w:rPr>
            </w:pPr>
          </w:p>
        </w:tc>
      </w:tr>
      <w:tr w14:paraId="582A4973">
        <w:tblPrEx>
          <w:tblCellMar>
            <w:top w:w="0" w:type="dxa"/>
            <w:left w:w="108" w:type="dxa"/>
            <w:bottom w:w="0" w:type="dxa"/>
            <w:right w:w="108" w:type="dxa"/>
          </w:tblCellMar>
        </w:tblPrEx>
        <w:trPr>
          <w:trHeight w:val="997"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14:paraId="01076FA6">
            <w:pPr>
              <w:widowControl/>
              <w:spacing w:line="5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联系人及职务</w:t>
            </w:r>
          </w:p>
        </w:tc>
        <w:tc>
          <w:tcPr>
            <w:tcW w:w="1663" w:type="dxa"/>
            <w:tcBorders>
              <w:top w:val="single" w:color="auto" w:sz="4" w:space="0"/>
              <w:left w:val="nil"/>
              <w:bottom w:val="single" w:color="auto" w:sz="4" w:space="0"/>
              <w:right w:val="single" w:color="auto" w:sz="4" w:space="0"/>
            </w:tcBorders>
            <w:vAlign w:val="center"/>
          </w:tcPr>
          <w:p w14:paraId="3CBD5761">
            <w:pPr>
              <w:widowControl/>
              <w:spacing w:line="500" w:lineRule="exact"/>
              <w:jc w:val="center"/>
              <w:rPr>
                <w:rFonts w:ascii="Times New Roman" w:hAnsi="Times New Roman" w:eastAsia="仿宋_GB2312"/>
                <w:kern w:val="0"/>
                <w:sz w:val="32"/>
                <w:szCs w:val="32"/>
              </w:rPr>
            </w:pPr>
          </w:p>
        </w:tc>
        <w:tc>
          <w:tcPr>
            <w:tcW w:w="1368" w:type="dxa"/>
            <w:tcBorders>
              <w:top w:val="single" w:color="auto" w:sz="4" w:space="0"/>
              <w:left w:val="nil"/>
              <w:bottom w:val="single" w:color="auto" w:sz="4" w:space="0"/>
              <w:right w:val="single" w:color="auto" w:sz="4" w:space="0"/>
            </w:tcBorders>
            <w:vAlign w:val="center"/>
          </w:tcPr>
          <w:p w14:paraId="684D2796">
            <w:pPr>
              <w:widowControl/>
              <w:spacing w:line="5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电话</w:t>
            </w:r>
          </w:p>
        </w:tc>
        <w:tc>
          <w:tcPr>
            <w:tcW w:w="4225" w:type="dxa"/>
            <w:tcBorders>
              <w:top w:val="single" w:color="auto" w:sz="4" w:space="0"/>
              <w:left w:val="nil"/>
              <w:bottom w:val="single" w:color="auto" w:sz="4" w:space="0"/>
              <w:right w:val="single" w:color="auto" w:sz="4" w:space="0"/>
            </w:tcBorders>
            <w:vAlign w:val="center"/>
          </w:tcPr>
          <w:p w14:paraId="47C15CF4">
            <w:pPr>
              <w:widowControl/>
              <w:spacing w:line="500" w:lineRule="exact"/>
              <w:jc w:val="center"/>
              <w:rPr>
                <w:rFonts w:ascii="Times New Roman" w:hAnsi="Times New Roman" w:eastAsia="仿宋_GB2312"/>
                <w:kern w:val="0"/>
                <w:sz w:val="32"/>
                <w:szCs w:val="32"/>
              </w:rPr>
            </w:pPr>
          </w:p>
        </w:tc>
      </w:tr>
      <w:tr w14:paraId="0C71333F">
        <w:tblPrEx>
          <w:tblCellMar>
            <w:top w:w="0" w:type="dxa"/>
            <w:left w:w="108" w:type="dxa"/>
            <w:bottom w:w="0" w:type="dxa"/>
            <w:right w:w="108" w:type="dxa"/>
          </w:tblCellMar>
        </w:tblPrEx>
        <w:trPr>
          <w:trHeight w:val="815" w:hRule="atLeast"/>
          <w:jc w:val="center"/>
        </w:trPr>
        <w:tc>
          <w:tcPr>
            <w:tcW w:w="4694" w:type="dxa"/>
            <w:gridSpan w:val="3"/>
            <w:tcBorders>
              <w:top w:val="single" w:color="auto" w:sz="4" w:space="0"/>
              <w:left w:val="single" w:color="auto" w:sz="4" w:space="0"/>
              <w:bottom w:val="single" w:color="auto" w:sz="4" w:space="0"/>
              <w:right w:val="single" w:color="auto" w:sz="4" w:space="0"/>
            </w:tcBorders>
            <w:vAlign w:val="center"/>
          </w:tcPr>
          <w:p w14:paraId="75AEB208">
            <w:pPr>
              <w:widowControl/>
              <w:spacing w:line="5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是否参展本届高博会</w:t>
            </w:r>
          </w:p>
        </w:tc>
        <w:tc>
          <w:tcPr>
            <w:tcW w:w="4225" w:type="dxa"/>
            <w:tcBorders>
              <w:top w:val="nil"/>
              <w:left w:val="nil"/>
              <w:bottom w:val="single" w:color="auto" w:sz="4" w:space="0"/>
              <w:right w:val="single" w:color="auto" w:sz="4" w:space="0"/>
            </w:tcBorders>
            <w:vAlign w:val="center"/>
          </w:tcPr>
          <w:p w14:paraId="3CB5E62C">
            <w:pPr>
              <w:widowControl/>
              <w:spacing w:line="500" w:lineRule="exact"/>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w:t>
            </w:r>
            <w:r>
              <w:rPr>
                <w:rFonts w:ascii="Times New Roman" w:hAnsi="Times New Roman" w:eastAsia="仿宋_GB2312"/>
                <w:kern w:val="0"/>
                <w:sz w:val="32"/>
                <w:szCs w:val="32"/>
              </w:rPr>
              <w:t xml:space="preserve">是       </w:t>
            </w:r>
            <w:r>
              <w:rPr>
                <w:rFonts w:hint="eastAsia" w:ascii="Times New Roman" w:hAnsi="Times New Roman" w:eastAsia="仿宋_GB2312"/>
                <w:kern w:val="0"/>
                <w:sz w:val="32"/>
                <w:szCs w:val="32"/>
              </w:rPr>
              <w:t>□</w:t>
            </w:r>
            <w:r>
              <w:rPr>
                <w:rFonts w:ascii="Times New Roman" w:hAnsi="Times New Roman" w:eastAsia="仿宋_GB2312"/>
                <w:kern w:val="0"/>
                <w:sz w:val="32"/>
                <w:szCs w:val="32"/>
              </w:rPr>
              <w:t>否</w:t>
            </w:r>
          </w:p>
        </w:tc>
      </w:tr>
      <w:tr w14:paraId="4769889C">
        <w:tblPrEx>
          <w:tblCellMar>
            <w:top w:w="0" w:type="dxa"/>
            <w:left w:w="108" w:type="dxa"/>
            <w:bottom w:w="0" w:type="dxa"/>
            <w:right w:w="108" w:type="dxa"/>
          </w:tblCellMar>
        </w:tblPrEx>
        <w:trPr>
          <w:trHeight w:val="612" w:hRule="atLeast"/>
          <w:jc w:val="center"/>
        </w:trPr>
        <w:tc>
          <w:tcPr>
            <w:tcW w:w="1663" w:type="dxa"/>
            <w:vMerge w:val="restart"/>
            <w:tcBorders>
              <w:top w:val="single" w:color="7F7F7F" w:sz="8" w:space="0"/>
              <w:left w:val="single" w:color="7F7F7F" w:sz="8" w:space="0"/>
              <w:bottom w:val="single" w:color="7F7F7F" w:sz="8" w:space="0"/>
              <w:right w:val="single" w:color="7F7F7F" w:sz="8" w:space="0"/>
            </w:tcBorders>
            <w:vAlign w:val="center"/>
          </w:tcPr>
          <w:p w14:paraId="53A9F2A7">
            <w:pPr>
              <w:widowControl/>
              <w:spacing w:line="5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拟发言人及职务</w:t>
            </w:r>
          </w:p>
        </w:tc>
        <w:tc>
          <w:tcPr>
            <w:tcW w:w="1663" w:type="dxa"/>
            <w:vMerge w:val="restart"/>
            <w:tcBorders>
              <w:top w:val="single" w:color="7F7F7F" w:sz="8" w:space="0"/>
              <w:left w:val="single" w:color="7F7F7F" w:sz="8" w:space="0"/>
              <w:bottom w:val="single" w:color="7F7F7F" w:sz="8" w:space="0"/>
              <w:right w:val="single" w:color="7F7F7F" w:sz="8" w:space="0"/>
            </w:tcBorders>
            <w:vAlign w:val="center"/>
          </w:tcPr>
          <w:p w14:paraId="2EEEBF0D">
            <w:pPr>
              <w:widowControl/>
              <w:spacing w:line="500" w:lineRule="exact"/>
              <w:jc w:val="center"/>
              <w:rPr>
                <w:rFonts w:ascii="Times New Roman" w:hAnsi="Times New Roman" w:eastAsia="仿宋_GB2312"/>
                <w:kern w:val="0"/>
                <w:sz w:val="32"/>
                <w:szCs w:val="32"/>
              </w:rPr>
            </w:pPr>
          </w:p>
        </w:tc>
        <w:tc>
          <w:tcPr>
            <w:tcW w:w="1368" w:type="dxa"/>
            <w:vMerge w:val="restart"/>
            <w:tcBorders>
              <w:top w:val="single" w:color="7F7F7F" w:sz="8" w:space="0"/>
              <w:left w:val="single" w:color="7F7F7F" w:sz="8" w:space="0"/>
              <w:bottom w:val="single" w:color="7F7F7F" w:sz="8" w:space="0"/>
              <w:right w:val="single" w:color="7F7F7F" w:sz="8" w:space="0"/>
            </w:tcBorders>
            <w:vAlign w:val="center"/>
          </w:tcPr>
          <w:p w14:paraId="5C0793CB">
            <w:pPr>
              <w:widowControl/>
              <w:spacing w:line="5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主要方面（单选）</w:t>
            </w:r>
          </w:p>
        </w:tc>
        <w:tc>
          <w:tcPr>
            <w:tcW w:w="4225" w:type="dxa"/>
            <w:tcBorders>
              <w:top w:val="nil"/>
              <w:left w:val="nil"/>
              <w:bottom w:val="nil"/>
              <w:right w:val="single" w:color="7F7F7F" w:sz="8" w:space="0"/>
            </w:tcBorders>
            <w:vAlign w:val="center"/>
          </w:tcPr>
          <w:p w14:paraId="17217541">
            <w:pPr>
              <w:widowControl/>
              <w:spacing w:line="500" w:lineRule="exact"/>
              <w:rPr>
                <w:rFonts w:ascii="Times New Roman" w:hAnsi="Times New Roman" w:eastAsia="仿宋_GB2312"/>
                <w:kern w:val="0"/>
                <w:sz w:val="32"/>
                <w:szCs w:val="32"/>
              </w:rPr>
            </w:pPr>
            <w:r>
              <w:rPr>
                <w:rFonts w:ascii="Times New Roman" w:hAnsi="Times New Roman" w:eastAsia="仿宋_GB2312"/>
                <w:kern w:val="0"/>
                <w:sz w:val="32"/>
                <w:szCs w:val="32"/>
              </w:rPr>
              <w:t>□相关解决方案宣介</w:t>
            </w:r>
          </w:p>
        </w:tc>
      </w:tr>
      <w:tr w14:paraId="379C7D20">
        <w:tblPrEx>
          <w:tblCellMar>
            <w:top w:w="0" w:type="dxa"/>
            <w:left w:w="108" w:type="dxa"/>
            <w:bottom w:w="0" w:type="dxa"/>
            <w:right w:w="108" w:type="dxa"/>
          </w:tblCellMar>
        </w:tblPrEx>
        <w:trPr>
          <w:trHeight w:val="612" w:hRule="atLeast"/>
          <w:jc w:val="center"/>
        </w:trPr>
        <w:tc>
          <w:tcPr>
            <w:tcW w:w="1663" w:type="dxa"/>
            <w:vMerge w:val="continue"/>
            <w:tcBorders>
              <w:top w:val="single" w:color="7F7F7F" w:sz="8" w:space="0"/>
              <w:left w:val="single" w:color="7F7F7F" w:sz="8" w:space="0"/>
              <w:bottom w:val="single" w:color="7F7F7F" w:sz="8" w:space="0"/>
              <w:right w:val="single" w:color="7F7F7F" w:sz="8" w:space="0"/>
            </w:tcBorders>
            <w:vAlign w:val="center"/>
          </w:tcPr>
          <w:p w14:paraId="54DCECF2">
            <w:pPr>
              <w:widowControl/>
              <w:spacing w:line="500" w:lineRule="exact"/>
              <w:jc w:val="left"/>
              <w:rPr>
                <w:rFonts w:ascii="Times New Roman" w:hAnsi="Times New Roman" w:eastAsia="仿宋_GB2312"/>
                <w:kern w:val="0"/>
                <w:sz w:val="32"/>
                <w:szCs w:val="32"/>
              </w:rPr>
            </w:pPr>
          </w:p>
        </w:tc>
        <w:tc>
          <w:tcPr>
            <w:tcW w:w="1663" w:type="dxa"/>
            <w:vMerge w:val="continue"/>
            <w:tcBorders>
              <w:top w:val="single" w:color="7F7F7F" w:sz="8" w:space="0"/>
              <w:left w:val="single" w:color="7F7F7F" w:sz="8" w:space="0"/>
              <w:bottom w:val="single" w:color="7F7F7F" w:sz="8" w:space="0"/>
              <w:right w:val="single" w:color="7F7F7F" w:sz="8" w:space="0"/>
            </w:tcBorders>
            <w:vAlign w:val="center"/>
          </w:tcPr>
          <w:p w14:paraId="3BA23467">
            <w:pPr>
              <w:widowControl/>
              <w:spacing w:line="500" w:lineRule="exact"/>
              <w:jc w:val="left"/>
              <w:rPr>
                <w:rFonts w:ascii="Times New Roman" w:hAnsi="Times New Roman" w:eastAsia="仿宋_GB2312"/>
                <w:kern w:val="0"/>
                <w:sz w:val="32"/>
                <w:szCs w:val="32"/>
              </w:rPr>
            </w:pPr>
          </w:p>
        </w:tc>
        <w:tc>
          <w:tcPr>
            <w:tcW w:w="1368" w:type="dxa"/>
            <w:vMerge w:val="continue"/>
            <w:tcBorders>
              <w:top w:val="single" w:color="7F7F7F" w:sz="8" w:space="0"/>
              <w:left w:val="single" w:color="7F7F7F" w:sz="8" w:space="0"/>
              <w:bottom w:val="single" w:color="7F7F7F" w:sz="8" w:space="0"/>
              <w:right w:val="single" w:color="7F7F7F" w:sz="8" w:space="0"/>
            </w:tcBorders>
            <w:vAlign w:val="center"/>
          </w:tcPr>
          <w:p w14:paraId="22566A37">
            <w:pPr>
              <w:widowControl/>
              <w:spacing w:line="500" w:lineRule="exact"/>
              <w:jc w:val="left"/>
              <w:rPr>
                <w:rFonts w:ascii="Times New Roman" w:hAnsi="Times New Roman" w:eastAsia="仿宋_GB2312"/>
                <w:kern w:val="0"/>
                <w:sz w:val="32"/>
                <w:szCs w:val="32"/>
              </w:rPr>
            </w:pPr>
          </w:p>
        </w:tc>
        <w:tc>
          <w:tcPr>
            <w:tcW w:w="4225" w:type="dxa"/>
            <w:tcBorders>
              <w:top w:val="nil"/>
              <w:left w:val="nil"/>
              <w:bottom w:val="nil"/>
              <w:right w:val="single" w:color="7F7F7F" w:sz="8" w:space="0"/>
            </w:tcBorders>
            <w:vAlign w:val="center"/>
          </w:tcPr>
          <w:p w14:paraId="1BAF013A">
            <w:pPr>
              <w:widowControl/>
              <w:spacing w:line="500" w:lineRule="exact"/>
              <w:rPr>
                <w:rFonts w:ascii="Times New Roman" w:hAnsi="Times New Roman" w:eastAsia="仿宋_GB2312"/>
                <w:kern w:val="0"/>
                <w:sz w:val="32"/>
                <w:szCs w:val="32"/>
              </w:rPr>
            </w:pPr>
            <w:r>
              <w:rPr>
                <w:rFonts w:ascii="Times New Roman" w:hAnsi="Times New Roman" w:eastAsia="仿宋_GB2312"/>
                <w:kern w:val="0"/>
                <w:sz w:val="32"/>
                <w:szCs w:val="32"/>
              </w:rPr>
              <w:t>□政策解读</w:t>
            </w:r>
          </w:p>
        </w:tc>
      </w:tr>
      <w:tr w14:paraId="6D01C224">
        <w:tblPrEx>
          <w:tblCellMar>
            <w:top w:w="0" w:type="dxa"/>
            <w:left w:w="108" w:type="dxa"/>
            <w:bottom w:w="0" w:type="dxa"/>
            <w:right w:w="108" w:type="dxa"/>
          </w:tblCellMar>
        </w:tblPrEx>
        <w:trPr>
          <w:trHeight w:val="612" w:hRule="atLeast"/>
          <w:jc w:val="center"/>
        </w:trPr>
        <w:tc>
          <w:tcPr>
            <w:tcW w:w="1663" w:type="dxa"/>
            <w:vMerge w:val="continue"/>
            <w:tcBorders>
              <w:top w:val="single" w:color="7F7F7F" w:sz="8" w:space="0"/>
              <w:left w:val="single" w:color="7F7F7F" w:sz="8" w:space="0"/>
              <w:bottom w:val="single" w:color="7F7F7F" w:sz="8" w:space="0"/>
              <w:right w:val="single" w:color="7F7F7F" w:sz="8" w:space="0"/>
            </w:tcBorders>
            <w:vAlign w:val="center"/>
          </w:tcPr>
          <w:p w14:paraId="07F02597">
            <w:pPr>
              <w:widowControl/>
              <w:spacing w:line="500" w:lineRule="exact"/>
              <w:jc w:val="left"/>
              <w:rPr>
                <w:rFonts w:ascii="Times New Roman" w:hAnsi="Times New Roman" w:eastAsia="仿宋_GB2312"/>
                <w:kern w:val="0"/>
                <w:sz w:val="32"/>
                <w:szCs w:val="32"/>
              </w:rPr>
            </w:pPr>
          </w:p>
        </w:tc>
        <w:tc>
          <w:tcPr>
            <w:tcW w:w="1663" w:type="dxa"/>
            <w:vMerge w:val="continue"/>
            <w:tcBorders>
              <w:top w:val="single" w:color="7F7F7F" w:sz="8" w:space="0"/>
              <w:left w:val="single" w:color="7F7F7F" w:sz="8" w:space="0"/>
              <w:bottom w:val="single" w:color="7F7F7F" w:sz="8" w:space="0"/>
              <w:right w:val="single" w:color="7F7F7F" w:sz="8" w:space="0"/>
            </w:tcBorders>
            <w:vAlign w:val="center"/>
          </w:tcPr>
          <w:p w14:paraId="16FD3AE9">
            <w:pPr>
              <w:widowControl/>
              <w:spacing w:line="500" w:lineRule="exact"/>
              <w:jc w:val="left"/>
              <w:rPr>
                <w:rFonts w:ascii="Times New Roman" w:hAnsi="Times New Roman" w:eastAsia="仿宋_GB2312"/>
                <w:kern w:val="0"/>
                <w:sz w:val="32"/>
                <w:szCs w:val="32"/>
              </w:rPr>
            </w:pPr>
          </w:p>
        </w:tc>
        <w:tc>
          <w:tcPr>
            <w:tcW w:w="1368" w:type="dxa"/>
            <w:vMerge w:val="continue"/>
            <w:tcBorders>
              <w:top w:val="single" w:color="7F7F7F" w:sz="8" w:space="0"/>
              <w:left w:val="single" w:color="7F7F7F" w:sz="8" w:space="0"/>
              <w:bottom w:val="single" w:color="7F7F7F" w:sz="8" w:space="0"/>
              <w:right w:val="single" w:color="7F7F7F" w:sz="8" w:space="0"/>
            </w:tcBorders>
            <w:vAlign w:val="center"/>
          </w:tcPr>
          <w:p w14:paraId="68BC53EB">
            <w:pPr>
              <w:widowControl/>
              <w:spacing w:line="500" w:lineRule="exact"/>
              <w:jc w:val="left"/>
              <w:rPr>
                <w:rFonts w:ascii="Times New Roman" w:hAnsi="Times New Roman" w:eastAsia="仿宋_GB2312"/>
                <w:kern w:val="0"/>
                <w:sz w:val="32"/>
                <w:szCs w:val="32"/>
              </w:rPr>
            </w:pPr>
          </w:p>
        </w:tc>
        <w:tc>
          <w:tcPr>
            <w:tcW w:w="4225" w:type="dxa"/>
            <w:tcBorders>
              <w:top w:val="nil"/>
              <w:left w:val="nil"/>
              <w:bottom w:val="nil"/>
              <w:right w:val="single" w:color="7F7F7F" w:sz="8" w:space="0"/>
            </w:tcBorders>
            <w:vAlign w:val="center"/>
          </w:tcPr>
          <w:p w14:paraId="7CC41C86">
            <w:pPr>
              <w:widowControl/>
              <w:spacing w:line="500" w:lineRule="exact"/>
              <w:rPr>
                <w:rFonts w:ascii="Times New Roman" w:hAnsi="Times New Roman" w:eastAsia="仿宋_GB2312"/>
                <w:kern w:val="0"/>
                <w:sz w:val="32"/>
                <w:szCs w:val="32"/>
              </w:rPr>
            </w:pPr>
            <w:r>
              <w:rPr>
                <w:rFonts w:ascii="Times New Roman" w:hAnsi="Times New Roman" w:eastAsia="仿宋_GB2312"/>
                <w:kern w:val="0"/>
                <w:sz w:val="32"/>
                <w:szCs w:val="32"/>
              </w:rPr>
              <w:t>□科研成果推介</w:t>
            </w:r>
          </w:p>
        </w:tc>
      </w:tr>
      <w:tr w14:paraId="49E81002">
        <w:tblPrEx>
          <w:tblCellMar>
            <w:top w:w="0" w:type="dxa"/>
            <w:left w:w="108" w:type="dxa"/>
            <w:bottom w:w="0" w:type="dxa"/>
            <w:right w:w="108" w:type="dxa"/>
          </w:tblCellMar>
        </w:tblPrEx>
        <w:trPr>
          <w:trHeight w:val="612" w:hRule="atLeast"/>
          <w:jc w:val="center"/>
        </w:trPr>
        <w:tc>
          <w:tcPr>
            <w:tcW w:w="1663" w:type="dxa"/>
            <w:vMerge w:val="continue"/>
            <w:tcBorders>
              <w:top w:val="single" w:color="7F7F7F" w:sz="8" w:space="0"/>
              <w:left w:val="single" w:color="7F7F7F" w:sz="8" w:space="0"/>
              <w:bottom w:val="single" w:color="7F7F7F" w:sz="8" w:space="0"/>
              <w:right w:val="single" w:color="7F7F7F" w:sz="8" w:space="0"/>
            </w:tcBorders>
            <w:vAlign w:val="center"/>
          </w:tcPr>
          <w:p w14:paraId="62D87D12">
            <w:pPr>
              <w:widowControl/>
              <w:spacing w:line="500" w:lineRule="exact"/>
              <w:jc w:val="left"/>
              <w:rPr>
                <w:rFonts w:ascii="Times New Roman" w:hAnsi="Times New Roman" w:eastAsia="仿宋_GB2312"/>
                <w:kern w:val="0"/>
                <w:sz w:val="32"/>
                <w:szCs w:val="32"/>
              </w:rPr>
            </w:pPr>
          </w:p>
        </w:tc>
        <w:tc>
          <w:tcPr>
            <w:tcW w:w="1663" w:type="dxa"/>
            <w:vMerge w:val="continue"/>
            <w:tcBorders>
              <w:top w:val="single" w:color="7F7F7F" w:sz="8" w:space="0"/>
              <w:left w:val="single" w:color="7F7F7F" w:sz="8" w:space="0"/>
              <w:bottom w:val="single" w:color="7F7F7F" w:sz="8" w:space="0"/>
              <w:right w:val="single" w:color="7F7F7F" w:sz="8" w:space="0"/>
            </w:tcBorders>
            <w:vAlign w:val="center"/>
          </w:tcPr>
          <w:p w14:paraId="3F779480">
            <w:pPr>
              <w:widowControl/>
              <w:spacing w:line="500" w:lineRule="exact"/>
              <w:jc w:val="left"/>
              <w:rPr>
                <w:rFonts w:ascii="Times New Roman" w:hAnsi="Times New Roman" w:eastAsia="仿宋_GB2312"/>
                <w:kern w:val="0"/>
                <w:sz w:val="32"/>
                <w:szCs w:val="32"/>
              </w:rPr>
            </w:pPr>
          </w:p>
        </w:tc>
        <w:tc>
          <w:tcPr>
            <w:tcW w:w="1368" w:type="dxa"/>
            <w:vMerge w:val="continue"/>
            <w:tcBorders>
              <w:top w:val="single" w:color="7F7F7F" w:sz="8" w:space="0"/>
              <w:left w:val="single" w:color="7F7F7F" w:sz="8" w:space="0"/>
              <w:bottom w:val="single" w:color="7F7F7F" w:sz="8" w:space="0"/>
              <w:right w:val="single" w:color="7F7F7F" w:sz="8" w:space="0"/>
            </w:tcBorders>
            <w:vAlign w:val="center"/>
          </w:tcPr>
          <w:p w14:paraId="518D4CD5">
            <w:pPr>
              <w:widowControl/>
              <w:spacing w:line="500" w:lineRule="exact"/>
              <w:jc w:val="left"/>
              <w:rPr>
                <w:rFonts w:ascii="Times New Roman" w:hAnsi="Times New Roman" w:eastAsia="仿宋_GB2312"/>
                <w:kern w:val="0"/>
                <w:sz w:val="32"/>
                <w:szCs w:val="32"/>
              </w:rPr>
            </w:pPr>
          </w:p>
        </w:tc>
        <w:tc>
          <w:tcPr>
            <w:tcW w:w="4225" w:type="dxa"/>
            <w:tcBorders>
              <w:top w:val="nil"/>
              <w:left w:val="nil"/>
              <w:bottom w:val="nil"/>
              <w:right w:val="single" w:color="7F7F7F" w:sz="8" w:space="0"/>
            </w:tcBorders>
            <w:vAlign w:val="center"/>
          </w:tcPr>
          <w:p w14:paraId="0F140457">
            <w:pPr>
              <w:widowControl/>
              <w:spacing w:line="500" w:lineRule="exact"/>
              <w:rPr>
                <w:rFonts w:ascii="Times New Roman" w:hAnsi="Times New Roman" w:eastAsia="仿宋_GB2312"/>
                <w:kern w:val="0"/>
                <w:sz w:val="32"/>
                <w:szCs w:val="32"/>
              </w:rPr>
            </w:pPr>
            <w:r>
              <w:rPr>
                <w:rFonts w:ascii="Times New Roman" w:hAnsi="Times New Roman" w:eastAsia="仿宋_GB2312"/>
                <w:kern w:val="0"/>
                <w:sz w:val="32"/>
                <w:szCs w:val="32"/>
              </w:rPr>
              <w:t>□需求发布</w:t>
            </w:r>
          </w:p>
        </w:tc>
      </w:tr>
      <w:tr w14:paraId="1D76928E">
        <w:tblPrEx>
          <w:tblCellMar>
            <w:top w:w="0" w:type="dxa"/>
            <w:left w:w="108" w:type="dxa"/>
            <w:bottom w:w="0" w:type="dxa"/>
            <w:right w:w="108" w:type="dxa"/>
          </w:tblCellMar>
        </w:tblPrEx>
        <w:trPr>
          <w:trHeight w:val="612" w:hRule="atLeast"/>
          <w:jc w:val="center"/>
        </w:trPr>
        <w:tc>
          <w:tcPr>
            <w:tcW w:w="1663" w:type="dxa"/>
            <w:vMerge w:val="continue"/>
            <w:tcBorders>
              <w:top w:val="single" w:color="7F7F7F" w:sz="8" w:space="0"/>
              <w:left w:val="single" w:color="7F7F7F" w:sz="8" w:space="0"/>
              <w:bottom w:val="single" w:color="7F7F7F" w:sz="8" w:space="0"/>
              <w:right w:val="single" w:color="7F7F7F" w:sz="8" w:space="0"/>
            </w:tcBorders>
            <w:vAlign w:val="center"/>
          </w:tcPr>
          <w:p w14:paraId="5748F293">
            <w:pPr>
              <w:widowControl/>
              <w:spacing w:line="500" w:lineRule="exact"/>
              <w:jc w:val="left"/>
              <w:rPr>
                <w:rFonts w:ascii="Times New Roman" w:hAnsi="Times New Roman" w:eastAsia="仿宋_GB2312"/>
                <w:kern w:val="0"/>
                <w:sz w:val="32"/>
                <w:szCs w:val="32"/>
              </w:rPr>
            </w:pPr>
          </w:p>
        </w:tc>
        <w:tc>
          <w:tcPr>
            <w:tcW w:w="1663" w:type="dxa"/>
            <w:vMerge w:val="continue"/>
            <w:tcBorders>
              <w:top w:val="single" w:color="7F7F7F" w:sz="8" w:space="0"/>
              <w:left w:val="single" w:color="7F7F7F" w:sz="8" w:space="0"/>
              <w:bottom w:val="single" w:color="7F7F7F" w:sz="8" w:space="0"/>
              <w:right w:val="single" w:color="7F7F7F" w:sz="8" w:space="0"/>
            </w:tcBorders>
            <w:vAlign w:val="center"/>
          </w:tcPr>
          <w:p w14:paraId="5CD72975">
            <w:pPr>
              <w:widowControl/>
              <w:spacing w:line="500" w:lineRule="exact"/>
              <w:jc w:val="left"/>
              <w:rPr>
                <w:rFonts w:ascii="Times New Roman" w:hAnsi="Times New Roman" w:eastAsia="仿宋_GB2312"/>
                <w:kern w:val="0"/>
                <w:sz w:val="32"/>
                <w:szCs w:val="32"/>
              </w:rPr>
            </w:pPr>
          </w:p>
        </w:tc>
        <w:tc>
          <w:tcPr>
            <w:tcW w:w="1368" w:type="dxa"/>
            <w:vMerge w:val="continue"/>
            <w:tcBorders>
              <w:top w:val="single" w:color="7F7F7F" w:sz="8" w:space="0"/>
              <w:left w:val="single" w:color="7F7F7F" w:sz="8" w:space="0"/>
              <w:bottom w:val="single" w:color="7F7F7F" w:sz="8" w:space="0"/>
              <w:right w:val="single" w:color="7F7F7F" w:sz="8" w:space="0"/>
            </w:tcBorders>
            <w:vAlign w:val="center"/>
          </w:tcPr>
          <w:p w14:paraId="649762A3">
            <w:pPr>
              <w:widowControl/>
              <w:spacing w:line="500" w:lineRule="exact"/>
              <w:jc w:val="left"/>
              <w:rPr>
                <w:rFonts w:ascii="Times New Roman" w:hAnsi="Times New Roman" w:eastAsia="仿宋_GB2312"/>
                <w:kern w:val="0"/>
                <w:sz w:val="32"/>
                <w:szCs w:val="32"/>
              </w:rPr>
            </w:pPr>
          </w:p>
        </w:tc>
        <w:tc>
          <w:tcPr>
            <w:tcW w:w="4225" w:type="dxa"/>
            <w:tcBorders>
              <w:top w:val="nil"/>
              <w:left w:val="nil"/>
              <w:bottom w:val="nil"/>
              <w:right w:val="single" w:color="7F7F7F" w:sz="8" w:space="0"/>
            </w:tcBorders>
            <w:vAlign w:val="center"/>
          </w:tcPr>
          <w:p w14:paraId="322B7697">
            <w:pPr>
              <w:widowControl/>
              <w:spacing w:line="500" w:lineRule="exact"/>
              <w:rPr>
                <w:rFonts w:ascii="Times New Roman" w:hAnsi="Times New Roman" w:eastAsia="仿宋_GB2312"/>
                <w:kern w:val="0"/>
                <w:sz w:val="32"/>
                <w:szCs w:val="32"/>
              </w:rPr>
            </w:pPr>
            <w:r>
              <w:rPr>
                <w:rFonts w:ascii="Times New Roman" w:hAnsi="Times New Roman" w:eastAsia="仿宋_GB2312"/>
                <w:kern w:val="0"/>
                <w:sz w:val="32"/>
                <w:szCs w:val="32"/>
              </w:rPr>
              <w:t>□其他</w:t>
            </w:r>
            <w:r>
              <w:rPr>
                <w:rFonts w:ascii="Times New Roman" w:hAnsi="Times New Roman" w:eastAsia="仿宋_GB2312"/>
                <w:kern w:val="0"/>
                <w:sz w:val="32"/>
                <w:szCs w:val="32"/>
                <w:u w:val="single"/>
              </w:rPr>
              <w:t xml:space="preserve">          </w:t>
            </w:r>
          </w:p>
        </w:tc>
      </w:tr>
      <w:tr w14:paraId="286A96A8">
        <w:tblPrEx>
          <w:tblCellMar>
            <w:top w:w="0" w:type="dxa"/>
            <w:left w:w="108" w:type="dxa"/>
            <w:bottom w:w="0" w:type="dxa"/>
            <w:right w:w="108" w:type="dxa"/>
          </w:tblCellMar>
        </w:tblPrEx>
        <w:trPr>
          <w:trHeight w:val="636" w:hRule="atLeast"/>
          <w:jc w:val="center"/>
        </w:trPr>
        <w:tc>
          <w:tcPr>
            <w:tcW w:w="1663" w:type="dxa"/>
            <w:vMerge w:val="restart"/>
            <w:tcBorders>
              <w:top w:val="nil"/>
              <w:left w:val="single" w:color="7F7F7F" w:sz="8" w:space="0"/>
              <w:bottom w:val="single" w:color="7F7F7F" w:sz="8" w:space="0"/>
              <w:right w:val="single" w:color="7F7F7F" w:sz="8" w:space="0"/>
            </w:tcBorders>
            <w:vAlign w:val="center"/>
          </w:tcPr>
          <w:p w14:paraId="0E3E6F00">
            <w:pPr>
              <w:widowControl/>
              <w:spacing w:line="5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主要</w:t>
            </w:r>
          </w:p>
          <w:p w14:paraId="5A863C36">
            <w:pPr>
              <w:widowControl/>
              <w:spacing w:line="5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发言</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内容</w:t>
            </w:r>
          </w:p>
        </w:tc>
        <w:tc>
          <w:tcPr>
            <w:tcW w:w="7256" w:type="dxa"/>
            <w:gridSpan w:val="3"/>
            <w:vMerge w:val="restart"/>
            <w:tcBorders>
              <w:top w:val="single" w:color="7F7F7F" w:sz="8" w:space="0"/>
              <w:left w:val="single" w:color="7F7F7F" w:sz="8" w:space="0"/>
              <w:bottom w:val="single" w:color="7F7F7F" w:sz="8" w:space="0"/>
              <w:right w:val="single" w:color="7F7F7F" w:sz="8" w:space="0"/>
            </w:tcBorders>
          </w:tcPr>
          <w:p w14:paraId="19257024">
            <w:pPr>
              <w:widowControl/>
              <w:tabs>
                <w:tab w:val="left" w:pos="6098"/>
              </w:tabs>
              <w:spacing w:line="500" w:lineRule="exact"/>
              <w:rPr>
                <w:rFonts w:ascii="Times New Roman" w:hAnsi="Times New Roman" w:eastAsia="仿宋_GB2312"/>
                <w:kern w:val="0"/>
                <w:sz w:val="32"/>
                <w:szCs w:val="32"/>
              </w:rPr>
            </w:pPr>
            <w:r>
              <w:rPr>
                <w:rFonts w:ascii="Times New Roman" w:hAnsi="Times New Roman" w:eastAsia="仿宋_GB2312"/>
                <w:kern w:val="0"/>
                <w:sz w:val="32"/>
                <w:szCs w:val="32"/>
              </w:rPr>
              <w:t>　</w:t>
            </w:r>
            <w:r>
              <w:rPr>
                <w:rFonts w:ascii="Times New Roman" w:hAnsi="Times New Roman" w:eastAsia="仿宋_GB2312"/>
                <w:kern w:val="0"/>
                <w:sz w:val="32"/>
                <w:szCs w:val="32"/>
              </w:rPr>
              <w:tab/>
            </w:r>
          </w:p>
        </w:tc>
      </w:tr>
      <w:tr w14:paraId="0B20FE9E">
        <w:tblPrEx>
          <w:tblCellMar>
            <w:top w:w="0" w:type="dxa"/>
            <w:left w:w="108" w:type="dxa"/>
            <w:bottom w:w="0" w:type="dxa"/>
            <w:right w:w="108" w:type="dxa"/>
          </w:tblCellMar>
        </w:tblPrEx>
        <w:trPr>
          <w:trHeight w:val="636" w:hRule="atLeast"/>
          <w:jc w:val="center"/>
        </w:trPr>
        <w:tc>
          <w:tcPr>
            <w:tcW w:w="1663" w:type="dxa"/>
            <w:vMerge w:val="continue"/>
            <w:tcBorders>
              <w:top w:val="nil"/>
              <w:left w:val="single" w:color="7F7F7F" w:sz="8" w:space="0"/>
              <w:bottom w:val="single" w:color="7F7F7F" w:sz="8" w:space="0"/>
              <w:right w:val="single" w:color="7F7F7F" w:sz="8" w:space="0"/>
            </w:tcBorders>
            <w:vAlign w:val="center"/>
          </w:tcPr>
          <w:p w14:paraId="2189394E">
            <w:pPr>
              <w:widowControl/>
              <w:jc w:val="left"/>
              <w:rPr>
                <w:rFonts w:ascii="Times New Roman" w:hAnsi="Times New Roman" w:eastAsia="仿宋_GB2312"/>
                <w:kern w:val="0"/>
                <w:sz w:val="32"/>
                <w:szCs w:val="32"/>
              </w:rPr>
            </w:pPr>
          </w:p>
        </w:tc>
        <w:tc>
          <w:tcPr>
            <w:tcW w:w="7256" w:type="dxa"/>
            <w:gridSpan w:val="3"/>
            <w:vMerge w:val="continue"/>
            <w:tcBorders>
              <w:top w:val="single" w:color="7F7F7F" w:sz="8" w:space="0"/>
              <w:left w:val="single" w:color="7F7F7F" w:sz="8" w:space="0"/>
              <w:bottom w:val="single" w:color="7F7F7F" w:sz="8" w:space="0"/>
              <w:right w:val="single" w:color="7F7F7F" w:sz="8" w:space="0"/>
            </w:tcBorders>
            <w:vAlign w:val="center"/>
          </w:tcPr>
          <w:p w14:paraId="26DA7223">
            <w:pPr>
              <w:widowControl/>
              <w:jc w:val="left"/>
              <w:rPr>
                <w:rFonts w:ascii="Times New Roman" w:hAnsi="Times New Roman" w:eastAsia="仿宋_GB2312"/>
                <w:kern w:val="0"/>
                <w:sz w:val="32"/>
                <w:szCs w:val="32"/>
              </w:rPr>
            </w:pPr>
          </w:p>
        </w:tc>
      </w:tr>
      <w:tr w14:paraId="1E611853">
        <w:tblPrEx>
          <w:tblCellMar>
            <w:top w:w="0" w:type="dxa"/>
            <w:left w:w="108" w:type="dxa"/>
            <w:bottom w:w="0" w:type="dxa"/>
            <w:right w:w="108" w:type="dxa"/>
          </w:tblCellMar>
        </w:tblPrEx>
        <w:trPr>
          <w:trHeight w:val="636" w:hRule="atLeast"/>
          <w:jc w:val="center"/>
        </w:trPr>
        <w:tc>
          <w:tcPr>
            <w:tcW w:w="1663" w:type="dxa"/>
            <w:vMerge w:val="continue"/>
            <w:tcBorders>
              <w:top w:val="nil"/>
              <w:left w:val="single" w:color="7F7F7F" w:sz="8" w:space="0"/>
              <w:bottom w:val="single" w:color="7F7F7F" w:sz="8" w:space="0"/>
              <w:right w:val="single" w:color="7F7F7F" w:sz="8" w:space="0"/>
            </w:tcBorders>
            <w:vAlign w:val="center"/>
          </w:tcPr>
          <w:p w14:paraId="5D9BFFB3">
            <w:pPr>
              <w:widowControl/>
              <w:jc w:val="left"/>
              <w:rPr>
                <w:rFonts w:ascii="Times New Roman" w:hAnsi="Times New Roman" w:eastAsia="仿宋_GB2312"/>
                <w:kern w:val="0"/>
                <w:sz w:val="32"/>
                <w:szCs w:val="32"/>
              </w:rPr>
            </w:pPr>
          </w:p>
        </w:tc>
        <w:tc>
          <w:tcPr>
            <w:tcW w:w="7256" w:type="dxa"/>
            <w:gridSpan w:val="3"/>
            <w:vMerge w:val="continue"/>
            <w:tcBorders>
              <w:top w:val="single" w:color="7F7F7F" w:sz="8" w:space="0"/>
              <w:left w:val="single" w:color="7F7F7F" w:sz="8" w:space="0"/>
              <w:bottom w:val="single" w:color="7F7F7F" w:sz="8" w:space="0"/>
              <w:right w:val="single" w:color="7F7F7F" w:sz="8" w:space="0"/>
            </w:tcBorders>
            <w:vAlign w:val="center"/>
          </w:tcPr>
          <w:p w14:paraId="4865921A">
            <w:pPr>
              <w:widowControl/>
              <w:jc w:val="left"/>
              <w:rPr>
                <w:rFonts w:ascii="Times New Roman" w:hAnsi="Times New Roman" w:eastAsia="仿宋_GB2312"/>
                <w:kern w:val="0"/>
                <w:sz w:val="32"/>
                <w:szCs w:val="32"/>
              </w:rPr>
            </w:pPr>
          </w:p>
        </w:tc>
      </w:tr>
      <w:tr w14:paraId="0C696FC5">
        <w:tblPrEx>
          <w:tblCellMar>
            <w:top w:w="0" w:type="dxa"/>
            <w:left w:w="108" w:type="dxa"/>
            <w:bottom w:w="0" w:type="dxa"/>
            <w:right w:w="108" w:type="dxa"/>
          </w:tblCellMar>
        </w:tblPrEx>
        <w:trPr>
          <w:trHeight w:val="636" w:hRule="atLeast"/>
          <w:jc w:val="center"/>
        </w:trPr>
        <w:tc>
          <w:tcPr>
            <w:tcW w:w="1663" w:type="dxa"/>
            <w:vMerge w:val="continue"/>
            <w:tcBorders>
              <w:top w:val="nil"/>
              <w:left w:val="single" w:color="7F7F7F" w:sz="8" w:space="0"/>
              <w:bottom w:val="single" w:color="7F7F7F" w:sz="8" w:space="0"/>
              <w:right w:val="single" w:color="7F7F7F" w:sz="8" w:space="0"/>
            </w:tcBorders>
            <w:vAlign w:val="center"/>
          </w:tcPr>
          <w:p w14:paraId="7EC99E36">
            <w:pPr>
              <w:widowControl/>
              <w:jc w:val="left"/>
              <w:rPr>
                <w:rFonts w:ascii="Times New Roman" w:hAnsi="Times New Roman" w:eastAsia="仿宋_GB2312"/>
                <w:kern w:val="0"/>
                <w:sz w:val="32"/>
                <w:szCs w:val="32"/>
              </w:rPr>
            </w:pPr>
          </w:p>
        </w:tc>
        <w:tc>
          <w:tcPr>
            <w:tcW w:w="7256" w:type="dxa"/>
            <w:gridSpan w:val="3"/>
            <w:vMerge w:val="continue"/>
            <w:tcBorders>
              <w:top w:val="single" w:color="7F7F7F" w:sz="8" w:space="0"/>
              <w:left w:val="single" w:color="7F7F7F" w:sz="8" w:space="0"/>
              <w:bottom w:val="single" w:color="7F7F7F" w:sz="8" w:space="0"/>
              <w:right w:val="single" w:color="7F7F7F" w:sz="8" w:space="0"/>
            </w:tcBorders>
            <w:vAlign w:val="center"/>
          </w:tcPr>
          <w:p w14:paraId="2226CDB0">
            <w:pPr>
              <w:widowControl/>
              <w:jc w:val="left"/>
              <w:rPr>
                <w:rFonts w:ascii="Times New Roman" w:hAnsi="Times New Roman" w:eastAsia="仿宋_GB2312"/>
                <w:kern w:val="0"/>
                <w:sz w:val="32"/>
                <w:szCs w:val="32"/>
              </w:rPr>
            </w:pPr>
          </w:p>
        </w:tc>
      </w:tr>
      <w:tr w14:paraId="6B5B2D22">
        <w:tblPrEx>
          <w:tblCellMar>
            <w:top w:w="0" w:type="dxa"/>
            <w:left w:w="108" w:type="dxa"/>
            <w:bottom w:w="0" w:type="dxa"/>
            <w:right w:w="108" w:type="dxa"/>
          </w:tblCellMar>
        </w:tblPrEx>
        <w:trPr>
          <w:trHeight w:val="636" w:hRule="atLeast"/>
          <w:jc w:val="center"/>
        </w:trPr>
        <w:tc>
          <w:tcPr>
            <w:tcW w:w="1663" w:type="dxa"/>
            <w:vMerge w:val="continue"/>
            <w:tcBorders>
              <w:top w:val="nil"/>
              <w:left w:val="single" w:color="7F7F7F" w:sz="8" w:space="0"/>
              <w:bottom w:val="single" w:color="7F7F7F" w:sz="8" w:space="0"/>
              <w:right w:val="single" w:color="7F7F7F" w:sz="8" w:space="0"/>
            </w:tcBorders>
            <w:vAlign w:val="center"/>
          </w:tcPr>
          <w:p w14:paraId="05DFB5B0">
            <w:pPr>
              <w:widowControl/>
              <w:jc w:val="left"/>
              <w:rPr>
                <w:rFonts w:ascii="Times New Roman" w:hAnsi="Times New Roman" w:eastAsia="仿宋_GB2312"/>
                <w:kern w:val="0"/>
                <w:sz w:val="32"/>
                <w:szCs w:val="32"/>
              </w:rPr>
            </w:pPr>
          </w:p>
        </w:tc>
        <w:tc>
          <w:tcPr>
            <w:tcW w:w="7256" w:type="dxa"/>
            <w:gridSpan w:val="3"/>
            <w:vMerge w:val="continue"/>
            <w:tcBorders>
              <w:top w:val="single" w:color="7F7F7F" w:sz="8" w:space="0"/>
              <w:left w:val="single" w:color="7F7F7F" w:sz="8" w:space="0"/>
              <w:bottom w:val="single" w:color="7F7F7F" w:sz="8" w:space="0"/>
              <w:right w:val="single" w:color="7F7F7F" w:sz="8" w:space="0"/>
            </w:tcBorders>
            <w:vAlign w:val="center"/>
          </w:tcPr>
          <w:p w14:paraId="7221A765">
            <w:pPr>
              <w:widowControl/>
              <w:jc w:val="left"/>
              <w:rPr>
                <w:rFonts w:ascii="Times New Roman" w:hAnsi="Times New Roman" w:eastAsia="仿宋_GB2312"/>
                <w:kern w:val="0"/>
                <w:sz w:val="32"/>
                <w:szCs w:val="32"/>
              </w:rPr>
            </w:pPr>
          </w:p>
        </w:tc>
      </w:tr>
      <w:tr w14:paraId="02A23413">
        <w:tblPrEx>
          <w:tblCellMar>
            <w:top w:w="0" w:type="dxa"/>
            <w:left w:w="108" w:type="dxa"/>
            <w:bottom w:w="0" w:type="dxa"/>
            <w:right w:w="108" w:type="dxa"/>
          </w:tblCellMar>
        </w:tblPrEx>
        <w:trPr>
          <w:trHeight w:val="636" w:hRule="atLeast"/>
          <w:jc w:val="center"/>
        </w:trPr>
        <w:tc>
          <w:tcPr>
            <w:tcW w:w="1663" w:type="dxa"/>
            <w:vMerge w:val="continue"/>
            <w:tcBorders>
              <w:top w:val="nil"/>
              <w:left w:val="single" w:color="7F7F7F" w:sz="8" w:space="0"/>
              <w:bottom w:val="single" w:color="7F7F7F" w:sz="8" w:space="0"/>
              <w:right w:val="single" w:color="7F7F7F" w:sz="8" w:space="0"/>
            </w:tcBorders>
            <w:vAlign w:val="center"/>
          </w:tcPr>
          <w:p w14:paraId="15DDD812">
            <w:pPr>
              <w:widowControl/>
              <w:jc w:val="left"/>
              <w:rPr>
                <w:rFonts w:ascii="Times New Roman" w:hAnsi="Times New Roman" w:eastAsia="仿宋_GB2312"/>
                <w:kern w:val="0"/>
                <w:sz w:val="32"/>
                <w:szCs w:val="32"/>
              </w:rPr>
            </w:pPr>
          </w:p>
        </w:tc>
        <w:tc>
          <w:tcPr>
            <w:tcW w:w="7256" w:type="dxa"/>
            <w:gridSpan w:val="3"/>
            <w:vMerge w:val="continue"/>
            <w:tcBorders>
              <w:top w:val="single" w:color="7F7F7F" w:sz="8" w:space="0"/>
              <w:left w:val="single" w:color="7F7F7F" w:sz="8" w:space="0"/>
              <w:bottom w:val="single" w:color="7F7F7F" w:sz="8" w:space="0"/>
              <w:right w:val="single" w:color="7F7F7F" w:sz="8" w:space="0"/>
            </w:tcBorders>
            <w:vAlign w:val="center"/>
          </w:tcPr>
          <w:p w14:paraId="464EFB1E">
            <w:pPr>
              <w:widowControl/>
              <w:jc w:val="left"/>
              <w:rPr>
                <w:rFonts w:ascii="Times New Roman" w:hAnsi="Times New Roman" w:eastAsia="仿宋_GB2312"/>
                <w:kern w:val="0"/>
                <w:sz w:val="32"/>
                <w:szCs w:val="32"/>
              </w:rPr>
            </w:pPr>
          </w:p>
        </w:tc>
      </w:tr>
      <w:tr w14:paraId="51F95291">
        <w:tblPrEx>
          <w:tblCellMar>
            <w:top w:w="0" w:type="dxa"/>
            <w:left w:w="108" w:type="dxa"/>
            <w:bottom w:w="0" w:type="dxa"/>
            <w:right w:w="108" w:type="dxa"/>
          </w:tblCellMar>
        </w:tblPrEx>
        <w:trPr>
          <w:trHeight w:val="636" w:hRule="atLeast"/>
          <w:jc w:val="center"/>
        </w:trPr>
        <w:tc>
          <w:tcPr>
            <w:tcW w:w="1663" w:type="dxa"/>
            <w:vMerge w:val="continue"/>
            <w:tcBorders>
              <w:top w:val="nil"/>
              <w:left w:val="single" w:color="7F7F7F" w:sz="8" w:space="0"/>
              <w:bottom w:val="single" w:color="7F7F7F" w:sz="8" w:space="0"/>
              <w:right w:val="single" w:color="7F7F7F" w:sz="8" w:space="0"/>
            </w:tcBorders>
            <w:vAlign w:val="center"/>
          </w:tcPr>
          <w:p w14:paraId="166690E3">
            <w:pPr>
              <w:widowControl/>
              <w:jc w:val="left"/>
              <w:rPr>
                <w:rFonts w:ascii="Times New Roman" w:hAnsi="Times New Roman" w:eastAsia="仿宋_GB2312"/>
                <w:kern w:val="0"/>
                <w:sz w:val="32"/>
                <w:szCs w:val="32"/>
              </w:rPr>
            </w:pPr>
          </w:p>
        </w:tc>
        <w:tc>
          <w:tcPr>
            <w:tcW w:w="7256" w:type="dxa"/>
            <w:gridSpan w:val="3"/>
            <w:vMerge w:val="continue"/>
            <w:tcBorders>
              <w:top w:val="single" w:color="7F7F7F" w:sz="8" w:space="0"/>
              <w:left w:val="single" w:color="7F7F7F" w:sz="8" w:space="0"/>
              <w:bottom w:val="single" w:color="7F7F7F" w:sz="8" w:space="0"/>
              <w:right w:val="single" w:color="7F7F7F" w:sz="8" w:space="0"/>
            </w:tcBorders>
            <w:vAlign w:val="center"/>
          </w:tcPr>
          <w:p w14:paraId="0328A658">
            <w:pPr>
              <w:widowControl/>
              <w:jc w:val="left"/>
              <w:rPr>
                <w:rFonts w:ascii="Times New Roman" w:hAnsi="Times New Roman" w:eastAsia="仿宋_GB2312"/>
                <w:kern w:val="0"/>
                <w:sz w:val="32"/>
                <w:szCs w:val="32"/>
              </w:rPr>
            </w:pPr>
          </w:p>
        </w:tc>
      </w:tr>
      <w:tr w14:paraId="5F95A2C9">
        <w:tblPrEx>
          <w:tblCellMar>
            <w:top w:w="0" w:type="dxa"/>
            <w:left w:w="108" w:type="dxa"/>
            <w:bottom w:w="0" w:type="dxa"/>
            <w:right w:w="108" w:type="dxa"/>
          </w:tblCellMar>
        </w:tblPrEx>
        <w:trPr>
          <w:trHeight w:val="636" w:hRule="atLeast"/>
          <w:jc w:val="center"/>
        </w:trPr>
        <w:tc>
          <w:tcPr>
            <w:tcW w:w="1663" w:type="dxa"/>
            <w:vMerge w:val="continue"/>
            <w:tcBorders>
              <w:top w:val="nil"/>
              <w:left w:val="single" w:color="7F7F7F" w:sz="8" w:space="0"/>
              <w:bottom w:val="single" w:color="7F7F7F" w:sz="8" w:space="0"/>
              <w:right w:val="single" w:color="7F7F7F" w:sz="8" w:space="0"/>
            </w:tcBorders>
            <w:vAlign w:val="center"/>
          </w:tcPr>
          <w:p w14:paraId="1E03C91D">
            <w:pPr>
              <w:widowControl/>
              <w:jc w:val="left"/>
              <w:rPr>
                <w:rFonts w:ascii="Times New Roman" w:hAnsi="Times New Roman" w:eastAsia="仿宋_GB2312"/>
                <w:kern w:val="0"/>
                <w:sz w:val="32"/>
                <w:szCs w:val="32"/>
              </w:rPr>
            </w:pPr>
          </w:p>
        </w:tc>
        <w:tc>
          <w:tcPr>
            <w:tcW w:w="7256" w:type="dxa"/>
            <w:gridSpan w:val="3"/>
            <w:vMerge w:val="continue"/>
            <w:tcBorders>
              <w:top w:val="single" w:color="7F7F7F" w:sz="8" w:space="0"/>
              <w:left w:val="single" w:color="7F7F7F" w:sz="8" w:space="0"/>
              <w:bottom w:val="single" w:color="7F7F7F" w:sz="8" w:space="0"/>
              <w:right w:val="single" w:color="7F7F7F" w:sz="8" w:space="0"/>
            </w:tcBorders>
            <w:vAlign w:val="center"/>
          </w:tcPr>
          <w:p w14:paraId="3E5DF099">
            <w:pPr>
              <w:widowControl/>
              <w:jc w:val="left"/>
              <w:rPr>
                <w:rFonts w:ascii="Times New Roman" w:hAnsi="Times New Roman" w:eastAsia="仿宋_GB2312"/>
                <w:kern w:val="0"/>
                <w:sz w:val="32"/>
                <w:szCs w:val="32"/>
              </w:rPr>
            </w:pPr>
          </w:p>
        </w:tc>
      </w:tr>
      <w:tr w14:paraId="16A3BFE0">
        <w:tblPrEx>
          <w:tblCellMar>
            <w:top w:w="0" w:type="dxa"/>
            <w:left w:w="108" w:type="dxa"/>
            <w:bottom w:w="0" w:type="dxa"/>
            <w:right w:w="108" w:type="dxa"/>
          </w:tblCellMar>
        </w:tblPrEx>
        <w:trPr>
          <w:trHeight w:val="656" w:hRule="atLeast"/>
          <w:jc w:val="center"/>
        </w:trPr>
        <w:tc>
          <w:tcPr>
            <w:tcW w:w="1663" w:type="dxa"/>
            <w:vMerge w:val="continue"/>
            <w:tcBorders>
              <w:top w:val="nil"/>
              <w:left w:val="single" w:color="7F7F7F" w:sz="8" w:space="0"/>
              <w:bottom w:val="single" w:color="7F7F7F" w:sz="8" w:space="0"/>
              <w:right w:val="single" w:color="7F7F7F" w:sz="8" w:space="0"/>
            </w:tcBorders>
            <w:vAlign w:val="center"/>
          </w:tcPr>
          <w:p w14:paraId="24EB8DA9">
            <w:pPr>
              <w:widowControl/>
              <w:jc w:val="left"/>
              <w:rPr>
                <w:rFonts w:ascii="Times New Roman" w:hAnsi="Times New Roman" w:eastAsia="仿宋_GB2312"/>
                <w:kern w:val="0"/>
                <w:sz w:val="32"/>
                <w:szCs w:val="32"/>
              </w:rPr>
            </w:pPr>
          </w:p>
        </w:tc>
        <w:tc>
          <w:tcPr>
            <w:tcW w:w="7256" w:type="dxa"/>
            <w:gridSpan w:val="3"/>
            <w:vMerge w:val="continue"/>
            <w:tcBorders>
              <w:top w:val="single" w:color="7F7F7F" w:sz="8" w:space="0"/>
              <w:left w:val="single" w:color="7F7F7F" w:sz="8" w:space="0"/>
              <w:bottom w:val="single" w:color="7F7F7F" w:sz="8" w:space="0"/>
              <w:right w:val="single" w:color="7F7F7F" w:sz="8" w:space="0"/>
            </w:tcBorders>
            <w:vAlign w:val="center"/>
          </w:tcPr>
          <w:p w14:paraId="41E5C374">
            <w:pPr>
              <w:widowControl/>
              <w:jc w:val="left"/>
              <w:rPr>
                <w:rFonts w:ascii="Times New Roman" w:hAnsi="Times New Roman" w:eastAsia="仿宋_GB2312"/>
                <w:kern w:val="0"/>
                <w:sz w:val="32"/>
                <w:szCs w:val="32"/>
              </w:rPr>
            </w:pPr>
          </w:p>
        </w:tc>
      </w:tr>
    </w:tbl>
    <w:p w14:paraId="0621197F">
      <w:pPr>
        <w:rPr>
          <w:rStyle w:val="8"/>
          <w:rFonts w:ascii="Times New Roman" w:hAnsi="Times New Roman"/>
          <w:color w:val="000000"/>
          <w:sz w:val="32"/>
          <w:szCs w:val="32"/>
        </w:rPr>
      </w:pPr>
    </w:p>
    <w:p w14:paraId="70B9FAA1">
      <w:pPr>
        <w:jc w:val="left"/>
        <w:rPr>
          <w:rFonts w:ascii="Times New Roman" w:hAnsi="Times New Roman" w:eastAsia="方正小标宋简体"/>
          <w:b/>
          <w:bCs/>
          <w:color w:val="000000"/>
          <w:sz w:val="36"/>
          <w:szCs w:val="36"/>
        </w:rPr>
      </w:pPr>
      <w:r>
        <w:rPr>
          <w:rStyle w:val="8"/>
          <w:rFonts w:ascii="Times New Roman" w:hAnsi="Times New Roman" w:eastAsia="仿宋_GB2312"/>
          <w:b w:val="0"/>
          <w:bCs w:val="0"/>
          <w:color w:val="000000"/>
          <w:sz w:val="32"/>
          <w:szCs w:val="32"/>
        </w:rPr>
        <w:t>附件2：</w:t>
      </w:r>
    </w:p>
    <w:p w14:paraId="03EC683B">
      <w:pPr>
        <w:jc w:val="center"/>
        <w:rPr>
          <w:rFonts w:ascii="Times New Roman" w:hAnsi="Times New Roman" w:eastAsia="方正小标宋简体"/>
          <w:b/>
          <w:bCs/>
          <w:color w:val="000000"/>
          <w:sz w:val="36"/>
          <w:szCs w:val="36"/>
        </w:rPr>
      </w:pPr>
      <w:r>
        <w:rPr>
          <w:rFonts w:ascii="Times New Roman" w:hAnsi="Times New Roman" w:eastAsia="方正小标宋简体"/>
          <w:b/>
          <w:bCs/>
          <w:color w:val="000000"/>
          <w:sz w:val="36"/>
          <w:szCs w:val="36"/>
        </w:rPr>
        <w:t>开创未来：产品技术、解决方案应用案例分享</w:t>
      </w:r>
    </w:p>
    <w:p w14:paraId="42905D2C">
      <w:pPr>
        <w:jc w:val="center"/>
        <w:rPr>
          <w:rFonts w:ascii="Times New Roman" w:hAnsi="Times New Roman" w:eastAsia="方正小标宋简体"/>
          <w:b/>
          <w:bCs/>
          <w:color w:val="000000"/>
          <w:sz w:val="36"/>
          <w:szCs w:val="36"/>
        </w:rPr>
      </w:pPr>
      <w:r>
        <w:rPr>
          <w:rFonts w:ascii="Times New Roman" w:hAnsi="Times New Roman" w:eastAsia="方正小标宋简体"/>
          <w:b/>
          <w:bCs/>
          <w:color w:val="000000"/>
          <w:sz w:val="36"/>
          <w:szCs w:val="36"/>
        </w:rPr>
        <w:t>报名表</w:t>
      </w: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409"/>
        <w:gridCol w:w="1560"/>
        <w:gridCol w:w="3798"/>
      </w:tblGrid>
      <w:tr w14:paraId="01EB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47" w:type="dxa"/>
            <w:vMerge w:val="restart"/>
            <w:vAlign w:val="center"/>
          </w:tcPr>
          <w:p w14:paraId="4AFAE151">
            <w:pPr>
              <w:spacing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shd w:val="clear" w:color="auto" w:fill="FFFFFF"/>
              </w:rPr>
              <w:t>解决方案/技术名称</w:t>
            </w:r>
            <w:r>
              <w:rPr>
                <w:rFonts w:ascii="Times New Roman" w:hAnsi="Times New Roman"/>
                <w:sz w:val="24"/>
                <w:szCs w:val="24"/>
              </w:rPr>
              <w:t xml:space="preserve"> </w:t>
            </w:r>
          </w:p>
        </w:tc>
        <w:tc>
          <w:tcPr>
            <w:tcW w:w="2409" w:type="dxa"/>
            <w:vMerge w:val="restart"/>
            <w:vAlign w:val="center"/>
          </w:tcPr>
          <w:p w14:paraId="3BB7110D">
            <w:pPr>
              <w:spacing w:line="360" w:lineRule="exact"/>
              <w:rPr>
                <w:rFonts w:ascii="Times New Roman" w:hAnsi="Times New Roman" w:eastAsia="仿宋_GB2312"/>
                <w:color w:val="7F7F7F"/>
                <w:sz w:val="20"/>
                <w:szCs w:val="20"/>
              </w:rPr>
            </w:pPr>
            <w:r>
              <w:rPr>
                <w:rFonts w:ascii="Times New Roman" w:hAnsi="Times New Roman" w:eastAsia="仿宋_GB2312"/>
                <w:color w:val="auto"/>
                <w:sz w:val="20"/>
                <w:szCs w:val="20"/>
              </w:rPr>
              <w:t>（请填写核心产品或技术名称）</w:t>
            </w:r>
          </w:p>
        </w:tc>
        <w:tc>
          <w:tcPr>
            <w:tcW w:w="1560" w:type="dxa"/>
            <w:vAlign w:val="center"/>
          </w:tcPr>
          <w:p w14:paraId="5F08DCDB">
            <w:pPr>
              <w:spacing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公司名称</w:t>
            </w:r>
          </w:p>
        </w:tc>
        <w:tc>
          <w:tcPr>
            <w:tcW w:w="3798" w:type="dxa"/>
            <w:vAlign w:val="center"/>
          </w:tcPr>
          <w:p w14:paraId="651173B0">
            <w:pPr>
              <w:spacing w:line="360" w:lineRule="exact"/>
              <w:rPr>
                <w:rFonts w:ascii="Times New Roman" w:hAnsi="Times New Roman" w:eastAsia="仿宋_GB2312"/>
                <w:color w:val="000000"/>
                <w:sz w:val="24"/>
                <w:szCs w:val="24"/>
              </w:rPr>
            </w:pPr>
          </w:p>
        </w:tc>
      </w:tr>
      <w:tr w14:paraId="1C1C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447" w:type="dxa"/>
            <w:vMerge w:val="continue"/>
            <w:vAlign w:val="center"/>
          </w:tcPr>
          <w:p w14:paraId="58836061">
            <w:pPr>
              <w:spacing w:line="360" w:lineRule="exact"/>
              <w:jc w:val="center"/>
              <w:rPr>
                <w:rFonts w:ascii="Times New Roman" w:hAnsi="Times New Roman" w:eastAsia="仿宋_GB2312"/>
                <w:color w:val="000000"/>
                <w:sz w:val="24"/>
                <w:szCs w:val="24"/>
              </w:rPr>
            </w:pPr>
          </w:p>
        </w:tc>
        <w:tc>
          <w:tcPr>
            <w:tcW w:w="2409" w:type="dxa"/>
            <w:vMerge w:val="continue"/>
            <w:vAlign w:val="center"/>
          </w:tcPr>
          <w:p w14:paraId="7D2CAE31">
            <w:pPr>
              <w:spacing w:line="360" w:lineRule="exact"/>
              <w:rPr>
                <w:rFonts w:ascii="Times New Roman" w:hAnsi="Times New Roman" w:eastAsia="仿宋_GB2312"/>
                <w:color w:val="7F7F7F"/>
                <w:sz w:val="20"/>
                <w:szCs w:val="20"/>
              </w:rPr>
            </w:pPr>
          </w:p>
        </w:tc>
        <w:tc>
          <w:tcPr>
            <w:tcW w:w="1560" w:type="dxa"/>
            <w:vAlign w:val="center"/>
          </w:tcPr>
          <w:p w14:paraId="2F34F7B5">
            <w:pPr>
              <w:spacing w:line="360" w:lineRule="exact"/>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资质证明</w:t>
            </w:r>
          </w:p>
          <w:p w14:paraId="7DC96F94">
            <w:pPr>
              <w:spacing w:line="360" w:lineRule="exact"/>
              <w:jc w:val="center"/>
              <w:rPr>
                <w:rFonts w:ascii="Times New Roman" w:hAnsi="Times New Roman" w:eastAsia="仿宋_GB2312"/>
                <w:color w:val="000000"/>
                <w:sz w:val="24"/>
                <w:szCs w:val="24"/>
              </w:rPr>
            </w:pPr>
          </w:p>
        </w:tc>
        <w:tc>
          <w:tcPr>
            <w:tcW w:w="3798" w:type="dxa"/>
            <w:vAlign w:val="center"/>
          </w:tcPr>
          <w:p w14:paraId="6B98E848">
            <w:pPr>
              <w:spacing w:line="360" w:lineRule="exact"/>
              <w:rPr>
                <w:rFonts w:ascii="Times New Roman" w:hAnsi="Times New Roman" w:eastAsia="仿宋_GB2312"/>
                <w:color w:val="000000"/>
                <w:sz w:val="20"/>
                <w:szCs w:val="20"/>
              </w:rPr>
            </w:pPr>
            <w:r>
              <w:rPr>
                <w:rFonts w:ascii="Times New Roman" w:hAnsi="Times New Roman" w:eastAsia="仿宋_GB2312"/>
                <w:color w:val="auto"/>
                <w:sz w:val="20"/>
                <w:szCs w:val="20"/>
              </w:rPr>
              <w:t xml:space="preserve">（请列出相关专利、认证或奖项，需附文件） </w:t>
            </w:r>
          </w:p>
        </w:tc>
      </w:tr>
      <w:tr w14:paraId="5E31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9" w:hRule="atLeast"/>
          <w:jc w:val="center"/>
        </w:trPr>
        <w:tc>
          <w:tcPr>
            <w:tcW w:w="1447" w:type="dxa"/>
            <w:vAlign w:val="center"/>
          </w:tcPr>
          <w:p w14:paraId="759E80FD">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所属产品展区（请写明产品小类）</w:t>
            </w:r>
          </w:p>
        </w:tc>
        <w:tc>
          <w:tcPr>
            <w:tcW w:w="7767" w:type="dxa"/>
            <w:gridSpan w:val="3"/>
            <w:vAlign w:val="center"/>
          </w:tcPr>
          <w:p w14:paraId="113C289B">
            <w:pPr>
              <w:shd w:val="clear" w:color="auto" w:fill="FFFFFF"/>
              <w:rPr>
                <w:rFonts w:ascii="Times New Roman" w:hAnsi="Times New Roman" w:eastAsia="仿宋_GB2312"/>
                <w:color w:val="auto"/>
                <w:sz w:val="24"/>
                <w:szCs w:val="24"/>
              </w:rPr>
            </w:pPr>
            <w:r>
              <w:rPr>
                <w:rFonts w:ascii="Times New Roman" w:hAnsi="Times New Roman" w:eastAsia="仿宋_GB2312"/>
                <w:color w:val="auto"/>
                <w:sz w:val="24"/>
                <w:szCs w:val="24"/>
              </w:rPr>
              <w:t>□实验室及科研仪器设备类：</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0"/>
                <w:szCs w:val="20"/>
              </w:rPr>
              <w:t>（如实验室安全、建设及技术服务 |分析测试仪器 | 显微镜和光学仪器设备 | 材料测试检测仪器 | 实验室自动化与数字化 | 化学品及试剂 | 通用实验室仪器科研仪器设备 | 实验室设备核心零部件等）</w:t>
            </w:r>
          </w:p>
          <w:p w14:paraId="4418592F">
            <w:pPr>
              <w:adjustRightInd w:val="0"/>
              <w:snapToGrid w:val="0"/>
              <w:outlineLvl w:val="0"/>
              <w:rPr>
                <w:rFonts w:ascii="Times New Roman" w:hAnsi="Times New Roman" w:eastAsia="仿宋_GB2312"/>
                <w:color w:val="auto"/>
                <w:sz w:val="20"/>
                <w:szCs w:val="20"/>
              </w:rPr>
            </w:pPr>
            <w:r>
              <w:rPr>
                <w:rFonts w:ascii="Times New Roman" w:hAnsi="Times New Roman" w:eastAsia="仿宋_GB2312"/>
                <w:color w:val="auto"/>
                <w:sz w:val="24"/>
                <w:szCs w:val="24"/>
              </w:rPr>
              <w:t>□数字化及智慧教育类：</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0"/>
                <w:szCs w:val="20"/>
              </w:rPr>
              <w:t>（如AI人工智能 | 虚拟仿真与虚拟实现 | 智慧教室解决方案 | 校园数字化转型 | 办公自动化解决方案 | 大数据 | 物联网 |云计算 |  计算机 | 5G | 通信 | 服务器及交换机 | 网络与信息安全 | 移动互联网相关产品 | 视听及显示设备 | 电子白板 | 数字语音教学系统 | 录播系统 | 视频会议系统 | 管理服务业务应用系统 | 智慧校园相关技术与产品 | 慕课产品等）</w:t>
            </w:r>
          </w:p>
          <w:p w14:paraId="6CC6BF99">
            <w:pPr>
              <w:shd w:val="clear" w:color="auto" w:fill="FFFFFF"/>
              <w:rPr>
                <w:rFonts w:ascii="Times New Roman" w:hAnsi="Times New Roman" w:eastAsia="仿宋_GB2312"/>
                <w:color w:val="auto"/>
                <w:sz w:val="24"/>
                <w:szCs w:val="24"/>
              </w:rPr>
            </w:pPr>
            <w:r>
              <w:rPr>
                <w:rFonts w:ascii="Times New Roman" w:hAnsi="Times New Roman" w:eastAsia="仿宋_GB2312"/>
                <w:color w:val="auto"/>
                <w:sz w:val="24"/>
                <w:szCs w:val="24"/>
              </w:rPr>
              <w:t>□实训及机电类：</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ascii="Times New Roman" w:hAnsi="Times New Roman" w:eastAsia="仿宋_GB2312"/>
                <w:color w:val="auto"/>
                <w:sz w:val="20"/>
                <w:szCs w:val="20"/>
              </w:rPr>
              <w:t>（如职业教育类；电工/电子/工艺；汽车维修与运用；智能楼宇；工业自动化装置；嵌入式系统；数控技术及机床；增材制造；机器人；3D打印；热工设备；木工机械；机电综合与创新；通用设备与工具等）</w:t>
            </w:r>
          </w:p>
          <w:p w14:paraId="595B515B">
            <w:pPr>
              <w:shd w:val="clear" w:color="auto" w:fill="FFFFFF"/>
              <w:rPr>
                <w:rFonts w:ascii="Times New Roman" w:hAnsi="Times New Roman" w:eastAsia="仿宋_GB2312"/>
                <w:color w:val="auto"/>
                <w:sz w:val="20"/>
                <w:szCs w:val="20"/>
              </w:rPr>
            </w:pPr>
            <w:r>
              <w:rPr>
                <w:rFonts w:ascii="Times New Roman" w:hAnsi="Times New Roman" w:eastAsia="仿宋_GB2312"/>
                <w:color w:val="auto"/>
                <w:sz w:val="24"/>
                <w:szCs w:val="24"/>
              </w:rPr>
              <w:t>□医学教育及健康类：</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ascii="Times New Roman" w:hAnsi="Times New Roman" w:eastAsia="仿宋_GB2312"/>
                <w:color w:val="auto"/>
                <w:sz w:val="20"/>
                <w:szCs w:val="20"/>
              </w:rPr>
              <w:t>（如生命科学技术与诊断 | 医学虚拟仿真教学 | 医学教具模型及标本 | 急救护理 | 临床/公卫教学设备耗材 | 制药机械 | 心理健康测评类产品等）</w:t>
            </w:r>
          </w:p>
          <w:p w14:paraId="20D5419E">
            <w:pPr>
              <w:adjustRightInd w:val="0"/>
              <w:snapToGrid w:val="0"/>
              <w:outlineLvl w:val="0"/>
              <w:rPr>
                <w:rFonts w:ascii="Times New Roman" w:hAnsi="Times New Roman" w:eastAsia="仿宋_GB2312"/>
                <w:color w:val="auto"/>
                <w:sz w:val="20"/>
                <w:szCs w:val="20"/>
              </w:rPr>
            </w:pPr>
            <w:r>
              <w:rPr>
                <w:rFonts w:ascii="Times New Roman" w:hAnsi="Times New Roman" w:eastAsia="仿宋_GB2312"/>
                <w:color w:val="auto"/>
                <w:sz w:val="24"/>
                <w:szCs w:val="24"/>
              </w:rPr>
              <w:t>□后勤及平安校园类：</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0"/>
                <w:szCs w:val="20"/>
              </w:rPr>
              <w:t>（应急救援 | 校园安全 | 绿色智慧校园解决方案 | 校园基建类产品 | 环保家具 | 文体用品 | 净化设备 | 智慧餐饮 | 通风设备 | 物流及快递 | 后勤设</w:t>
            </w:r>
            <w:r>
              <w:rPr>
                <w:rFonts w:hint="eastAsia" w:ascii="Times New Roman" w:hAnsi="Times New Roman" w:eastAsia="仿宋_GB2312"/>
                <w:color w:val="auto"/>
                <w:sz w:val="20"/>
                <w:szCs w:val="20"/>
              </w:rPr>
              <w:t>备及其他</w:t>
            </w:r>
            <w:r>
              <w:rPr>
                <w:rFonts w:ascii="Times New Roman" w:hAnsi="Times New Roman" w:eastAsia="仿宋_GB2312"/>
                <w:color w:val="auto"/>
                <w:sz w:val="20"/>
                <w:szCs w:val="20"/>
              </w:rPr>
              <w:t>相关产品等）</w:t>
            </w:r>
          </w:p>
          <w:p w14:paraId="3C9055A5">
            <w:pPr>
              <w:rPr>
                <w:rFonts w:ascii="Times New Roman" w:hAnsi="Times New Roman" w:eastAsia="仿宋_GB2312"/>
                <w:color w:val="auto"/>
                <w:sz w:val="20"/>
                <w:szCs w:val="20"/>
              </w:rPr>
            </w:pPr>
            <w:r>
              <w:rPr>
                <w:rFonts w:ascii="Times New Roman" w:hAnsi="Times New Roman" w:eastAsia="仿宋_GB2312"/>
                <w:color w:val="auto"/>
                <w:sz w:val="24"/>
                <w:szCs w:val="24"/>
              </w:rPr>
              <w:t>□体育设施及用品类：</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0"/>
                <w:szCs w:val="20"/>
              </w:rPr>
              <w:t>（如场馆设施类；场地营造及地坪；运动休闲用品；运动服饰；健身器材及用品；运动康复康体器材；球类、羽网运动用品等）</w:t>
            </w:r>
          </w:p>
          <w:p w14:paraId="7AC9402A">
            <w:pPr>
              <w:rPr>
                <w:rFonts w:ascii="Times New Roman" w:hAnsi="Times New Roman" w:eastAsia="仿宋_GB2312"/>
                <w:color w:val="auto"/>
                <w:sz w:val="24"/>
                <w:szCs w:val="24"/>
                <w:u w:val="single"/>
              </w:rPr>
            </w:pPr>
            <w:r>
              <w:rPr>
                <w:rFonts w:ascii="Times New Roman" w:hAnsi="Times New Roman" w:eastAsia="仿宋_GB2312"/>
                <w:color w:val="auto"/>
                <w:sz w:val="24"/>
                <w:szCs w:val="24"/>
              </w:rPr>
              <w:t>□其他：</w:t>
            </w:r>
            <w:r>
              <w:rPr>
                <w:rFonts w:ascii="Times New Roman" w:hAnsi="Times New Roman" w:eastAsia="仿宋_GB2312"/>
                <w:color w:val="auto"/>
                <w:sz w:val="24"/>
                <w:szCs w:val="24"/>
                <w:u w:val="single"/>
              </w:rPr>
              <w:t xml:space="preserve">                </w:t>
            </w:r>
          </w:p>
          <w:p w14:paraId="21629C7D">
            <w:pPr>
              <w:pStyle w:val="2"/>
              <w:rPr>
                <w:color w:val="auto"/>
              </w:rPr>
            </w:pPr>
          </w:p>
        </w:tc>
      </w:tr>
      <w:tr w14:paraId="1E03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47" w:type="dxa"/>
            <w:vAlign w:val="center"/>
          </w:tcPr>
          <w:p w14:paraId="57FAB46D">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应用场景</w:t>
            </w:r>
          </w:p>
        </w:tc>
        <w:tc>
          <w:tcPr>
            <w:tcW w:w="7767" w:type="dxa"/>
            <w:gridSpan w:val="3"/>
          </w:tcPr>
          <w:p w14:paraId="4D772B6E">
            <w:pPr>
              <w:spacing w:line="360" w:lineRule="exact"/>
              <w:rPr>
                <w:rFonts w:ascii="Times New Roman" w:hAnsi="Times New Roman" w:eastAsia="仿宋_GB2312"/>
                <w:color w:val="auto"/>
                <w:sz w:val="20"/>
                <w:szCs w:val="20"/>
              </w:rPr>
            </w:pPr>
            <w:r>
              <w:rPr>
                <w:rFonts w:ascii="Times New Roman" w:hAnsi="Times New Roman" w:eastAsia="仿宋_GB2312"/>
                <w:color w:val="auto"/>
                <w:sz w:val="20"/>
                <w:szCs w:val="20"/>
              </w:rPr>
              <w:t xml:space="preserve">（如：智慧教室建设、虚拟仿真教学、实验室安全管理等，50字以内） </w:t>
            </w:r>
          </w:p>
          <w:p w14:paraId="7DAF8BC1">
            <w:pPr>
              <w:spacing w:line="360" w:lineRule="exact"/>
              <w:rPr>
                <w:rFonts w:ascii="Times New Roman" w:hAnsi="Times New Roman" w:eastAsia="仿宋_GB2312"/>
                <w:color w:val="auto"/>
                <w:sz w:val="20"/>
                <w:szCs w:val="20"/>
              </w:rPr>
            </w:pPr>
          </w:p>
          <w:p w14:paraId="63BC0DE0">
            <w:pPr>
              <w:spacing w:line="360" w:lineRule="exact"/>
              <w:rPr>
                <w:rFonts w:ascii="Times New Roman" w:hAnsi="Times New Roman" w:eastAsia="仿宋_GB2312"/>
                <w:color w:val="auto"/>
                <w:sz w:val="20"/>
                <w:szCs w:val="20"/>
              </w:rPr>
            </w:pPr>
          </w:p>
          <w:p w14:paraId="09131076">
            <w:pPr>
              <w:spacing w:line="360" w:lineRule="exact"/>
              <w:rPr>
                <w:rFonts w:ascii="Times New Roman" w:hAnsi="Times New Roman" w:eastAsia="仿宋_GB2312"/>
                <w:color w:val="auto"/>
                <w:sz w:val="20"/>
                <w:szCs w:val="20"/>
              </w:rPr>
            </w:pPr>
          </w:p>
          <w:p w14:paraId="273B5354">
            <w:pPr>
              <w:spacing w:line="360" w:lineRule="exact"/>
              <w:rPr>
                <w:rFonts w:ascii="Times New Roman" w:hAnsi="Times New Roman" w:eastAsia="仿宋_GB2312"/>
                <w:color w:val="auto"/>
                <w:sz w:val="20"/>
                <w:szCs w:val="20"/>
              </w:rPr>
            </w:pPr>
          </w:p>
          <w:p w14:paraId="6B700C1F">
            <w:pPr>
              <w:spacing w:line="360" w:lineRule="exact"/>
              <w:rPr>
                <w:rFonts w:ascii="Times New Roman" w:hAnsi="Times New Roman" w:eastAsia="仿宋_GB2312"/>
                <w:color w:val="auto"/>
                <w:sz w:val="20"/>
                <w:szCs w:val="20"/>
              </w:rPr>
            </w:pPr>
          </w:p>
        </w:tc>
      </w:tr>
      <w:tr w14:paraId="56A7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7" w:type="dxa"/>
            <w:vAlign w:val="center"/>
          </w:tcPr>
          <w:p w14:paraId="431450E9">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产品图片</w:t>
            </w:r>
          </w:p>
        </w:tc>
        <w:tc>
          <w:tcPr>
            <w:tcW w:w="7767" w:type="dxa"/>
            <w:gridSpan w:val="3"/>
            <w:vAlign w:val="center"/>
          </w:tcPr>
          <w:p w14:paraId="45FB41F1">
            <w:pPr>
              <w:spacing w:line="360" w:lineRule="exact"/>
              <w:rPr>
                <w:rFonts w:ascii="Times New Roman" w:hAnsi="Times New Roman" w:eastAsia="仿宋_GB2312"/>
                <w:color w:val="auto"/>
                <w:sz w:val="20"/>
                <w:szCs w:val="20"/>
              </w:rPr>
            </w:pPr>
            <w:r>
              <w:rPr>
                <w:rFonts w:ascii="Times New Roman" w:hAnsi="Times New Roman" w:eastAsia="仿宋_GB2312"/>
                <w:color w:val="auto"/>
                <w:sz w:val="20"/>
                <w:szCs w:val="20"/>
              </w:rPr>
              <w:t>（一个产品仅限一张图，最多2张图片但需要拼接为一张）</w:t>
            </w:r>
          </w:p>
          <w:p w14:paraId="07E102E2">
            <w:pPr>
              <w:spacing w:line="360" w:lineRule="exact"/>
              <w:rPr>
                <w:rFonts w:ascii="Times New Roman" w:hAnsi="Times New Roman" w:eastAsia="仿宋_GB2312"/>
                <w:color w:val="auto"/>
                <w:sz w:val="20"/>
                <w:szCs w:val="20"/>
              </w:rPr>
            </w:pPr>
          </w:p>
          <w:p w14:paraId="351C6223">
            <w:pPr>
              <w:spacing w:line="360" w:lineRule="exact"/>
              <w:rPr>
                <w:rFonts w:ascii="Times New Roman" w:hAnsi="Times New Roman" w:eastAsia="仿宋_GB2312"/>
                <w:color w:val="auto"/>
                <w:sz w:val="20"/>
                <w:szCs w:val="20"/>
              </w:rPr>
            </w:pPr>
          </w:p>
          <w:p w14:paraId="1FA04A1B">
            <w:pPr>
              <w:spacing w:line="360" w:lineRule="exact"/>
              <w:rPr>
                <w:rFonts w:ascii="Times New Roman" w:hAnsi="Times New Roman" w:eastAsia="仿宋_GB2312"/>
                <w:color w:val="auto"/>
                <w:sz w:val="20"/>
                <w:szCs w:val="20"/>
              </w:rPr>
            </w:pPr>
          </w:p>
          <w:p w14:paraId="1E40A28E">
            <w:pPr>
              <w:spacing w:line="360" w:lineRule="exact"/>
              <w:rPr>
                <w:rFonts w:ascii="Times New Roman" w:hAnsi="Times New Roman" w:eastAsia="仿宋_GB2312"/>
                <w:color w:val="auto"/>
                <w:sz w:val="20"/>
                <w:szCs w:val="20"/>
              </w:rPr>
            </w:pPr>
          </w:p>
          <w:p w14:paraId="3A64BCE8">
            <w:pPr>
              <w:spacing w:line="360" w:lineRule="exact"/>
              <w:rPr>
                <w:rFonts w:ascii="Times New Roman" w:hAnsi="Times New Roman" w:eastAsia="仿宋_GB2312"/>
                <w:color w:val="auto"/>
                <w:sz w:val="20"/>
                <w:szCs w:val="20"/>
              </w:rPr>
            </w:pPr>
          </w:p>
          <w:p w14:paraId="11E5CA66">
            <w:pPr>
              <w:spacing w:line="360" w:lineRule="exact"/>
              <w:rPr>
                <w:rFonts w:ascii="Times New Roman" w:hAnsi="Times New Roman" w:eastAsia="仿宋_GB2312"/>
                <w:color w:val="auto"/>
                <w:sz w:val="20"/>
                <w:szCs w:val="20"/>
              </w:rPr>
            </w:pPr>
          </w:p>
          <w:p w14:paraId="1A11597D">
            <w:pPr>
              <w:spacing w:line="360" w:lineRule="exact"/>
              <w:rPr>
                <w:rFonts w:ascii="Times New Roman" w:hAnsi="Times New Roman" w:eastAsia="仿宋_GB2312"/>
                <w:color w:val="auto"/>
                <w:sz w:val="20"/>
                <w:szCs w:val="20"/>
              </w:rPr>
            </w:pPr>
          </w:p>
          <w:p w14:paraId="06FA5908">
            <w:pPr>
              <w:spacing w:line="360" w:lineRule="exact"/>
              <w:rPr>
                <w:rFonts w:ascii="Times New Roman" w:hAnsi="Times New Roman" w:eastAsia="仿宋_GB2312"/>
                <w:color w:val="auto"/>
                <w:sz w:val="20"/>
                <w:szCs w:val="20"/>
              </w:rPr>
            </w:pPr>
          </w:p>
          <w:p w14:paraId="0B9C4D0B">
            <w:pPr>
              <w:spacing w:line="360" w:lineRule="exact"/>
              <w:rPr>
                <w:rFonts w:ascii="Times New Roman" w:hAnsi="Times New Roman" w:eastAsia="仿宋_GB2312"/>
                <w:color w:val="auto"/>
                <w:sz w:val="20"/>
                <w:szCs w:val="20"/>
              </w:rPr>
            </w:pPr>
          </w:p>
        </w:tc>
      </w:tr>
      <w:tr w14:paraId="5D45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7" w:type="dxa"/>
            <w:vAlign w:val="center"/>
          </w:tcPr>
          <w:p w14:paraId="6A0C1938">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核心技术亮点</w:t>
            </w:r>
          </w:p>
        </w:tc>
        <w:tc>
          <w:tcPr>
            <w:tcW w:w="7767" w:type="dxa"/>
            <w:gridSpan w:val="3"/>
            <w:vAlign w:val="center"/>
          </w:tcPr>
          <w:p w14:paraId="252C818A">
            <w:pPr>
              <w:spacing w:line="360" w:lineRule="exact"/>
              <w:rPr>
                <w:rFonts w:ascii="Times New Roman" w:hAnsi="Times New Roman" w:eastAsia="仿宋_GB2312"/>
                <w:color w:val="auto"/>
                <w:sz w:val="20"/>
                <w:szCs w:val="20"/>
              </w:rPr>
            </w:pPr>
            <w:r>
              <w:rPr>
                <w:rFonts w:ascii="Times New Roman" w:hAnsi="Times New Roman" w:eastAsia="仿宋_GB2312"/>
                <w:color w:val="auto"/>
                <w:sz w:val="20"/>
                <w:szCs w:val="20"/>
              </w:rPr>
              <w:t>（200字内，说明技术/方案的创新性、差异化优势）</w:t>
            </w:r>
          </w:p>
          <w:p w14:paraId="4711EEF0">
            <w:pPr>
              <w:spacing w:line="360" w:lineRule="exact"/>
              <w:rPr>
                <w:rFonts w:ascii="Times New Roman" w:hAnsi="Times New Roman" w:eastAsia="仿宋_GB2312"/>
                <w:color w:val="auto"/>
                <w:sz w:val="20"/>
                <w:szCs w:val="20"/>
              </w:rPr>
            </w:pPr>
          </w:p>
          <w:p w14:paraId="6A362D17">
            <w:pPr>
              <w:spacing w:line="360" w:lineRule="exact"/>
              <w:rPr>
                <w:rFonts w:ascii="Times New Roman" w:hAnsi="Times New Roman" w:eastAsia="仿宋_GB2312"/>
                <w:color w:val="auto"/>
                <w:sz w:val="20"/>
                <w:szCs w:val="20"/>
              </w:rPr>
            </w:pPr>
          </w:p>
          <w:p w14:paraId="41BFAE23">
            <w:pPr>
              <w:spacing w:line="360" w:lineRule="exact"/>
              <w:rPr>
                <w:rFonts w:ascii="Times New Roman" w:hAnsi="Times New Roman" w:eastAsia="仿宋_GB2312"/>
                <w:color w:val="auto"/>
                <w:sz w:val="20"/>
                <w:szCs w:val="20"/>
              </w:rPr>
            </w:pPr>
          </w:p>
          <w:p w14:paraId="7B3F5C42">
            <w:pPr>
              <w:spacing w:line="360" w:lineRule="exact"/>
              <w:rPr>
                <w:rFonts w:ascii="Times New Roman" w:hAnsi="Times New Roman" w:eastAsia="仿宋_GB2312"/>
                <w:color w:val="auto"/>
                <w:sz w:val="20"/>
                <w:szCs w:val="20"/>
              </w:rPr>
            </w:pPr>
          </w:p>
          <w:p w14:paraId="2FC276DE">
            <w:pPr>
              <w:spacing w:line="360" w:lineRule="exact"/>
              <w:rPr>
                <w:rFonts w:ascii="Times New Roman" w:hAnsi="Times New Roman" w:eastAsia="仿宋_GB2312"/>
                <w:color w:val="auto"/>
                <w:sz w:val="20"/>
                <w:szCs w:val="20"/>
              </w:rPr>
            </w:pPr>
          </w:p>
          <w:p w14:paraId="2CE320C0">
            <w:pPr>
              <w:spacing w:line="360" w:lineRule="exact"/>
              <w:rPr>
                <w:rFonts w:ascii="Times New Roman" w:hAnsi="Times New Roman" w:eastAsia="仿宋_GB2312"/>
                <w:color w:val="auto"/>
                <w:sz w:val="20"/>
                <w:szCs w:val="20"/>
              </w:rPr>
            </w:pPr>
          </w:p>
          <w:p w14:paraId="7E5BC99F">
            <w:pPr>
              <w:spacing w:line="360" w:lineRule="exact"/>
              <w:rPr>
                <w:rFonts w:ascii="Times New Roman" w:hAnsi="Times New Roman" w:eastAsia="仿宋_GB2312"/>
                <w:color w:val="auto"/>
                <w:sz w:val="20"/>
                <w:szCs w:val="20"/>
              </w:rPr>
            </w:pPr>
          </w:p>
          <w:p w14:paraId="1EEBB7BD">
            <w:pPr>
              <w:spacing w:line="360" w:lineRule="exact"/>
              <w:rPr>
                <w:rFonts w:ascii="Times New Roman" w:hAnsi="Times New Roman" w:eastAsia="仿宋_GB2312"/>
                <w:color w:val="auto"/>
                <w:sz w:val="20"/>
                <w:szCs w:val="20"/>
              </w:rPr>
            </w:pPr>
          </w:p>
          <w:p w14:paraId="4BC2DC09">
            <w:pPr>
              <w:spacing w:line="360" w:lineRule="exact"/>
              <w:rPr>
                <w:rFonts w:ascii="Times New Roman" w:hAnsi="Times New Roman" w:eastAsia="仿宋_GB2312"/>
                <w:color w:val="auto"/>
                <w:sz w:val="20"/>
                <w:szCs w:val="20"/>
              </w:rPr>
            </w:pPr>
          </w:p>
          <w:p w14:paraId="0A093D68">
            <w:pPr>
              <w:spacing w:line="360" w:lineRule="exact"/>
              <w:rPr>
                <w:rFonts w:ascii="Times New Roman" w:hAnsi="Times New Roman" w:eastAsia="仿宋_GB2312"/>
                <w:color w:val="auto"/>
                <w:sz w:val="20"/>
                <w:szCs w:val="20"/>
              </w:rPr>
            </w:pPr>
          </w:p>
          <w:p w14:paraId="2FDA5C45">
            <w:pPr>
              <w:spacing w:line="360" w:lineRule="exact"/>
              <w:rPr>
                <w:rFonts w:ascii="Times New Roman" w:hAnsi="Times New Roman" w:eastAsia="仿宋_GB2312"/>
                <w:color w:val="auto"/>
                <w:sz w:val="20"/>
                <w:szCs w:val="20"/>
              </w:rPr>
            </w:pPr>
          </w:p>
        </w:tc>
      </w:tr>
      <w:tr w14:paraId="5CC9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7" w:type="dxa"/>
            <w:vAlign w:val="center"/>
          </w:tcPr>
          <w:p w14:paraId="23FCAA8D">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成功案例</w:t>
            </w:r>
          </w:p>
        </w:tc>
        <w:tc>
          <w:tcPr>
            <w:tcW w:w="7767" w:type="dxa"/>
            <w:gridSpan w:val="3"/>
            <w:vAlign w:val="center"/>
          </w:tcPr>
          <w:p w14:paraId="1042D9BA">
            <w:pPr>
              <w:widowControl/>
              <w:spacing w:line="360" w:lineRule="exact"/>
              <w:jc w:val="left"/>
              <w:rPr>
                <w:rFonts w:ascii="Times New Roman" w:hAnsi="Times New Roman" w:eastAsia="仿宋_GB2312"/>
                <w:color w:val="auto"/>
                <w:sz w:val="20"/>
                <w:szCs w:val="20"/>
                <w:lang w:bidi="ar"/>
              </w:rPr>
            </w:pPr>
            <w:r>
              <w:rPr>
                <w:rFonts w:ascii="Times New Roman" w:hAnsi="Times New Roman" w:eastAsia="仿宋_GB2312"/>
                <w:color w:val="auto"/>
                <w:sz w:val="20"/>
                <w:szCs w:val="20"/>
                <w:lang w:bidi="ar"/>
              </w:rPr>
              <w:t>（300字内，需包含：</w:t>
            </w:r>
            <w:r>
              <w:rPr>
                <w:rFonts w:ascii="Times New Roman" w:hAnsi="Times New Roman" w:eastAsia="仿宋_GB2312"/>
                <w:color w:val="auto"/>
                <w:sz w:val="20"/>
                <w:szCs w:val="20"/>
                <w:lang w:bidi="ar"/>
              </w:rPr>
              <w:br w:type="textWrapping"/>
            </w:r>
            <w:r>
              <w:rPr>
                <w:rFonts w:ascii="Times New Roman" w:hAnsi="Times New Roman" w:eastAsia="仿宋_GB2312"/>
                <w:color w:val="auto"/>
                <w:sz w:val="20"/>
                <w:szCs w:val="20"/>
                <w:lang w:bidi="ar"/>
              </w:rPr>
              <w:t>1. 合作高校/单位名称（需提供与高校合作合同，重要信息可以打码）；</w:t>
            </w:r>
            <w:r>
              <w:rPr>
                <w:rFonts w:ascii="Times New Roman" w:hAnsi="Times New Roman" w:eastAsia="仿宋_GB2312"/>
                <w:color w:val="auto"/>
                <w:sz w:val="20"/>
                <w:szCs w:val="20"/>
                <w:lang w:bidi="ar"/>
              </w:rPr>
              <w:br w:type="textWrapping"/>
            </w:r>
            <w:r>
              <w:rPr>
                <w:rFonts w:ascii="Times New Roman" w:hAnsi="Times New Roman" w:eastAsia="仿宋_GB2312"/>
                <w:color w:val="auto"/>
                <w:sz w:val="20"/>
                <w:szCs w:val="20"/>
                <w:lang w:bidi="ar"/>
              </w:rPr>
              <w:t>2. 具体应用成效；</w:t>
            </w:r>
            <w:r>
              <w:rPr>
                <w:rFonts w:ascii="Times New Roman" w:hAnsi="Times New Roman" w:eastAsia="仿宋_GB2312"/>
                <w:color w:val="auto"/>
                <w:sz w:val="20"/>
                <w:szCs w:val="20"/>
                <w:lang w:bidi="ar"/>
              </w:rPr>
              <w:br w:type="textWrapping"/>
            </w:r>
            <w:r>
              <w:rPr>
                <w:rFonts w:ascii="Times New Roman" w:hAnsi="Times New Roman" w:eastAsia="仿宋_GB2312"/>
                <w:color w:val="auto"/>
                <w:sz w:val="20"/>
                <w:szCs w:val="20"/>
                <w:lang w:bidi="ar"/>
              </w:rPr>
              <w:t xml:space="preserve">3. 可量化的成果（如提升效率、节省成本等）。 </w:t>
            </w:r>
          </w:p>
          <w:p w14:paraId="3147CECD">
            <w:pPr>
              <w:widowControl/>
              <w:spacing w:line="360" w:lineRule="exact"/>
              <w:jc w:val="left"/>
              <w:rPr>
                <w:rFonts w:ascii="Times New Roman" w:hAnsi="Times New Roman" w:eastAsia="仿宋_GB2312"/>
                <w:color w:val="auto"/>
                <w:sz w:val="20"/>
                <w:szCs w:val="20"/>
                <w:lang w:bidi="ar"/>
              </w:rPr>
            </w:pPr>
          </w:p>
          <w:p w14:paraId="0D7F5770">
            <w:pPr>
              <w:widowControl/>
              <w:spacing w:line="360" w:lineRule="exact"/>
              <w:jc w:val="left"/>
              <w:rPr>
                <w:rFonts w:ascii="Times New Roman" w:hAnsi="Times New Roman" w:eastAsia="仿宋_GB2312"/>
                <w:color w:val="auto"/>
                <w:sz w:val="20"/>
                <w:szCs w:val="20"/>
                <w:lang w:bidi="ar"/>
              </w:rPr>
            </w:pPr>
          </w:p>
          <w:p w14:paraId="5BF3D5B6">
            <w:pPr>
              <w:widowControl/>
              <w:spacing w:line="360" w:lineRule="exact"/>
              <w:jc w:val="left"/>
              <w:rPr>
                <w:rFonts w:ascii="Times New Roman" w:hAnsi="Times New Roman" w:eastAsia="仿宋_GB2312"/>
                <w:color w:val="auto"/>
                <w:sz w:val="20"/>
                <w:szCs w:val="20"/>
                <w:lang w:bidi="ar"/>
              </w:rPr>
            </w:pPr>
          </w:p>
          <w:p w14:paraId="3EB78F43">
            <w:pPr>
              <w:widowControl/>
              <w:spacing w:line="360" w:lineRule="exact"/>
              <w:jc w:val="left"/>
              <w:rPr>
                <w:rFonts w:ascii="Times New Roman" w:hAnsi="Times New Roman" w:eastAsia="仿宋_GB2312"/>
                <w:color w:val="auto"/>
                <w:sz w:val="20"/>
                <w:szCs w:val="20"/>
                <w:lang w:bidi="ar"/>
              </w:rPr>
            </w:pPr>
          </w:p>
          <w:p w14:paraId="7A445269">
            <w:pPr>
              <w:widowControl/>
              <w:spacing w:line="360" w:lineRule="exact"/>
              <w:jc w:val="left"/>
              <w:rPr>
                <w:rFonts w:ascii="Times New Roman" w:hAnsi="Times New Roman" w:eastAsia="仿宋_GB2312"/>
                <w:color w:val="auto"/>
                <w:sz w:val="20"/>
                <w:szCs w:val="20"/>
                <w:lang w:bidi="ar"/>
              </w:rPr>
            </w:pPr>
          </w:p>
          <w:p w14:paraId="37A4E69F">
            <w:pPr>
              <w:widowControl/>
              <w:spacing w:line="360" w:lineRule="exact"/>
              <w:jc w:val="left"/>
              <w:rPr>
                <w:rFonts w:ascii="Times New Roman" w:hAnsi="Times New Roman" w:eastAsia="仿宋_GB2312"/>
                <w:color w:val="auto"/>
                <w:sz w:val="20"/>
                <w:szCs w:val="20"/>
                <w:lang w:bidi="ar"/>
              </w:rPr>
            </w:pPr>
          </w:p>
          <w:p w14:paraId="33BA45E0">
            <w:pPr>
              <w:widowControl/>
              <w:spacing w:line="360" w:lineRule="exact"/>
              <w:jc w:val="left"/>
              <w:rPr>
                <w:rFonts w:ascii="Times New Roman" w:hAnsi="Times New Roman" w:eastAsia="仿宋_GB2312"/>
                <w:color w:val="auto"/>
                <w:sz w:val="20"/>
                <w:szCs w:val="20"/>
                <w:lang w:bidi="ar"/>
              </w:rPr>
            </w:pPr>
          </w:p>
          <w:p w14:paraId="61BAB807">
            <w:pPr>
              <w:widowControl/>
              <w:spacing w:line="360" w:lineRule="exact"/>
              <w:jc w:val="left"/>
              <w:rPr>
                <w:rFonts w:ascii="Times New Roman" w:hAnsi="Times New Roman" w:eastAsia="仿宋_GB2312"/>
                <w:color w:val="auto"/>
                <w:sz w:val="20"/>
                <w:szCs w:val="20"/>
                <w:lang w:bidi="ar"/>
              </w:rPr>
            </w:pPr>
          </w:p>
          <w:p w14:paraId="7D824ADC">
            <w:pPr>
              <w:widowControl/>
              <w:spacing w:line="360" w:lineRule="exact"/>
              <w:jc w:val="left"/>
              <w:rPr>
                <w:rFonts w:ascii="Times New Roman" w:hAnsi="Times New Roman" w:eastAsia="仿宋_GB2312"/>
                <w:color w:val="auto"/>
                <w:sz w:val="20"/>
                <w:szCs w:val="20"/>
                <w:lang w:bidi="ar"/>
              </w:rPr>
            </w:pPr>
          </w:p>
          <w:p w14:paraId="49627D59">
            <w:pPr>
              <w:widowControl/>
              <w:spacing w:line="360" w:lineRule="exact"/>
              <w:jc w:val="left"/>
              <w:rPr>
                <w:rFonts w:ascii="Times New Roman" w:hAnsi="Times New Roman" w:eastAsia="仿宋_GB2312"/>
                <w:color w:val="auto"/>
                <w:sz w:val="20"/>
                <w:szCs w:val="20"/>
                <w:lang w:bidi="ar"/>
              </w:rPr>
            </w:pPr>
          </w:p>
          <w:p w14:paraId="266DF676">
            <w:pPr>
              <w:widowControl/>
              <w:spacing w:line="360" w:lineRule="exact"/>
              <w:jc w:val="left"/>
              <w:rPr>
                <w:rFonts w:ascii="Times New Roman" w:hAnsi="Times New Roman" w:eastAsia="仿宋_GB2312"/>
                <w:color w:val="auto"/>
                <w:sz w:val="20"/>
                <w:szCs w:val="20"/>
                <w:lang w:bidi="ar"/>
              </w:rPr>
            </w:pPr>
          </w:p>
          <w:p w14:paraId="43080B65">
            <w:pPr>
              <w:widowControl/>
              <w:spacing w:line="360" w:lineRule="exact"/>
              <w:jc w:val="left"/>
              <w:rPr>
                <w:rFonts w:ascii="Times New Roman" w:hAnsi="Times New Roman" w:eastAsia="仿宋_GB2312"/>
                <w:color w:val="auto"/>
                <w:sz w:val="20"/>
                <w:szCs w:val="20"/>
                <w:lang w:bidi="ar"/>
              </w:rPr>
            </w:pPr>
          </w:p>
        </w:tc>
      </w:tr>
    </w:tbl>
    <w:p w14:paraId="4BD97E17">
      <w:pPr>
        <w:adjustRightInd w:val="0"/>
        <w:snapToGrid w:val="0"/>
        <w:spacing w:line="580" w:lineRule="exact"/>
        <w:outlineLvl w:val="0"/>
        <w:rPr>
          <w:rStyle w:val="8"/>
          <w:rFonts w:ascii="Times New Roman" w:hAnsi="Times New Roman" w:eastAsia="仿宋_GB2312"/>
          <w:b w:val="0"/>
          <w:bCs w:val="0"/>
          <w:sz w:val="32"/>
          <w:szCs w:val="32"/>
        </w:rPr>
      </w:pPr>
      <w:r>
        <w:rPr>
          <w:rFonts w:ascii="Times New Roman" w:hAnsi="Times New Roman" w:eastAsia="仿宋_GB2312"/>
          <w:b/>
          <w:sz w:val="32"/>
          <w:szCs w:val="32"/>
        </w:rPr>
        <w:br w:type="page"/>
      </w:r>
      <w:r>
        <w:rPr>
          <w:rStyle w:val="8"/>
          <w:rFonts w:ascii="Times New Roman" w:hAnsi="Times New Roman" w:eastAsia="仿宋_GB2312"/>
          <w:b w:val="0"/>
          <w:bCs w:val="0"/>
          <w:sz w:val="32"/>
          <w:szCs w:val="32"/>
        </w:rPr>
        <w:t>附件3:</w:t>
      </w:r>
    </w:p>
    <w:p w14:paraId="21A30DD8">
      <w:pPr>
        <w:adjustRightInd w:val="0"/>
        <w:snapToGrid w:val="0"/>
        <w:spacing w:line="580" w:lineRule="exact"/>
        <w:jc w:val="center"/>
        <w:outlineLvl w:val="0"/>
        <w:rPr>
          <w:rFonts w:ascii="Times New Roman" w:hAnsi="Times New Roman" w:eastAsia="方正小标宋简体"/>
          <w:b/>
          <w:sz w:val="36"/>
          <w:szCs w:val="32"/>
        </w:rPr>
      </w:pPr>
      <w:r>
        <w:rPr>
          <w:rFonts w:ascii="Times New Roman" w:hAnsi="Times New Roman" w:eastAsia="方正小标宋简体"/>
          <w:b/>
          <w:sz w:val="36"/>
          <w:szCs w:val="32"/>
        </w:rPr>
        <w:t>企业展区展品类别</w:t>
      </w:r>
    </w:p>
    <w:p w14:paraId="4BBC6931">
      <w:pPr>
        <w:pStyle w:val="2"/>
        <w:spacing w:beforeAutospacing="0" w:afterAutospacing="0" w:line="560" w:lineRule="exact"/>
        <w:rPr>
          <w:rFonts w:hint="default"/>
        </w:rPr>
      </w:pPr>
    </w:p>
    <w:p w14:paraId="580D805E">
      <w:pPr>
        <w:numPr>
          <w:ilvl w:val="0"/>
          <w:numId w:val="1"/>
        </w:numPr>
        <w:adjustRightInd w:val="0"/>
        <w:snapToGrid w:val="0"/>
        <w:spacing w:line="560" w:lineRule="exact"/>
        <w:ind w:firstLine="643" w:firstLineChars="200"/>
        <w:outlineLvl w:val="0"/>
        <w:rPr>
          <w:rFonts w:ascii="Times New Roman" w:hAnsi="Times New Roman" w:eastAsia="仿宋_GB2312"/>
          <w:b/>
          <w:sz w:val="32"/>
          <w:szCs w:val="32"/>
        </w:rPr>
      </w:pPr>
      <w:r>
        <w:rPr>
          <w:rFonts w:ascii="Times New Roman" w:hAnsi="Times New Roman" w:eastAsia="仿宋_GB2312"/>
          <w:b/>
          <w:sz w:val="32"/>
          <w:szCs w:val="32"/>
        </w:rPr>
        <w:t>实验室及科研仪器设备展区</w:t>
      </w:r>
    </w:p>
    <w:p w14:paraId="0985C875">
      <w:pPr>
        <w:adjustRightInd w:val="0"/>
        <w:snapToGrid w:val="0"/>
        <w:spacing w:line="58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实验室安全、建设及技术服务 |分析测试仪器 | 显微镜和光学仪器设备 | 生命科学仪器 | 物理特性分析测试 | 实验室自动化与数字化 | 实验室耗材 | 通用实验室仪器</w:t>
      </w:r>
      <w:r>
        <w:rPr>
          <w:rFonts w:hint="eastAsia" w:ascii="Times New Roman" w:hAnsi="Times New Roman" w:eastAsia="仿宋_GB2312"/>
          <w:sz w:val="32"/>
          <w:szCs w:val="32"/>
        </w:rPr>
        <w:t xml:space="preserve"> | </w:t>
      </w:r>
      <w:r>
        <w:rPr>
          <w:rFonts w:ascii="Times New Roman" w:hAnsi="Times New Roman" w:eastAsia="仿宋_GB2312"/>
          <w:sz w:val="32"/>
          <w:szCs w:val="32"/>
        </w:rPr>
        <w:t>科研仪器设备 | 实验室设备核心零部件等</w:t>
      </w:r>
    </w:p>
    <w:p w14:paraId="261DBFB1">
      <w:pPr>
        <w:numPr>
          <w:ilvl w:val="0"/>
          <w:numId w:val="1"/>
        </w:numPr>
        <w:adjustRightInd w:val="0"/>
        <w:snapToGrid w:val="0"/>
        <w:spacing w:line="580" w:lineRule="exact"/>
        <w:ind w:firstLine="643" w:firstLineChars="200"/>
        <w:outlineLvl w:val="0"/>
        <w:rPr>
          <w:rFonts w:ascii="Times New Roman" w:hAnsi="Times New Roman" w:eastAsia="仿宋_GB2312"/>
          <w:b/>
          <w:sz w:val="32"/>
          <w:szCs w:val="32"/>
        </w:rPr>
      </w:pPr>
      <w:r>
        <w:rPr>
          <w:rFonts w:ascii="Times New Roman" w:hAnsi="Times New Roman" w:eastAsia="仿宋_GB2312"/>
          <w:b/>
          <w:sz w:val="32"/>
          <w:szCs w:val="32"/>
        </w:rPr>
        <w:t>数字化及智慧教育展区</w:t>
      </w:r>
    </w:p>
    <w:p w14:paraId="262CCB24">
      <w:pPr>
        <w:adjustRightInd w:val="0"/>
        <w:snapToGrid w:val="0"/>
        <w:spacing w:line="580" w:lineRule="exact"/>
        <w:ind w:firstLine="640" w:firstLineChars="200"/>
        <w:outlineLvl w:val="0"/>
        <w:rPr>
          <w:rFonts w:ascii="Times New Roman" w:hAnsi="Times New Roman" w:eastAsia="仿宋_GB2312"/>
          <w:b/>
          <w:sz w:val="32"/>
          <w:szCs w:val="32"/>
        </w:rPr>
      </w:pPr>
      <w:r>
        <w:rPr>
          <w:rFonts w:ascii="Times New Roman" w:hAnsi="Times New Roman" w:eastAsia="仿宋_GB2312"/>
          <w:sz w:val="32"/>
          <w:szCs w:val="32"/>
        </w:rPr>
        <w:t>AI人工智能 | 虚拟仿真与虚拟实现 | 智慧教室解决方案 | 校园数字化转型 | 办公自动化解决方案 | 大数据 | 物联网 | 云计算 | 计算机 | 5G通信 | 服务器及交换机 | 网络与信息安全 | 移动互联网相关产品 | 视听及显示设备 | 电子白板 | 数字语音教学系统 | 录播系统 | 视频会议系统 | 管理服务业务应用系统 | 智慧校园相关技术与产品 | 慕课产品等</w:t>
      </w:r>
    </w:p>
    <w:p w14:paraId="2337F552">
      <w:pPr>
        <w:numPr>
          <w:ilvl w:val="0"/>
          <w:numId w:val="1"/>
        </w:numPr>
        <w:adjustRightInd w:val="0"/>
        <w:snapToGrid w:val="0"/>
        <w:spacing w:line="580" w:lineRule="exact"/>
        <w:ind w:firstLine="643" w:firstLineChars="200"/>
        <w:outlineLvl w:val="0"/>
        <w:rPr>
          <w:rFonts w:ascii="Times New Roman" w:hAnsi="Times New Roman" w:eastAsia="仿宋_GB2312"/>
          <w:b/>
          <w:sz w:val="32"/>
          <w:szCs w:val="32"/>
        </w:rPr>
      </w:pPr>
      <w:r>
        <w:rPr>
          <w:rFonts w:ascii="Times New Roman" w:hAnsi="Times New Roman" w:eastAsia="仿宋_GB2312"/>
          <w:b/>
          <w:sz w:val="32"/>
          <w:szCs w:val="32"/>
        </w:rPr>
        <w:t>实训及机电展区</w:t>
      </w:r>
    </w:p>
    <w:p w14:paraId="7370F852">
      <w:pPr>
        <w:adjustRightInd w:val="0"/>
        <w:snapToGrid w:val="0"/>
        <w:spacing w:line="58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职业教育类 | 电工/电子/工艺 | 汽车维修与运用 | 智能楼宇 | 工业自动化装置 | 嵌入式系统 | 数控技术及机床 | 增材制造 | 机器人 | 3D打印 | 热工设备 | 木工机械 | 机电综合与创新 | 通用设备与工具等</w:t>
      </w:r>
    </w:p>
    <w:p w14:paraId="18D8CC31">
      <w:pPr>
        <w:numPr>
          <w:ilvl w:val="0"/>
          <w:numId w:val="1"/>
        </w:numPr>
        <w:adjustRightInd w:val="0"/>
        <w:snapToGrid w:val="0"/>
        <w:spacing w:line="580" w:lineRule="exact"/>
        <w:ind w:firstLine="643" w:firstLineChars="200"/>
        <w:outlineLvl w:val="0"/>
        <w:rPr>
          <w:rFonts w:ascii="Times New Roman" w:hAnsi="Times New Roman" w:eastAsia="仿宋_GB2312"/>
          <w:b/>
          <w:sz w:val="32"/>
          <w:szCs w:val="32"/>
        </w:rPr>
      </w:pPr>
      <w:r>
        <w:rPr>
          <w:rFonts w:ascii="Times New Roman" w:hAnsi="Times New Roman" w:eastAsia="仿宋_GB2312"/>
          <w:b/>
          <w:sz w:val="32"/>
          <w:szCs w:val="32"/>
        </w:rPr>
        <w:t>医学教育及健康展区</w:t>
      </w:r>
    </w:p>
    <w:p w14:paraId="55E26FBC">
      <w:pPr>
        <w:ind w:firstLine="640" w:firstLineChars="200"/>
        <w:rPr>
          <w:rFonts w:ascii="Times New Roman" w:hAnsi="Times New Roman" w:eastAsia="仿宋_GB2312"/>
          <w:sz w:val="32"/>
          <w:szCs w:val="32"/>
        </w:rPr>
      </w:pPr>
      <w:r>
        <w:rPr>
          <w:rFonts w:ascii="Times New Roman" w:hAnsi="Times New Roman" w:eastAsia="仿宋_GB2312"/>
          <w:sz w:val="32"/>
          <w:szCs w:val="32"/>
        </w:rPr>
        <w:t>医学虚拟仿真教学 | 医学教具模型及标本 | 急救护理 | 临床/公卫教学设备耗材 | 医疗器械和设备</w:t>
      </w:r>
      <w:r>
        <w:rPr>
          <w:rFonts w:hint="eastAsia" w:ascii="Times New Roman" w:hAnsi="Times New Roman" w:eastAsia="仿宋_GB2312"/>
          <w:sz w:val="32"/>
          <w:szCs w:val="32"/>
        </w:rPr>
        <w:t>等</w:t>
      </w:r>
      <w:r>
        <w:rPr>
          <w:rFonts w:ascii="Times New Roman" w:hAnsi="Times New Roman" w:eastAsia="仿宋_GB2312"/>
          <w:sz w:val="32"/>
          <w:szCs w:val="32"/>
        </w:rPr>
        <w:t xml:space="preserve"> </w:t>
      </w:r>
    </w:p>
    <w:p w14:paraId="25CDEB5D">
      <w:pPr>
        <w:numPr>
          <w:ilvl w:val="0"/>
          <w:numId w:val="1"/>
        </w:numPr>
        <w:adjustRightInd w:val="0"/>
        <w:snapToGrid w:val="0"/>
        <w:spacing w:line="580" w:lineRule="exact"/>
        <w:ind w:firstLine="643" w:firstLineChars="200"/>
        <w:outlineLvl w:val="0"/>
        <w:rPr>
          <w:rFonts w:ascii="Times New Roman" w:hAnsi="Times New Roman" w:eastAsia="仿宋_GB2312"/>
          <w:b/>
          <w:sz w:val="32"/>
          <w:szCs w:val="32"/>
        </w:rPr>
      </w:pPr>
      <w:r>
        <w:rPr>
          <w:rFonts w:ascii="Times New Roman" w:hAnsi="Times New Roman" w:eastAsia="仿宋_GB2312"/>
          <w:b/>
          <w:sz w:val="32"/>
          <w:szCs w:val="32"/>
        </w:rPr>
        <w:t>后勤及平安校园展区</w:t>
      </w:r>
    </w:p>
    <w:p w14:paraId="64B8351A">
      <w:pPr>
        <w:adjustRightInd w:val="0"/>
        <w:snapToGrid w:val="0"/>
        <w:spacing w:line="58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应急救援 | 校园安全 | 绿色智慧校园解决方案 | 校园基建类产品 | 环保家具 | 文体用品 | 净化设备 | 智慧餐饮 | 通风设备 | 物流及快递 | 后勤设</w:t>
      </w:r>
      <w:r>
        <w:rPr>
          <w:rFonts w:hint="eastAsia" w:ascii="Times New Roman" w:hAnsi="Times New Roman" w:eastAsia="仿宋_GB2312"/>
          <w:sz w:val="32"/>
          <w:szCs w:val="32"/>
        </w:rPr>
        <w:t>备及其他</w:t>
      </w:r>
      <w:r>
        <w:rPr>
          <w:rFonts w:ascii="Times New Roman" w:hAnsi="Times New Roman" w:eastAsia="仿宋_GB2312"/>
          <w:sz w:val="32"/>
          <w:szCs w:val="32"/>
        </w:rPr>
        <w:t>相关产品等</w:t>
      </w:r>
    </w:p>
    <w:p w14:paraId="6B8A9266">
      <w:pPr>
        <w:numPr>
          <w:ilvl w:val="0"/>
          <w:numId w:val="1"/>
        </w:numPr>
        <w:adjustRightInd w:val="0"/>
        <w:snapToGrid w:val="0"/>
        <w:spacing w:line="580" w:lineRule="exact"/>
        <w:ind w:firstLine="643" w:firstLineChars="200"/>
        <w:outlineLvl w:val="0"/>
        <w:rPr>
          <w:rFonts w:ascii="Times New Roman" w:hAnsi="Times New Roman" w:eastAsia="仿宋_GB2312"/>
          <w:b/>
          <w:sz w:val="32"/>
          <w:szCs w:val="32"/>
        </w:rPr>
      </w:pPr>
      <w:r>
        <w:rPr>
          <w:rFonts w:ascii="Times New Roman" w:hAnsi="Times New Roman" w:eastAsia="仿宋_GB2312"/>
          <w:b/>
          <w:sz w:val="32"/>
          <w:szCs w:val="32"/>
        </w:rPr>
        <w:t>体育设施及用品展区</w:t>
      </w:r>
    </w:p>
    <w:p w14:paraId="486DD910">
      <w:pPr>
        <w:adjustRightInd w:val="0"/>
        <w:snapToGrid w:val="0"/>
        <w:spacing w:line="58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场馆设施类 | 场地营造及地坪 | 运动休闲用品 | 运动服饰 | 健身器材及用品 | 运动康复康体器材 | 球类、羽网运动用品等</w:t>
      </w:r>
    </w:p>
    <w:p w14:paraId="7D298B90">
      <w:pPr>
        <w:numPr>
          <w:ilvl w:val="0"/>
          <w:numId w:val="1"/>
        </w:numPr>
        <w:adjustRightInd w:val="0"/>
        <w:snapToGrid w:val="0"/>
        <w:spacing w:line="580" w:lineRule="exact"/>
        <w:ind w:firstLine="643" w:firstLineChars="200"/>
        <w:outlineLvl w:val="0"/>
        <w:rPr>
          <w:rFonts w:ascii="Times New Roman" w:hAnsi="Times New Roman" w:eastAsia="仿宋_GB2312"/>
          <w:b/>
          <w:sz w:val="32"/>
          <w:szCs w:val="32"/>
        </w:rPr>
      </w:pPr>
      <w:r>
        <w:rPr>
          <w:rFonts w:ascii="Times New Roman" w:hAnsi="Times New Roman" w:eastAsia="仿宋_GB2312"/>
          <w:b/>
          <w:sz w:val="32"/>
          <w:szCs w:val="32"/>
        </w:rPr>
        <w:t>国际品牌展区</w:t>
      </w:r>
    </w:p>
    <w:p w14:paraId="084E0813">
      <w:pPr>
        <w:pStyle w:val="2"/>
        <w:rPr>
          <w:rFonts w:hint="default" w:ascii="Times New Roman" w:hAnsi="Times New Roman" w:eastAsia="仿宋_GB2312"/>
          <w:sz w:val="32"/>
          <w:szCs w:val="32"/>
        </w:rPr>
      </w:pPr>
    </w:p>
    <w:p w14:paraId="04FED670">
      <w:pPr>
        <w:rPr>
          <w:rFonts w:ascii="Times New Roman" w:hAnsi="Times New Roman"/>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titlePg/>
          <w:docGrid w:type="lines" w:linePitch="312" w:charSpace="0"/>
        </w:sectPr>
      </w:pPr>
    </w:p>
    <w:p w14:paraId="7161CB7A">
      <w:pPr>
        <w:adjustRightInd w:val="0"/>
        <w:snapToGrid w:val="0"/>
        <w:spacing w:line="560" w:lineRule="exact"/>
        <w:outlineLvl w:val="0"/>
        <w:rPr>
          <w:rStyle w:val="8"/>
          <w:rFonts w:ascii="Times New Roman" w:hAnsi="Times New Roman" w:eastAsia="仿宋_GB2312"/>
          <w:b w:val="0"/>
          <w:bCs w:val="0"/>
          <w:sz w:val="32"/>
          <w:szCs w:val="32"/>
        </w:rPr>
      </w:pPr>
      <w:r>
        <w:rPr>
          <w:rStyle w:val="8"/>
          <w:rFonts w:ascii="Times New Roman" w:hAnsi="Times New Roman" w:eastAsia="仿宋_GB2312"/>
          <w:b w:val="0"/>
          <w:bCs w:val="0"/>
          <w:sz w:val="32"/>
          <w:szCs w:val="32"/>
        </w:rPr>
        <w:t>附件4：</w:t>
      </w:r>
    </w:p>
    <w:p w14:paraId="0CC23980">
      <w:pPr>
        <w:pStyle w:val="5"/>
        <w:spacing w:before="0" w:after="0"/>
        <w:jc w:val="right"/>
        <w:rPr>
          <w:rFonts w:ascii="Times New Roman" w:hAnsi="Times New Roman" w:eastAsia="微软雅黑"/>
          <w:b w:val="0"/>
          <w:sz w:val="36"/>
          <w:szCs w:val="24"/>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66675</wp:posOffset>
                </wp:positionV>
                <wp:extent cx="6172200" cy="733425"/>
                <wp:effectExtent l="19050" t="19050" r="38100" b="47625"/>
                <wp:wrapNone/>
                <wp:docPr id="11" name="矩形: 圆角 11"/>
                <wp:cNvGraphicFramePr/>
                <a:graphic xmlns:a="http://schemas.openxmlformats.org/drawingml/2006/main">
                  <a:graphicData uri="http://schemas.microsoft.com/office/word/2010/wordprocessingShape">
                    <wps:wsp>
                      <wps:cNvSpPr/>
                      <wps:spPr>
                        <a:xfrm>
                          <a:off x="0" y="0"/>
                          <a:ext cx="6172200" cy="733425"/>
                        </a:xfrm>
                        <a:prstGeom prst="roundRect">
                          <a:avLst>
                            <a:gd name="adj" fmla="val 16667"/>
                          </a:avLst>
                        </a:prstGeom>
                        <a:solidFill>
                          <a:srgbClr val="4472C4"/>
                        </a:solidFill>
                        <a:ln w="38100" cap="flat" cmpd="sng">
                          <a:solidFill>
                            <a:srgbClr val="F2F2F2"/>
                          </a:solidFill>
                          <a:prstDash val="solid"/>
                          <a:miter/>
                          <a:headEnd type="none" w="med" len="med"/>
                          <a:tailEnd type="none" w="med" len="med"/>
                        </a:ln>
                        <a:effectLst>
                          <a:outerShdw dist="28398" dir="3806096" algn="ctr" rotWithShape="0">
                            <a:srgbClr val="1F3763">
                              <a:alpha val="50000"/>
                            </a:srgbClr>
                          </a:outerShdw>
                        </a:effectLst>
                      </wps:spPr>
                      <wps:txbx>
                        <w:txbxContent>
                          <w:p w14:paraId="7EBA3D97">
                            <w:pPr>
                              <w:ind w:right="260"/>
                              <w:jc w:val="center"/>
                              <w:rPr>
                                <w:rFonts w:ascii="仿宋" w:hAnsi="仿宋" w:eastAsia="仿宋"/>
                                <w:b/>
                                <w:color w:val="FFFFFF"/>
                                <w:sz w:val="44"/>
                                <w:szCs w:val="18"/>
                              </w:rPr>
                            </w:pPr>
                            <w:r>
                              <w:rPr>
                                <w:rFonts w:hint="eastAsia" w:ascii="仿宋" w:hAnsi="仿宋" w:eastAsia="仿宋"/>
                                <w:b/>
                                <w:color w:val="FFFFFF"/>
                                <w:sz w:val="44"/>
                                <w:szCs w:val="18"/>
                              </w:rPr>
                              <w:t>第64届高等教育博览会展位预订</w:t>
                            </w:r>
                          </w:p>
                        </w:txbxContent>
                      </wps:txbx>
                      <wps:bodyPr vert="horz" wrap="square" anchor="ctr" anchorCtr="0" upright="1"/>
                    </wps:wsp>
                  </a:graphicData>
                </a:graphic>
              </wp:anchor>
            </w:drawing>
          </mc:Choice>
          <mc:Fallback>
            <w:pict>
              <v:roundrect id="矩形: 圆角 11" o:spid="_x0000_s1026" o:spt="2" style="position:absolute;left:0pt;margin-left:0pt;margin-top:5.25pt;height:57.75pt;width:486pt;mso-position-horizontal-relative:margin;z-index:251659264;v-text-anchor:middle;mso-width-relative:page;mso-height-relative:page;" fillcolor="#4472C4" filled="t" stroked="t" coordsize="21600,21600" arcsize="0.166666666666667" o:gfxdata="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62b1YtQAAAAHAQAADwAAAAAAAAABACAAAAAiAAAAZHJzL2Rvd25yZXYueG1sUEsBAhQAFAAAAAgA&#10;h07iQA7DGTibAgAAQQUAAA4AAAAAAAAAAQAgAAAAIwEAAGRycy9lMm9Eb2MueG1sUEsFBgAAAAAG&#10;AAYAWQEAADAGAAAAAA==&#10;">
                <v:fill on="t" focussize="0,0"/>
                <v:stroke weight="3pt" color="#F2F2F2" joinstyle="miter"/>
                <v:imagedata o:title=""/>
                <o:lock v:ext="edit" aspectratio="f"/>
                <v:shadow on="t" color="#1F3763" opacity="32768f" offset="1pt,2pt" origin="0f,0f" matrix="65536f,0f,0f,65536f"/>
                <v:textbox>
                  <w:txbxContent>
                    <w:p w14:paraId="7EBA3D97">
                      <w:pPr>
                        <w:ind w:right="260"/>
                        <w:jc w:val="center"/>
                        <w:rPr>
                          <w:rFonts w:ascii="仿宋" w:hAnsi="仿宋" w:eastAsia="仿宋"/>
                          <w:b/>
                          <w:color w:val="FFFFFF"/>
                          <w:sz w:val="44"/>
                          <w:szCs w:val="18"/>
                        </w:rPr>
                      </w:pPr>
                      <w:r>
                        <w:rPr>
                          <w:rFonts w:hint="eastAsia" w:ascii="仿宋" w:hAnsi="仿宋" w:eastAsia="仿宋"/>
                          <w:b/>
                          <w:color w:val="FFFFFF"/>
                          <w:sz w:val="44"/>
                          <w:szCs w:val="18"/>
                        </w:rPr>
                        <w:t>第64届高等教育博览会展位预订</w:t>
                      </w:r>
                    </w:p>
                  </w:txbxContent>
                </v:textbox>
              </v:roundrect>
            </w:pict>
          </mc:Fallback>
        </mc:AlternateContent>
      </w:r>
    </w:p>
    <w:p w14:paraId="12FA968A">
      <w:pPr>
        <w:rPr>
          <w:rFonts w:ascii="Times New Roman" w:hAnsi="Times New Roman" w:eastAsia="微软雅黑"/>
          <w:sz w:val="18"/>
          <w:szCs w:val="20"/>
        </w:rPr>
      </w:pPr>
    </w:p>
    <w:p w14:paraId="37A03EBA">
      <w:pPr>
        <w:pStyle w:val="9"/>
        <w:spacing w:line="276" w:lineRule="auto"/>
        <w:ind w:left="420" w:firstLine="0" w:firstLineChars="0"/>
        <w:rPr>
          <w:rFonts w:ascii="Times New Roman" w:hAnsi="Times New Roman" w:eastAsia="仿宋"/>
          <w:b/>
          <w:szCs w:val="21"/>
        </w:rPr>
      </w:pPr>
    </w:p>
    <w:p w14:paraId="08C1EB55">
      <w:pPr>
        <w:pStyle w:val="9"/>
        <w:spacing w:line="276" w:lineRule="auto"/>
        <w:ind w:left="420" w:firstLine="0" w:firstLineChars="0"/>
        <w:rPr>
          <w:rFonts w:ascii="Times New Roman" w:hAnsi="Times New Roman" w:eastAsia="仿宋"/>
          <w:b/>
          <w:szCs w:val="21"/>
        </w:rPr>
      </w:pPr>
    </w:p>
    <w:tbl>
      <w:tblPr>
        <w:tblStyle w:val="10"/>
        <w:tblpPr w:leftFromText="180" w:rightFromText="180" w:vertAnchor="text" w:horzAnchor="margin" w:tblpY="1711"/>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255"/>
      </w:tblGrid>
      <w:tr w14:paraId="14CB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9781" w:type="dxa"/>
            <w:gridSpan w:val="2"/>
            <w:tcBorders>
              <w:top w:val="nil"/>
              <w:left w:val="nil"/>
              <w:bottom w:val="nil"/>
              <w:right w:val="nil"/>
              <w:insideV w:val="nil"/>
              <w:tl2br w:val="nil"/>
              <w:tr2bl w:val="nil"/>
            </w:tcBorders>
          </w:tcPr>
          <w:p w14:paraId="4AE2C563">
            <w:pPr>
              <w:autoSpaceDE w:val="0"/>
              <w:autoSpaceDN w:val="0"/>
              <w:adjustRightInd w:val="0"/>
              <w:spacing w:line="276" w:lineRule="auto"/>
              <w:ind w:right="28"/>
              <w:rPr>
                <w:rFonts w:ascii="Times New Roman" w:hAnsi="Times New Roman" w:eastAsia="仿宋"/>
                <w:b/>
                <w:bCs/>
                <w:kern w:val="0"/>
                <w:sz w:val="28"/>
                <w:szCs w:val="28"/>
              </w:rPr>
            </w:pPr>
            <w:r>
              <w:rPr>
                <w:rFonts w:ascii="Times New Roman" w:hAnsi="Times New Roman" w:eastAsia="仿宋"/>
                <w:b/>
                <w:bCs/>
                <w:kern w:val="0"/>
                <w:sz w:val="28"/>
                <w:szCs w:val="28"/>
              </w:rPr>
              <w:t>参展</w:t>
            </w:r>
            <w:r>
              <w:rPr>
                <w:rFonts w:hint="eastAsia" w:ascii="Times New Roman" w:hAnsi="Times New Roman" w:eastAsia="仿宋"/>
                <w:b/>
                <w:bCs/>
                <w:kern w:val="0"/>
                <w:sz w:val="28"/>
                <w:szCs w:val="28"/>
              </w:rPr>
              <w:t>单位</w:t>
            </w:r>
            <w:r>
              <w:rPr>
                <w:rFonts w:ascii="Times New Roman" w:hAnsi="Times New Roman" w:eastAsia="仿宋"/>
                <w:b/>
                <w:bCs/>
                <w:kern w:val="0"/>
                <w:sz w:val="28"/>
                <w:szCs w:val="28"/>
              </w:rPr>
              <w:t>信息：</w:t>
            </w:r>
          </w:p>
          <w:p w14:paraId="51ACBB30">
            <w:pPr>
              <w:autoSpaceDE w:val="0"/>
              <w:autoSpaceDN w:val="0"/>
              <w:adjustRightInd w:val="0"/>
              <w:spacing w:line="276" w:lineRule="auto"/>
              <w:ind w:left="2100" w:right="26" w:hanging="2100" w:hangingChars="750"/>
              <w:jc w:val="left"/>
              <w:rPr>
                <w:rFonts w:ascii="Times New Roman" w:hAnsi="Times New Roman" w:eastAsia="仿宋"/>
                <w:b w:val="0"/>
                <w:bCs/>
                <w:kern w:val="0"/>
                <w:sz w:val="28"/>
                <w:szCs w:val="28"/>
                <w:u w:val="single"/>
              </w:rPr>
            </w:pPr>
            <w:r>
              <w:rPr>
                <w:rFonts w:ascii="Times New Roman" w:hAnsi="Times New Roman" w:eastAsia="仿宋"/>
                <w:b w:val="0"/>
                <w:bCs/>
                <w:kern w:val="0"/>
                <w:sz w:val="28"/>
                <w:szCs w:val="28"/>
              </w:rPr>
              <w:t>单位名称：（中文）</w:t>
            </w:r>
            <w:r>
              <w:rPr>
                <w:rFonts w:ascii="Times New Roman" w:hAnsi="Times New Roman" w:eastAsia="仿宋"/>
                <w:b w:val="0"/>
                <w:bCs/>
                <w:kern w:val="0"/>
                <w:sz w:val="28"/>
                <w:szCs w:val="28"/>
                <w:u w:val="single"/>
              </w:rPr>
              <w:t xml:space="preserve">                                                                   </w:t>
            </w:r>
          </w:p>
          <w:p w14:paraId="4BFE7577">
            <w:pPr>
              <w:autoSpaceDE w:val="0"/>
              <w:autoSpaceDN w:val="0"/>
              <w:adjustRightInd w:val="0"/>
              <w:spacing w:line="276" w:lineRule="auto"/>
              <w:ind w:right="26" w:firstLine="1400" w:firstLineChars="500"/>
              <w:jc w:val="left"/>
              <w:rPr>
                <w:rFonts w:ascii="Times New Roman" w:hAnsi="Times New Roman" w:eastAsia="仿宋"/>
                <w:b w:val="0"/>
                <w:bCs/>
                <w:kern w:val="0"/>
                <w:sz w:val="28"/>
                <w:szCs w:val="28"/>
              </w:rPr>
            </w:pPr>
            <w:r>
              <w:rPr>
                <w:rFonts w:ascii="Times New Roman" w:hAnsi="Times New Roman" w:eastAsia="仿宋"/>
                <w:b w:val="0"/>
                <w:bCs/>
                <w:kern w:val="0"/>
                <w:sz w:val="28"/>
                <w:szCs w:val="28"/>
              </w:rPr>
              <w:t>（英文）</w:t>
            </w:r>
            <w:r>
              <w:rPr>
                <w:rFonts w:ascii="Times New Roman" w:hAnsi="Times New Roman" w:eastAsia="仿宋"/>
                <w:b w:val="0"/>
                <w:bCs/>
                <w:kern w:val="0"/>
                <w:sz w:val="28"/>
                <w:szCs w:val="28"/>
                <w:u w:val="single"/>
              </w:rPr>
              <w:t xml:space="preserve">                                                                  </w:t>
            </w:r>
          </w:p>
          <w:p w14:paraId="1866EE79">
            <w:pPr>
              <w:autoSpaceDE w:val="0"/>
              <w:autoSpaceDN w:val="0"/>
              <w:adjustRightInd w:val="0"/>
              <w:spacing w:line="276" w:lineRule="auto"/>
              <w:ind w:right="26"/>
              <w:jc w:val="left"/>
              <w:rPr>
                <w:rFonts w:ascii="Times New Roman" w:hAnsi="Times New Roman" w:eastAsia="仿宋"/>
                <w:b w:val="0"/>
                <w:bCs/>
                <w:kern w:val="0"/>
                <w:sz w:val="28"/>
                <w:szCs w:val="28"/>
                <w:u w:val="single"/>
              </w:rPr>
            </w:pPr>
            <w:r>
              <w:rPr>
                <w:rFonts w:ascii="Times New Roman" w:hAnsi="Times New Roman" w:eastAsia="仿宋"/>
                <w:b w:val="0"/>
                <w:bCs/>
                <w:kern w:val="0"/>
                <w:sz w:val="28"/>
                <w:szCs w:val="28"/>
              </w:rPr>
              <w:t xml:space="preserve">通讯地址： </w:t>
            </w:r>
            <w:r>
              <w:rPr>
                <w:rFonts w:ascii="Times New Roman" w:hAnsi="Times New Roman" w:eastAsia="仿宋"/>
                <w:b w:val="0"/>
                <w:bCs/>
                <w:kern w:val="0"/>
                <w:sz w:val="28"/>
                <w:szCs w:val="28"/>
                <w:u w:val="single"/>
              </w:rPr>
              <w:t xml:space="preserve">                                 </w:t>
            </w:r>
            <w:r>
              <w:rPr>
                <w:rFonts w:hint="eastAsia" w:ascii="Times New Roman" w:hAnsi="Times New Roman" w:eastAsia="仿宋"/>
                <w:b w:val="0"/>
                <w:bCs/>
                <w:kern w:val="0"/>
                <w:sz w:val="28"/>
                <w:szCs w:val="28"/>
                <w:u w:val="single"/>
              </w:rPr>
              <w:t xml:space="preserve"> </w:t>
            </w:r>
            <w:r>
              <w:rPr>
                <w:rFonts w:ascii="Times New Roman" w:hAnsi="Times New Roman" w:eastAsia="仿宋"/>
                <w:b w:val="0"/>
                <w:bCs/>
                <w:kern w:val="0"/>
                <w:sz w:val="28"/>
                <w:szCs w:val="28"/>
              </w:rPr>
              <w:t>邮政编码：</w:t>
            </w:r>
            <w:r>
              <w:rPr>
                <w:rFonts w:ascii="Times New Roman" w:hAnsi="Times New Roman" w:eastAsia="仿宋"/>
                <w:b w:val="0"/>
                <w:bCs/>
                <w:kern w:val="0"/>
                <w:sz w:val="28"/>
                <w:szCs w:val="28"/>
                <w:u w:val="single"/>
              </w:rPr>
              <w:t xml:space="preserve">                                  </w:t>
            </w:r>
          </w:p>
          <w:p w14:paraId="26F9ACD7">
            <w:pPr>
              <w:autoSpaceDE w:val="0"/>
              <w:autoSpaceDN w:val="0"/>
              <w:adjustRightInd w:val="0"/>
              <w:spacing w:line="276" w:lineRule="auto"/>
              <w:ind w:right="26"/>
              <w:jc w:val="left"/>
              <w:rPr>
                <w:rFonts w:ascii="Times New Roman" w:hAnsi="Times New Roman" w:eastAsia="仿宋"/>
                <w:b w:val="0"/>
                <w:bCs/>
                <w:kern w:val="0"/>
                <w:sz w:val="28"/>
                <w:szCs w:val="28"/>
                <w:u w:val="single"/>
              </w:rPr>
            </w:pPr>
            <w:r>
              <w:rPr>
                <w:rFonts w:ascii="Times New Roman" w:hAnsi="Times New Roman" w:eastAsia="仿宋"/>
                <w:b w:val="0"/>
                <w:bCs/>
                <w:kern w:val="0"/>
                <w:sz w:val="28"/>
                <w:szCs w:val="28"/>
              </w:rPr>
              <w:t>联系人：</w:t>
            </w:r>
            <w:r>
              <w:rPr>
                <w:rFonts w:ascii="Times New Roman" w:hAnsi="Times New Roman" w:eastAsia="仿宋"/>
                <w:b w:val="0"/>
                <w:bCs/>
                <w:kern w:val="0"/>
                <w:sz w:val="28"/>
                <w:szCs w:val="28"/>
                <w:u w:val="single"/>
              </w:rPr>
              <w:t xml:space="preserve">            </w:t>
            </w:r>
            <w:r>
              <w:rPr>
                <w:rFonts w:ascii="Times New Roman" w:hAnsi="Times New Roman" w:eastAsia="仿宋"/>
                <w:b w:val="0"/>
                <w:bCs/>
                <w:kern w:val="0"/>
                <w:sz w:val="28"/>
                <w:szCs w:val="28"/>
              </w:rPr>
              <w:t>职务：</w:t>
            </w:r>
            <w:r>
              <w:rPr>
                <w:rFonts w:ascii="Times New Roman" w:hAnsi="Times New Roman" w:eastAsia="仿宋"/>
                <w:b w:val="0"/>
                <w:bCs/>
                <w:kern w:val="0"/>
                <w:sz w:val="28"/>
                <w:szCs w:val="28"/>
                <w:u w:val="single"/>
              </w:rPr>
              <w:t xml:space="preserve">        </w:t>
            </w:r>
            <w:r>
              <w:rPr>
                <w:rFonts w:hint="eastAsia" w:ascii="Times New Roman" w:hAnsi="Times New Roman" w:eastAsia="仿宋"/>
                <w:b w:val="0"/>
                <w:bCs/>
                <w:kern w:val="0"/>
                <w:sz w:val="28"/>
                <w:szCs w:val="28"/>
                <w:u w:val="single"/>
              </w:rPr>
              <w:t xml:space="preserve">        </w:t>
            </w:r>
            <w:r>
              <w:rPr>
                <w:rFonts w:ascii="Times New Roman" w:hAnsi="Times New Roman" w:eastAsia="仿宋"/>
                <w:b w:val="0"/>
                <w:bCs/>
                <w:kern w:val="0"/>
                <w:sz w:val="28"/>
                <w:szCs w:val="28"/>
                <w:u w:val="single"/>
              </w:rPr>
              <w:t xml:space="preserve">   </w:t>
            </w:r>
            <w:r>
              <w:rPr>
                <w:rFonts w:ascii="Times New Roman" w:hAnsi="Times New Roman" w:eastAsia="仿宋"/>
                <w:b w:val="0"/>
                <w:bCs/>
                <w:kern w:val="0"/>
                <w:sz w:val="28"/>
                <w:szCs w:val="28"/>
              </w:rPr>
              <w:t>手机：</w:t>
            </w:r>
            <w:r>
              <w:rPr>
                <w:rFonts w:ascii="Times New Roman" w:hAnsi="Times New Roman" w:eastAsia="仿宋"/>
                <w:b w:val="0"/>
                <w:bCs/>
                <w:kern w:val="0"/>
                <w:sz w:val="28"/>
                <w:szCs w:val="28"/>
                <w:u w:val="single"/>
              </w:rPr>
              <w:t xml:space="preserve">                              </w:t>
            </w:r>
          </w:p>
          <w:p w14:paraId="6E76621A">
            <w:pPr>
              <w:autoSpaceDE w:val="0"/>
              <w:autoSpaceDN w:val="0"/>
              <w:adjustRightInd w:val="0"/>
              <w:spacing w:line="276" w:lineRule="auto"/>
              <w:ind w:right="26"/>
              <w:jc w:val="left"/>
              <w:rPr>
                <w:rFonts w:ascii="Times New Roman" w:hAnsi="Times New Roman" w:eastAsia="仿宋"/>
                <w:b w:val="0"/>
                <w:bCs/>
                <w:kern w:val="0"/>
                <w:sz w:val="28"/>
                <w:szCs w:val="28"/>
                <w:u w:val="single"/>
              </w:rPr>
            </w:pPr>
            <w:r>
              <w:rPr>
                <w:rFonts w:ascii="Times New Roman" w:hAnsi="Times New Roman" w:eastAsia="仿宋"/>
                <w:b w:val="0"/>
                <w:bCs/>
                <w:kern w:val="0"/>
                <w:sz w:val="28"/>
                <w:szCs w:val="28"/>
              </w:rPr>
              <w:t>座机电话：</w:t>
            </w:r>
            <w:r>
              <w:rPr>
                <w:rFonts w:ascii="Times New Roman" w:hAnsi="Times New Roman" w:eastAsia="仿宋"/>
                <w:b w:val="0"/>
                <w:bCs/>
                <w:kern w:val="0"/>
                <w:sz w:val="28"/>
                <w:szCs w:val="28"/>
                <w:u w:val="single"/>
              </w:rPr>
              <w:t xml:space="preserve">                </w:t>
            </w:r>
            <w:r>
              <w:rPr>
                <w:rFonts w:ascii="Times New Roman" w:hAnsi="Times New Roman" w:eastAsia="仿宋"/>
                <w:b w:val="0"/>
                <w:bCs/>
                <w:kern w:val="0"/>
                <w:sz w:val="28"/>
                <w:szCs w:val="28"/>
              </w:rPr>
              <w:t xml:space="preserve"> QQ:</w:t>
            </w:r>
            <w:r>
              <w:rPr>
                <w:rFonts w:ascii="Times New Roman" w:hAnsi="Times New Roman" w:eastAsia="仿宋"/>
                <w:b w:val="0"/>
                <w:bCs/>
                <w:kern w:val="0"/>
                <w:sz w:val="28"/>
                <w:szCs w:val="28"/>
                <w:u w:val="single"/>
              </w:rPr>
              <w:t xml:space="preserve">         </w:t>
            </w:r>
            <w:r>
              <w:rPr>
                <w:rFonts w:ascii="Times New Roman" w:hAnsi="Times New Roman" w:eastAsia="仿宋"/>
                <w:b w:val="0"/>
                <w:bCs/>
                <w:kern w:val="0"/>
                <w:sz w:val="28"/>
                <w:szCs w:val="28"/>
              </w:rPr>
              <w:t>网址：</w:t>
            </w:r>
            <w:r>
              <w:rPr>
                <w:rFonts w:ascii="Times New Roman" w:hAnsi="Times New Roman" w:eastAsia="仿宋"/>
                <w:b w:val="0"/>
                <w:bCs/>
                <w:kern w:val="0"/>
                <w:sz w:val="28"/>
                <w:szCs w:val="28"/>
                <w:u w:val="single"/>
              </w:rPr>
              <w:t xml:space="preserve">                           </w:t>
            </w:r>
          </w:p>
          <w:p w14:paraId="3027651E">
            <w:pPr>
              <w:autoSpaceDE w:val="0"/>
              <w:autoSpaceDN w:val="0"/>
              <w:adjustRightInd w:val="0"/>
              <w:spacing w:line="276" w:lineRule="auto"/>
              <w:ind w:right="26"/>
              <w:jc w:val="left"/>
              <w:rPr>
                <w:rFonts w:ascii="Times New Roman" w:hAnsi="Times New Roman" w:eastAsia="仿宋"/>
                <w:b w:val="0"/>
                <w:bCs/>
                <w:kern w:val="0"/>
                <w:sz w:val="28"/>
                <w:szCs w:val="28"/>
                <w:u w:val="single"/>
              </w:rPr>
            </w:pPr>
            <w:r>
              <w:rPr>
                <w:rFonts w:ascii="Times New Roman" w:hAnsi="Times New Roman" w:eastAsia="仿宋"/>
                <w:b w:val="0"/>
                <w:bCs/>
                <w:kern w:val="0"/>
                <w:sz w:val="28"/>
                <w:szCs w:val="28"/>
              </w:rPr>
              <w:t>电子邮箱：</w:t>
            </w:r>
            <w:r>
              <w:rPr>
                <w:rFonts w:ascii="Times New Roman" w:hAnsi="Times New Roman" w:eastAsia="仿宋"/>
                <w:b w:val="0"/>
                <w:bCs/>
                <w:kern w:val="0"/>
                <w:sz w:val="28"/>
                <w:szCs w:val="28"/>
                <w:u w:val="single"/>
              </w:rPr>
              <w:t xml:space="preserve">                                                                               </w:t>
            </w:r>
          </w:p>
        </w:tc>
      </w:tr>
      <w:tr w14:paraId="044D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526" w:type="dxa"/>
            <w:vAlign w:val="center"/>
          </w:tcPr>
          <w:p w14:paraId="5615BDBC">
            <w:pPr>
              <w:spacing w:line="276" w:lineRule="auto"/>
              <w:rPr>
                <w:rFonts w:ascii="Times New Roman" w:hAnsi="Times New Roman" w:eastAsia="仿宋"/>
                <w:b w:val="0"/>
                <w:bCs/>
                <w:kern w:val="0"/>
                <w:sz w:val="28"/>
                <w:szCs w:val="28"/>
              </w:rPr>
            </w:pPr>
            <w:r>
              <w:rPr>
                <w:rFonts w:ascii="Times New Roman" w:hAnsi="Times New Roman" w:eastAsia="仿宋"/>
                <w:b/>
                <w:bCs/>
                <w:kern w:val="0"/>
                <w:sz w:val="28"/>
                <w:szCs w:val="28"/>
              </w:rPr>
              <w:t>展区申请</w:t>
            </w:r>
          </w:p>
          <w:p w14:paraId="54106086">
            <w:pPr>
              <w:spacing w:line="276" w:lineRule="auto"/>
              <w:rPr>
                <w:rFonts w:ascii="Times New Roman" w:hAnsi="Times New Roman" w:eastAsia="仿宋"/>
                <w:b/>
                <w:bCs/>
                <w:sz w:val="28"/>
                <w:szCs w:val="28"/>
              </w:rPr>
            </w:pPr>
            <w:r>
              <w:rPr>
                <w:rFonts w:ascii="Times New Roman" w:hAnsi="Times New Roman" w:eastAsia="仿宋"/>
                <w:b/>
                <w:bCs/>
                <w:kern w:val="0"/>
                <w:sz w:val="28"/>
                <w:szCs w:val="28"/>
              </w:rPr>
              <w:t>（单选）：</w:t>
            </w:r>
          </w:p>
        </w:tc>
        <w:tc>
          <w:tcPr>
            <w:tcW w:w="8255" w:type="dxa"/>
            <w:vAlign w:val="center"/>
          </w:tcPr>
          <w:p w14:paraId="4E367739">
            <w:pPr>
              <w:spacing w:line="276" w:lineRule="auto"/>
              <w:ind w:right="26"/>
              <w:rPr>
                <w:rFonts w:ascii="Times New Roman" w:hAnsi="Times New Roman" w:eastAsia="仿宋"/>
                <w:kern w:val="0"/>
                <w:sz w:val="28"/>
                <w:szCs w:val="28"/>
              </w:rPr>
            </w:pPr>
            <w:r>
              <w:rPr>
                <w:rFonts w:hint="eastAsia" w:ascii="Times New Roman" w:hAnsi="Times New Roman" w:eastAsia="仿宋"/>
                <w:kern w:val="0"/>
                <w:sz w:val="28"/>
                <w:szCs w:val="28"/>
              </w:rPr>
              <w:t>企业等单位展区：</w:t>
            </w:r>
          </w:p>
          <w:p w14:paraId="0C46DBD7">
            <w:pPr>
              <w:spacing w:line="276" w:lineRule="auto"/>
              <w:ind w:right="26"/>
              <w:rPr>
                <w:rFonts w:ascii="Times New Roman" w:hAnsi="Times New Roman" w:eastAsia="仿宋"/>
                <w:kern w:val="0"/>
                <w:sz w:val="28"/>
                <w:szCs w:val="28"/>
              </w:rPr>
            </w:pPr>
            <w:r>
              <w:rPr>
                <w:rFonts w:ascii="Times New Roman" w:hAnsi="Times New Roman" w:eastAsia="仿宋"/>
                <w:kern w:val="0"/>
                <w:sz w:val="28"/>
                <w:szCs w:val="28"/>
              </w:rPr>
              <w:t xml:space="preserve">□ 实验室及科研仪器设备展区     </w:t>
            </w:r>
          </w:p>
          <w:p w14:paraId="6C1389C1">
            <w:pPr>
              <w:spacing w:line="276" w:lineRule="auto"/>
              <w:ind w:right="26"/>
              <w:rPr>
                <w:rFonts w:ascii="Times New Roman" w:hAnsi="Times New Roman" w:eastAsia="仿宋"/>
                <w:kern w:val="0"/>
                <w:sz w:val="28"/>
                <w:szCs w:val="28"/>
              </w:rPr>
            </w:pPr>
            <w:r>
              <w:rPr>
                <w:rFonts w:ascii="Times New Roman" w:hAnsi="Times New Roman" w:eastAsia="仿宋"/>
                <w:kern w:val="0"/>
                <w:sz w:val="28"/>
                <w:szCs w:val="28"/>
              </w:rPr>
              <w:t xml:space="preserve">□ 医学教育及健康展区   □ 数字化及智慧教育展区          </w:t>
            </w:r>
          </w:p>
          <w:p w14:paraId="5669B58F">
            <w:pPr>
              <w:spacing w:line="276" w:lineRule="auto"/>
              <w:ind w:right="26"/>
              <w:rPr>
                <w:rFonts w:ascii="Times New Roman" w:hAnsi="Times New Roman" w:eastAsia="仿宋"/>
                <w:kern w:val="0"/>
                <w:sz w:val="28"/>
                <w:szCs w:val="28"/>
              </w:rPr>
            </w:pPr>
            <w:r>
              <w:rPr>
                <w:rFonts w:ascii="Times New Roman" w:hAnsi="Times New Roman" w:eastAsia="仿宋"/>
                <w:kern w:val="0"/>
                <w:sz w:val="28"/>
                <w:szCs w:val="28"/>
              </w:rPr>
              <w:t xml:space="preserve">□ 实训及机电展区       □ 后勤及平安校园展区           </w:t>
            </w:r>
          </w:p>
          <w:p w14:paraId="75034CCD">
            <w:pPr>
              <w:spacing w:line="276" w:lineRule="auto"/>
              <w:ind w:right="26"/>
              <w:rPr>
                <w:rFonts w:ascii="Times New Roman" w:hAnsi="Times New Roman"/>
                <w:sz w:val="28"/>
                <w:szCs w:val="28"/>
              </w:rPr>
            </w:pPr>
            <w:r>
              <w:rPr>
                <w:rFonts w:ascii="Times New Roman" w:hAnsi="Times New Roman" w:eastAsia="仿宋"/>
                <w:kern w:val="0"/>
                <w:sz w:val="28"/>
                <w:szCs w:val="28"/>
              </w:rPr>
              <w:t xml:space="preserve">□ 体育设施及用品展区   □ 国际品牌展区  </w:t>
            </w:r>
          </w:p>
        </w:tc>
      </w:tr>
      <w:tr w14:paraId="7F00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526" w:type="dxa"/>
            <w:vAlign w:val="center"/>
          </w:tcPr>
          <w:p w14:paraId="2825362C">
            <w:pPr>
              <w:spacing w:line="276" w:lineRule="auto"/>
              <w:rPr>
                <w:rFonts w:ascii="Times New Roman" w:hAnsi="Times New Roman" w:eastAsia="仿宋"/>
                <w:b/>
                <w:bCs/>
                <w:sz w:val="28"/>
                <w:szCs w:val="28"/>
              </w:rPr>
            </w:pPr>
            <w:r>
              <w:rPr>
                <w:rFonts w:ascii="Times New Roman" w:hAnsi="Times New Roman" w:eastAsia="仿宋"/>
                <w:b/>
                <w:bCs/>
                <w:sz w:val="28"/>
                <w:szCs w:val="28"/>
              </w:rPr>
              <w:t>展位价格</w:t>
            </w:r>
          </w:p>
          <w:p w14:paraId="20774E41">
            <w:pPr>
              <w:spacing w:line="276" w:lineRule="auto"/>
              <w:rPr>
                <w:rFonts w:ascii="Times New Roman" w:hAnsi="Times New Roman" w:eastAsia="仿宋"/>
                <w:b w:val="0"/>
                <w:bCs w:val="0"/>
                <w:sz w:val="28"/>
                <w:szCs w:val="28"/>
              </w:rPr>
            </w:pPr>
            <w:r>
              <w:rPr>
                <w:rFonts w:ascii="Times New Roman" w:hAnsi="Times New Roman" w:eastAsia="仿宋"/>
                <w:b w:val="0"/>
                <w:bCs w:val="0"/>
                <w:sz w:val="28"/>
                <w:szCs w:val="28"/>
              </w:rPr>
              <w:t>（已含6%增值税费）：</w:t>
            </w:r>
          </w:p>
        </w:tc>
        <w:tc>
          <w:tcPr>
            <w:tcW w:w="8255" w:type="dxa"/>
            <w:vAlign w:val="center"/>
          </w:tcPr>
          <w:p w14:paraId="67413506">
            <w:pPr>
              <w:snapToGrid w:val="0"/>
              <w:spacing w:before="240" w:line="276" w:lineRule="auto"/>
              <w:ind w:right="4"/>
              <w:rPr>
                <w:rFonts w:ascii="Times New Roman" w:hAnsi="Times New Roman" w:eastAsia="仿宋"/>
                <w:i/>
                <w:kern w:val="0"/>
                <w:sz w:val="28"/>
                <w:szCs w:val="28"/>
              </w:rPr>
            </w:pPr>
            <w:r>
              <w:rPr>
                <w:rFonts w:ascii="Times New Roman" w:hAnsi="Times New Roman" w:eastAsia="仿宋"/>
                <w:kern w:val="0"/>
                <w:sz w:val="28"/>
                <w:szCs w:val="28"/>
              </w:rPr>
              <w:t xml:space="preserve">□ </w:t>
            </w:r>
            <w:r>
              <w:rPr>
                <w:rFonts w:ascii="Times New Roman" w:hAnsi="Times New Roman" w:eastAsia="仿宋"/>
                <w:b/>
                <w:kern w:val="0"/>
                <w:sz w:val="28"/>
                <w:szCs w:val="28"/>
              </w:rPr>
              <w:t>特装展位价格：6890元/9m</w:t>
            </w:r>
            <w:r>
              <w:rPr>
                <w:rFonts w:ascii="Times New Roman" w:hAnsi="Times New Roman" w:eastAsia="仿宋"/>
                <w:b/>
                <w:kern w:val="0"/>
                <w:sz w:val="28"/>
                <w:szCs w:val="28"/>
                <w:vertAlign w:val="superscript"/>
              </w:rPr>
              <w:t>2</w:t>
            </w:r>
            <w:r>
              <w:rPr>
                <w:rFonts w:ascii="Times New Roman" w:hAnsi="Times New Roman" w:eastAsia="仿宋"/>
                <w:kern w:val="0"/>
                <w:sz w:val="28"/>
                <w:szCs w:val="28"/>
              </w:rPr>
              <w:t>（最低4个暨36 m</w:t>
            </w:r>
            <w:r>
              <w:rPr>
                <w:rFonts w:ascii="Times New Roman" w:hAnsi="Times New Roman" w:eastAsia="仿宋"/>
                <w:kern w:val="0"/>
                <w:sz w:val="28"/>
                <w:szCs w:val="28"/>
                <w:vertAlign w:val="superscript"/>
              </w:rPr>
              <w:t>2</w:t>
            </w:r>
            <w:r>
              <w:rPr>
                <w:rFonts w:ascii="Times New Roman" w:hAnsi="Times New Roman" w:eastAsia="仿宋"/>
                <w:kern w:val="0"/>
                <w:sz w:val="28"/>
                <w:szCs w:val="28"/>
              </w:rPr>
              <w:t>起订）</w:t>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m</w:t>
            </w:r>
            <w:r>
              <w:rPr>
                <w:rFonts w:ascii="Times New Roman" w:hAnsi="Times New Roman" w:eastAsia="仿宋"/>
                <w:b/>
                <w:kern w:val="0"/>
                <w:sz w:val="28"/>
                <w:szCs w:val="28"/>
                <w:vertAlign w:val="superscript"/>
              </w:rPr>
              <w:t>2</w:t>
            </w:r>
            <w:r>
              <w:rPr>
                <w:rFonts w:ascii="Times New Roman" w:hAnsi="Times New Roman" w:eastAsia="仿宋"/>
                <w:kern w:val="0"/>
                <w:sz w:val="28"/>
                <w:szCs w:val="28"/>
              </w:rPr>
              <w:t xml:space="preserve"> </w:t>
            </w:r>
          </w:p>
          <w:p w14:paraId="30EED331">
            <w:pPr>
              <w:snapToGrid w:val="0"/>
              <w:spacing w:line="276" w:lineRule="auto"/>
              <w:ind w:right="4"/>
              <w:rPr>
                <w:rFonts w:ascii="Times New Roman" w:hAnsi="Times New Roman" w:eastAsia="仿宋"/>
                <w:kern w:val="0"/>
                <w:sz w:val="28"/>
                <w:szCs w:val="28"/>
              </w:rPr>
            </w:pPr>
            <w:r>
              <w:rPr>
                <w:rFonts w:ascii="Times New Roman" w:hAnsi="Times New Roman" w:eastAsia="仿宋"/>
                <w:kern w:val="0"/>
                <w:sz w:val="28"/>
                <w:szCs w:val="28"/>
              </w:rPr>
              <w:t>□</w:t>
            </w:r>
            <w:r>
              <w:rPr>
                <w:rFonts w:ascii="Times New Roman" w:hAnsi="Times New Roman" w:eastAsia="仿宋"/>
                <w:b/>
                <w:kern w:val="0"/>
                <w:sz w:val="28"/>
                <w:szCs w:val="28"/>
              </w:rPr>
              <w:t xml:space="preserve"> 标准展位（每个9m</w:t>
            </w:r>
            <w:r>
              <w:rPr>
                <w:rFonts w:ascii="Times New Roman" w:hAnsi="Times New Roman" w:eastAsia="仿宋"/>
                <w:b/>
                <w:kern w:val="0"/>
                <w:sz w:val="28"/>
                <w:szCs w:val="28"/>
                <w:vertAlign w:val="superscript"/>
              </w:rPr>
              <w:t>2</w:t>
            </w:r>
            <w:r>
              <w:rPr>
                <w:rFonts w:ascii="Times New Roman" w:hAnsi="Times New Roman" w:eastAsia="仿宋"/>
                <w:b/>
                <w:kern w:val="0"/>
                <w:sz w:val="28"/>
                <w:szCs w:val="28"/>
              </w:rPr>
              <w:t>）价格</w:t>
            </w:r>
          </w:p>
          <w:p w14:paraId="56B8B992">
            <w:pPr>
              <w:snapToGrid w:val="0"/>
              <w:spacing w:line="276" w:lineRule="auto"/>
              <w:ind w:right="4"/>
              <w:rPr>
                <w:rFonts w:ascii="Times New Roman" w:hAnsi="Times New Roman" w:eastAsia="仿宋"/>
                <w:kern w:val="0"/>
                <w:sz w:val="28"/>
                <w:szCs w:val="28"/>
              </w:rPr>
            </w:pPr>
            <w:r>
              <w:rPr>
                <w:rFonts w:ascii="Times New Roman" w:hAnsi="Times New Roman" w:eastAsia="仿宋"/>
                <w:kern w:val="0"/>
                <w:sz w:val="28"/>
                <w:szCs w:val="28"/>
              </w:rPr>
              <w:t xml:space="preserve">      非角位（单面开口，三面展墙）5088元 </w:t>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个</w:t>
            </w:r>
          </w:p>
          <w:p w14:paraId="234D1F5C">
            <w:pPr>
              <w:snapToGrid w:val="0"/>
              <w:spacing w:line="276" w:lineRule="auto"/>
              <w:ind w:right="4"/>
              <w:rPr>
                <w:rFonts w:ascii="Times New Roman" w:hAnsi="Times New Roman" w:eastAsia="仿宋"/>
                <w:kern w:val="0"/>
                <w:sz w:val="28"/>
                <w:szCs w:val="28"/>
              </w:rPr>
            </w:pPr>
            <w:r>
              <w:rPr>
                <w:rFonts w:ascii="Times New Roman" w:hAnsi="Times New Roman" w:eastAsia="仿宋"/>
                <w:kern w:val="0"/>
                <w:sz w:val="28"/>
                <w:szCs w:val="28"/>
              </w:rPr>
              <w:t xml:space="preserve">      角位（双面开口，两面展墙）6106元 </w:t>
            </w:r>
            <w:r>
              <w:rPr>
                <w:rFonts w:ascii="Times New Roman" w:hAnsi="Times New Roman" w:eastAsia="仿宋"/>
                <w:kern w:val="0"/>
                <w:sz w:val="28"/>
                <w:szCs w:val="28"/>
                <w:u w:val="single"/>
              </w:rPr>
              <w:t xml:space="preserve">      </w:t>
            </w:r>
            <w:r>
              <w:rPr>
                <w:rFonts w:ascii="Times New Roman" w:hAnsi="Times New Roman" w:eastAsia="仿宋"/>
                <w:kern w:val="0"/>
                <w:sz w:val="28"/>
                <w:szCs w:val="28"/>
              </w:rPr>
              <w:t>个</w:t>
            </w:r>
          </w:p>
          <w:p w14:paraId="431A2D60">
            <w:pPr>
              <w:snapToGrid w:val="0"/>
              <w:spacing w:line="276" w:lineRule="auto"/>
              <w:ind w:right="4"/>
              <w:rPr>
                <w:rFonts w:ascii="Times New Roman" w:hAnsi="Times New Roman" w:eastAsia="仿宋"/>
                <w:kern w:val="0"/>
                <w:sz w:val="28"/>
                <w:szCs w:val="28"/>
              </w:rPr>
            </w:pPr>
            <w:r>
              <w:rPr>
                <w:rFonts w:ascii="Times New Roman" w:hAnsi="Times New Roman" w:eastAsia="仿宋"/>
                <w:kern w:val="0"/>
                <w:sz w:val="28"/>
                <w:szCs w:val="28"/>
              </w:rPr>
              <w:t xml:space="preserve">      （4</w:t>
            </w:r>
            <w:r>
              <w:rPr>
                <w:rFonts w:ascii="Times New Roman" w:hAnsi="Times New Roman" w:eastAsia="仿宋"/>
                <w:b/>
                <w:bCs/>
                <w:kern w:val="0"/>
                <w:sz w:val="28"/>
                <w:szCs w:val="28"/>
              </w:rPr>
              <w:t>个展位以下，每家</w:t>
            </w:r>
            <w:r>
              <w:rPr>
                <w:rFonts w:hint="eastAsia" w:ascii="Times New Roman" w:hAnsi="Times New Roman" w:eastAsia="仿宋"/>
                <w:b/>
                <w:bCs/>
                <w:kern w:val="0"/>
                <w:sz w:val="28"/>
                <w:szCs w:val="28"/>
              </w:rPr>
              <w:t>单位</w:t>
            </w:r>
            <w:r>
              <w:rPr>
                <w:rFonts w:ascii="Times New Roman" w:hAnsi="Times New Roman" w:eastAsia="仿宋"/>
                <w:b/>
                <w:bCs/>
                <w:kern w:val="0"/>
                <w:sz w:val="28"/>
                <w:szCs w:val="28"/>
              </w:rPr>
              <w:t>原则最多只能申请1个角位</w:t>
            </w:r>
            <w:r>
              <w:rPr>
                <w:rFonts w:ascii="Times New Roman" w:hAnsi="Times New Roman" w:eastAsia="仿宋"/>
                <w:kern w:val="0"/>
                <w:sz w:val="28"/>
                <w:szCs w:val="28"/>
              </w:rPr>
              <w:t>）</w:t>
            </w:r>
          </w:p>
        </w:tc>
      </w:tr>
      <w:tr w14:paraId="1401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526" w:type="dxa"/>
            <w:vAlign w:val="center"/>
          </w:tcPr>
          <w:p w14:paraId="37434B03">
            <w:pPr>
              <w:spacing w:line="276" w:lineRule="auto"/>
              <w:rPr>
                <w:rFonts w:ascii="Times New Roman" w:hAnsi="Times New Roman" w:eastAsia="仿宋"/>
                <w:b w:val="0"/>
                <w:bCs/>
                <w:sz w:val="28"/>
                <w:szCs w:val="28"/>
              </w:rPr>
            </w:pPr>
            <w:r>
              <w:rPr>
                <w:rFonts w:ascii="Times New Roman" w:hAnsi="Times New Roman" w:eastAsia="仿宋"/>
                <w:b/>
                <w:bCs/>
                <w:sz w:val="28"/>
                <w:szCs w:val="28"/>
              </w:rPr>
              <w:t>联系我们：</w:t>
            </w:r>
          </w:p>
        </w:tc>
        <w:tc>
          <w:tcPr>
            <w:tcW w:w="8255" w:type="dxa"/>
            <w:vAlign w:val="center"/>
          </w:tcPr>
          <w:p w14:paraId="1689A1D1">
            <w:pPr>
              <w:autoSpaceDE w:val="0"/>
              <w:autoSpaceDN w:val="0"/>
              <w:adjustRightInd w:val="0"/>
              <w:spacing w:line="276" w:lineRule="auto"/>
              <w:ind w:left="2100" w:right="26" w:hanging="2100" w:hangingChars="750"/>
              <w:rPr>
                <w:rFonts w:ascii="Times New Roman" w:hAnsi="Times New Roman" w:eastAsia="仿宋"/>
                <w:bCs/>
                <w:kern w:val="0"/>
                <w:sz w:val="28"/>
                <w:szCs w:val="28"/>
              </w:rPr>
            </w:pPr>
            <w:r>
              <w:rPr>
                <w:rFonts w:ascii="Times New Roman" w:hAnsi="Times New Roman" w:eastAsia="仿宋"/>
                <w:bCs/>
                <w:kern w:val="0"/>
                <w:sz w:val="28"/>
                <w:szCs w:val="28"/>
              </w:rPr>
              <w:t>李先生 / 卢女士  / 李先生</w:t>
            </w:r>
          </w:p>
          <w:p w14:paraId="7CC56020">
            <w:pPr>
              <w:autoSpaceDE w:val="0"/>
              <w:autoSpaceDN w:val="0"/>
              <w:adjustRightInd w:val="0"/>
              <w:spacing w:line="276" w:lineRule="auto"/>
              <w:ind w:left="2100" w:right="26" w:hanging="2100" w:hangingChars="750"/>
              <w:rPr>
                <w:rFonts w:ascii="Times New Roman" w:hAnsi="Times New Roman" w:eastAsia="仿宋"/>
                <w:bCs/>
                <w:kern w:val="0"/>
                <w:sz w:val="28"/>
                <w:szCs w:val="28"/>
              </w:rPr>
            </w:pPr>
            <w:r>
              <w:rPr>
                <w:rFonts w:ascii="Times New Roman" w:hAnsi="Times New Roman" w:eastAsia="仿宋"/>
                <w:bCs/>
                <w:kern w:val="0"/>
                <w:sz w:val="28"/>
                <w:szCs w:val="28"/>
              </w:rPr>
              <w:t>电话：86-010-84556681 / 84556688  / 84556712</w:t>
            </w:r>
          </w:p>
          <w:p w14:paraId="7ED65639">
            <w:pPr>
              <w:autoSpaceDE w:val="0"/>
              <w:autoSpaceDN w:val="0"/>
              <w:adjustRightInd w:val="0"/>
              <w:spacing w:line="276" w:lineRule="auto"/>
              <w:ind w:left="2100" w:right="26" w:hanging="2100" w:hangingChars="750"/>
              <w:rPr>
                <w:rFonts w:ascii="Times New Roman" w:hAnsi="Times New Roman" w:eastAsia="仿宋"/>
                <w:bCs/>
                <w:kern w:val="0"/>
                <w:sz w:val="28"/>
                <w:szCs w:val="28"/>
              </w:rPr>
            </w:pPr>
            <w:r>
              <w:rPr>
                <w:rFonts w:ascii="Times New Roman" w:hAnsi="Times New Roman" w:eastAsia="仿宋"/>
                <w:bCs/>
                <w:kern w:val="0"/>
                <w:sz w:val="28"/>
                <w:szCs w:val="28"/>
              </w:rPr>
              <w:t>移动电话：15810710851 / 15010195258 / 13661121459</w:t>
            </w:r>
          </w:p>
          <w:p w14:paraId="4C1E4030">
            <w:pPr>
              <w:autoSpaceDE w:val="0"/>
              <w:autoSpaceDN w:val="0"/>
              <w:adjustRightInd w:val="0"/>
              <w:spacing w:line="276" w:lineRule="auto"/>
              <w:ind w:left="2100" w:right="26" w:hanging="2100" w:hangingChars="750"/>
              <w:rPr>
                <w:rFonts w:ascii="Times New Roman" w:hAnsi="Times New Roman" w:eastAsia="仿宋"/>
                <w:bCs/>
                <w:kern w:val="0"/>
                <w:sz w:val="28"/>
                <w:szCs w:val="28"/>
              </w:rPr>
            </w:pPr>
            <w:r>
              <w:rPr>
                <w:rFonts w:ascii="Times New Roman" w:hAnsi="Times New Roman" w:eastAsia="仿宋"/>
                <w:bCs/>
                <w:kern w:val="0"/>
                <w:sz w:val="28"/>
                <w:szCs w:val="28"/>
              </w:rPr>
              <w:t>邮箱：</w:t>
            </w:r>
            <w:r>
              <w:rPr>
                <w:rFonts w:ascii="Times New Roman" w:hAnsi="Times New Roman"/>
                <w:sz w:val="28"/>
                <w:szCs w:val="28"/>
              </w:rPr>
              <w:fldChar w:fldCharType="begin"/>
            </w:r>
            <w:r>
              <w:rPr>
                <w:rFonts w:ascii="Times New Roman" w:hAnsi="Times New Roman"/>
                <w:sz w:val="28"/>
                <w:szCs w:val="28"/>
              </w:rPr>
              <w:instrText xml:space="preserve"> HYPERLINK "mailto:siqi.li@reedsinopharm.com" </w:instrText>
            </w:r>
            <w:r>
              <w:rPr>
                <w:rFonts w:ascii="Times New Roman" w:hAnsi="Times New Roman"/>
                <w:sz w:val="28"/>
                <w:szCs w:val="28"/>
              </w:rPr>
              <w:fldChar w:fldCharType="separate"/>
            </w:r>
            <w:r>
              <w:rPr>
                <w:rFonts w:ascii="Times New Roman" w:hAnsi="Times New Roman" w:eastAsia="仿宋"/>
                <w:bCs/>
                <w:kern w:val="0"/>
                <w:sz w:val="28"/>
                <w:szCs w:val="28"/>
              </w:rPr>
              <w:t>siqi.li@reedsinopharm.com</w:t>
            </w:r>
            <w:r>
              <w:rPr>
                <w:rFonts w:ascii="Times New Roman" w:hAnsi="Times New Roman" w:eastAsia="仿宋"/>
                <w:bCs/>
                <w:kern w:val="0"/>
                <w:sz w:val="28"/>
                <w:szCs w:val="28"/>
              </w:rPr>
              <w:fldChar w:fldCharType="end"/>
            </w:r>
            <w:r>
              <w:rPr>
                <w:rFonts w:ascii="Times New Roman" w:hAnsi="Times New Roman" w:eastAsia="仿宋"/>
                <w:bCs/>
                <w:kern w:val="0"/>
                <w:sz w:val="28"/>
                <w:szCs w:val="28"/>
              </w:rPr>
              <w:t xml:space="preserve"> / </w:t>
            </w:r>
            <w:r>
              <w:fldChar w:fldCharType="begin"/>
            </w:r>
            <w:r>
              <w:instrText xml:space="preserve"> HYPERLINK "mailto:panpan.lu@reedsinopharm.com" </w:instrText>
            </w:r>
            <w:r>
              <w:fldChar w:fldCharType="separate"/>
            </w:r>
            <w:r>
              <w:rPr>
                <w:rFonts w:ascii="Times New Roman" w:hAnsi="Times New Roman" w:eastAsia="仿宋"/>
                <w:bCs/>
                <w:kern w:val="0"/>
                <w:sz w:val="28"/>
                <w:szCs w:val="28"/>
              </w:rPr>
              <w:t>panpan.lu@reedsinopharm.com</w:t>
            </w:r>
            <w:r>
              <w:rPr>
                <w:rFonts w:ascii="Times New Roman" w:hAnsi="Times New Roman" w:eastAsia="仿宋"/>
                <w:bCs/>
                <w:kern w:val="0"/>
                <w:sz w:val="28"/>
                <w:szCs w:val="28"/>
              </w:rPr>
              <w:fldChar w:fldCharType="end"/>
            </w:r>
            <w:r>
              <w:rPr>
                <w:rFonts w:ascii="Times New Roman" w:hAnsi="Times New Roman" w:eastAsia="仿宋"/>
                <w:bCs/>
                <w:kern w:val="0"/>
                <w:sz w:val="28"/>
                <w:szCs w:val="28"/>
              </w:rPr>
              <w:t xml:space="preserve"> </w:t>
            </w:r>
          </w:p>
          <w:p w14:paraId="7252C4B9">
            <w:pPr>
              <w:autoSpaceDE w:val="0"/>
              <w:autoSpaceDN w:val="0"/>
              <w:adjustRightInd w:val="0"/>
              <w:spacing w:line="276" w:lineRule="auto"/>
              <w:ind w:left="2100" w:right="26" w:hanging="2100" w:hangingChars="750"/>
              <w:rPr>
                <w:rFonts w:ascii="Times New Roman" w:hAnsi="Times New Roman" w:eastAsia="仿宋"/>
                <w:bCs/>
                <w:kern w:val="0"/>
                <w:sz w:val="28"/>
                <w:szCs w:val="28"/>
              </w:rPr>
            </w:pPr>
            <w:r>
              <w:rPr>
                <w:rFonts w:ascii="Times New Roman" w:hAnsi="Times New Roman" w:eastAsia="仿宋"/>
                <w:bCs/>
                <w:kern w:val="0"/>
                <w:sz w:val="28"/>
                <w:szCs w:val="28"/>
              </w:rPr>
              <w:t>shichen.li@reedsinopharm.com</w:t>
            </w:r>
          </w:p>
        </w:tc>
      </w:tr>
    </w:tbl>
    <w:p w14:paraId="5CB15750">
      <w:pPr>
        <w:pStyle w:val="9"/>
        <w:spacing w:line="276" w:lineRule="auto"/>
        <w:ind w:left="420" w:firstLine="0" w:firstLineChars="0"/>
        <w:rPr>
          <w:rFonts w:ascii="Times New Roman" w:hAnsi="Times New Roman" w:eastAsia="仿宋"/>
          <w:b/>
          <w:szCs w:val="21"/>
        </w:rPr>
      </w:pPr>
      <w:r>
        <w:rPr>
          <w:rFonts w:ascii="Times New Roman" w:hAnsi="Times New Roman"/>
        </w:rPr>
        <mc:AlternateContent>
          <mc:Choice Requires="wps">
            <w:drawing>
              <wp:anchor distT="45720" distB="45720" distL="114300" distR="114300" simplePos="0" relativeHeight="251660288" behindDoc="0" locked="0" layoutInCell="1" allowOverlap="1">
                <wp:simplePos x="0" y="0"/>
                <wp:positionH relativeFrom="margin">
                  <wp:posOffset>-95250</wp:posOffset>
                </wp:positionH>
                <wp:positionV relativeFrom="paragraph">
                  <wp:posOffset>105410</wp:posOffset>
                </wp:positionV>
                <wp:extent cx="6238875" cy="857250"/>
                <wp:effectExtent l="0" t="0" r="0" b="0"/>
                <wp:wrapSquare wrapText="bothSides"/>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38875" cy="857250"/>
                        </a:xfrm>
                        <a:prstGeom prst="rect">
                          <a:avLst/>
                        </a:prstGeom>
                        <a:noFill/>
                        <a:ln w="9525">
                          <a:noFill/>
                          <a:miter lim="800000"/>
                        </a:ln>
                        <a:effectLst/>
                      </wps:spPr>
                      <wps:txbx>
                        <w:txbxContent>
                          <w:p w14:paraId="76430066">
                            <w:pPr>
                              <w:spacing w:line="56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本单位决定参加2026年5月22-24日，在南昌市南昌绿地国际博览中心举办的第64届高等教育博览会，并服从大会组委会统一安排</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5pt;margin-top:8.3pt;height:67.5pt;width:491.25pt;mso-position-horizontal-relative:margin;mso-wrap-distance-bottom:3.6pt;mso-wrap-distance-left:9pt;mso-wrap-distance-right:9pt;mso-wrap-distance-top:3.6pt;z-index:251660288;mso-width-relative:page;mso-height-relative:page;" filled="f" stroked="f" coordsize="21600,21600" o:gfxdata="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1AH4tcAAAAKAQAADwAAAAAAAAABACAAAAAiAAAAZHJzL2Rvd25yZXYueG1sUEsBAhQAFAAA&#10;AAgAh07iQHZhIbIpAgAAOAQAAA4AAAAAAAAAAQAgAAAAJgEAAGRycy9lMm9Eb2MueG1sUEsFBgAA&#10;AAAGAAYAWQEAAMEFAAAAAA==&#10;">
                <v:fill on="f" focussize="0,0"/>
                <v:stroke on="f" miterlimit="8" joinstyle="miter"/>
                <v:imagedata o:title=""/>
                <o:lock v:ext="edit" aspectratio="f"/>
                <v:textbox>
                  <w:txbxContent>
                    <w:p w14:paraId="76430066">
                      <w:pPr>
                        <w:spacing w:line="56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本单位决定参加2026年5月22-24日，在南昌市南昌绿地国际博览中心举办的第64届高等教育博览会，并服从大会组委会统一安排</w:t>
                      </w:r>
                    </w:p>
                  </w:txbxContent>
                </v:textbox>
                <w10:wrap type="square"/>
              </v:shape>
            </w:pict>
          </mc:Fallback>
        </mc:AlternateContent>
      </w:r>
    </w:p>
    <w:p w14:paraId="5CDBDD91">
      <w:pPr>
        <w:pStyle w:val="9"/>
        <w:numPr>
          <w:ilvl w:val="0"/>
          <w:numId w:val="2"/>
        </w:numPr>
        <w:spacing w:line="560" w:lineRule="exact"/>
        <w:ind w:left="839"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特装展位：</w:t>
      </w:r>
      <w:r>
        <w:rPr>
          <w:rFonts w:hint="eastAsia" w:ascii="仿宋_GB2312" w:hAnsi="仿宋_GB2312" w:eastAsia="仿宋_GB2312" w:cs="仿宋_GB2312"/>
          <w:sz w:val="32"/>
          <w:szCs w:val="32"/>
        </w:rPr>
        <w:t>36平方米以上起租，不包含其他其它任何物件，</w:t>
      </w:r>
      <w:r>
        <w:rPr>
          <w:rFonts w:hint="eastAsia" w:ascii="仿宋_GB2312" w:hAnsi="仿宋_GB2312" w:eastAsia="仿宋_GB2312" w:cs="仿宋_GB2312"/>
          <w:b/>
          <w:color w:val="FF0000"/>
          <w:sz w:val="32"/>
          <w:szCs w:val="32"/>
        </w:rPr>
        <w:t>参展商须自行寻找展位搭建商</w:t>
      </w:r>
      <w:r>
        <w:rPr>
          <w:rFonts w:hint="eastAsia" w:ascii="仿宋_GB2312" w:hAnsi="仿宋_GB2312" w:eastAsia="仿宋_GB2312" w:cs="仿宋_GB2312"/>
          <w:b/>
          <w:color w:val="FF0000"/>
          <w:sz w:val="32"/>
          <w:szCs w:val="32"/>
          <w:lang w:eastAsia="zh-CN"/>
        </w:rPr>
        <w:t>。</w:t>
      </w:r>
    </w:p>
    <w:p w14:paraId="2C8241BC">
      <w:pPr>
        <w:pStyle w:val="9"/>
        <w:numPr>
          <w:ilvl w:val="0"/>
          <w:numId w:val="2"/>
        </w:numPr>
        <w:spacing w:line="560" w:lineRule="exact"/>
        <w:ind w:left="839" w:firstLineChars="0"/>
        <w:rPr>
          <w:rFonts w:ascii="仿宋_GB2312" w:hAnsi="仿宋_GB2312" w:eastAsia="仿宋_GB2312" w:cs="仿宋_GB2312"/>
          <w:sz w:val="32"/>
          <w:szCs w:val="32"/>
        </w:rPr>
      </w:pPr>
      <w:r>
        <w:rPr>
          <w:rFonts w:hint="eastAsia" w:ascii="仿宋_GB2312" w:hAnsi="仿宋_GB2312" w:eastAsia="仿宋_GB2312" w:cs="仿宋_GB2312"/>
          <w:b/>
          <w:sz w:val="32"/>
          <w:szCs w:val="32"/>
        </w:rPr>
        <w:t>标准展位：</w:t>
      </w:r>
      <w:r>
        <w:rPr>
          <w:rFonts w:hint="eastAsia" w:ascii="仿宋_GB2312" w:hAnsi="仿宋_GB2312" w:eastAsia="仿宋_GB2312" w:cs="仿宋_GB2312"/>
          <w:b/>
          <w:color w:val="FF0000"/>
          <w:sz w:val="32"/>
          <w:szCs w:val="32"/>
        </w:rPr>
        <w:t>标准展位为大会统一搭建</w:t>
      </w:r>
      <w:r>
        <w:rPr>
          <w:rFonts w:hint="eastAsia" w:ascii="仿宋_GB2312" w:hAnsi="仿宋_GB2312" w:eastAsia="仿宋_GB2312" w:cs="仿宋_GB2312"/>
          <w:sz w:val="32"/>
          <w:szCs w:val="32"/>
        </w:rPr>
        <w:t>，展位规格为3m x 3m，包括两盏射灯、一个220V/5A电源插座、一张咨询桌、两把折椅、满铺地毯。单开口展位含一块中英文楣板，三面展墙；双开口展位为两块中英文楣板，两面展墙（每面展墙3块展板，高2.5米，宽1米）</w:t>
      </w:r>
      <w:r>
        <w:rPr>
          <w:rFonts w:hint="eastAsia" w:ascii="仿宋_GB2312" w:hAnsi="仿宋_GB2312" w:eastAsia="仿宋_GB2312" w:cs="仿宋_GB2312"/>
          <w:sz w:val="32"/>
          <w:szCs w:val="32"/>
          <w:lang w:eastAsia="zh-CN"/>
        </w:rPr>
        <w:t>。</w:t>
      </w:r>
    </w:p>
    <w:p w14:paraId="0FAA2C83">
      <w:pPr>
        <w:pStyle w:val="9"/>
        <w:numPr>
          <w:ilvl w:val="0"/>
          <w:numId w:val="2"/>
        </w:numPr>
        <w:spacing w:line="560" w:lineRule="exact"/>
        <w:ind w:left="839" w:firstLineChars="0"/>
        <w:rPr>
          <w:rFonts w:ascii="仿宋_GB2312" w:hAnsi="仿宋_GB2312" w:eastAsia="仿宋_GB2312" w:cs="仿宋_GB2312"/>
          <w:b/>
          <w:color w:val="FF0000"/>
          <w:sz w:val="32"/>
          <w:szCs w:val="32"/>
        </w:rPr>
      </w:pPr>
      <w:r>
        <w:rPr>
          <w:rFonts w:hint="eastAsia" w:ascii="仿宋_GB2312" w:hAnsi="仿宋_GB2312" w:eastAsia="仿宋_GB2312" w:cs="仿宋_GB2312"/>
          <w:b/>
          <w:color w:val="FF0000"/>
          <w:sz w:val="32"/>
          <w:szCs w:val="32"/>
        </w:rPr>
        <w:t>展位分配将依照“先到先得”的原则，按照预订面积大小、付款顺序先后进行分配</w:t>
      </w:r>
      <w:r>
        <w:rPr>
          <w:rFonts w:hint="eastAsia" w:ascii="仿宋_GB2312" w:hAnsi="仿宋_GB2312" w:eastAsia="仿宋_GB2312" w:cs="仿宋_GB2312"/>
          <w:b/>
          <w:color w:val="FF0000"/>
          <w:sz w:val="32"/>
          <w:szCs w:val="32"/>
          <w:lang w:eastAsia="zh-CN"/>
        </w:rPr>
        <w:t>。</w:t>
      </w:r>
    </w:p>
    <w:p w14:paraId="53208949">
      <w:pPr>
        <w:pStyle w:val="9"/>
        <w:numPr>
          <w:ilvl w:val="0"/>
          <w:numId w:val="2"/>
        </w:numPr>
        <w:spacing w:line="560" w:lineRule="exact"/>
        <w:ind w:left="839"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展位费仅接受对公付款，同时参展方须确保展出符合高博会参展范围内的产品，否则主办方有权清退、撤销展位，并不退还已支付费用，由此造成的损失由参展方自行负责</w:t>
      </w:r>
      <w:r>
        <w:rPr>
          <w:rFonts w:hint="eastAsia" w:ascii="仿宋_GB2312" w:hAnsi="仿宋_GB2312" w:eastAsia="仿宋_GB2312" w:cs="仿宋_GB2312"/>
          <w:sz w:val="32"/>
          <w:szCs w:val="32"/>
          <w:lang w:eastAsia="zh-CN"/>
        </w:rPr>
        <w:t>。</w:t>
      </w:r>
    </w:p>
    <w:p w14:paraId="41900EFA">
      <w:pPr>
        <w:pStyle w:val="9"/>
        <w:numPr>
          <w:ilvl w:val="0"/>
          <w:numId w:val="2"/>
        </w:numPr>
        <w:spacing w:line="560" w:lineRule="exact"/>
        <w:ind w:left="839"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组委会禁止两个或多个单位合租一个标准展位，严禁转卖展位</w:t>
      </w:r>
      <w:r>
        <w:rPr>
          <w:rFonts w:hint="eastAsia" w:ascii="仿宋_GB2312" w:hAnsi="仿宋_GB2312" w:eastAsia="仿宋_GB2312" w:cs="仿宋_GB2312"/>
          <w:sz w:val="32"/>
          <w:szCs w:val="32"/>
          <w:lang w:eastAsia="zh-CN"/>
        </w:rPr>
        <w:t>。</w:t>
      </w:r>
    </w:p>
    <w:p w14:paraId="0C458684">
      <w:pPr>
        <w:pStyle w:val="9"/>
        <w:numPr>
          <w:ilvl w:val="0"/>
          <w:numId w:val="2"/>
        </w:numPr>
        <w:spacing w:line="560" w:lineRule="exact"/>
        <w:ind w:left="839"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参展方需对自己单位及参展产品的合法性负责。非本行业企业谢绝参展</w:t>
      </w:r>
      <w:r>
        <w:rPr>
          <w:rFonts w:hint="eastAsia" w:ascii="仿宋_GB2312" w:hAnsi="仿宋_GB2312" w:eastAsia="仿宋_GB2312" w:cs="仿宋_GB2312"/>
          <w:sz w:val="32"/>
          <w:szCs w:val="32"/>
          <w:lang w:eastAsia="zh-CN"/>
        </w:rPr>
        <w:t>。</w:t>
      </w:r>
    </w:p>
    <w:p w14:paraId="30931136">
      <w:pPr>
        <w:pStyle w:val="9"/>
        <w:numPr>
          <w:ilvl w:val="0"/>
          <w:numId w:val="2"/>
        </w:numPr>
        <w:spacing w:line="560" w:lineRule="exact"/>
        <w:ind w:left="839"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最终解释权归组委会所有</w:t>
      </w:r>
      <w:r>
        <w:rPr>
          <w:rFonts w:hint="eastAsia" w:ascii="仿宋_GB2312" w:hAnsi="仿宋_GB2312" w:eastAsia="仿宋_GB2312" w:cs="仿宋_GB2312"/>
          <w:sz w:val="32"/>
          <w:szCs w:val="32"/>
          <w:lang w:eastAsia="zh-CN"/>
        </w:rPr>
        <w:t>。</w:t>
      </w:r>
    </w:p>
    <w:p w14:paraId="39721BF6">
      <w:pPr>
        <w:spacing w:line="276" w:lineRule="auto"/>
        <w:rPr>
          <w:rFonts w:ascii="Times New Roman" w:hAnsi="Times New Roman" w:eastAsia="仿宋"/>
          <w:szCs w:val="21"/>
        </w:rPr>
      </w:pPr>
    </w:p>
    <w:p w14:paraId="75638FCF">
      <w:pPr>
        <w:rPr>
          <w:rStyle w:val="8"/>
          <w:rFonts w:ascii="Times New Roman" w:hAnsi="Times New Roman" w:eastAsia="仿宋_GB2312"/>
          <w:b w:val="0"/>
          <w:bCs w:val="0"/>
          <w:sz w:val="32"/>
          <w:szCs w:val="32"/>
        </w:rPr>
      </w:pPr>
      <w:r>
        <w:rPr>
          <w:rStyle w:val="8"/>
          <w:rFonts w:ascii="Times New Roman" w:hAnsi="Times New Roman" w:eastAsia="仿宋_GB2312"/>
          <w:b w:val="0"/>
          <w:bCs w:val="0"/>
          <w:sz w:val="32"/>
          <w:szCs w:val="32"/>
        </w:rPr>
        <w:br w:type="page"/>
      </w:r>
    </w:p>
    <w:p w14:paraId="3091510C">
      <w:pPr>
        <w:adjustRightInd w:val="0"/>
        <w:snapToGrid w:val="0"/>
        <w:spacing w:line="560" w:lineRule="exact"/>
        <w:outlineLvl w:val="0"/>
        <w:rPr>
          <w:rFonts w:ascii="Times New Roman" w:hAnsi="Times New Roman" w:eastAsia="仿宋_GB2312"/>
          <w:sz w:val="32"/>
          <w:szCs w:val="32"/>
        </w:rPr>
      </w:pPr>
      <w:r>
        <w:rPr>
          <w:rStyle w:val="8"/>
          <w:rFonts w:ascii="Times New Roman" w:hAnsi="Times New Roman" w:eastAsia="仿宋_GB2312"/>
          <w:b w:val="0"/>
          <w:bCs w:val="0"/>
          <w:sz w:val="32"/>
          <w:szCs w:val="32"/>
        </w:rPr>
        <w:t>附件5：</w:t>
      </w:r>
    </w:p>
    <w:p w14:paraId="1A262ED2">
      <w:pPr>
        <w:wordWrap w:val="0"/>
        <w:adjustRightInd w:val="0"/>
        <w:snapToGrid w:val="0"/>
        <w:spacing w:line="560" w:lineRule="exact"/>
        <w:jc w:val="center"/>
        <w:rPr>
          <w:rFonts w:ascii="Times New Roman" w:hAnsi="Times New Roman" w:eastAsia="方正小标宋简体"/>
          <w:b/>
          <w:kern w:val="0"/>
          <w:sz w:val="36"/>
          <w:szCs w:val="36"/>
        </w:rPr>
      </w:pPr>
      <w:r>
        <w:rPr>
          <w:rFonts w:ascii="Times New Roman" w:hAnsi="Times New Roman" w:eastAsia="方正小标宋简体"/>
          <w:b/>
          <w:kern w:val="0"/>
          <w:sz w:val="36"/>
          <w:szCs w:val="36"/>
        </w:rPr>
        <w:t>高等教育博览会简介</w:t>
      </w:r>
    </w:p>
    <w:p w14:paraId="0DB88A21">
      <w:pPr>
        <w:wordWrap w:val="0"/>
        <w:adjustRightInd w:val="0"/>
        <w:snapToGrid w:val="0"/>
        <w:spacing w:line="560" w:lineRule="exact"/>
        <w:jc w:val="center"/>
        <w:rPr>
          <w:rFonts w:ascii="Times New Roman" w:hAnsi="Times New Roman" w:eastAsia="方正小标宋简体"/>
          <w:b/>
          <w:kern w:val="0"/>
          <w:sz w:val="36"/>
          <w:szCs w:val="36"/>
        </w:rPr>
      </w:pPr>
    </w:p>
    <w:p w14:paraId="2C7103B2">
      <w:pPr>
        <w:overflowPunct w:val="0"/>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高等教育博览会（简称高博会）是由教育部批准，中国高等教育学会主办的集现代教育装备展示、高等教育学术交流、教学改革成果推介、教师专业化发展培训、科研成果转化、科技创新企业孵化、技术服务、人才服务、贸易洽谈等为一体的高品质、综合性、专业化的著名品牌活动。</w:t>
      </w:r>
    </w:p>
    <w:p w14:paraId="46E34E28">
      <w:pPr>
        <w:overflowPunct w:val="0"/>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高博会创立于1992年秋，前身为原国家教委主办的全国高教仪器设备展示会，原每年举办两届（春、秋各一次），自2025年起，每年举办一届，已成功举办63届。2020年9月，“云上高博会”开幕，开启线上、线下综合发展。</w:t>
      </w:r>
      <w:r>
        <w:rPr>
          <w:rFonts w:ascii="Times New Roman" w:hAnsi="Times New Roman" w:eastAsia="仿宋_GB2312"/>
          <w:sz w:val="32"/>
          <w:szCs w:val="32"/>
        </w:rPr>
        <w:t>云上高博会是集线上展会、高教装备资讯、数字化管理、科技成果转化、大学生创新创业等服务功能于一体的高等教育领域数字化综合服务平台。</w:t>
      </w:r>
    </w:p>
    <w:p w14:paraId="0EA39DE2">
      <w:pPr>
        <w:overflowPunct w:val="0"/>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2015年，展会被纳入“商务部引导支持展会”。</w:t>
      </w:r>
    </w:p>
    <w:p w14:paraId="7C99171A">
      <w:pPr>
        <w:overflowPunct w:val="0"/>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2017年，中国高等教育学会入选“商务部首批展览业重点联系企业”（展览组织单位）。</w:t>
      </w:r>
    </w:p>
    <w:p w14:paraId="3E321108">
      <w:pPr>
        <w:overflowPunct w:val="0"/>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2018-2019年，展会先后荣膺“2017-2018年度中国会展品牌百强”“2019年度（教育）行业最具影响力会展项目”。</w:t>
      </w:r>
    </w:p>
    <w:p w14:paraId="587A042E">
      <w:pPr>
        <w:overflowPunct w:val="0"/>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2020-2024年，展会连续5年被评为年度“中国会展品牌展览会”。</w:t>
      </w:r>
    </w:p>
    <w:p w14:paraId="7AF4188C">
      <w:pPr>
        <w:overflowPunct w:val="0"/>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目前，高博会已成为高等教育领域的综合性品牌展会，成为</w:t>
      </w:r>
      <w:r>
        <w:rPr>
          <w:rFonts w:ascii="Times New Roman" w:hAnsi="Times New Roman" w:eastAsia="仿宋_GB2312"/>
          <w:sz w:val="32"/>
          <w:szCs w:val="32"/>
        </w:rPr>
        <w:t>服务教育强国建设的三大平台，即：服务国家战略的成果展示平台，统筹推动教育科技人才一体发展的合作交流平台，高等教育领域产教融合科教融汇的对接推广平台</w:t>
      </w:r>
      <w:r>
        <w:rPr>
          <w:rFonts w:ascii="Times New Roman" w:hAnsi="Times New Roman" w:eastAsia="仿宋_GB2312"/>
          <w:kern w:val="0"/>
          <w:sz w:val="32"/>
          <w:szCs w:val="32"/>
        </w:rPr>
        <w:t>。</w:t>
      </w:r>
    </w:p>
    <w:p w14:paraId="0FE3B819">
      <w:pPr>
        <w:overflowPunct w:val="0"/>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登录中国高等教育学会官网（www.cahe.edu.cn）、高等教育博览会官网（</w:t>
      </w:r>
      <w:r>
        <w:rPr>
          <w:rFonts w:ascii="Times New Roman" w:hAnsi="Times New Roman" w:eastAsia="仿宋_GB2312"/>
          <w:sz w:val="32"/>
          <w:szCs w:val="32"/>
        </w:rPr>
        <w:t>heec.cahe.edu.cn/heexpochina</w:t>
      </w:r>
      <w:r>
        <w:rPr>
          <w:rFonts w:ascii="Times New Roman" w:hAnsi="Times New Roman" w:eastAsia="仿宋_GB2312"/>
          <w:kern w:val="0"/>
          <w:sz w:val="32"/>
          <w:szCs w:val="32"/>
        </w:rPr>
        <w:t>）、云上高博会官网（</w:t>
      </w:r>
      <w:r>
        <w:fldChar w:fldCharType="begin"/>
      </w:r>
      <w:r>
        <w:instrText xml:space="preserve"> HYPERLINK "https://heec.cahe.edu.cn" </w:instrText>
      </w:r>
      <w:r>
        <w:fldChar w:fldCharType="separate"/>
      </w:r>
      <w:r>
        <w:rPr>
          <w:rFonts w:ascii="Times New Roman" w:hAnsi="Times New Roman" w:eastAsia="仿宋_GB2312"/>
          <w:sz w:val="32"/>
          <w:szCs w:val="32"/>
        </w:rPr>
        <w:t>heec.cahe.edu.cn</w:t>
      </w:r>
      <w:r>
        <w:rPr>
          <w:rFonts w:ascii="Times New Roman" w:hAnsi="Times New Roman" w:eastAsia="仿宋_GB2312"/>
          <w:sz w:val="32"/>
          <w:szCs w:val="32"/>
        </w:rPr>
        <w:fldChar w:fldCharType="end"/>
      </w:r>
      <w:r>
        <w:rPr>
          <w:rFonts w:ascii="Times New Roman" w:hAnsi="Times New Roman" w:eastAsia="仿宋_GB2312"/>
          <w:kern w:val="0"/>
          <w:sz w:val="32"/>
          <w:szCs w:val="32"/>
        </w:rPr>
        <w:t>）或关注高等教育博览会微信公众号了解展会更多动态。</w:t>
      </w:r>
    </w:p>
    <w:p w14:paraId="2B97DE16">
      <w:pPr>
        <w:overflowPunct w:val="0"/>
        <w:adjustRightInd w:val="0"/>
        <w:snapToGrid w:val="0"/>
        <w:spacing w:line="540" w:lineRule="exact"/>
        <w:ind w:firstLine="640" w:firstLineChars="200"/>
        <w:rPr>
          <w:rFonts w:ascii="Times New Roman" w:hAnsi="Times New Roman" w:eastAsia="仿宋_GB2312"/>
          <w:kern w:val="0"/>
          <w:sz w:val="32"/>
          <w:szCs w:val="32"/>
        </w:rPr>
      </w:pPr>
    </w:p>
    <w:p w14:paraId="2490DCAB">
      <w:pPr>
        <w:adjustRightInd w:val="0"/>
        <w:snapToGrid w:val="0"/>
        <w:spacing w:line="560" w:lineRule="exact"/>
        <w:ind w:right="450" w:firstLine="640" w:firstLineChars="200"/>
        <w:jc w:val="right"/>
        <w:rPr>
          <w:rFonts w:ascii="Times New Roman" w:hAnsi="Times New Roman" w:eastAsia="仿宋_GB2312"/>
          <w:b/>
          <w:sz w:val="32"/>
          <w:szCs w:val="32"/>
          <w:u w:val="single"/>
        </w:rPr>
      </w:pPr>
      <w:r>
        <w:rPr>
          <w:rFonts w:ascii="Times New Roman" w:hAnsi="Times New Roman" w:eastAsia="仿宋_GB2312"/>
          <w:sz w:val="32"/>
          <w:szCs w:val="32"/>
        </w:rPr>
        <w:drawing>
          <wp:anchor distT="0" distB="0" distL="114300" distR="114300" simplePos="0" relativeHeight="251663360" behindDoc="0" locked="0" layoutInCell="1" allowOverlap="1">
            <wp:simplePos x="0" y="0"/>
            <wp:positionH relativeFrom="column">
              <wp:posOffset>2262505</wp:posOffset>
            </wp:positionH>
            <wp:positionV relativeFrom="paragraph">
              <wp:posOffset>92710</wp:posOffset>
            </wp:positionV>
            <wp:extent cx="991870" cy="991870"/>
            <wp:effectExtent l="0" t="0" r="17780" b="17780"/>
            <wp:wrapNone/>
            <wp:docPr id="6" name="图片 2" descr="1648696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648696515(1)"/>
                    <pic:cNvPicPr>
                      <a:picLocks noChangeAspect="1"/>
                    </pic:cNvPicPr>
                  </pic:nvPicPr>
                  <pic:blipFill>
                    <a:blip r:embed="rId8"/>
                    <a:stretch>
                      <a:fillRect/>
                    </a:stretch>
                  </pic:blipFill>
                  <pic:spPr>
                    <a:xfrm>
                      <a:off x="0" y="0"/>
                      <a:ext cx="991870" cy="991870"/>
                    </a:xfrm>
                    <a:prstGeom prst="rect">
                      <a:avLst/>
                    </a:prstGeom>
                    <a:noFill/>
                    <a:ln>
                      <a:noFill/>
                    </a:ln>
                  </pic:spPr>
                </pic:pic>
              </a:graphicData>
            </a:graphic>
          </wp:anchor>
        </w:drawing>
      </w:r>
      <w:r>
        <w:rPr>
          <w:rFonts w:ascii="Times New Roman" w:hAnsi="Times New Roman" w:eastAsia="仿宋_GB2312"/>
          <w:sz w:val="32"/>
          <w:szCs w:val="32"/>
        </w:rPr>
        <w:drawing>
          <wp:anchor distT="0" distB="0" distL="114300" distR="114300" simplePos="0" relativeHeight="251661312" behindDoc="0" locked="0" layoutInCell="1" allowOverlap="1">
            <wp:simplePos x="0" y="0"/>
            <wp:positionH relativeFrom="column">
              <wp:posOffset>2015490</wp:posOffset>
            </wp:positionH>
            <wp:positionV relativeFrom="paragraph">
              <wp:posOffset>13335</wp:posOffset>
            </wp:positionV>
            <wp:extent cx="1171575" cy="1171575"/>
            <wp:effectExtent l="0" t="0" r="9525" b="952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1171575" cy="1171575"/>
                    </a:xfrm>
                    <a:prstGeom prst="rect">
                      <a:avLst/>
                    </a:prstGeom>
                    <a:noFill/>
                    <a:ln>
                      <a:noFill/>
                    </a:ln>
                  </pic:spPr>
                </pic:pic>
              </a:graphicData>
            </a:graphic>
          </wp:anchor>
        </w:drawing>
      </w:r>
      <w:r>
        <w:rPr>
          <w:rFonts w:ascii="Times New Roman" w:hAnsi="Times New Roman" w:eastAsia="仿宋_GB2312"/>
          <w:sz w:val="32"/>
          <w:szCs w:val="32"/>
        </w:rPr>
        <w:drawing>
          <wp:anchor distT="0" distB="0" distL="114300" distR="114300" simplePos="0" relativeHeight="251662336" behindDoc="0" locked="0" layoutInCell="1" allowOverlap="1">
            <wp:simplePos x="0" y="0"/>
            <wp:positionH relativeFrom="column">
              <wp:posOffset>302895</wp:posOffset>
            </wp:positionH>
            <wp:positionV relativeFrom="paragraph">
              <wp:posOffset>13335</wp:posOffset>
            </wp:positionV>
            <wp:extent cx="1181100" cy="118110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1181100" cy="1181100"/>
                    </a:xfrm>
                    <a:prstGeom prst="rect">
                      <a:avLst/>
                    </a:prstGeom>
                    <a:noFill/>
                    <a:ln>
                      <a:noFill/>
                    </a:ln>
                  </pic:spPr>
                </pic:pic>
              </a:graphicData>
            </a:graphic>
          </wp:anchor>
        </w:drawing>
      </w:r>
    </w:p>
    <w:p w14:paraId="2C2B2CBE">
      <w:pPr>
        <w:adjustRightInd w:val="0"/>
        <w:snapToGrid w:val="0"/>
        <w:spacing w:line="560" w:lineRule="exact"/>
        <w:ind w:right="450" w:firstLine="643" w:firstLineChars="200"/>
        <w:jc w:val="right"/>
        <w:rPr>
          <w:rFonts w:ascii="Times New Roman" w:hAnsi="Times New Roman" w:eastAsia="仿宋_GB2312"/>
          <w:b/>
          <w:sz w:val="32"/>
          <w:szCs w:val="32"/>
          <w:u w:val="single"/>
        </w:rPr>
      </w:pPr>
    </w:p>
    <w:p w14:paraId="216707C3">
      <w:pPr>
        <w:adjustRightInd w:val="0"/>
        <w:snapToGrid w:val="0"/>
        <w:spacing w:line="560" w:lineRule="exact"/>
        <w:ind w:right="1350"/>
        <w:rPr>
          <w:rFonts w:ascii="Times New Roman" w:hAnsi="Times New Roman" w:eastAsia="仿宋_GB2312"/>
          <w:sz w:val="32"/>
          <w:szCs w:val="32"/>
        </w:rPr>
      </w:pPr>
    </w:p>
    <w:p w14:paraId="22FB3C67">
      <w:pPr>
        <w:adjustRightInd w:val="0"/>
        <w:snapToGrid w:val="0"/>
        <w:spacing w:line="240" w:lineRule="exact"/>
        <w:jc w:val="center"/>
        <w:rPr>
          <w:rFonts w:ascii="Times New Roman" w:hAnsi="Times New Roman" w:eastAsia="仿宋_GB2312"/>
          <w:b/>
          <w:sz w:val="24"/>
          <w:szCs w:val="24"/>
          <w:u w:val="single"/>
        </w:rPr>
      </w:pPr>
    </w:p>
    <w:p w14:paraId="6AB95AAE">
      <w:pPr>
        <w:adjustRightInd w:val="0"/>
        <w:snapToGrid w:val="0"/>
        <w:spacing w:line="240" w:lineRule="exact"/>
        <w:ind w:firstLine="723" w:firstLineChars="300"/>
        <w:jc w:val="left"/>
        <w:rPr>
          <w:rFonts w:ascii="Times New Roman" w:hAnsi="Times New Roman" w:eastAsia="仿宋_GB2312"/>
          <w:b/>
          <w:sz w:val="24"/>
          <w:szCs w:val="24"/>
          <w:u w:val="single"/>
        </w:rPr>
      </w:pPr>
      <w:r>
        <w:rPr>
          <w:rFonts w:ascii="Times New Roman" w:hAnsi="Times New Roman" w:eastAsia="仿宋_GB2312"/>
          <w:b/>
          <w:sz w:val="24"/>
          <w:szCs w:val="24"/>
          <w:u w:val="single"/>
        </w:rPr>
        <w:t>高博会服务号</w:t>
      </w:r>
      <w:r>
        <w:rPr>
          <w:rFonts w:ascii="Times New Roman" w:hAnsi="Times New Roman" w:eastAsia="仿宋_GB2312"/>
          <w:b/>
          <w:sz w:val="24"/>
          <w:szCs w:val="24"/>
        </w:rPr>
        <w:t xml:space="preserve">          </w:t>
      </w:r>
      <w:r>
        <w:rPr>
          <w:rFonts w:ascii="Times New Roman" w:hAnsi="Times New Roman" w:eastAsia="仿宋_GB2312"/>
          <w:b/>
          <w:sz w:val="24"/>
          <w:szCs w:val="24"/>
          <w:u w:val="single"/>
        </w:rPr>
        <w:t>高博会订阅号</w:t>
      </w:r>
      <w:r>
        <w:rPr>
          <w:rFonts w:ascii="Times New Roman" w:hAnsi="Times New Roman" w:eastAsia="仿宋_GB2312"/>
          <w:b/>
          <w:sz w:val="24"/>
          <w:szCs w:val="24"/>
        </w:rPr>
        <w:t xml:space="preserve">           </w:t>
      </w:r>
      <w:r>
        <w:rPr>
          <w:rFonts w:ascii="Times New Roman" w:hAnsi="Times New Roman" w:eastAsia="仿宋_GB2312"/>
          <w:b/>
          <w:sz w:val="24"/>
          <w:szCs w:val="24"/>
          <w:u w:val="single"/>
        </w:rPr>
        <w:t>高博会视频号</w:t>
      </w:r>
    </w:p>
    <w:bookmarkEnd w:id="0"/>
    <w:p w14:paraId="15A9DBD4">
      <w:pPr>
        <w:spacing w:line="560" w:lineRule="exact"/>
        <w:ind w:firstLine="560"/>
        <w:rPr>
          <w:rFonts w:ascii="Times New Roman" w:hAnsi="Times New Roman" w:eastAsia="仿宋_GB2312"/>
          <w:b/>
          <w:sz w:val="24"/>
          <w:szCs w:val="24"/>
          <w:u w:val="single"/>
          <w:lang w:eastAsia="zh-Hans"/>
        </w:rPr>
      </w:pPr>
    </w:p>
    <w:p w14:paraId="6A4EE183"/>
    <w:sectPr>
      <w:pgSz w:w="11906" w:h="16838"/>
      <w:pgMar w:top="851" w:right="1134" w:bottom="851"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78" w:usb2="00000012" w:usb3="00000000" w:csb0="0016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4D0A">
    <w:pPr>
      <w:pStyle w:val="3"/>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7A07F">
    <w:pPr>
      <w:pStyle w:val="3"/>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F7C0">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833F">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05F34"/>
    <w:multiLevelType w:val="multilevel"/>
    <w:tmpl w:val="21D05F3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8473149"/>
    <w:multiLevelType w:val="singleLevel"/>
    <w:tmpl w:val="2847314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01B74"/>
    <w:rsid w:val="04E25875"/>
    <w:rsid w:val="19A658B2"/>
    <w:rsid w:val="28B01B74"/>
    <w:rsid w:val="4C05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character" w:styleId="8">
    <w:name w:val="Strong"/>
    <w:qFormat/>
    <w:uiPriority w:val="22"/>
    <w:rPr>
      <w:b/>
      <w:bCs/>
    </w:rPr>
  </w:style>
  <w:style w:type="paragraph" w:styleId="9">
    <w:name w:val="List Paragraph"/>
    <w:basedOn w:val="1"/>
    <w:unhideWhenUsed/>
    <w:qFormat/>
    <w:uiPriority w:val="34"/>
    <w:pPr>
      <w:ind w:firstLine="420" w:firstLineChars="200"/>
    </w:pPr>
  </w:style>
  <w:style w:type="table" w:customStyle="1" w:styleId="10">
    <w:name w:val="无格式表格 21"/>
    <w:basedOn w:val="6"/>
    <w:qFormat/>
    <w:uiPriority w:val="42"/>
    <w:tblPr>
      <w:tblBorders>
        <w:top w:val="single" w:color="7E7E7E" w:sz="4" w:space="0"/>
        <w:bottom w:val="single" w:color="7E7E7E" w:sz="4" w:space="0"/>
      </w:tblBorders>
    </w:tblPr>
    <w:tblStylePr w:type="firstRow">
      <w:rPr>
        <w:b/>
        <w:bCs/>
      </w:rPr>
      <w:tcPr>
        <w:tcBorders>
          <w:top w:val="nil"/>
          <w:left w:val="nil"/>
          <w:bottom w:val="single" w:color="7E7E7E" w:sz="4" w:space="0"/>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E7E7E" w:sz="4" w:space="0"/>
          <w:bottom w:val="nil"/>
          <w:right w:val="single" w:color="7E7E7E" w:sz="4" w:space="0"/>
          <w:insideH w:val="nil"/>
          <w:insideV w:val="nil"/>
          <w:tl2br w:val="nil"/>
          <w:tr2bl w:val="nil"/>
        </w:tcBorders>
      </w:tcPr>
    </w:tblStylePr>
    <w:tblStylePr w:type="band2Vert">
      <w:tcPr>
        <w:tcBorders>
          <w:top w:val="nil"/>
          <w:left w:val="single" w:color="7E7E7E" w:sz="4" w:space="0"/>
          <w:bottom w:val="nil"/>
          <w:right w:val="single" w:color="7E7E7E" w:sz="4" w:space="0"/>
          <w:insideH w:val="nil"/>
          <w:insideV w:val="nil"/>
          <w:tl2br w:val="nil"/>
          <w:tr2bl w:val="nil"/>
        </w:tcBorders>
      </w:tcPr>
    </w:tblStylePr>
    <w:tblStylePr w:type="band1Horz">
      <w:tcPr>
        <w:tcBorders>
          <w:top w:val="single" w:color="7E7E7E" w:sz="4" w:space="0"/>
          <w:left w:val="nil"/>
          <w:bottom w:val="single" w:color="7E7E7E" w:sz="4" w:space="0"/>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2758</Words>
  <Characters>3041</Characters>
  <Lines>0</Lines>
  <Paragraphs>0</Paragraphs>
  <TotalTime>35</TotalTime>
  <ScaleCrop>false</ScaleCrop>
  <LinksUpToDate>false</LinksUpToDate>
  <CharactersWithSpaces>3893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2025-09-03T06:52:00Z</dcterms:created>
  <dc:creator>leo Wang</dc:creator>
  <cp:lastModifiedBy>leo Wang</cp:lastModifiedBy>
  <dcterms:modified xsi:type="dcterms:W3CDTF">2025-09-03T08:02:53Z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23F3148FA65242B0B52C3608850CF3FF_13</vt:lpwstr>
  </property>
  <property fmtid="{D5CDD505-2E9C-101B-9397-08002B2CF9AE}" pid="4" name="KSOTemplateDocerSaveRecord">
    <vt:lpwstr>eyJoZGlkIjoiOGI0MjAzMDg1OTQ3MjMzM2UzMjdmYTMyOTM5NjcxMmQiLCJ1c2VySWQiOiI0MTUxNjg1MTUifQ==</vt:lpwstr>
  </property>
</Properties>
</file>