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11450">
      <w:pPr>
        <w:jc w:val="center"/>
        <w:rPr>
          <w:rFonts w:cs="微软雅黑" w:asciiTheme="minorEastAsia" w:hAnsiTheme="minorEastAsia"/>
          <w:b/>
          <w:bCs/>
          <w:color w:val="000000" w:themeColor="text1"/>
          <w:sz w:val="32"/>
          <w:szCs w:val="32"/>
          <w14:textFill>
            <w14:solidFill>
              <w14:schemeClr w14:val="tx1"/>
            </w14:solidFill>
          </w14:textFill>
        </w:rPr>
      </w:pPr>
      <w:bookmarkStart w:id="10" w:name="_GoBack"/>
      <w:r>
        <w:rPr>
          <w:rFonts w:hint="eastAsia" w:cs="微软雅黑" w:asciiTheme="minorEastAsia" w:hAnsiTheme="minorEastAsia"/>
          <w:b/>
          <w:bCs/>
          <w:color w:val="000000" w:themeColor="text1"/>
          <w:sz w:val="32"/>
          <w:szCs w:val="32"/>
          <w14:textFill>
            <w14:solidFill>
              <w14:schemeClr w14:val="tx1"/>
            </w14:solidFill>
          </w14:textFill>
        </w:rPr>
        <w:t>中国教育技术协会音体美数</w:t>
      </w:r>
      <w:bookmarkStart w:id="0" w:name="_Hlk194810615"/>
      <w:r>
        <w:rPr>
          <w:rFonts w:hint="eastAsia" w:cs="微软雅黑" w:asciiTheme="minorEastAsia" w:hAnsiTheme="minorEastAsia"/>
          <w:b/>
          <w:bCs/>
          <w:color w:val="000000" w:themeColor="text1"/>
          <w:sz w:val="32"/>
          <w:szCs w:val="32"/>
          <w14:textFill>
            <w14:solidFill>
              <w14:schemeClr w14:val="tx1"/>
            </w14:solidFill>
          </w14:textFill>
        </w:rPr>
        <w:t>智</w:t>
      </w:r>
      <w:bookmarkEnd w:id="0"/>
      <w:r>
        <w:rPr>
          <w:rFonts w:hint="eastAsia" w:cs="微软雅黑" w:asciiTheme="minorEastAsia" w:hAnsiTheme="minorEastAsia"/>
          <w:b/>
          <w:bCs/>
          <w:color w:val="000000" w:themeColor="text1"/>
          <w:sz w:val="32"/>
          <w:szCs w:val="32"/>
          <w14:textFill>
            <w14:solidFill>
              <w14:schemeClr w14:val="tx1"/>
            </w14:solidFill>
          </w14:textFill>
        </w:rPr>
        <w:t>专业委员会</w:t>
      </w:r>
    </w:p>
    <w:p w14:paraId="122E3B86">
      <w:pPr>
        <w:jc w:val="center"/>
        <w:rPr>
          <w:rFonts w:cs="微软雅黑" w:asciiTheme="minorEastAsia" w:hAnsiTheme="minorEastAsia"/>
          <w:b/>
          <w:bCs/>
          <w:color w:val="000000" w:themeColor="text1"/>
          <w:sz w:val="32"/>
          <w:szCs w:val="32"/>
          <w14:textFill>
            <w14:solidFill>
              <w14:schemeClr w14:val="tx1"/>
            </w14:solidFill>
          </w14:textFill>
        </w:rPr>
      </w:pPr>
      <w:r>
        <w:rPr>
          <w:rFonts w:hint="eastAsia" w:cs="微软雅黑" w:asciiTheme="minorEastAsia" w:hAnsiTheme="minorEastAsia"/>
          <w:b/>
          <w:bCs/>
          <w:color w:val="000000" w:themeColor="text1"/>
          <w:sz w:val="32"/>
          <w:szCs w:val="32"/>
          <w14:textFill>
            <w14:solidFill>
              <w14:schemeClr w14:val="tx1"/>
            </w14:solidFill>
          </w14:textFill>
        </w:rPr>
        <w:t>2025-2026年度研究课题发布指南</w:t>
      </w:r>
    </w:p>
    <w:p w14:paraId="42BA29D7">
      <w:pPr>
        <w:ind w:firstLine="281" w:firstLineChars="1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一、指导思想</w:t>
      </w:r>
    </w:p>
    <w:p w14:paraId="7AE3E962">
      <w:pPr>
        <w:ind w:firstLine="562" w:firstLineChars="2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为深入贯彻落实党的二十大精神，以《中国教育现代化2035》为指导，落实教育数字化转型战略，推动人工智能、大数据、云计算等数智技术深度融入音乐、体育、美术（以下简称“音体美”）教育教学改革，构建智能化、个性化、分层化的教研生态，促进音体美教师专业发展与学科创新能力提升。中国教育技术协会</w:t>
      </w:r>
      <w:bookmarkStart w:id="1" w:name="_Hlk194802927"/>
      <w:r>
        <w:rPr>
          <w:rFonts w:hint="eastAsia" w:cs="仿宋" w:asciiTheme="minorEastAsia" w:hAnsiTheme="minorEastAsia"/>
          <w:b/>
          <w:bCs/>
          <w:color w:val="000000" w:themeColor="text1"/>
          <w:sz w:val="28"/>
          <w:szCs w:val="28"/>
          <w14:textFill>
            <w14:solidFill>
              <w14:schemeClr w14:val="tx1"/>
            </w14:solidFill>
          </w14:textFill>
        </w:rPr>
        <w:t>音体美</w:t>
      </w:r>
      <w:bookmarkEnd w:id="1"/>
      <w:r>
        <w:rPr>
          <w:rFonts w:hint="eastAsia" w:cs="仿宋" w:asciiTheme="minorEastAsia" w:hAnsiTheme="minorEastAsia"/>
          <w:b/>
          <w:bCs/>
          <w:color w:val="000000" w:themeColor="text1"/>
          <w:sz w:val="28"/>
          <w:szCs w:val="28"/>
          <w14:textFill>
            <w14:solidFill>
              <w14:schemeClr w14:val="tx1"/>
            </w14:solidFill>
          </w14:textFill>
        </w:rPr>
        <w:t>数智专业委员会，决定面向全国范围内的大学、中小学音体美教师发布课题指南，旨在开展一系列相关研究工作。</w:t>
      </w:r>
    </w:p>
    <w:p w14:paraId="2F2C2AAF">
      <w:pPr>
        <w:ind w:firstLine="281" w:firstLineChars="1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二、重点研究方向</w:t>
      </w:r>
    </w:p>
    <w:p w14:paraId="47D31D37">
      <w:pPr>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（一）重点课题（面向资深教师/教研团队）</w:t>
      </w:r>
    </w:p>
    <w:p w14:paraId="60844ABC">
      <w:pPr>
        <w:ind w:firstLine="281" w:firstLineChars="1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1.音乐学科</w:t>
      </w:r>
    </w:p>
    <w:p w14:paraId="0BCE3306">
      <w:pPr>
        <w:ind w:firstLine="281" w:firstLineChars="1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（1）数智环境下音乐课程的拓展与重构</w:t>
      </w:r>
    </w:p>
    <w:p w14:paraId="00882202">
      <w:pPr>
        <w:ind w:firstLine="281" w:firstLineChars="1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 xml:space="preserve">  研究内容：探索如何依据数智时代特点，对传统音乐课程内容进行筛选、整合与拓展，融入新兴音乐形式与技术相关内容。</w:t>
      </w:r>
    </w:p>
    <w:p w14:paraId="027F922C">
      <w:pPr>
        <w:ind w:firstLine="281" w:firstLineChars="1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（2）人工智能赋能音乐教学评价体系构建与应用研究</w:t>
      </w:r>
    </w:p>
    <w:p w14:paraId="04F9ACF1">
      <w:pPr>
        <w:ind w:firstLine="281" w:firstLineChars="1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研究内容：本研究旨在探索人工智能技术在音乐教学评价中的应用，构建基于人工智能的音乐教学评价指标体系，开发智能化评价工具，以实现对学生艺术素养等方面的精准评价。</w:t>
      </w:r>
    </w:p>
    <w:p w14:paraId="018D5C61">
      <w:pPr>
        <w:ind w:firstLine="281" w:firstLineChars="1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（3）数智技术支持下的音乐学习心理与行为研究</w:t>
      </w:r>
    </w:p>
    <w:p w14:paraId="67B8BCE5">
      <w:pPr>
        <w:ind w:firstLine="562" w:firstLineChars="2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研究内容：借助大数据分析学生在数智音乐学习环境中的行为模式，如学习时间分配、资源使用偏好等，以优化教学策略。</w:t>
      </w:r>
    </w:p>
    <w:p w14:paraId="13645454">
      <w:pPr>
        <w:ind w:firstLine="281" w:firstLineChars="1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（4）区域协同的AI音乐教研平台开发与应用模式研究</w:t>
      </w:r>
    </w:p>
    <w:p w14:paraId="70ABB1D3">
      <w:pPr>
        <w:ind w:firstLine="562" w:firstLineChars="2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研究内容：整合人工智能技术与音乐教育需求，构建跨区域协作的智能化教研生态体系。主要研究内容技术架构与AI功能研发、区域协同机制设计、教研模式创新体系、平台应用生态建设、数据治理与模型优化、实证研究与效果评估等方面，研究需注重"技术研发-模式创新-实践验证"的螺旋上升路径，通过建立典型示范区、开展对比实验研究、构建动态反馈机制，最终形成可复制推广的智能教育协同发展范式。</w:t>
      </w:r>
    </w:p>
    <w:p w14:paraId="209C7C5F">
      <w:pPr>
        <w:ind w:firstLine="281" w:firstLineChars="1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 xml:space="preserve">（5）数智技术赋能音乐学科核心素养评价的创新机制与实证研究 </w:t>
      </w:r>
    </w:p>
    <w:p w14:paraId="0302C100">
      <w:pPr>
        <w:ind w:firstLine="562" w:firstLineChars="2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研究内容：从数智技术驱动的评价工具与方法、多模态数据采集与分析、通过智能化评价算法开发、区块链与可信评价、音乐学科核心素养的量化与动态评价体系，建构核心素养指标解构与标准化，动态评价模型构建，个性化学习与评价的实践应用，实证研究多场景试点验证，验证评价模型的有效性和普适性。构建“以学生发展为中心、技术为支撑、数据为驱动”的新型音乐学科核心素养评价体系。</w:t>
      </w:r>
    </w:p>
    <w:p w14:paraId="1409DD37">
      <w:pPr>
        <w:ind w:firstLine="562" w:firstLineChars="2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2.体育学科</w:t>
      </w:r>
    </w:p>
    <w:p w14:paraId="44C16496">
      <w:pPr>
        <w:ind w:firstLine="281" w:firstLineChars="100"/>
        <w:rPr>
          <w:rFonts w:cs="仿宋" w:asciiTheme="minorEastAsia" w:hAnsiTheme="minorEastAsia"/>
          <w:b/>
          <w:bCs/>
          <w:color w:val="000000" w:themeColor="text1"/>
          <w:sz w:val="28"/>
          <w:szCs w:val="28"/>
          <w14:textFill>
            <w14:solidFill>
              <w14:schemeClr w14:val="tx1"/>
            </w14:solidFill>
          </w14:textFill>
        </w:rPr>
      </w:pPr>
      <w:bookmarkStart w:id="2" w:name="_Hlk194805922"/>
      <w:r>
        <w:rPr>
          <w:rFonts w:hint="eastAsia" w:cs="仿宋" w:asciiTheme="minorEastAsia" w:hAnsiTheme="minorEastAsia"/>
          <w:b/>
          <w:bCs/>
          <w:color w:val="000000" w:themeColor="text1"/>
          <w:sz w:val="28"/>
          <w:szCs w:val="28"/>
          <w14:textFill>
            <w14:solidFill>
              <w14:schemeClr w14:val="tx1"/>
            </w14:solidFill>
          </w14:textFill>
        </w:rPr>
        <w:t>（1）人工智能赋能体育教学评价体系构建与应用研究</w:t>
      </w:r>
    </w:p>
    <w:p w14:paraId="4A3CA6AF">
      <w:pPr>
        <w:ind w:firstLine="843" w:firstLineChars="3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研究内容：本研究旨在探索人工智能技术在体育教学评价中的应用，构建基于人工智能的体育教学评价指标体系，开发智能化评价工具，以实现对学生运动技能、身体素质、学习态度等方面的精准评价。</w:t>
      </w:r>
    </w:p>
    <w:bookmarkEnd w:id="2"/>
    <w:p w14:paraId="13D35966">
      <w:pPr>
        <w:ind w:firstLine="281" w:firstLineChars="1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（2）虚拟现实（VR）/增强现实（AR）技术在体育教学中的应用研究</w:t>
      </w:r>
    </w:p>
    <w:p w14:paraId="2E195F05">
      <w:pPr>
        <w:ind w:firstLine="281" w:firstLineChars="1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 xml:space="preserve">    研究内容：本研究将探讨VR/AR技术在体育教学中的应用场景、教学模式和教学效果，开发沉浸式、交互式的体育教学资源，以提升学生运动技能学习兴趣和效率。</w:t>
      </w:r>
    </w:p>
    <w:p w14:paraId="1E5F08CD">
      <w:pPr>
        <w:ind w:firstLine="281" w:firstLineChars="1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（3）大数据驱动下的学生体质健康精准干预研究</w:t>
      </w:r>
    </w:p>
    <w:p w14:paraId="3EE16CFA">
      <w:pPr>
        <w:ind w:firstLine="281" w:firstLineChars="1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 xml:space="preserve">    研究内容：本研究将利用大数据技术分析学生体质健康数据，构建学生体质健康画像，开发个性化运动处方和干预方案，实现对学生体质健康的精准监测和干预。</w:t>
      </w:r>
    </w:p>
    <w:p w14:paraId="691E77C1">
      <w:pPr>
        <w:ind w:firstLine="281" w:firstLineChars="1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（4）“互联网+”背景下体育教师专业发展模式研究</w:t>
      </w:r>
    </w:p>
    <w:p w14:paraId="50E50526">
      <w:pPr>
        <w:ind w:firstLine="281" w:firstLineChars="1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 xml:space="preserve">    研究内容：本研究将探索“互联网+”背景下体育教师专业发展的新路径、新模式，构建线上线下相结合的教师培训体系，提升体育教师信息素养和数字化教学能力。</w:t>
      </w:r>
    </w:p>
    <w:p w14:paraId="7D035B11">
      <w:pPr>
        <w:ind w:firstLine="281" w:firstLineChars="1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（5）数字技术赋能学校体育治理现代化研究</w:t>
      </w:r>
    </w:p>
    <w:p w14:paraId="5F57B79E">
      <w:pPr>
        <w:ind w:firstLine="281" w:firstLineChars="1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 xml:space="preserve">    研究内容：本研究将探讨数字技术在学校体育治理中的应用，构建智能化、数字化的学校体育管理平台，提升学校体育治理效率和水平。</w:t>
      </w:r>
    </w:p>
    <w:p w14:paraId="27A6B96D">
      <w:pPr>
        <w:ind w:firstLine="562" w:firstLineChars="2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3.美术学科</w:t>
      </w:r>
    </w:p>
    <w:p w14:paraId="575D8F87">
      <w:pPr>
        <w:ind w:firstLine="281" w:firstLineChars="1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（1）数智时代美术教育的个性化学习支持体系构建</w:t>
      </w:r>
    </w:p>
    <w:p w14:paraId="3B580B08">
      <w:pPr>
        <w:ind w:firstLine="281" w:firstLineChars="1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 xml:space="preserve">    研究内容：研究利用大数据分析学生的美术学习风格、兴趣爱好和技能水平，为学生量身定制个性化的美术学习方案。</w:t>
      </w:r>
    </w:p>
    <w:p w14:paraId="3BABF558">
      <w:pPr>
        <w:ind w:firstLine="281" w:firstLineChars="1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（2）数智赋能的美术教育与文化创意产业对接研究</w:t>
      </w:r>
    </w:p>
    <w:p w14:paraId="136E6FEF">
      <w:pPr>
        <w:ind w:firstLine="281" w:firstLineChars="1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 xml:space="preserve">    研究内容：研究数智技术在美术教育中如何培养学生的文化创意能力，以适应文化创意产业对创新人才的需求。</w:t>
      </w:r>
    </w:p>
    <w:p w14:paraId="4245A75D">
      <w:pPr>
        <w:ind w:firstLine="281" w:firstLineChars="1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（3）AI数智赋能的中学美术"创作-鉴赏"双螺旋教学模式研究</w:t>
      </w:r>
    </w:p>
    <w:p w14:paraId="0532674A">
      <w:pPr>
        <w:ind w:firstLine="281" w:firstLineChars="1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 xml:space="preserve">   研究内容：结合理论，借助人工智能语言图像生成和分析等AI系统，构建中学美术“鉴赏--创作”双螺旋教学模型，建立双通道数据联动机制，通过艺术赏析、学生创作轨迹与反馈的交叉分析，优化中学美术教学策略，提升中学生艺术核心素养。</w:t>
      </w:r>
    </w:p>
    <w:p w14:paraId="79B146D0">
      <w:pPr>
        <w:ind w:firstLine="281" w:firstLineChars="1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（4）文教融合视域下数智美育资源建构与创新应用研究</w:t>
      </w:r>
    </w:p>
    <w:p w14:paraId="4BA1E381">
      <w:pPr>
        <w:ind w:firstLine="281" w:firstLineChars="1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 xml:space="preserve">    研究内容：本课题聚焦文教融合与数智技术交叉领域，旨在通过AI、大数据、VR/AR等技术整合区域文化资源，构建跨学科、可交互、智能化、多模态学校美育资源库。研究重点包括数智美育理论模型、资源适配策略，建立资源动态更新机制。探索“文化+科技+美育”三位一体教学模式，推动学校美育与文化创新传播深度融合，为新时代美育数字化转型提供理论与实践支撑。</w:t>
      </w:r>
    </w:p>
    <w:p w14:paraId="23548E9E">
      <w:pPr>
        <w:ind w:firstLine="281" w:firstLineChars="100"/>
        <w:rPr>
          <w:rFonts w:cs="仿宋" w:asciiTheme="minorEastAsia" w:hAnsiTheme="minorEastAsia"/>
          <w:b/>
          <w:bCs/>
          <w:color w:val="000000" w:themeColor="text1"/>
          <w:sz w:val="28"/>
          <w:szCs w:val="28"/>
          <w14:textFill>
            <w14:solidFill>
              <w14:schemeClr w14:val="tx1"/>
            </w14:solidFill>
          </w14:textFill>
        </w:rPr>
      </w:pPr>
      <w:bookmarkStart w:id="3" w:name="_Hlk194813260"/>
      <w:r>
        <w:rPr>
          <w:rFonts w:hint="eastAsia" w:cs="仿宋" w:asciiTheme="minorEastAsia" w:hAnsiTheme="minorEastAsia"/>
          <w:b/>
          <w:bCs/>
          <w:color w:val="000000" w:themeColor="text1"/>
          <w:sz w:val="28"/>
          <w:szCs w:val="28"/>
          <w14:textFill>
            <w14:solidFill>
              <w14:schemeClr w14:val="tx1"/>
            </w14:solidFill>
          </w14:textFill>
        </w:rPr>
        <w:t xml:space="preserve">（5）数智技术赋能美术学科核心素养评价的创新机制与实证研究 </w:t>
      </w:r>
    </w:p>
    <w:p w14:paraId="739AB859">
      <w:pPr>
        <w:ind w:firstLine="843" w:firstLineChars="3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研究内容：从数智技术驱动的评价工具与方法、多模态数据采集与分析、通过智能化评价算法开发、区块链与可信评价、美术学科核心素养的量化与动态评价体系，建构核心素养指标解构与标准化，动态评价模型构建，个性化学习与评价的实践应用，实证研究多场景试点验证，验证评价模型的有效性和普适性。构建“以学生发展为中心、技术为支撑、数据为驱动”的新型美术学科核心素养评价体系。</w:t>
      </w:r>
      <w:r>
        <w:rPr>
          <w:rFonts w:cs="仿宋" w:asciiTheme="minorEastAsia" w:hAnsiTheme="minorEastAsia"/>
          <w:b/>
          <w:bCs/>
          <w:color w:val="000000" w:themeColor="text1"/>
          <w:sz w:val="28"/>
          <w:szCs w:val="28"/>
          <w14:textFill>
            <w14:solidFill>
              <w14:schemeClr w14:val="tx1"/>
            </w14:solidFill>
          </w14:textFill>
        </w:rPr>
        <w:t xml:space="preserve"> </w:t>
      </w:r>
    </w:p>
    <w:p w14:paraId="3FD14E19">
      <w:pPr>
        <w:ind w:firstLine="281" w:firstLineChars="100"/>
        <w:rPr>
          <w:rStyle w:val="7"/>
          <w:rFonts w:hint="eastAsia" w:asciiTheme="minorEastAsia" w:hAnsiTheme="minorEastAsia" w:eastAsiaTheme="minorEastAsia" w:cstheme="minorEastAsia"/>
          <w:b/>
          <w:bCs/>
          <w:i w:val="0"/>
          <w:iCs w:val="0"/>
          <w:caps w:val="0"/>
          <w:color w:val="auto"/>
          <w:spacing w:val="0"/>
          <w:sz w:val="28"/>
          <w:szCs w:val="28"/>
          <w:highlight w:val="none"/>
          <w:shd w:val="clear" w:fill="FFFFFF"/>
        </w:rPr>
      </w:pPr>
      <w:r>
        <w:rPr>
          <w:rFonts w:hint="eastAsia" w:cs="仿宋" w:asciiTheme="minorEastAsia" w:hAnsiTheme="minorEastAsia"/>
          <w:b/>
          <w:bCs/>
          <w:color w:val="000000" w:themeColor="text1"/>
          <w:sz w:val="28"/>
          <w:szCs w:val="28"/>
          <w:lang w:eastAsia="zh-CN"/>
          <w14:textFill>
            <w14:solidFill>
              <w14:schemeClr w14:val="tx1"/>
            </w14:solidFill>
          </w14:textFill>
        </w:rPr>
        <w:t>（</w:t>
      </w:r>
      <w:r>
        <w:rPr>
          <w:rFonts w:hint="eastAsia" w:cs="仿宋" w:asciiTheme="minorEastAsia" w:hAnsiTheme="minorEastAsia"/>
          <w:b/>
          <w:bCs/>
          <w:color w:val="000000" w:themeColor="text1"/>
          <w:sz w:val="28"/>
          <w:szCs w:val="28"/>
          <w:lang w:val="en-US" w:eastAsia="zh-CN"/>
          <w14:textFill>
            <w14:solidFill>
              <w14:schemeClr w14:val="tx1"/>
            </w14:solidFill>
          </w14:textFill>
        </w:rPr>
        <w:t>6）</w:t>
      </w:r>
      <w:r>
        <w:rPr>
          <w:rStyle w:val="7"/>
          <w:rFonts w:hint="eastAsia" w:asciiTheme="minorEastAsia" w:hAnsiTheme="minorEastAsia" w:eastAsiaTheme="minorEastAsia" w:cstheme="minorEastAsia"/>
          <w:b/>
          <w:bCs/>
          <w:i w:val="0"/>
          <w:iCs w:val="0"/>
          <w:caps w:val="0"/>
          <w:color w:val="auto"/>
          <w:spacing w:val="0"/>
          <w:sz w:val="28"/>
          <w:szCs w:val="28"/>
          <w:highlight w:val="none"/>
          <w:shd w:val="clear" w:fill="FFFFFF"/>
        </w:rPr>
        <w:t>人工智能与虚拟现实技术在中小学美术鉴赏中的应用与策略研究</w:t>
      </w:r>
    </w:p>
    <w:p w14:paraId="6007A50E">
      <w:pPr>
        <w:ind w:firstLine="562" w:firstLineChars="200"/>
        <w:rPr>
          <w:rFonts w:hint="eastAsia" w:asciiTheme="minorEastAsia" w:hAnsiTheme="minorEastAsia" w:eastAsiaTheme="minorEastAsia" w:cstheme="minorEastAsia"/>
          <w:b/>
          <w:bCs/>
          <w:i w:val="0"/>
          <w:iCs w:val="0"/>
          <w:caps w:val="0"/>
          <w:color w:val="auto"/>
          <w:spacing w:val="0"/>
          <w:sz w:val="28"/>
          <w:szCs w:val="28"/>
          <w:highlight w:val="none"/>
          <w:shd w:val="clear" w:fill="FFFFFF"/>
        </w:rPr>
      </w:pPr>
      <w:r>
        <w:rPr>
          <w:rStyle w:val="7"/>
          <w:rFonts w:hint="eastAsia" w:asciiTheme="minorEastAsia" w:hAnsiTheme="minorEastAsia" w:eastAsiaTheme="minorEastAsia" w:cstheme="minorEastAsia"/>
          <w:b/>
          <w:bCs/>
          <w:i w:val="0"/>
          <w:iCs w:val="0"/>
          <w:caps w:val="0"/>
          <w:color w:val="auto"/>
          <w:spacing w:val="0"/>
          <w:sz w:val="28"/>
          <w:szCs w:val="28"/>
          <w:highlight w:val="none"/>
          <w:shd w:val="clear" w:fill="FFFFFF"/>
          <w:lang w:val="en-US" w:eastAsia="zh-CN"/>
        </w:rPr>
        <w:t>研究内容：</w:t>
      </w:r>
      <w:r>
        <w:rPr>
          <w:rFonts w:hint="eastAsia" w:asciiTheme="minorEastAsia" w:hAnsiTheme="minorEastAsia" w:eastAsiaTheme="minorEastAsia" w:cstheme="minorEastAsia"/>
          <w:b/>
          <w:bCs/>
          <w:i w:val="0"/>
          <w:iCs w:val="0"/>
          <w:caps w:val="0"/>
          <w:color w:val="auto"/>
          <w:spacing w:val="0"/>
          <w:sz w:val="28"/>
          <w:szCs w:val="28"/>
          <w:highlight w:val="none"/>
          <w:shd w:val="clear" w:fill="FFFFFF"/>
        </w:rPr>
        <w:t>本课题研究如何利用</w:t>
      </w:r>
      <w:r>
        <w:rPr>
          <w:rStyle w:val="7"/>
          <w:rFonts w:hint="eastAsia" w:asciiTheme="minorEastAsia" w:hAnsiTheme="minorEastAsia" w:eastAsiaTheme="minorEastAsia" w:cstheme="minorEastAsia"/>
          <w:b/>
          <w:bCs/>
          <w:i w:val="0"/>
          <w:iCs w:val="0"/>
          <w:caps w:val="0"/>
          <w:color w:val="auto"/>
          <w:spacing w:val="0"/>
          <w:sz w:val="28"/>
          <w:szCs w:val="28"/>
          <w:highlight w:val="none"/>
          <w:shd w:val="clear" w:fill="FFFFFF"/>
        </w:rPr>
        <w:t>虚拟展览空间(VR)</w:t>
      </w:r>
      <w:r>
        <w:rPr>
          <w:rFonts w:hint="eastAsia" w:asciiTheme="minorEastAsia" w:hAnsiTheme="minorEastAsia" w:eastAsiaTheme="minorEastAsia" w:cstheme="minorEastAsia"/>
          <w:b/>
          <w:bCs/>
          <w:i w:val="0"/>
          <w:iCs w:val="0"/>
          <w:caps w:val="0"/>
          <w:color w:val="auto"/>
          <w:spacing w:val="0"/>
          <w:sz w:val="28"/>
          <w:szCs w:val="28"/>
          <w:highlight w:val="none"/>
          <w:shd w:val="clear" w:fill="FFFFFF"/>
        </w:rPr>
        <w:t>和</w:t>
      </w:r>
      <w:r>
        <w:rPr>
          <w:rStyle w:val="7"/>
          <w:rFonts w:hint="eastAsia" w:asciiTheme="minorEastAsia" w:hAnsiTheme="minorEastAsia" w:eastAsiaTheme="minorEastAsia" w:cstheme="minorEastAsia"/>
          <w:b/>
          <w:bCs/>
          <w:i w:val="0"/>
          <w:iCs w:val="0"/>
          <w:caps w:val="0"/>
          <w:color w:val="auto"/>
          <w:spacing w:val="0"/>
          <w:sz w:val="28"/>
          <w:szCs w:val="28"/>
          <w:highlight w:val="none"/>
          <w:shd w:val="clear" w:fill="FFFFFF"/>
        </w:rPr>
        <w:t>人工智能(AI)</w:t>
      </w:r>
      <w:r>
        <w:rPr>
          <w:rFonts w:hint="eastAsia" w:asciiTheme="minorEastAsia" w:hAnsiTheme="minorEastAsia" w:eastAsiaTheme="minorEastAsia" w:cstheme="minorEastAsia"/>
          <w:b/>
          <w:bCs/>
          <w:i w:val="0"/>
          <w:iCs w:val="0"/>
          <w:caps w:val="0"/>
          <w:color w:val="auto"/>
          <w:spacing w:val="0"/>
          <w:sz w:val="28"/>
          <w:szCs w:val="28"/>
          <w:highlight w:val="none"/>
          <w:shd w:val="clear" w:fill="FFFFFF"/>
        </w:rPr>
        <w:t>技术，让中小学美术鉴赏变得更</w:t>
      </w:r>
      <w:r>
        <w:rPr>
          <w:rStyle w:val="7"/>
          <w:rFonts w:hint="eastAsia" w:asciiTheme="minorEastAsia" w:hAnsiTheme="minorEastAsia" w:eastAsiaTheme="minorEastAsia" w:cstheme="minorEastAsia"/>
          <w:b/>
          <w:bCs/>
          <w:i w:val="0"/>
          <w:iCs w:val="0"/>
          <w:caps w:val="0"/>
          <w:color w:val="auto"/>
          <w:spacing w:val="0"/>
          <w:sz w:val="28"/>
          <w:szCs w:val="28"/>
          <w:highlight w:val="none"/>
          <w:shd w:val="clear" w:fill="FFFFFF"/>
        </w:rPr>
        <w:t>生动、深入、有效</w:t>
      </w:r>
      <w:r>
        <w:rPr>
          <w:rFonts w:hint="eastAsia" w:asciiTheme="minorEastAsia" w:hAnsiTheme="minorEastAsia" w:eastAsiaTheme="minorEastAsia" w:cstheme="minorEastAsia"/>
          <w:b/>
          <w:bCs/>
          <w:i w:val="0"/>
          <w:iCs w:val="0"/>
          <w:caps w:val="0"/>
          <w:color w:val="auto"/>
          <w:spacing w:val="0"/>
          <w:sz w:val="28"/>
          <w:szCs w:val="28"/>
          <w:highlight w:val="none"/>
          <w:shd w:val="clear" w:fill="FFFFFF"/>
        </w:rPr>
        <w:t>。设计适合中小学生的</w:t>
      </w:r>
      <w:r>
        <w:rPr>
          <w:rStyle w:val="7"/>
          <w:rFonts w:hint="eastAsia" w:asciiTheme="minorEastAsia" w:hAnsiTheme="minorEastAsia" w:eastAsiaTheme="minorEastAsia" w:cstheme="minorEastAsia"/>
          <w:b/>
          <w:bCs/>
          <w:i w:val="0"/>
          <w:iCs w:val="0"/>
          <w:caps w:val="0"/>
          <w:color w:val="auto"/>
          <w:spacing w:val="0"/>
          <w:sz w:val="28"/>
          <w:szCs w:val="28"/>
          <w:highlight w:val="none"/>
          <w:shd w:val="clear" w:fill="FFFFFF"/>
        </w:rPr>
        <w:t>主题虚拟美术馆/</w:t>
      </w:r>
      <w:r>
        <w:rPr>
          <w:rStyle w:val="7"/>
          <w:rFonts w:hint="eastAsia" w:asciiTheme="minorEastAsia" w:hAnsiTheme="minorEastAsia" w:cstheme="minorEastAsia"/>
          <w:b/>
          <w:bCs/>
          <w:i w:val="0"/>
          <w:iCs w:val="0"/>
          <w:caps w:val="0"/>
          <w:color w:val="auto"/>
          <w:spacing w:val="0"/>
          <w:sz w:val="28"/>
          <w:szCs w:val="28"/>
          <w:highlight w:val="none"/>
          <w:shd w:val="clear" w:fill="FFFFFF"/>
          <w:lang w:val="en-US" w:eastAsia="zh-CN"/>
        </w:rPr>
        <w:t>博物馆</w:t>
      </w:r>
      <w:r>
        <w:rPr>
          <w:rStyle w:val="7"/>
          <w:rFonts w:hint="eastAsia" w:asciiTheme="minorEastAsia" w:hAnsiTheme="minorEastAsia" w:cstheme="minorEastAsia"/>
          <w:b/>
          <w:bCs/>
          <w:i w:val="0"/>
          <w:iCs w:val="0"/>
          <w:caps w:val="0"/>
          <w:color w:val="auto"/>
          <w:spacing w:val="0"/>
          <w:sz w:val="28"/>
          <w:szCs w:val="28"/>
          <w:highlight w:val="none"/>
          <w:shd w:val="clear" w:fill="FFFFFF"/>
          <w:lang w:eastAsia="zh-CN"/>
        </w:rPr>
        <w:t>，</w:t>
      </w:r>
      <w:r>
        <w:rPr>
          <w:rStyle w:val="7"/>
          <w:rFonts w:hint="eastAsia" w:asciiTheme="minorEastAsia" w:hAnsiTheme="minorEastAsia" w:cstheme="minorEastAsia"/>
          <w:b/>
          <w:bCs/>
          <w:i w:val="0"/>
          <w:iCs w:val="0"/>
          <w:caps w:val="0"/>
          <w:color w:val="auto"/>
          <w:spacing w:val="0"/>
          <w:sz w:val="28"/>
          <w:szCs w:val="28"/>
          <w:highlight w:val="none"/>
          <w:shd w:val="clear" w:fill="FFFFFF"/>
          <w:lang w:val="en-US" w:eastAsia="zh-CN"/>
        </w:rPr>
        <w:t>结合AI数字人导览助手，</w:t>
      </w:r>
      <w:r>
        <w:rPr>
          <w:rStyle w:val="7"/>
          <w:rFonts w:hint="eastAsia" w:asciiTheme="minorEastAsia" w:hAnsiTheme="minorEastAsia" w:eastAsiaTheme="minorEastAsia" w:cstheme="minorEastAsia"/>
          <w:b/>
          <w:bCs/>
          <w:i w:val="0"/>
          <w:iCs w:val="0"/>
          <w:caps w:val="0"/>
          <w:color w:val="auto"/>
          <w:spacing w:val="0"/>
          <w:sz w:val="28"/>
          <w:szCs w:val="28"/>
          <w:highlight w:val="none"/>
          <w:shd w:val="clear" w:fill="FFFFFF"/>
        </w:rPr>
        <w:t>引导学生观察细节、理解技法、感受情感、联系文化背景</w:t>
      </w:r>
      <w:r>
        <w:rPr>
          <w:rStyle w:val="7"/>
          <w:rFonts w:hint="eastAsia" w:asciiTheme="minorEastAsia" w:hAnsiTheme="minorEastAsia" w:cstheme="minorEastAsia"/>
          <w:b/>
          <w:bCs/>
          <w:i w:val="0"/>
          <w:iCs w:val="0"/>
          <w:caps w:val="0"/>
          <w:color w:val="auto"/>
          <w:spacing w:val="0"/>
          <w:sz w:val="28"/>
          <w:szCs w:val="28"/>
          <w:highlight w:val="none"/>
          <w:shd w:val="clear" w:fill="FFFFFF"/>
          <w:lang w:val="en-US" w:eastAsia="zh-CN"/>
        </w:rPr>
        <w:t>等</w:t>
      </w:r>
      <w:r>
        <w:rPr>
          <w:rFonts w:hint="eastAsia" w:asciiTheme="minorEastAsia" w:hAnsiTheme="minorEastAsia" w:eastAsiaTheme="minorEastAsia" w:cstheme="minorEastAsia"/>
          <w:b/>
          <w:bCs/>
          <w:i w:val="0"/>
          <w:iCs w:val="0"/>
          <w:caps w:val="0"/>
          <w:color w:val="auto"/>
          <w:spacing w:val="0"/>
          <w:sz w:val="28"/>
          <w:szCs w:val="28"/>
          <w:highlight w:val="none"/>
          <w:shd w:val="clear" w:fill="FFFFFF"/>
        </w:rPr>
        <w:t>。</w:t>
      </w:r>
    </w:p>
    <w:p w14:paraId="6E7B1F5A">
      <w:pPr>
        <w:pStyle w:val="4"/>
        <w:keepNext w:val="0"/>
        <w:keepLines w:val="0"/>
        <w:widowControl/>
        <w:suppressLineNumbers w:val="0"/>
        <w:spacing w:before="0" w:beforeAutospacing="0" w:after="0" w:afterAutospacing="0"/>
        <w:ind w:right="0" w:firstLine="281" w:firstLineChars="100"/>
        <w:rPr>
          <w:rFonts w:hint="eastAsia" w:asciiTheme="minorEastAsia" w:hAnsiTheme="minorEastAsia" w:cstheme="minorEastAsia"/>
          <w:b/>
          <w:bCs/>
          <w:i w:val="0"/>
          <w:iCs w:val="0"/>
          <w:caps w:val="0"/>
          <w:color w:val="auto"/>
          <w:spacing w:val="0"/>
          <w:sz w:val="28"/>
          <w:szCs w:val="28"/>
          <w:highlight w:val="none"/>
          <w:shd w:val="clear" w:fill="FFFFFF"/>
          <w:lang w:val="en-US" w:eastAsia="zh-CN"/>
        </w:rPr>
      </w:pPr>
      <w:r>
        <w:rPr>
          <w:rFonts w:hint="eastAsia" w:asciiTheme="minorEastAsia" w:hAnsiTheme="minorEastAsia" w:cstheme="minorEastAsia"/>
          <w:b/>
          <w:bCs/>
          <w:i w:val="0"/>
          <w:iCs w:val="0"/>
          <w:caps w:val="0"/>
          <w:color w:val="auto"/>
          <w:spacing w:val="0"/>
          <w:sz w:val="28"/>
          <w:szCs w:val="28"/>
          <w:highlight w:val="none"/>
          <w:shd w:val="clear" w:fill="FFFFFF"/>
          <w:lang w:eastAsia="zh-CN"/>
        </w:rPr>
        <w:t>（</w:t>
      </w:r>
      <w:r>
        <w:rPr>
          <w:rFonts w:hint="eastAsia" w:asciiTheme="minorEastAsia" w:hAnsiTheme="minorEastAsia" w:cstheme="minorEastAsia"/>
          <w:b/>
          <w:bCs/>
          <w:i w:val="0"/>
          <w:iCs w:val="0"/>
          <w:caps w:val="0"/>
          <w:color w:val="auto"/>
          <w:spacing w:val="0"/>
          <w:sz w:val="28"/>
          <w:szCs w:val="28"/>
          <w:highlight w:val="none"/>
          <w:shd w:val="clear" w:fill="FFFFFF"/>
          <w:lang w:val="en-US" w:eastAsia="zh-CN"/>
        </w:rPr>
        <w:t>7）AI与VR融合的美术学科沉浸式教学课件开发与应用研究</w:t>
      </w:r>
    </w:p>
    <w:p w14:paraId="2A22E5C4">
      <w:pPr>
        <w:numPr>
          <w:ilvl w:val="0"/>
          <w:numId w:val="0"/>
        </w:numPr>
        <w:ind w:firstLine="562" w:firstLineChars="200"/>
        <w:rPr>
          <w:rFonts w:hint="eastAsia" w:asciiTheme="minorEastAsia" w:hAnsiTheme="minorEastAsia" w:cstheme="minorEastAsia"/>
          <w:b/>
          <w:bCs/>
          <w:i w:val="0"/>
          <w:iCs w:val="0"/>
          <w:caps w:val="0"/>
          <w:color w:val="auto"/>
          <w:spacing w:val="0"/>
          <w:sz w:val="28"/>
          <w:szCs w:val="28"/>
          <w:highlight w:val="none"/>
          <w:shd w:val="clear" w:fill="FFFFFF"/>
          <w:lang w:val="en-US" w:eastAsia="zh-CN"/>
        </w:rPr>
      </w:pPr>
      <w:r>
        <w:rPr>
          <w:rFonts w:hint="eastAsia" w:asciiTheme="minorEastAsia" w:hAnsiTheme="minorEastAsia" w:cstheme="minorEastAsia"/>
          <w:b/>
          <w:bCs/>
          <w:i w:val="0"/>
          <w:iCs w:val="0"/>
          <w:caps w:val="0"/>
          <w:color w:val="auto"/>
          <w:spacing w:val="0"/>
          <w:sz w:val="28"/>
          <w:szCs w:val="28"/>
          <w:highlight w:val="none"/>
          <w:shd w:val="clear" w:fill="FFFFFF"/>
          <w:lang w:val="en-US" w:eastAsia="zh-CN"/>
        </w:rPr>
        <w:t>研究内容：开发基于AI与VR技术的美术学科沉浸式教学课件，实现教学资源的智能化生成与虚拟展览空间的沉浸式呈现有机结合。验证基于AI与VR的沉浸式互动教学课件对提升学生美术学习兴趣、审美能力和创造能力的作用，促进中小学美术教学质量的提高。</w:t>
      </w:r>
    </w:p>
    <w:p w14:paraId="68E844ED">
      <w:pPr>
        <w:ind w:firstLine="281" w:firstLineChars="100"/>
        <w:rPr>
          <w:rFonts w:hint="eastAsia" w:cs="仿宋" w:asciiTheme="minorEastAsia" w:hAnsiTheme="minorEastAsia" w:eastAsiaTheme="minorEastAsia"/>
          <w:b/>
          <w:bCs/>
          <w:color w:val="auto"/>
          <w:sz w:val="28"/>
          <w:szCs w:val="28"/>
          <w:highlight w:val="none"/>
          <w:lang w:eastAsia="zh-CN"/>
        </w:rPr>
      </w:pPr>
      <w:r>
        <w:rPr>
          <w:rFonts w:hint="eastAsia" w:asciiTheme="minorEastAsia" w:hAnsiTheme="minorEastAsia" w:cstheme="minorEastAsia"/>
          <w:b/>
          <w:bCs/>
          <w:i w:val="0"/>
          <w:iCs w:val="0"/>
          <w:caps w:val="0"/>
          <w:color w:val="auto"/>
          <w:spacing w:val="0"/>
          <w:sz w:val="28"/>
          <w:szCs w:val="28"/>
          <w:highlight w:val="none"/>
          <w:shd w:val="clear" w:fill="FFFFFF"/>
          <w:lang w:val="en-US" w:eastAsia="zh-CN"/>
        </w:rPr>
        <w:t>（8）</w:t>
      </w:r>
      <w:r>
        <w:rPr>
          <w:rFonts w:hint="eastAsia" w:cs="仿宋" w:asciiTheme="minorEastAsia" w:hAnsiTheme="minorEastAsia"/>
          <w:b/>
          <w:bCs/>
          <w:color w:val="auto"/>
          <w:sz w:val="28"/>
          <w:szCs w:val="28"/>
          <w:highlight w:val="none"/>
        </w:rPr>
        <w:t>人工智能</w:t>
      </w:r>
      <w:r>
        <w:rPr>
          <w:rFonts w:hint="eastAsia" w:cs="仿宋" w:asciiTheme="minorEastAsia" w:hAnsiTheme="minorEastAsia"/>
          <w:b/>
          <w:bCs/>
          <w:color w:val="auto"/>
          <w:sz w:val="28"/>
          <w:szCs w:val="28"/>
          <w:highlight w:val="none"/>
          <w:lang w:val="en-US" w:eastAsia="zh-CN"/>
        </w:rPr>
        <w:t>与虚拟现实技术</w:t>
      </w:r>
      <w:r>
        <w:rPr>
          <w:rFonts w:hint="eastAsia" w:cs="仿宋" w:asciiTheme="minorEastAsia" w:hAnsiTheme="minorEastAsia"/>
          <w:b/>
          <w:bCs/>
          <w:color w:val="auto"/>
          <w:sz w:val="28"/>
          <w:szCs w:val="28"/>
          <w:highlight w:val="none"/>
        </w:rPr>
        <w:t>赋能</w:t>
      </w:r>
      <w:r>
        <w:rPr>
          <w:rFonts w:hint="eastAsia" w:cs="仿宋" w:asciiTheme="minorEastAsia" w:hAnsiTheme="minorEastAsia"/>
          <w:b/>
          <w:bCs/>
          <w:color w:val="auto"/>
          <w:sz w:val="28"/>
          <w:szCs w:val="28"/>
          <w:highlight w:val="none"/>
          <w:lang w:val="en-US" w:eastAsia="zh-CN"/>
        </w:rPr>
        <w:t>美术</w:t>
      </w:r>
      <w:r>
        <w:rPr>
          <w:rFonts w:hint="eastAsia" w:cs="仿宋" w:asciiTheme="minorEastAsia" w:hAnsiTheme="minorEastAsia"/>
          <w:b/>
          <w:bCs/>
          <w:color w:val="auto"/>
          <w:sz w:val="28"/>
          <w:szCs w:val="28"/>
          <w:highlight w:val="none"/>
        </w:rPr>
        <w:t>教学</w:t>
      </w:r>
      <w:r>
        <w:rPr>
          <w:rFonts w:hint="eastAsia" w:cs="仿宋" w:asciiTheme="minorEastAsia" w:hAnsiTheme="minorEastAsia"/>
          <w:b/>
          <w:bCs/>
          <w:color w:val="auto"/>
          <w:sz w:val="28"/>
          <w:szCs w:val="28"/>
          <w:highlight w:val="none"/>
          <w:lang w:val="en-US" w:eastAsia="zh-CN"/>
        </w:rPr>
        <w:t>成果智能化展示和</w:t>
      </w:r>
      <w:r>
        <w:rPr>
          <w:rFonts w:hint="eastAsia" w:cs="仿宋" w:asciiTheme="minorEastAsia" w:hAnsiTheme="minorEastAsia"/>
          <w:b/>
          <w:bCs/>
          <w:color w:val="auto"/>
          <w:sz w:val="28"/>
          <w:szCs w:val="28"/>
          <w:highlight w:val="none"/>
        </w:rPr>
        <w:t>评价</w:t>
      </w:r>
      <w:r>
        <w:rPr>
          <w:rFonts w:hint="eastAsia" w:cs="仿宋" w:asciiTheme="minorEastAsia" w:hAnsiTheme="minorEastAsia"/>
          <w:b/>
          <w:bCs/>
          <w:color w:val="auto"/>
          <w:sz w:val="28"/>
          <w:szCs w:val="28"/>
          <w:highlight w:val="none"/>
          <w:lang w:val="en-US" w:eastAsia="zh-CN"/>
        </w:rPr>
        <w:t>的</w:t>
      </w:r>
      <w:r>
        <w:rPr>
          <w:rFonts w:hint="eastAsia" w:cs="仿宋" w:asciiTheme="minorEastAsia" w:hAnsiTheme="minorEastAsia"/>
          <w:b/>
          <w:bCs/>
          <w:color w:val="auto"/>
          <w:sz w:val="28"/>
          <w:szCs w:val="28"/>
          <w:highlight w:val="none"/>
        </w:rPr>
        <w:t>应用研究</w:t>
      </w:r>
    </w:p>
    <w:p w14:paraId="424DCCDB">
      <w:pPr>
        <w:ind w:firstLine="562" w:firstLineChars="200"/>
        <w:rPr>
          <w:rFonts w:hint="default" w:cs="仿宋" w:asciiTheme="minorEastAsia" w:hAnsiTheme="minorEastAsia" w:eastAsiaTheme="minorEastAsia"/>
          <w:b/>
          <w:bCs/>
          <w:color w:val="000000" w:themeColor="text1"/>
          <w:sz w:val="28"/>
          <w:szCs w:val="28"/>
          <w:lang w:val="en-US" w:eastAsia="zh-CN"/>
          <w14:textFill>
            <w14:solidFill>
              <w14:schemeClr w14:val="tx1"/>
            </w14:solidFill>
          </w14:textFill>
        </w:rPr>
      </w:pPr>
      <w:r>
        <w:rPr>
          <w:rFonts w:hint="eastAsia" w:cs="仿宋" w:asciiTheme="minorEastAsia" w:hAnsiTheme="minorEastAsia"/>
          <w:b/>
          <w:bCs/>
          <w:color w:val="auto"/>
          <w:sz w:val="28"/>
          <w:szCs w:val="28"/>
          <w:highlight w:val="none"/>
        </w:rPr>
        <w:t>研究内容：本研究旨在探索人工智能技术</w:t>
      </w:r>
      <w:r>
        <w:rPr>
          <w:rFonts w:hint="eastAsia" w:cs="仿宋" w:asciiTheme="minorEastAsia" w:hAnsiTheme="minorEastAsia"/>
          <w:b/>
          <w:bCs/>
          <w:color w:val="auto"/>
          <w:sz w:val="28"/>
          <w:szCs w:val="28"/>
          <w:highlight w:val="none"/>
          <w:lang w:val="en-US" w:eastAsia="zh-CN"/>
        </w:rPr>
        <w:t>和VR虚拟现实技术</w:t>
      </w:r>
      <w:r>
        <w:rPr>
          <w:rFonts w:hint="eastAsia" w:cs="仿宋" w:asciiTheme="minorEastAsia" w:hAnsiTheme="minorEastAsia"/>
          <w:b/>
          <w:bCs/>
          <w:color w:val="auto"/>
          <w:sz w:val="28"/>
          <w:szCs w:val="28"/>
          <w:highlight w:val="none"/>
        </w:rPr>
        <w:t>在</w:t>
      </w:r>
      <w:r>
        <w:rPr>
          <w:rFonts w:hint="eastAsia" w:cs="仿宋" w:asciiTheme="minorEastAsia" w:hAnsiTheme="minorEastAsia"/>
          <w:b/>
          <w:bCs/>
          <w:color w:val="auto"/>
          <w:sz w:val="28"/>
          <w:szCs w:val="28"/>
          <w:highlight w:val="none"/>
          <w:lang w:val="en-US" w:eastAsia="zh-CN"/>
        </w:rPr>
        <w:t>美术学科教学成果智能化展示和</w:t>
      </w:r>
      <w:r>
        <w:rPr>
          <w:rFonts w:hint="eastAsia" w:cs="仿宋" w:asciiTheme="minorEastAsia" w:hAnsiTheme="minorEastAsia"/>
          <w:b/>
          <w:bCs/>
          <w:color w:val="auto"/>
          <w:sz w:val="28"/>
          <w:szCs w:val="28"/>
          <w:highlight w:val="none"/>
        </w:rPr>
        <w:t>评价中的应用</w:t>
      </w:r>
      <w:r>
        <w:rPr>
          <w:rFonts w:hint="eastAsia" w:cs="仿宋" w:asciiTheme="minorEastAsia" w:hAnsiTheme="minorEastAsia"/>
          <w:b/>
          <w:bCs/>
          <w:color w:val="auto"/>
          <w:sz w:val="28"/>
          <w:szCs w:val="28"/>
          <w:highlight w:val="none"/>
          <w:lang w:eastAsia="zh-CN"/>
        </w:rPr>
        <w:t>。</w:t>
      </w:r>
      <w:r>
        <w:rPr>
          <w:rFonts w:hint="eastAsia" w:cs="仿宋" w:asciiTheme="minorEastAsia" w:hAnsiTheme="minorEastAsia"/>
          <w:b/>
          <w:bCs/>
          <w:color w:val="auto"/>
          <w:sz w:val="28"/>
          <w:szCs w:val="28"/>
          <w:highlight w:val="none"/>
          <w:lang w:val="en-US" w:eastAsia="zh-CN"/>
        </w:rPr>
        <w:t>研究利用VR技术构建沉浸式虚拟展厅智能并高效展示学生作品，同时利用AI技术在虚拟展示空间内对作品进行自动分析、客观评价和反馈等。</w:t>
      </w:r>
      <w:r>
        <w:rPr>
          <w:rStyle w:val="7"/>
          <w:rFonts w:hint="eastAsia" w:asciiTheme="minorEastAsia" w:hAnsiTheme="minorEastAsia" w:eastAsiaTheme="minorEastAsia" w:cstheme="minorEastAsia"/>
          <w:b/>
          <w:bCs/>
          <w:i w:val="0"/>
          <w:iCs w:val="0"/>
          <w:caps w:val="0"/>
          <w:color w:val="auto"/>
          <w:spacing w:val="0"/>
          <w:sz w:val="28"/>
          <w:szCs w:val="28"/>
          <w:shd w:val="clear" w:fill="FFFFFF"/>
        </w:rPr>
        <w:t>整合应用形成智能化的美术教学成果展示与评价新模式</w:t>
      </w:r>
      <w:r>
        <w:rPr>
          <w:rFonts w:hint="eastAsia" w:cs="仿宋" w:asciiTheme="minorEastAsia" w:hAnsiTheme="minorEastAsia"/>
          <w:b/>
          <w:bCs/>
          <w:color w:val="auto"/>
          <w:sz w:val="28"/>
          <w:szCs w:val="28"/>
          <w:highlight w:val="none"/>
        </w:rPr>
        <w:t>。</w:t>
      </w:r>
    </w:p>
    <w:bookmarkEnd w:id="3"/>
    <w:p w14:paraId="21A5A893">
      <w:pPr>
        <w:ind w:firstLine="281" w:firstLineChars="1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（二）一般课题（面向一线教师）</w:t>
      </w:r>
    </w:p>
    <w:p w14:paraId="5D656D58">
      <w:pPr>
        <w:ind w:firstLine="562" w:firstLineChars="200"/>
        <w:rPr>
          <w:rFonts w:cs="仿宋" w:asciiTheme="minorEastAsia" w:hAnsiTheme="minorEastAsia"/>
          <w:b/>
          <w:bCs/>
          <w:color w:val="000000" w:themeColor="text1"/>
          <w:sz w:val="28"/>
          <w:szCs w:val="28"/>
          <w14:textFill>
            <w14:solidFill>
              <w14:schemeClr w14:val="tx1"/>
            </w14:solidFill>
          </w14:textFill>
        </w:rPr>
      </w:pPr>
      <w:bookmarkStart w:id="4" w:name="_Hlk194808079"/>
      <w:r>
        <w:rPr>
          <w:rFonts w:hint="eastAsia" w:cs="仿宋" w:asciiTheme="minorEastAsia" w:hAnsiTheme="minorEastAsia"/>
          <w:b/>
          <w:bCs/>
          <w:color w:val="000000" w:themeColor="text1"/>
          <w:sz w:val="28"/>
          <w:szCs w:val="28"/>
          <w14:textFill>
            <w14:solidFill>
              <w14:schemeClr w14:val="tx1"/>
            </w14:solidFill>
          </w14:textFill>
        </w:rPr>
        <w:t>1.音乐学科</w:t>
      </w:r>
    </w:p>
    <w:bookmarkEnd w:id="4"/>
    <w:p w14:paraId="1720B970">
      <w:pPr>
        <w:ind w:firstLine="562" w:firstLineChars="200"/>
        <w:rPr>
          <w:rFonts w:cs="仿宋" w:asciiTheme="minorEastAsia" w:hAnsiTheme="minorEastAsia"/>
          <w:b/>
          <w:bCs/>
          <w:color w:val="000000" w:themeColor="text1"/>
          <w:sz w:val="28"/>
          <w:szCs w:val="28"/>
          <w14:textFill>
            <w14:solidFill>
              <w14:schemeClr w14:val="tx1"/>
            </w14:solidFill>
          </w14:textFill>
        </w:rPr>
      </w:pPr>
      <w:bookmarkStart w:id="5" w:name="_Hlk194807321"/>
      <w:r>
        <w:rPr>
          <w:rFonts w:hint="eastAsia" w:cs="仿宋" w:asciiTheme="minorEastAsia" w:hAnsiTheme="minorEastAsia"/>
          <w:b/>
          <w:bCs/>
          <w:color w:val="000000" w:themeColor="text1"/>
          <w:sz w:val="28"/>
          <w:szCs w:val="28"/>
          <w14:textFill>
            <w14:solidFill>
              <w14:schemeClr w14:val="tx1"/>
            </w14:solidFill>
          </w14:textFill>
        </w:rPr>
        <w:t xml:space="preserve">（1）智能化教学软件（如AI钢琴陪练）的课堂实践  </w:t>
      </w:r>
    </w:p>
    <w:bookmarkEnd w:id="5"/>
    <w:p w14:paraId="5D76C9D0">
      <w:pPr>
        <w:ind w:firstLine="562" w:firstLineChars="2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 xml:space="preserve">（2）基于学习分析技术的差异化音乐教学策略设计  </w:t>
      </w:r>
    </w:p>
    <w:p w14:paraId="1BCE53E4">
      <w:pPr>
        <w:ind w:firstLine="562" w:firstLineChars="2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（3）音乐学科数字资源库的共建共享机制</w:t>
      </w:r>
    </w:p>
    <w:p w14:paraId="762432AD">
      <w:pPr>
        <w:ind w:firstLine="562" w:firstLineChars="2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（4）数智资源在音乐教育公平中的作用与实践</w:t>
      </w:r>
    </w:p>
    <w:p w14:paraId="65B902AB">
      <w:pPr>
        <w:ind w:firstLine="562" w:firstLineChars="2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（5）数智时代音乐教育的社会功能与价值传播</w:t>
      </w:r>
    </w:p>
    <w:p w14:paraId="05A842A6">
      <w:pPr>
        <w:ind w:firstLine="562" w:firstLineChars="2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（6）数智技术在音乐教育管理中的创新应用</w:t>
      </w:r>
    </w:p>
    <w:p w14:paraId="41E59763">
      <w:pPr>
        <w:ind w:firstLine="562" w:firstLineChars="2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（7）数智交互技术在音乐教学中的应用与效果评估</w:t>
      </w:r>
    </w:p>
    <w:p w14:paraId="4575F7B0">
      <w:pPr>
        <w:ind w:firstLine="562" w:firstLineChars="2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 xml:space="preserve">（8）智能音乐课堂的互动模式与效果评估 </w:t>
      </w:r>
    </w:p>
    <w:p w14:paraId="551521A4">
      <w:pPr>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 xml:space="preserve">   </w:t>
      </w:r>
      <w:r>
        <w:rPr>
          <w:rFonts w:hint="eastAsia" w:cs="仿宋" w:asciiTheme="minorEastAsia" w:hAnsiTheme="minorEastAsia"/>
          <w:b/>
          <w:bCs/>
          <w:color w:val="000000" w:themeColor="text1"/>
          <w:sz w:val="28"/>
          <w:szCs w:val="28"/>
          <w:lang w:val="en-US" w:eastAsia="zh-CN"/>
          <w14:textFill>
            <w14:solidFill>
              <w14:schemeClr w14:val="tx1"/>
            </w14:solidFill>
          </w14:textFill>
        </w:rPr>
        <w:t xml:space="preserve"> </w:t>
      </w:r>
      <w:r>
        <w:rPr>
          <w:rFonts w:hint="eastAsia" w:cs="仿宋" w:asciiTheme="minorEastAsia" w:hAnsiTheme="minorEastAsia"/>
          <w:b/>
          <w:bCs/>
          <w:color w:val="000000" w:themeColor="text1"/>
          <w:sz w:val="28"/>
          <w:szCs w:val="28"/>
          <w14:textFill>
            <w14:solidFill>
              <w14:schemeClr w14:val="tx1"/>
            </w14:solidFill>
          </w14:textFill>
        </w:rPr>
        <w:t xml:space="preserve">（9）虚拟现实（VR/AR）技术在传统音乐文化传承中的应用  </w:t>
      </w:r>
    </w:p>
    <w:p w14:paraId="3221CD2A">
      <w:pPr>
        <w:ind w:firstLine="562" w:firstLineChars="200"/>
        <w:rPr>
          <w:rFonts w:hint="eastAsia"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 xml:space="preserve">（10）人工智能辅助音乐创作、演奏与教学评价研究  </w:t>
      </w:r>
    </w:p>
    <w:p w14:paraId="17492B57">
      <w:pPr>
        <w:ind w:firstLine="562" w:firstLineChars="200"/>
        <w:rPr>
          <w:rFonts w:cs="仿宋" w:asciiTheme="minorEastAsia" w:hAnsiTheme="minorEastAsia"/>
          <w:b/>
          <w:bCs/>
          <w:color w:val="000000" w:themeColor="text1"/>
          <w:sz w:val="28"/>
          <w:szCs w:val="28"/>
          <w14:textFill>
            <w14:solidFill>
              <w14:schemeClr w14:val="tx1"/>
            </w14:solidFill>
          </w14:textFill>
        </w:rPr>
      </w:pPr>
      <w:bookmarkStart w:id="6" w:name="_Hlk194807645"/>
      <w:r>
        <w:rPr>
          <w:rFonts w:hint="eastAsia" w:cs="仿宋" w:asciiTheme="minorEastAsia" w:hAnsiTheme="minorEastAsia"/>
          <w:b/>
          <w:bCs/>
          <w:color w:val="000000" w:themeColor="text1"/>
          <w:sz w:val="28"/>
          <w:szCs w:val="28"/>
          <w14:textFill>
            <w14:solidFill>
              <w14:schemeClr w14:val="tx1"/>
            </w14:solidFill>
          </w14:textFill>
        </w:rPr>
        <w:t>2.体育学科</w:t>
      </w:r>
    </w:p>
    <w:bookmarkEnd w:id="6"/>
    <w:p w14:paraId="6CADDF39">
      <w:pPr>
        <w:ind w:firstLine="562" w:firstLineChars="2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 xml:space="preserve">（1）智能化教学软件（如运动姿态矫正APP）的课堂实践  </w:t>
      </w:r>
    </w:p>
    <w:p w14:paraId="65D1DCDF">
      <w:pPr>
        <w:ind w:firstLine="562" w:firstLineChars="2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（2）数字技术支持下体育教学模式创新研究</w:t>
      </w:r>
    </w:p>
    <w:p w14:paraId="3F1336FF">
      <w:pPr>
        <w:ind w:firstLine="562" w:firstLineChars="2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（3）体育课堂教学行为智能分析研究</w:t>
      </w:r>
    </w:p>
    <w:p w14:paraId="5F31A243">
      <w:pPr>
        <w:ind w:firstLine="562" w:firstLineChars="2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（4）体育中考智能化测评系统开发与应用研究</w:t>
      </w:r>
    </w:p>
    <w:p w14:paraId="5B1650C0">
      <w:pPr>
        <w:ind w:firstLine="562" w:firstLineChars="2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 xml:space="preserve">（5）数智化运动监测与健康数据分析在体育教学中的应用  </w:t>
      </w:r>
    </w:p>
    <w:p w14:paraId="0224CB77">
      <w:pPr>
        <w:ind w:firstLine="562" w:firstLineChars="2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 xml:space="preserve">（6）AI驱动的个性化运动训练方案设计与实践  </w:t>
      </w:r>
    </w:p>
    <w:p w14:paraId="19D7307D">
      <w:pPr>
        <w:ind w:firstLine="562" w:firstLineChars="2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 xml:space="preserve">（7）体育教学中的动作捕捉与实时反馈技术开发  </w:t>
      </w:r>
    </w:p>
    <w:p w14:paraId="18EDB528">
      <w:pPr>
        <w:ind w:firstLine="562" w:firstLineChars="2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（8）数字技术支持下特殊教育学校体育教学研究</w:t>
      </w:r>
    </w:p>
    <w:p w14:paraId="724B7A33">
      <w:pPr>
        <w:ind w:firstLine="562" w:firstLineChars="2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（9）数字技术赋能体育教师科研能力提升研究</w:t>
      </w:r>
    </w:p>
    <w:p w14:paraId="549BD8FB">
      <w:pPr>
        <w:ind w:firstLine="562" w:firstLineChars="2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（10）智慧操场支持下的体育教学改进实践研究</w:t>
      </w:r>
    </w:p>
    <w:p w14:paraId="40D1C3F3">
      <w:pPr>
        <w:ind w:firstLine="562" w:firstLineChars="2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3.美术学科</w:t>
      </w:r>
    </w:p>
    <w:p w14:paraId="0C4374CB">
      <w:pPr>
        <w:ind w:firstLine="562" w:firstLineChars="2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（1）数智资源在</w:t>
      </w:r>
      <w:bookmarkStart w:id="7" w:name="_Hlk194807680"/>
      <w:r>
        <w:rPr>
          <w:rFonts w:hint="eastAsia" w:cs="仿宋" w:asciiTheme="minorEastAsia" w:hAnsiTheme="minorEastAsia"/>
          <w:b/>
          <w:bCs/>
          <w:color w:val="000000" w:themeColor="text1"/>
          <w:sz w:val="28"/>
          <w:szCs w:val="28"/>
          <w14:textFill>
            <w14:solidFill>
              <w14:schemeClr w14:val="tx1"/>
            </w14:solidFill>
          </w14:textFill>
        </w:rPr>
        <w:t>美术</w:t>
      </w:r>
      <w:bookmarkEnd w:id="7"/>
      <w:r>
        <w:rPr>
          <w:rFonts w:hint="eastAsia" w:cs="仿宋" w:asciiTheme="minorEastAsia" w:hAnsiTheme="minorEastAsia"/>
          <w:b/>
          <w:bCs/>
          <w:color w:val="000000" w:themeColor="text1"/>
          <w:sz w:val="28"/>
          <w:szCs w:val="28"/>
          <w14:textFill>
            <w14:solidFill>
              <w14:schemeClr w14:val="tx1"/>
            </w14:solidFill>
          </w14:textFill>
        </w:rPr>
        <w:t>教育中的整合与利用效率提升</w:t>
      </w:r>
    </w:p>
    <w:p w14:paraId="49950542">
      <w:pPr>
        <w:ind w:firstLine="562" w:firstLineChars="2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（2</w:t>
      </w:r>
      <w:r>
        <w:rPr>
          <w:rFonts w:cs="仿宋" w:asciiTheme="minorEastAsia" w:hAnsiTheme="minorEastAsia"/>
          <w:b/>
          <w:bCs/>
          <w:color w:val="000000" w:themeColor="text1"/>
          <w:sz w:val="28"/>
          <w:szCs w:val="28"/>
          <w14:textFill>
            <w14:solidFill>
              <w14:schemeClr w14:val="tx1"/>
            </w14:solidFill>
          </w14:textFill>
        </w:rPr>
        <w:t>）</w:t>
      </w:r>
      <w:r>
        <w:rPr>
          <w:rFonts w:hint="eastAsia" w:cs="仿宋" w:asciiTheme="minorEastAsia" w:hAnsiTheme="minorEastAsia"/>
          <w:b/>
          <w:bCs/>
          <w:color w:val="000000" w:themeColor="text1"/>
          <w:sz w:val="28"/>
          <w:szCs w:val="28"/>
          <w14:textFill>
            <w14:solidFill>
              <w14:schemeClr w14:val="tx1"/>
            </w14:solidFill>
          </w14:textFill>
        </w:rPr>
        <w:t xml:space="preserve">生成式人工智能（AIGC）在美术创意教学中的应用  </w:t>
      </w:r>
    </w:p>
    <w:p w14:paraId="12E4397C">
      <w:pPr>
        <w:ind w:firstLine="562" w:firstLineChars="2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 xml:space="preserve">（3）数字绘画工具与传统美术技法融合的实践研究  </w:t>
      </w:r>
    </w:p>
    <w:p w14:paraId="587E0431">
      <w:pPr>
        <w:ind w:firstLine="562" w:firstLineChars="2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（4）数智环境下美术教育的跨学科融合实践</w:t>
      </w:r>
    </w:p>
    <w:p w14:paraId="3C614E7E">
      <w:pPr>
        <w:ind w:firstLine="562" w:firstLineChars="2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 xml:space="preserve">（5）智能化教学软件（如美术创作绘画）的课堂实践  </w:t>
      </w:r>
    </w:p>
    <w:p w14:paraId="7C0D1AD3">
      <w:pPr>
        <w:ind w:firstLine="562" w:firstLineChars="2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 xml:space="preserve">（6）基于学习分析技术的差异化美术教学策略设计  </w:t>
      </w:r>
    </w:p>
    <w:p w14:paraId="154289A5">
      <w:pPr>
        <w:ind w:firstLine="562" w:firstLineChars="2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（7）美术学科数字资源库的共建共享机制</w:t>
      </w:r>
    </w:p>
    <w:p w14:paraId="34112249">
      <w:pPr>
        <w:ind w:firstLine="562" w:firstLineChars="2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（8）智能体在中学美术创意实践性评价中的应用研究</w:t>
      </w:r>
    </w:p>
    <w:p w14:paraId="105D24D0">
      <w:pPr>
        <w:ind w:firstLine="562" w:firstLineChars="2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（9）增强现实技术（AR）在中学美术沉浸式教学场景构建中的应用研究</w:t>
      </w:r>
    </w:p>
    <w:p w14:paraId="6059EE51">
      <w:pPr>
        <w:ind w:firstLine="562" w:firstLineChars="200"/>
        <w:rPr>
          <w:rFonts w:hint="eastAsia"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（10）基于人工智能图像识别的小学美术作品评价实践研究</w:t>
      </w:r>
    </w:p>
    <w:p w14:paraId="5B92D55F">
      <w:pPr>
        <w:ind w:firstLine="562" w:firstLineChars="200"/>
        <w:rPr>
          <w:rStyle w:val="7"/>
          <w:rFonts w:hint="eastAsia" w:asciiTheme="minorEastAsia" w:hAnsiTheme="minorEastAsia" w:eastAsiaTheme="minorEastAsia" w:cstheme="minorEastAsia"/>
          <w:b/>
          <w:bCs/>
          <w:i w:val="0"/>
          <w:iCs w:val="0"/>
          <w:caps w:val="0"/>
          <w:color w:val="auto"/>
          <w:spacing w:val="0"/>
          <w:sz w:val="28"/>
          <w:szCs w:val="28"/>
          <w:highlight w:val="none"/>
          <w:shd w:val="clear" w:fill="FFFFFF"/>
        </w:rPr>
      </w:pPr>
      <w:r>
        <w:rPr>
          <w:rFonts w:hint="eastAsia" w:cs="仿宋" w:asciiTheme="minorEastAsia" w:hAnsiTheme="minorEastAsia"/>
          <w:b/>
          <w:bCs/>
          <w:color w:val="000000" w:themeColor="text1"/>
          <w:sz w:val="28"/>
          <w:szCs w:val="28"/>
          <w:lang w:eastAsia="zh-CN"/>
          <w14:textFill>
            <w14:solidFill>
              <w14:schemeClr w14:val="tx1"/>
            </w14:solidFill>
          </w14:textFill>
        </w:rPr>
        <w:t>（</w:t>
      </w:r>
      <w:r>
        <w:rPr>
          <w:rFonts w:hint="eastAsia" w:cs="仿宋" w:asciiTheme="minorEastAsia" w:hAnsiTheme="minorEastAsia"/>
          <w:b/>
          <w:bCs/>
          <w:color w:val="000000" w:themeColor="text1"/>
          <w:sz w:val="28"/>
          <w:szCs w:val="28"/>
          <w:lang w:val="en-US" w:eastAsia="zh-CN"/>
          <w14:textFill>
            <w14:solidFill>
              <w14:schemeClr w14:val="tx1"/>
            </w14:solidFill>
          </w14:textFill>
        </w:rPr>
        <w:t>11）</w:t>
      </w:r>
      <w:r>
        <w:rPr>
          <w:rStyle w:val="7"/>
          <w:rFonts w:hint="eastAsia" w:asciiTheme="minorEastAsia" w:hAnsiTheme="minorEastAsia" w:eastAsiaTheme="minorEastAsia" w:cstheme="minorEastAsia"/>
          <w:b/>
          <w:bCs/>
          <w:i w:val="0"/>
          <w:iCs w:val="0"/>
          <w:caps w:val="0"/>
          <w:color w:val="auto"/>
          <w:spacing w:val="0"/>
          <w:sz w:val="28"/>
          <w:szCs w:val="28"/>
          <w:highlight w:val="none"/>
          <w:shd w:val="clear" w:fill="FFFFFF"/>
        </w:rPr>
        <w:t>沉浸式体验+智能导学：AI+VR赋能中小学美术鉴赏研究</w:t>
      </w:r>
    </w:p>
    <w:p w14:paraId="2E064534">
      <w:pPr>
        <w:ind w:firstLine="562" w:firstLineChars="200"/>
        <w:rPr>
          <w:rFonts w:hint="eastAsia" w:cs="仿宋" w:asciiTheme="minorEastAsia" w:hAnsiTheme="minorEastAsia"/>
          <w:b/>
          <w:bCs/>
          <w:color w:val="auto"/>
          <w:sz w:val="28"/>
          <w:szCs w:val="28"/>
        </w:rPr>
      </w:pPr>
      <w:r>
        <w:rPr>
          <w:rFonts w:hint="eastAsia" w:cs="仿宋" w:asciiTheme="minorEastAsia" w:hAnsiTheme="minorEastAsia"/>
          <w:b/>
          <w:bCs/>
          <w:color w:val="auto"/>
          <w:sz w:val="28"/>
          <w:szCs w:val="28"/>
          <w:lang w:val="en-US" w:eastAsia="zh-CN"/>
        </w:rPr>
        <w:t>（12）虚拟</w:t>
      </w:r>
      <w:r>
        <w:rPr>
          <w:rFonts w:hint="eastAsia" w:cs="仿宋" w:asciiTheme="minorEastAsia" w:hAnsiTheme="minorEastAsia"/>
          <w:b/>
          <w:bCs/>
          <w:color w:val="auto"/>
          <w:sz w:val="28"/>
          <w:szCs w:val="28"/>
        </w:rPr>
        <w:t>现实技术（</w:t>
      </w:r>
      <w:r>
        <w:rPr>
          <w:rFonts w:hint="eastAsia" w:cs="仿宋" w:asciiTheme="minorEastAsia" w:hAnsiTheme="minorEastAsia"/>
          <w:b/>
          <w:bCs/>
          <w:color w:val="auto"/>
          <w:sz w:val="28"/>
          <w:szCs w:val="28"/>
          <w:lang w:val="en-US" w:eastAsia="zh-CN"/>
        </w:rPr>
        <w:t>VR</w:t>
      </w:r>
      <w:r>
        <w:rPr>
          <w:rFonts w:hint="eastAsia" w:cs="仿宋" w:asciiTheme="minorEastAsia" w:hAnsiTheme="minorEastAsia"/>
          <w:b/>
          <w:bCs/>
          <w:color w:val="auto"/>
          <w:sz w:val="28"/>
          <w:szCs w:val="28"/>
        </w:rPr>
        <w:t>）在</w:t>
      </w:r>
      <w:r>
        <w:rPr>
          <w:rFonts w:hint="eastAsia" w:cs="仿宋" w:asciiTheme="minorEastAsia" w:hAnsiTheme="minorEastAsia"/>
          <w:b/>
          <w:bCs/>
          <w:color w:val="auto"/>
          <w:sz w:val="28"/>
          <w:szCs w:val="28"/>
          <w:lang w:val="en-US" w:eastAsia="zh-CN"/>
        </w:rPr>
        <w:t>中小学</w:t>
      </w:r>
      <w:r>
        <w:rPr>
          <w:rFonts w:hint="eastAsia" w:cs="仿宋" w:asciiTheme="minorEastAsia" w:hAnsiTheme="minorEastAsia"/>
          <w:b/>
          <w:bCs/>
          <w:color w:val="auto"/>
          <w:sz w:val="28"/>
          <w:szCs w:val="28"/>
        </w:rPr>
        <w:t>美术沉浸式教学场景构建中的应用研究</w:t>
      </w:r>
    </w:p>
    <w:p w14:paraId="5F7E7547">
      <w:pPr>
        <w:ind w:firstLine="562" w:firstLineChars="200"/>
        <w:rPr>
          <w:rFonts w:cs="仿宋" w:asciiTheme="minorEastAsia" w:hAnsiTheme="minorEastAsia"/>
          <w:b/>
          <w:bCs/>
          <w:color w:val="auto"/>
          <w:sz w:val="28"/>
          <w:szCs w:val="28"/>
        </w:rPr>
      </w:pPr>
      <w:r>
        <w:rPr>
          <w:rFonts w:hint="eastAsia" w:cs="仿宋" w:asciiTheme="minorEastAsia" w:hAnsiTheme="minorEastAsia"/>
          <w:b/>
          <w:bCs/>
          <w:color w:val="auto"/>
          <w:sz w:val="28"/>
          <w:szCs w:val="28"/>
          <w:lang w:val="en-US" w:eastAsia="zh-CN"/>
        </w:rPr>
        <w:t>（13）基于AI和VR技术的智能成果展示和</w:t>
      </w:r>
      <w:r>
        <w:rPr>
          <w:rFonts w:hint="eastAsia" w:cs="仿宋" w:asciiTheme="minorEastAsia" w:hAnsiTheme="minorEastAsia"/>
          <w:b/>
          <w:bCs/>
          <w:color w:val="auto"/>
          <w:sz w:val="28"/>
          <w:szCs w:val="28"/>
        </w:rPr>
        <w:t>评价实践研究</w:t>
      </w:r>
    </w:p>
    <w:p w14:paraId="794933EA">
      <w:pPr>
        <w:ind w:firstLine="562" w:firstLineChars="200"/>
        <w:rPr>
          <w:rFonts w:hint="eastAsia" w:cs="仿宋" w:asciiTheme="minorEastAsia" w:hAnsiTheme="minorEastAsia"/>
          <w:b/>
          <w:bCs/>
          <w:color w:val="auto"/>
          <w:sz w:val="28"/>
          <w:szCs w:val="28"/>
        </w:rPr>
      </w:pPr>
      <w:r>
        <w:rPr>
          <w:rFonts w:hint="eastAsia" w:cs="仿宋" w:asciiTheme="minorEastAsia" w:hAnsiTheme="minorEastAsia"/>
          <w:b/>
          <w:bCs/>
          <w:color w:val="auto"/>
          <w:sz w:val="28"/>
          <w:szCs w:val="28"/>
          <w:lang w:eastAsia="zh-CN"/>
        </w:rPr>
        <w:t>（</w:t>
      </w:r>
      <w:r>
        <w:rPr>
          <w:rFonts w:hint="eastAsia" w:cs="仿宋" w:asciiTheme="minorEastAsia" w:hAnsiTheme="minorEastAsia"/>
          <w:b/>
          <w:bCs/>
          <w:color w:val="auto"/>
          <w:sz w:val="28"/>
          <w:szCs w:val="28"/>
          <w:lang w:val="en-US" w:eastAsia="zh-CN"/>
        </w:rPr>
        <w:t>14）</w:t>
      </w:r>
      <w:r>
        <w:rPr>
          <w:rFonts w:hint="eastAsia" w:cs="仿宋" w:asciiTheme="minorEastAsia" w:hAnsiTheme="minorEastAsia"/>
          <w:b/>
          <w:bCs/>
          <w:color w:val="auto"/>
          <w:sz w:val="28"/>
          <w:szCs w:val="28"/>
        </w:rPr>
        <w:t>区域协同的</w:t>
      </w:r>
      <w:r>
        <w:rPr>
          <w:rFonts w:hint="eastAsia" w:cs="仿宋" w:asciiTheme="minorEastAsia" w:hAnsiTheme="minorEastAsia"/>
          <w:b/>
          <w:bCs/>
          <w:color w:val="auto"/>
          <w:sz w:val="28"/>
          <w:szCs w:val="28"/>
          <w:lang w:val="en-US" w:eastAsia="zh-CN"/>
        </w:rPr>
        <w:t>美术</w:t>
      </w:r>
      <w:r>
        <w:rPr>
          <w:rFonts w:hint="eastAsia" w:cs="仿宋" w:asciiTheme="minorEastAsia" w:hAnsiTheme="minorEastAsia"/>
          <w:b/>
          <w:bCs/>
          <w:color w:val="auto"/>
          <w:sz w:val="28"/>
          <w:szCs w:val="28"/>
        </w:rPr>
        <w:t>教研</w:t>
      </w:r>
      <w:r>
        <w:rPr>
          <w:rFonts w:hint="eastAsia" w:cs="仿宋" w:asciiTheme="minorEastAsia" w:hAnsiTheme="minorEastAsia"/>
          <w:b/>
          <w:bCs/>
          <w:color w:val="auto"/>
          <w:sz w:val="28"/>
          <w:szCs w:val="28"/>
          <w:lang w:val="en-US" w:eastAsia="zh-CN"/>
        </w:rPr>
        <w:t>和展示</w:t>
      </w:r>
      <w:r>
        <w:rPr>
          <w:rFonts w:hint="eastAsia" w:cs="仿宋" w:asciiTheme="minorEastAsia" w:hAnsiTheme="minorEastAsia"/>
          <w:b/>
          <w:bCs/>
          <w:color w:val="auto"/>
          <w:sz w:val="28"/>
          <w:szCs w:val="28"/>
        </w:rPr>
        <w:t>平台开发与应用模式研究</w:t>
      </w:r>
    </w:p>
    <w:p w14:paraId="1FB4C63F">
      <w:pPr>
        <w:ind w:firstLine="562" w:firstLineChars="200"/>
        <w:rPr>
          <w:rFonts w:hint="eastAsia" w:cs="仿宋" w:asciiTheme="minorEastAsia" w:hAnsiTheme="minorEastAsia"/>
          <w:b/>
          <w:bCs/>
          <w:color w:val="auto"/>
          <w:sz w:val="28"/>
          <w:szCs w:val="28"/>
          <w:lang w:val="en-US" w:eastAsia="zh-CN"/>
        </w:rPr>
      </w:pPr>
      <w:r>
        <w:rPr>
          <w:rFonts w:hint="eastAsia" w:cs="仿宋" w:asciiTheme="minorEastAsia" w:hAnsiTheme="minorEastAsia"/>
          <w:b/>
          <w:bCs/>
          <w:color w:val="auto"/>
          <w:sz w:val="28"/>
          <w:szCs w:val="28"/>
          <w:lang w:eastAsia="zh-CN"/>
        </w:rPr>
        <w:t>（</w:t>
      </w:r>
      <w:r>
        <w:rPr>
          <w:rFonts w:hint="eastAsia" w:cs="仿宋" w:asciiTheme="minorEastAsia" w:hAnsiTheme="minorEastAsia"/>
          <w:b/>
          <w:bCs/>
          <w:color w:val="auto"/>
          <w:sz w:val="28"/>
          <w:szCs w:val="28"/>
          <w:lang w:val="en-US" w:eastAsia="zh-CN"/>
        </w:rPr>
        <w:t>16）</w:t>
      </w:r>
      <w:r>
        <w:rPr>
          <w:rFonts w:hint="eastAsia" w:cs="仿宋" w:asciiTheme="minorEastAsia" w:hAnsiTheme="minorEastAsia"/>
          <w:b/>
          <w:bCs/>
          <w:color w:val="auto"/>
          <w:sz w:val="28"/>
          <w:szCs w:val="28"/>
        </w:rPr>
        <w:t>数</w:t>
      </w:r>
      <w:r>
        <w:rPr>
          <w:rFonts w:hint="eastAsia" w:cs="仿宋" w:asciiTheme="minorEastAsia" w:hAnsiTheme="minorEastAsia"/>
          <w:b/>
          <w:bCs/>
          <w:color w:val="auto"/>
          <w:sz w:val="28"/>
          <w:szCs w:val="28"/>
          <w:lang w:val="en-US" w:eastAsia="zh-CN"/>
        </w:rPr>
        <w:t>智</w:t>
      </w:r>
      <w:r>
        <w:rPr>
          <w:rFonts w:hint="eastAsia" w:cs="仿宋" w:asciiTheme="minorEastAsia" w:hAnsiTheme="minorEastAsia"/>
          <w:b/>
          <w:bCs/>
          <w:color w:val="auto"/>
          <w:sz w:val="28"/>
          <w:szCs w:val="28"/>
        </w:rPr>
        <w:t>技术支持下特殊教育学校</w:t>
      </w:r>
      <w:r>
        <w:rPr>
          <w:rFonts w:hint="eastAsia" w:cs="仿宋" w:asciiTheme="minorEastAsia" w:hAnsiTheme="minorEastAsia"/>
          <w:b/>
          <w:bCs/>
          <w:color w:val="auto"/>
          <w:sz w:val="28"/>
          <w:szCs w:val="28"/>
          <w:lang w:val="en-US" w:eastAsia="zh-CN"/>
        </w:rPr>
        <w:t>美术</w:t>
      </w:r>
      <w:r>
        <w:rPr>
          <w:rFonts w:hint="eastAsia" w:cs="仿宋" w:asciiTheme="minorEastAsia" w:hAnsiTheme="minorEastAsia"/>
          <w:b/>
          <w:bCs/>
          <w:color w:val="auto"/>
          <w:sz w:val="28"/>
          <w:szCs w:val="28"/>
        </w:rPr>
        <w:t>教学</w:t>
      </w:r>
      <w:r>
        <w:rPr>
          <w:rFonts w:hint="eastAsia" w:cs="仿宋" w:asciiTheme="minorEastAsia" w:hAnsiTheme="minorEastAsia"/>
          <w:b/>
          <w:bCs/>
          <w:color w:val="auto"/>
          <w:sz w:val="28"/>
          <w:szCs w:val="28"/>
          <w:lang w:val="en-US" w:eastAsia="zh-CN"/>
        </w:rPr>
        <w:t>创新模式</w:t>
      </w:r>
      <w:r>
        <w:rPr>
          <w:rFonts w:hint="eastAsia" w:cs="仿宋" w:asciiTheme="minorEastAsia" w:hAnsiTheme="minorEastAsia"/>
          <w:b/>
          <w:bCs/>
          <w:color w:val="auto"/>
          <w:sz w:val="28"/>
          <w:szCs w:val="28"/>
        </w:rPr>
        <w:t>研究</w:t>
      </w:r>
    </w:p>
    <w:p w14:paraId="6BFBD52E">
      <w:pPr>
        <w:ind w:firstLine="562" w:firstLineChars="200"/>
        <w:rPr>
          <w:rFonts w:hint="default" w:cs="仿宋" w:asciiTheme="minorEastAsia" w:hAnsiTheme="minorEastAsia" w:eastAsiaTheme="minorEastAsia"/>
          <w:b/>
          <w:bCs/>
          <w:color w:val="000000" w:themeColor="text1"/>
          <w:sz w:val="28"/>
          <w:szCs w:val="28"/>
          <w:lang w:val="en-US" w:eastAsia="zh-CN"/>
          <w14:textFill>
            <w14:solidFill>
              <w14:schemeClr w14:val="tx1"/>
            </w14:solidFill>
          </w14:textFill>
        </w:rPr>
      </w:pPr>
      <w:r>
        <w:rPr>
          <w:rFonts w:hint="eastAsia" w:cs="仿宋" w:asciiTheme="minorEastAsia" w:hAnsiTheme="minorEastAsia"/>
          <w:b/>
          <w:bCs/>
          <w:color w:val="auto"/>
          <w:sz w:val="28"/>
          <w:szCs w:val="28"/>
          <w:lang w:eastAsia="zh-CN"/>
        </w:rPr>
        <w:t>（</w:t>
      </w:r>
      <w:r>
        <w:rPr>
          <w:rFonts w:hint="eastAsia" w:cs="仿宋" w:asciiTheme="minorEastAsia" w:hAnsiTheme="minorEastAsia"/>
          <w:b/>
          <w:bCs/>
          <w:color w:val="auto"/>
          <w:sz w:val="28"/>
          <w:szCs w:val="28"/>
          <w:lang w:val="en-US" w:eastAsia="zh-CN"/>
        </w:rPr>
        <w:t>15）</w:t>
      </w:r>
      <w:r>
        <w:rPr>
          <w:rFonts w:hint="eastAsia" w:cs="仿宋" w:asciiTheme="minorEastAsia" w:hAnsiTheme="minorEastAsia"/>
          <w:b/>
          <w:bCs/>
          <w:color w:val="auto"/>
          <w:sz w:val="28"/>
          <w:szCs w:val="28"/>
        </w:rPr>
        <w:t>智能</w:t>
      </w:r>
      <w:r>
        <w:rPr>
          <w:rFonts w:hint="eastAsia" w:cs="仿宋" w:asciiTheme="minorEastAsia" w:hAnsiTheme="minorEastAsia"/>
          <w:b/>
          <w:bCs/>
          <w:color w:val="auto"/>
          <w:sz w:val="28"/>
          <w:szCs w:val="28"/>
          <w:lang w:val="en-US" w:eastAsia="zh-CN"/>
        </w:rPr>
        <w:t>美术</w:t>
      </w:r>
      <w:r>
        <w:rPr>
          <w:rFonts w:hint="eastAsia" w:cs="仿宋" w:asciiTheme="minorEastAsia" w:hAnsiTheme="minorEastAsia"/>
          <w:b/>
          <w:bCs/>
          <w:color w:val="auto"/>
          <w:sz w:val="28"/>
          <w:szCs w:val="28"/>
        </w:rPr>
        <w:t>课堂的互动模式与效果评估</w:t>
      </w:r>
    </w:p>
    <w:p w14:paraId="2D29BAD6">
      <w:pPr>
        <w:ind w:firstLine="281" w:firstLineChars="1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（三）青年课题（面向35岁以下青年教师）</w:t>
      </w:r>
    </w:p>
    <w:p w14:paraId="30B106E0">
      <w:pPr>
        <w:ind w:firstLine="562" w:firstLineChars="200"/>
        <w:rPr>
          <w:rFonts w:cs="仿宋" w:asciiTheme="minorEastAsia" w:hAnsiTheme="minorEastAsia"/>
          <w:b/>
          <w:bCs/>
          <w:color w:val="000000" w:themeColor="text1"/>
          <w:sz w:val="28"/>
          <w:szCs w:val="28"/>
          <w14:textFill>
            <w14:solidFill>
              <w14:schemeClr w14:val="tx1"/>
            </w14:solidFill>
          </w14:textFill>
        </w:rPr>
      </w:pPr>
      <w:bookmarkStart w:id="8" w:name="_Hlk194808114"/>
      <w:r>
        <w:rPr>
          <w:rFonts w:hint="eastAsia" w:cs="仿宋" w:asciiTheme="minorEastAsia" w:hAnsiTheme="minorEastAsia"/>
          <w:b/>
          <w:bCs/>
          <w:color w:val="000000" w:themeColor="text1"/>
          <w:sz w:val="28"/>
          <w:szCs w:val="28"/>
          <w14:textFill>
            <w14:solidFill>
              <w14:schemeClr w14:val="tx1"/>
            </w14:solidFill>
          </w14:textFill>
        </w:rPr>
        <w:t>1.音乐学科</w:t>
      </w:r>
    </w:p>
    <w:p w14:paraId="2FFDEBF1">
      <w:pPr>
        <w:ind w:firstLine="562" w:firstLineChars="2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（1）低成本AI工具在中小学音乐教学中的创新应用</w:t>
      </w:r>
    </w:p>
    <w:p w14:paraId="448C1C70">
      <w:pPr>
        <w:ind w:firstLine="562" w:firstLineChars="2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（2）生成式AI辅助音乐教学设计的案例开发与伦理反思</w:t>
      </w:r>
    </w:p>
    <w:p w14:paraId="517E07A8">
      <w:pPr>
        <w:ind w:firstLine="562" w:firstLineChars="2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（3）音乐数智化教学场景下的师生互动行为研究</w:t>
      </w:r>
    </w:p>
    <w:p w14:paraId="1778C0C9">
      <w:pPr>
        <w:ind w:firstLine="562" w:firstLineChars="2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（4）数智技术推动音乐教育的国际化发展</w:t>
      </w:r>
    </w:p>
    <w:p w14:paraId="0BB43AC9">
      <w:pPr>
        <w:ind w:firstLine="562" w:firstLineChars="2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（5）数智时代音乐教育的审美教育新路径</w:t>
      </w:r>
    </w:p>
    <w:bookmarkEnd w:id="8"/>
    <w:p w14:paraId="684C8FB3">
      <w:pPr>
        <w:ind w:firstLine="562" w:firstLineChars="2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2.体育学科</w:t>
      </w:r>
    </w:p>
    <w:p w14:paraId="3A35CAEA">
      <w:pPr>
        <w:ind w:firstLine="562" w:firstLineChars="2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（1）基于人工智能的运动技能学习分析与评价研究</w:t>
      </w:r>
    </w:p>
    <w:p w14:paraId="3CB63FE3">
      <w:pPr>
        <w:ind w:firstLine="562" w:firstLineChars="2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（2）虚拟现实技术在体育心理训练中的应用研究</w:t>
      </w:r>
    </w:p>
    <w:p w14:paraId="36BDA8E1">
      <w:pPr>
        <w:ind w:firstLine="562" w:firstLineChars="2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（3）可穿戴设备在青少年体育锻炼中的应用研究</w:t>
      </w:r>
    </w:p>
    <w:p w14:paraId="2504892C">
      <w:pPr>
        <w:ind w:firstLine="562" w:firstLineChars="2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（4）数字技术支持下体育家庭作业设计与实施研究</w:t>
      </w:r>
    </w:p>
    <w:p w14:paraId="2374C93E">
      <w:pPr>
        <w:ind w:firstLine="562" w:firstLineChars="2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（5）数字技术赋能体育教师教学反思研究</w:t>
      </w:r>
    </w:p>
    <w:p w14:paraId="5E77A063">
      <w:pPr>
        <w:ind w:firstLine="562" w:firstLineChars="2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3.美术学科</w:t>
      </w:r>
    </w:p>
    <w:p w14:paraId="06D5F390">
      <w:pPr>
        <w:ind w:firstLine="562" w:firstLineChars="2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（1）数智技术在美术教育中的创意激发与思维培养</w:t>
      </w:r>
    </w:p>
    <w:p w14:paraId="42E726CF">
      <w:pPr>
        <w:ind w:firstLine="562" w:firstLineChars="2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（2）数智时代美术教育评价的创新与发展</w:t>
      </w:r>
    </w:p>
    <w:p w14:paraId="666318A6">
      <w:pPr>
        <w:ind w:firstLine="562" w:firstLineChars="2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（3）低成本AI工具在中小学</w:t>
      </w:r>
      <w:bookmarkStart w:id="9" w:name="_Hlk194808543"/>
      <w:r>
        <w:rPr>
          <w:rFonts w:hint="eastAsia" w:cs="仿宋" w:asciiTheme="minorEastAsia" w:hAnsiTheme="minorEastAsia"/>
          <w:b/>
          <w:bCs/>
          <w:color w:val="000000" w:themeColor="text1"/>
          <w:sz w:val="28"/>
          <w:szCs w:val="28"/>
          <w14:textFill>
            <w14:solidFill>
              <w14:schemeClr w14:val="tx1"/>
            </w14:solidFill>
          </w14:textFill>
        </w:rPr>
        <w:t>美术</w:t>
      </w:r>
      <w:bookmarkEnd w:id="9"/>
      <w:r>
        <w:rPr>
          <w:rFonts w:hint="eastAsia" w:cs="仿宋" w:asciiTheme="minorEastAsia" w:hAnsiTheme="minorEastAsia"/>
          <w:b/>
          <w:bCs/>
          <w:color w:val="000000" w:themeColor="text1"/>
          <w:sz w:val="28"/>
          <w:szCs w:val="28"/>
          <w14:textFill>
            <w14:solidFill>
              <w14:schemeClr w14:val="tx1"/>
            </w14:solidFill>
          </w14:textFill>
        </w:rPr>
        <w:t>教学中的创新应用</w:t>
      </w:r>
    </w:p>
    <w:p w14:paraId="4336DFCD">
      <w:pPr>
        <w:ind w:firstLine="562" w:firstLineChars="2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（4）基于虚拟现实（VR）技术的小学美术沉浸式教学模式研究</w:t>
      </w:r>
    </w:p>
    <w:p w14:paraId="68077FEB">
      <w:pPr>
        <w:ind w:firstLine="562" w:firstLineChars="200"/>
        <w:rPr>
          <w:rFonts w:hint="eastAsia"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 xml:space="preserve">（5）AI赋能小学美术个性化创意教学策略研究 </w:t>
      </w:r>
    </w:p>
    <w:p w14:paraId="6AB518B6">
      <w:pPr>
        <w:ind w:firstLine="562" w:firstLineChars="200"/>
        <w:rPr>
          <w:rFonts w:hint="default" w:cs="仿宋" w:asciiTheme="minorEastAsia" w:hAnsiTheme="minorEastAsia"/>
          <w:b/>
          <w:bCs/>
          <w:color w:val="auto"/>
          <w:sz w:val="28"/>
          <w:szCs w:val="28"/>
          <w:lang w:val="en-US" w:eastAsia="zh-CN"/>
        </w:rPr>
      </w:pPr>
      <w:r>
        <w:rPr>
          <w:rFonts w:hint="eastAsia" w:cs="仿宋" w:asciiTheme="minorEastAsia" w:hAnsiTheme="minorEastAsia"/>
          <w:b/>
          <w:bCs/>
          <w:color w:val="auto"/>
          <w:sz w:val="28"/>
          <w:szCs w:val="28"/>
          <w:lang w:val="en-US" w:eastAsia="zh-CN"/>
        </w:rPr>
        <w:t>（6）人工智能和虚拟现实技术在打造中小学美术“沉浸式鉴赏”课堂中的应用</w:t>
      </w:r>
    </w:p>
    <w:p w14:paraId="5E4A229F">
      <w:pPr>
        <w:ind w:firstLine="562" w:firstLineChars="200"/>
        <w:rPr>
          <w:rFonts w:hint="eastAsia" w:cs="仿宋" w:asciiTheme="minorEastAsia" w:hAnsiTheme="minorEastAsia"/>
          <w:b/>
          <w:bCs/>
          <w:color w:val="auto"/>
          <w:sz w:val="28"/>
          <w:szCs w:val="28"/>
        </w:rPr>
      </w:pPr>
      <w:r>
        <w:rPr>
          <w:rFonts w:hint="eastAsia" w:cs="仿宋" w:asciiTheme="minorEastAsia" w:hAnsiTheme="minorEastAsia"/>
          <w:b/>
          <w:bCs/>
          <w:color w:val="auto"/>
          <w:sz w:val="28"/>
          <w:szCs w:val="28"/>
          <w:lang w:eastAsia="zh-CN"/>
        </w:rPr>
        <w:t>（</w:t>
      </w:r>
      <w:r>
        <w:rPr>
          <w:rFonts w:hint="eastAsia" w:cs="仿宋" w:asciiTheme="minorEastAsia" w:hAnsiTheme="minorEastAsia"/>
          <w:b/>
          <w:bCs/>
          <w:color w:val="auto"/>
          <w:sz w:val="28"/>
          <w:szCs w:val="28"/>
          <w:lang w:val="en-US" w:eastAsia="zh-CN"/>
        </w:rPr>
        <w:t>7）AI结合</w:t>
      </w:r>
      <w:r>
        <w:rPr>
          <w:rFonts w:hint="eastAsia" w:cs="仿宋" w:asciiTheme="minorEastAsia" w:hAnsiTheme="minorEastAsia"/>
          <w:b/>
          <w:bCs/>
          <w:color w:val="auto"/>
          <w:sz w:val="28"/>
          <w:szCs w:val="28"/>
        </w:rPr>
        <w:t>虚拟现实（VR）技术</w:t>
      </w:r>
      <w:r>
        <w:rPr>
          <w:rFonts w:hint="eastAsia" w:cs="仿宋" w:asciiTheme="minorEastAsia" w:hAnsiTheme="minorEastAsia"/>
          <w:b/>
          <w:bCs/>
          <w:color w:val="auto"/>
          <w:sz w:val="28"/>
          <w:szCs w:val="28"/>
          <w:lang w:val="en-US" w:eastAsia="zh-CN"/>
        </w:rPr>
        <w:t>赋能中</w:t>
      </w:r>
      <w:r>
        <w:rPr>
          <w:rFonts w:hint="eastAsia" w:cs="仿宋" w:asciiTheme="minorEastAsia" w:hAnsiTheme="minorEastAsia"/>
          <w:b/>
          <w:bCs/>
          <w:color w:val="auto"/>
          <w:sz w:val="28"/>
          <w:szCs w:val="28"/>
        </w:rPr>
        <w:t>小学美术个性化创意教学策略研究</w:t>
      </w:r>
    </w:p>
    <w:p w14:paraId="1352251B">
      <w:pPr>
        <w:ind w:firstLine="562" w:firstLineChars="200"/>
        <w:rPr>
          <w:rFonts w:hint="default" w:cs="仿宋" w:asciiTheme="minorEastAsia" w:hAnsiTheme="minorEastAsia"/>
          <w:b/>
          <w:bCs/>
          <w:color w:val="auto"/>
          <w:sz w:val="28"/>
          <w:szCs w:val="28"/>
          <w:lang w:val="en-US" w:eastAsia="zh-CN"/>
        </w:rPr>
      </w:pPr>
      <w:r>
        <w:rPr>
          <w:rFonts w:hint="eastAsia" w:cs="仿宋" w:asciiTheme="minorEastAsia" w:hAnsiTheme="minorEastAsia"/>
          <w:b/>
          <w:bCs/>
          <w:color w:val="auto"/>
          <w:sz w:val="28"/>
          <w:szCs w:val="28"/>
          <w:lang w:val="en-US" w:eastAsia="zh-CN"/>
        </w:rPr>
        <w:t>（8）AI和VR工具在中小学美术课堂智能化成果展示和评价的创新应用</w:t>
      </w:r>
    </w:p>
    <w:p w14:paraId="7BE91343">
      <w:pPr>
        <w:ind w:firstLine="562" w:firstLineChars="200"/>
        <w:rPr>
          <w:rFonts w:hint="eastAsia" w:cs="仿宋" w:asciiTheme="minorEastAsia" w:hAnsiTheme="minorEastAsia"/>
          <w:b/>
          <w:bCs/>
          <w:color w:val="000000" w:themeColor="text1"/>
          <w:sz w:val="28"/>
          <w:szCs w:val="28"/>
          <w14:textFill>
            <w14:solidFill>
              <w14:schemeClr w14:val="tx1"/>
            </w14:solidFill>
          </w14:textFill>
        </w:rPr>
      </w:pPr>
    </w:p>
    <w:p w14:paraId="62B37FD8">
      <w:pPr>
        <w:ind w:firstLine="281" w:firstLineChars="1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 xml:space="preserve"> 三、课题申报要求</w:t>
      </w:r>
    </w:p>
    <w:p w14:paraId="10AFC492">
      <w:pPr>
        <w:ind w:firstLine="562" w:firstLineChars="2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课题申请人必须具备良好的政治素质和学术道德，具有独立开展研究和组织研究的能力，能够承担实质性研究工作。</w:t>
      </w:r>
    </w:p>
    <w:p w14:paraId="518B86F2">
      <w:pPr>
        <w:ind w:firstLine="562" w:firstLineChars="2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具有中级以上专业技术职称或博士学位。课题组成员必须征得本人同意并签字确认，否则视为违规申报。课题申请人同年度只能申报一个课题负责人，但可作为课题组成员参与其他课题一项申请。课题申报书必须按照要求填写。</w:t>
      </w:r>
    </w:p>
    <w:p w14:paraId="1B3C67E6">
      <w:pPr>
        <w:ind w:firstLine="281" w:firstLineChars="1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 xml:space="preserve">1.申报主体  </w:t>
      </w:r>
    </w:p>
    <w:p w14:paraId="776AA1A4">
      <w:pPr>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 xml:space="preserve">  -重点课题：需由高级职称教师牵头，共同体、跨校或跨区域联合申报。  </w:t>
      </w:r>
    </w:p>
    <w:p w14:paraId="50C80E88">
      <w:pPr>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 xml:space="preserve">  -青年课题：主持人年龄不超过35周岁，鼓励校企合作。  </w:t>
      </w:r>
    </w:p>
    <w:p w14:paraId="7847D90E">
      <w:pPr>
        <w:ind w:firstLine="281" w:firstLineChars="1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 xml:space="preserve">2.研究周期 </w:t>
      </w:r>
    </w:p>
    <w:p w14:paraId="775ED350">
      <w:pPr>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 xml:space="preserve">  -重点课题：2年（2025.5-2026.12）  </w:t>
      </w:r>
    </w:p>
    <w:p w14:paraId="0BDD8D31">
      <w:pPr>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 xml:space="preserve">  -一般/青年课题：1-1.5年（</w:t>
      </w:r>
      <w:r>
        <w:rPr>
          <w:rFonts w:cs="仿宋" w:asciiTheme="minorEastAsia" w:hAnsiTheme="minorEastAsia"/>
          <w:b/>
          <w:bCs/>
          <w:color w:val="000000" w:themeColor="text1"/>
          <w:sz w:val="28"/>
          <w:szCs w:val="28"/>
          <w14:textFill>
            <w14:solidFill>
              <w14:schemeClr w14:val="tx1"/>
            </w14:solidFill>
          </w14:textFill>
        </w:rPr>
        <w:t>2025.5-2026.</w:t>
      </w:r>
      <w:r>
        <w:rPr>
          <w:rFonts w:hint="eastAsia" w:cs="仿宋" w:asciiTheme="minorEastAsia" w:hAnsiTheme="minorEastAsia"/>
          <w:b/>
          <w:bCs/>
          <w:color w:val="000000" w:themeColor="text1"/>
          <w:sz w:val="28"/>
          <w:szCs w:val="28"/>
          <w14:textFill>
            <w14:solidFill>
              <w14:schemeClr w14:val="tx1"/>
            </w14:solidFill>
          </w14:textFill>
        </w:rPr>
        <w:t xml:space="preserve">6） </w:t>
      </w:r>
    </w:p>
    <w:p w14:paraId="7F2833CF">
      <w:pPr>
        <w:ind w:firstLine="281" w:firstLineChars="1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 xml:space="preserve">3.成果形式 </w:t>
      </w:r>
    </w:p>
    <w:p w14:paraId="44587C5E">
      <w:pPr>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 xml:space="preserve">  -必须成果：研究报告、教学案例集、技术工具（原型）  </w:t>
      </w:r>
    </w:p>
    <w:p w14:paraId="11A7F8D8">
      <w:pPr>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 xml:space="preserve">  -可选成果：论文、数字资源包、教研或培训方案  </w:t>
      </w:r>
    </w:p>
    <w:p w14:paraId="409B5D9F">
      <w:pPr>
        <w:ind w:firstLine="281" w:firstLineChars="1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四、实施流程</w:t>
      </w:r>
    </w:p>
    <w:p w14:paraId="23637A33">
      <w:pPr>
        <w:ind w:firstLine="562" w:firstLineChars="2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 xml:space="preserve">1.申报与评审（2024年5-6月）  </w:t>
      </w:r>
    </w:p>
    <w:p w14:paraId="3A53BD69">
      <w:pPr>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 xml:space="preserve">   -提交《课题申报书》及初步研究设计。  </w:t>
      </w:r>
    </w:p>
    <w:p w14:paraId="3996388A">
      <w:pPr>
        <w:ind w:firstLine="562" w:firstLineChars="2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 xml:space="preserve">2.开题与培训（2025年7-9月）  </w:t>
      </w:r>
    </w:p>
    <w:p w14:paraId="5303E657">
      <w:pPr>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 xml:space="preserve">   -专业委员会组织数智技术应用专项培训。  </w:t>
      </w:r>
    </w:p>
    <w:p w14:paraId="57A87A23">
      <w:pPr>
        <w:ind w:firstLine="562" w:firstLineChars="2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 xml:space="preserve">3.中期检查（2026年3-5月）  </w:t>
      </w:r>
    </w:p>
    <w:p w14:paraId="75626515">
      <w:pPr>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 xml:space="preserve">   -提交阶段性成果，开展线上线下答辩。  </w:t>
      </w:r>
    </w:p>
    <w:p w14:paraId="5ACCC4B2">
      <w:pPr>
        <w:ind w:firstLine="562" w:firstLineChars="2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 xml:space="preserve">4.结题验收（2026年11-12）  </w:t>
      </w:r>
    </w:p>
    <w:p w14:paraId="7CA2DA6B">
      <w:pPr>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 xml:space="preserve">   -成果需体现技术落地性与教学实践价值。  </w:t>
      </w:r>
    </w:p>
    <w:p w14:paraId="7418E6B3">
      <w:pPr>
        <w:ind w:firstLine="281" w:firstLineChars="1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五、申报程序</w:t>
      </w:r>
    </w:p>
    <w:p w14:paraId="082FBDD2">
      <w:pPr>
        <w:ind w:firstLine="281" w:firstLineChars="1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-请访问中国教育技术</w:t>
      </w:r>
      <w:r>
        <w:rPr>
          <w:rFonts w:hint="eastAsia" w:cs="仿宋" w:asciiTheme="minorEastAsia" w:hAnsiTheme="minorEastAsia"/>
          <w:b/>
          <w:bCs/>
          <w:color w:val="000000" w:themeColor="text1"/>
          <w:sz w:val="28"/>
          <w:szCs w:val="28"/>
          <w:lang w:val="en-US" w:eastAsia="zh-CN"/>
          <w14:textFill>
            <w14:solidFill>
              <w14:schemeClr w14:val="tx1"/>
            </w14:solidFill>
          </w14:textFill>
        </w:rPr>
        <w:t>协会</w:t>
      </w:r>
      <w:r>
        <w:rPr>
          <w:rFonts w:hint="eastAsia" w:cs="仿宋" w:asciiTheme="minorEastAsia" w:hAnsiTheme="minorEastAsia"/>
          <w:b/>
          <w:bCs/>
          <w:color w:val="000000" w:themeColor="text1"/>
          <w:sz w:val="28"/>
          <w:szCs w:val="28"/>
          <w14:textFill>
            <w14:solidFill>
              <w14:schemeClr w14:val="tx1"/>
            </w14:solidFill>
          </w14:textFill>
        </w:rPr>
        <w:t>官网（http://www.caet.org.cn/）</w:t>
      </w:r>
      <w:r>
        <w:rPr>
          <w:rFonts w:hint="eastAsia" w:cs="仿宋" w:asciiTheme="minorEastAsia" w:hAnsiTheme="minorEastAsia"/>
          <w:b/>
          <w:bCs/>
          <w:color w:val="000000" w:themeColor="text1"/>
          <w:sz w:val="28"/>
          <w:szCs w:val="28"/>
          <w:lang w:val="en-US" w:eastAsia="zh-CN"/>
          <w14:textFill>
            <w14:solidFill>
              <w14:schemeClr w14:val="tx1"/>
            </w14:solidFill>
          </w14:textFill>
        </w:rPr>
        <w:t>选择分支结构，选择“音体美数智专委会”板块，</w:t>
      </w:r>
      <w:r>
        <w:rPr>
          <w:rFonts w:hint="eastAsia" w:cs="仿宋" w:asciiTheme="minorEastAsia" w:hAnsiTheme="minorEastAsia"/>
          <w:b/>
          <w:bCs/>
          <w:color w:val="000000" w:themeColor="text1"/>
          <w:sz w:val="28"/>
          <w:szCs w:val="28"/>
          <w14:textFill>
            <w14:solidFill>
              <w14:schemeClr w14:val="tx1"/>
            </w14:solidFill>
          </w14:textFill>
        </w:rPr>
        <w:t>下载课题申报书。</w:t>
      </w:r>
    </w:p>
    <w:p w14:paraId="022EE928">
      <w:pPr>
        <w:ind w:firstLine="281" w:firstLineChars="1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-请将填写完整的课题申报书电子版发送至指定邮箱：</w:t>
      </w:r>
      <w:r>
        <w:fldChar w:fldCharType="begin"/>
      </w:r>
      <w:r>
        <w:instrText xml:space="preserve"> HYPERLINK "mailto:ytmsz@cet.edu.cn" </w:instrText>
      </w:r>
      <w:r>
        <w:fldChar w:fldCharType="separate"/>
      </w:r>
      <w:r>
        <w:rPr>
          <w:rStyle w:val="8"/>
          <w:rFonts w:hint="eastAsia" w:cs="仿宋" w:asciiTheme="minorEastAsia" w:hAnsiTheme="minorEastAsia"/>
          <w:b/>
          <w:bCs/>
          <w:color w:val="000000" w:themeColor="text1"/>
          <w:sz w:val="28"/>
          <w:szCs w:val="28"/>
          <w14:textFill>
            <w14:solidFill>
              <w14:schemeClr w14:val="tx1"/>
            </w14:solidFill>
          </w14:textFill>
        </w:rPr>
        <w:t>ytmsz</w:t>
      </w:r>
      <w:r>
        <w:rPr>
          <w:rStyle w:val="8"/>
          <w:rFonts w:hint="eastAsia" w:cs="仿宋" w:asciiTheme="minorEastAsia" w:hAnsiTheme="minorEastAsia"/>
          <w:b/>
          <w:bCs/>
          <w:color w:val="000000" w:themeColor="text1"/>
          <w:sz w:val="28"/>
          <w:szCs w:val="28"/>
          <w:lang w:val="en-US" w:eastAsia="zh-CN"/>
          <w14:textFill>
            <w14:solidFill>
              <w14:schemeClr w14:val="tx1"/>
            </w14:solidFill>
          </w14:textFill>
        </w:rPr>
        <w:t>2025</w:t>
      </w:r>
      <w:r>
        <w:rPr>
          <w:rStyle w:val="8"/>
          <w:rFonts w:hint="eastAsia" w:cs="仿宋" w:asciiTheme="minorEastAsia" w:hAnsiTheme="minorEastAsia"/>
          <w:b/>
          <w:bCs/>
          <w:color w:val="000000" w:themeColor="text1"/>
          <w:sz w:val="28"/>
          <w:szCs w:val="28"/>
          <w14:textFill>
            <w14:solidFill>
              <w14:schemeClr w14:val="tx1"/>
            </w14:solidFill>
          </w14:textFill>
        </w:rPr>
        <w:t>@</w:t>
      </w:r>
      <w:r>
        <w:rPr>
          <w:rStyle w:val="8"/>
          <w:rFonts w:hint="eastAsia" w:cs="仿宋" w:asciiTheme="minorEastAsia" w:hAnsiTheme="minorEastAsia"/>
          <w:b/>
          <w:bCs/>
          <w:color w:val="000000" w:themeColor="text1"/>
          <w:sz w:val="28"/>
          <w:szCs w:val="28"/>
          <w:lang w:val="en-US" w:eastAsia="zh-CN"/>
          <w14:textFill>
            <w14:solidFill>
              <w14:schemeClr w14:val="tx1"/>
            </w14:solidFill>
          </w14:textFill>
        </w:rPr>
        <w:t>1</w:t>
      </w:r>
      <w:r>
        <w:rPr>
          <w:rStyle w:val="8"/>
          <w:rFonts w:hint="eastAsia" w:cs="仿宋" w:asciiTheme="minorEastAsia" w:hAnsiTheme="minorEastAsia"/>
          <w:b/>
          <w:bCs/>
          <w:color w:val="000000" w:themeColor="text1"/>
          <w:sz w:val="28"/>
          <w:szCs w:val="28"/>
          <w14:textFill>
            <w14:solidFill>
              <w14:schemeClr w14:val="tx1"/>
            </w14:solidFill>
          </w14:textFill>
        </w:rPr>
        <w:fldChar w:fldCharType="end"/>
      </w:r>
      <w:r>
        <w:rPr>
          <w:rStyle w:val="8"/>
          <w:rFonts w:hint="eastAsia" w:cs="仿宋" w:asciiTheme="minorEastAsia" w:hAnsiTheme="minorEastAsia"/>
          <w:b/>
          <w:bCs/>
          <w:color w:val="000000" w:themeColor="text1"/>
          <w:sz w:val="28"/>
          <w:szCs w:val="28"/>
          <w:lang w:val="en-US" w:eastAsia="zh-CN"/>
          <w14:textFill>
            <w14:solidFill>
              <w14:schemeClr w14:val="tx1"/>
            </w14:solidFill>
          </w14:textFill>
        </w:rPr>
        <w:t>63.com</w:t>
      </w:r>
      <w:r>
        <w:rPr>
          <w:rFonts w:hint="eastAsia" w:cs="仿宋" w:asciiTheme="minorEastAsia" w:hAnsiTheme="minorEastAsia"/>
          <w:b/>
          <w:bCs/>
          <w:color w:val="000000" w:themeColor="text1"/>
          <w:sz w:val="28"/>
          <w:szCs w:val="28"/>
          <w14:textFill>
            <w14:solidFill>
              <w14:schemeClr w14:val="tx1"/>
            </w14:solidFill>
          </w14:textFill>
        </w:rPr>
        <w:t>。</w:t>
      </w:r>
    </w:p>
    <w:p w14:paraId="5CB35AE7">
      <w:pPr>
        <w:ind w:firstLine="281" w:firstLineChars="1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-申报截止日期：2025年</w:t>
      </w:r>
      <w:r>
        <w:rPr>
          <w:rFonts w:hint="eastAsia" w:cs="仿宋" w:asciiTheme="minorEastAsia" w:hAnsiTheme="minorEastAsia"/>
          <w:b/>
          <w:bCs/>
          <w:color w:val="000000" w:themeColor="text1"/>
          <w:sz w:val="28"/>
          <w:szCs w:val="28"/>
          <w:lang w:val="en-US" w:eastAsia="zh-CN"/>
          <w14:textFill>
            <w14:solidFill>
              <w14:schemeClr w14:val="tx1"/>
            </w14:solidFill>
          </w14:textFill>
        </w:rPr>
        <w:t>9</w:t>
      </w:r>
      <w:r>
        <w:rPr>
          <w:rFonts w:hint="eastAsia" w:cs="仿宋" w:asciiTheme="minorEastAsia" w:hAnsiTheme="minorEastAsia"/>
          <w:b/>
          <w:bCs/>
          <w:color w:val="000000" w:themeColor="text1"/>
          <w:sz w:val="28"/>
          <w:szCs w:val="28"/>
          <w14:textFill>
            <w14:solidFill>
              <w14:schemeClr w14:val="tx1"/>
            </w14:solidFill>
          </w14:textFill>
        </w:rPr>
        <w:t>月30日。</w:t>
      </w:r>
    </w:p>
    <w:p w14:paraId="67B332AC">
      <w:pPr>
        <w:ind w:firstLine="281" w:firstLineChars="1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六、联系方式</w:t>
      </w:r>
    </w:p>
    <w:p w14:paraId="201C45B8">
      <w:pPr>
        <w:ind w:firstLine="281" w:firstLineChars="1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 xml:space="preserve">中国教育技术协会音体美数智专业委员会秘书处  </w:t>
      </w:r>
    </w:p>
    <w:p w14:paraId="77AB5F09">
      <w:pPr>
        <w:ind w:firstLine="281" w:firstLineChars="1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邮箱：</w:t>
      </w:r>
      <w:r>
        <w:fldChar w:fldCharType="begin"/>
      </w:r>
      <w:r>
        <w:instrText xml:space="preserve"> HYPERLINK "mailto:ytmsz@cet.edu.cn" </w:instrText>
      </w:r>
      <w:r>
        <w:fldChar w:fldCharType="separate"/>
      </w:r>
      <w:r>
        <w:rPr>
          <w:rStyle w:val="8"/>
          <w:rFonts w:hint="eastAsia" w:cs="仿宋" w:asciiTheme="minorEastAsia" w:hAnsiTheme="minorEastAsia"/>
          <w:b/>
          <w:bCs/>
          <w:color w:val="000000" w:themeColor="text1"/>
          <w:sz w:val="28"/>
          <w:szCs w:val="28"/>
          <w14:textFill>
            <w14:solidFill>
              <w14:schemeClr w14:val="tx1"/>
            </w14:solidFill>
          </w14:textFill>
        </w:rPr>
        <w:t>ytmsz</w:t>
      </w:r>
      <w:r>
        <w:rPr>
          <w:rStyle w:val="8"/>
          <w:rFonts w:hint="eastAsia" w:cs="仿宋" w:asciiTheme="minorEastAsia" w:hAnsiTheme="minorEastAsia"/>
          <w:b/>
          <w:bCs/>
          <w:color w:val="000000" w:themeColor="text1"/>
          <w:sz w:val="28"/>
          <w:szCs w:val="28"/>
          <w:lang w:val="en-US" w:eastAsia="zh-CN"/>
          <w14:textFill>
            <w14:solidFill>
              <w14:schemeClr w14:val="tx1"/>
            </w14:solidFill>
          </w14:textFill>
        </w:rPr>
        <w:t>2025</w:t>
      </w:r>
      <w:r>
        <w:rPr>
          <w:rStyle w:val="8"/>
          <w:rFonts w:hint="eastAsia" w:cs="仿宋" w:asciiTheme="minorEastAsia" w:hAnsiTheme="minorEastAsia"/>
          <w:b/>
          <w:bCs/>
          <w:color w:val="000000" w:themeColor="text1"/>
          <w:sz w:val="28"/>
          <w:szCs w:val="28"/>
          <w14:textFill>
            <w14:solidFill>
              <w14:schemeClr w14:val="tx1"/>
            </w14:solidFill>
          </w14:textFill>
        </w:rPr>
        <w:t>@</w:t>
      </w:r>
      <w:r>
        <w:rPr>
          <w:rStyle w:val="8"/>
          <w:rFonts w:hint="eastAsia" w:cs="仿宋" w:asciiTheme="minorEastAsia" w:hAnsiTheme="minorEastAsia"/>
          <w:b/>
          <w:bCs/>
          <w:color w:val="000000" w:themeColor="text1"/>
          <w:sz w:val="28"/>
          <w:szCs w:val="28"/>
          <w:lang w:val="en-US" w:eastAsia="zh-CN"/>
          <w14:textFill>
            <w14:solidFill>
              <w14:schemeClr w14:val="tx1"/>
            </w14:solidFill>
          </w14:textFill>
        </w:rPr>
        <w:t>1</w:t>
      </w:r>
      <w:r>
        <w:rPr>
          <w:rStyle w:val="8"/>
          <w:rFonts w:hint="eastAsia" w:cs="仿宋" w:asciiTheme="minorEastAsia" w:hAnsiTheme="minorEastAsia"/>
          <w:b/>
          <w:bCs/>
          <w:color w:val="000000" w:themeColor="text1"/>
          <w:sz w:val="28"/>
          <w:szCs w:val="28"/>
          <w14:textFill>
            <w14:solidFill>
              <w14:schemeClr w14:val="tx1"/>
            </w14:solidFill>
          </w14:textFill>
        </w:rPr>
        <w:fldChar w:fldCharType="end"/>
      </w:r>
      <w:r>
        <w:rPr>
          <w:rStyle w:val="8"/>
          <w:rFonts w:hint="eastAsia" w:cs="仿宋" w:asciiTheme="minorEastAsia" w:hAnsiTheme="minorEastAsia"/>
          <w:b/>
          <w:bCs/>
          <w:color w:val="000000" w:themeColor="text1"/>
          <w:sz w:val="28"/>
          <w:szCs w:val="28"/>
          <w:lang w:val="en-US" w:eastAsia="zh-CN"/>
          <w14:textFill>
            <w14:solidFill>
              <w14:schemeClr w14:val="tx1"/>
            </w14:solidFill>
          </w14:textFill>
        </w:rPr>
        <w:t>63.com</w:t>
      </w:r>
      <w:r>
        <w:rPr>
          <w:rFonts w:hint="eastAsia" w:cs="仿宋" w:asciiTheme="minorEastAsia" w:hAnsiTheme="minorEastAsia"/>
          <w:b/>
          <w:bCs/>
          <w:color w:val="000000" w:themeColor="text1"/>
          <w:sz w:val="28"/>
          <w:szCs w:val="28"/>
          <w14:textFill>
            <w14:solidFill>
              <w14:schemeClr w14:val="tx1"/>
            </w14:solidFill>
          </w14:textFill>
        </w:rPr>
        <w:t xml:space="preserve">  </w:t>
      </w:r>
    </w:p>
    <w:p w14:paraId="77789CB5">
      <w:pPr>
        <w:ind w:firstLine="281" w:firstLineChars="1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电话：13699281816</w:t>
      </w:r>
    </w:p>
    <w:p w14:paraId="60ABF0C3">
      <w:pPr>
        <w:ind w:firstLine="281" w:firstLineChars="1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联系人：仝老师</w:t>
      </w:r>
    </w:p>
    <w:p w14:paraId="1F1CE0F4">
      <w:pPr>
        <w:ind w:firstLine="281" w:firstLineChars="1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联系地址：北京市西城区新街口大街8号金丰和创业园B座216</w:t>
      </w:r>
    </w:p>
    <w:p w14:paraId="31EEBF3E">
      <w:pPr>
        <w:ind w:firstLine="281" w:firstLineChars="1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七、其他</w:t>
      </w:r>
    </w:p>
    <w:p w14:paraId="2F2B75C1">
      <w:pPr>
        <w:ind w:firstLine="562" w:firstLineChars="2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-本指南最终解释权归中国教育技术</w:t>
      </w:r>
      <w:r>
        <w:rPr>
          <w:rFonts w:hint="eastAsia" w:cs="仿宋" w:asciiTheme="minorEastAsia" w:hAnsiTheme="minorEastAsia"/>
          <w:b/>
          <w:bCs/>
          <w:color w:val="000000" w:themeColor="text1"/>
          <w:sz w:val="28"/>
          <w:szCs w:val="28"/>
          <w:lang w:val="en-US" w:eastAsia="zh-CN"/>
          <w14:textFill>
            <w14:solidFill>
              <w14:schemeClr w14:val="tx1"/>
            </w14:solidFill>
          </w14:textFill>
        </w:rPr>
        <w:t>协会</w:t>
      </w:r>
      <w:r>
        <w:rPr>
          <w:rFonts w:hint="eastAsia" w:cs="仿宋" w:asciiTheme="minorEastAsia" w:hAnsiTheme="minorEastAsia"/>
          <w:b/>
          <w:bCs/>
          <w:color w:val="000000" w:themeColor="text1"/>
          <w:sz w:val="28"/>
          <w:szCs w:val="28"/>
          <w14:textFill>
            <w14:solidFill>
              <w14:schemeClr w14:val="tx1"/>
            </w14:solidFill>
          </w14:textFill>
        </w:rPr>
        <w:t>音体美数智</w:t>
      </w:r>
      <w:r>
        <w:rPr>
          <w:rFonts w:hint="eastAsia" w:cs="仿宋" w:asciiTheme="minorEastAsia" w:hAnsiTheme="minorEastAsia"/>
          <w:b/>
          <w:bCs/>
          <w:color w:val="000000" w:themeColor="text1"/>
          <w:sz w:val="28"/>
          <w:szCs w:val="28"/>
          <w:lang w:val="en-US" w:eastAsia="zh-CN"/>
          <w14:textFill>
            <w14:solidFill>
              <w14:schemeClr w14:val="tx1"/>
            </w14:solidFill>
          </w14:textFill>
        </w:rPr>
        <w:t>专业委员会</w:t>
      </w:r>
      <w:r>
        <w:rPr>
          <w:rFonts w:hint="eastAsia" w:cs="仿宋" w:asciiTheme="minorEastAsia" w:hAnsiTheme="minorEastAsia"/>
          <w:b/>
          <w:bCs/>
          <w:color w:val="000000" w:themeColor="text1"/>
          <w:sz w:val="28"/>
          <w:szCs w:val="28"/>
          <w14:textFill>
            <w14:solidFill>
              <w14:schemeClr w14:val="tx1"/>
            </w14:solidFill>
          </w14:textFill>
        </w:rPr>
        <w:t>所有。</w:t>
      </w:r>
    </w:p>
    <w:p w14:paraId="3C65DBA2">
      <w:pPr>
        <w:ind w:firstLine="562" w:firstLineChars="2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-设立“数智教学创新奖”表彰突出成果。</w:t>
      </w:r>
    </w:p>
    <w:p w14:paraId="6625534D">
      <w:pPr>
        <w:ind w:firstLine="281" w:firstLineChars="1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 xml:space="preserve">  -课题类别及资助：重点课题：共计5项，一般课题：共计8项，青年专项课题：共计5项。每项课题申报审批通过后将根据申报类别专项获得相应课题资助经费。（申请人的年龄需在35周岁以下）</w:t>
      </w:r>
    </w:p>
    <w:p w14:paraId="07BCA777">
      <w:pPr>
        <w:ind w:firstLine="562" w:firstLineChars="2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-附件：课题申报书模板</w:t>
      </w:r>
    </w:p>
    <w:p w14:paraId="31514ADA">
      <w:pPr>
        <w:ind w:firstLine="562" w:firstLineChars="200"/>
        <w:rPr>
          <w:rFonts w:hint="eastAsia"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-欢迎广大体育教师积极申报！</w:t>
      </w:r>
    </w:p>
    <w:p w14:paraId="6A4C1A23">
      <w:pPr>
        <w:ind w:firstLine="562" w:firstLineChars="200"/>
        <w:rPr>
          <w:rFonts w:hint="eastAsia" w:cs="仿宋" w:asciiTheme="minorEastAsia" w:hAnsiTheme="minorEastAsia"/>
          <w:b/>
          <w:bCs/>
          <w:color w:val="000000" w:themeColor="text1"/>
          <w:sz w:val="28"/>
          <w:szCs w:val="28"/>
          <w14:textFill>
            <w14:solidFill>
              <w14:schemeClr w14:val="tx1"/>
            </w14:solidFill>
          </w14:textFill>
        </w:rPr>
      </w:pPr>
    </w:p>
    <w:p w14:paraId="69794807">
      <w:pPr>
        <w:ind w:firstLine="1124" w:firstLineChars="400"/>
        <w:rPr>
          <w:rFonts w:cs="仿宋" w:asciiTheme="minorEastAsia" w:hAnsiTheme="minorEastAsia"/>
          <w:b/>
          <w:bCs/>
          <w:color w:val="000000" w:themeColor="text1"/>
          <w:sz w:val="28"/>
          <w:szCs w:val="28"/>
          <w14:textFill>
            <w14:solidFill>
              <w14:schemeClr w14:val="tx1"/>
            </w14:solidFill>
          </w14:textFill>
        </w:rPr>
      </w:pPr>
    </w:p>
    <w:p w14:paraId="1C43E7C6">
      <w:pPr>
        <w:ind w:left="4349" w:leftChars="1000" w:hanging="2249" w:hangingChars="800"/>
        <w:rPr>
          <w:rFonts w:cs="仿宋" w:asciiTheme="minorEastAsia" w:hAnsiTheme="minorEastAsia"/>
          <w:b/>
          <w:bCs/>
          <w:color w:val="000000" w:themeColor="text1"/>
          <w:sz w:val="28"/>
          <w:szCs w:val="28"/>
          <w14:textFill>
            <w14:solidFill>
              <w14:schemeClr w14:val="tx1"/>
            </w14:solidFill>
          </w14:textFill>
        </w:rPr>
      </w:pPr>
      <w:r>
        <w:rPr>
          <w:rFonts w:hint="eastAsia" w:cs="仿宋" w:asciiTheme="minorEastAsia" w:hAnsiTheme="minorEastAsia"/>
          <w:b/>
          <w:bCs/>
          <w:color w:val="000000" w:themeColor="text1"/>
          <w:sz w:val="28"/>
          <w:szCs w:val="28"/>
          <w14:textFill>
            <w14:solidFill>
              <w14:schemeClr w14:val="tx1"/>
            </w14:solidFill>
          </w14:textFill>
        </w:rPr>
        <w:t>中国教育技术协会音体美数智专业委员会                          2025年4月</w:t>
      </w:r>
    </w:p>
    <w:bookmarkEnd w:id="10"/>
    <w:p w14:paraId="0962FC99">
      <w:pPr>
        <w:rPr>
          <w:rFonts w:cs="仿宋" w:asciiTheme="minorEastAsia" w:hAnsiTheme="minorEastAsia"/>
          <w:color w:val="000000" w:themeColor="text1"/>
          <w:sz w:val="28"/>
          <w:szCs w:val="28"/>
          <w14:textFill>
            <w14:solidFill>
              <w14:schemeClr w14:val="tx1"/>
            </w14:solidFill>
          </w14:textFill>
        </w:rPr>
      </w:pPr>
      <w:r>
        <w:rPr>
          <w:rFonts w:hint="eastAsia" w:cs="仿宋" w:asciiTheme="minorEastAsia" w:hAnsiTheme="minorEastAsia"/>
          <w:color w:val="000000" w:themeColor="text1"/>
          <w:sz w:val="28"/>
          <w:szCs w:val="28"/>
          <w14:textFill>
            <w14:solidFill>
              <w14:schemeClr w14:val="tx1"/>
            </w14:solidFill>
          </w14:textFill>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8855AB"/>
    <w:rsid w:val="000159BD"/>
    <w:rsid w:val="00027F7D"/>
    <w:rsid w:val="0003544A"/>
    <w:rsid w:val="000429DD"/>
    <w:rsid w:val="00047A47"/>
    <w:rsid w:val="00082504"/>
    <w:rsid w:val="00090168"/>
    <w:rsid w:val="000A550A"/>
    <w:rsid w:val="000C07AE"/>
    <w:rsid w:val="000C2299"/>
    <w:rsid w:val="000F2DDA"/>
    <w:rsid w:val="000F336E"/>
    <w:rsid w:val="00113780"/>
    <w:rsid w:val="00154CB2"/>
    <w:rsid w:val="00175C06"/>
    <w:rsid w:val="001843B8"/>
    <w:rsid w:val="0018688B"/>
    <w:rsid w:val="00193A61"/>
    <w:rsid w:val="001A5F1B"/>
    <w:rsid w:val="001A6930"/>
    <w:rsid w:val="001C66C3"/>
    <w:rsid w:val="002222F4"/>
    <w:rsid w:val="00224438"/>
    <w:rsid w:val="0029077C"/>
    <w:rsid w:val="002C6A69"/>
    <w:rsid w:val="002C7466"/>
    <w:rsid w:val="002E37FC"/>
    <w:rsid w:val="002F115C"/>
    <w:rsid w:val="002F2C89"/>
    <w:rsid w:val="002F5AD1"/>
    <w:rsid w:val="003001F5"/>
    <w:rsid w:val="0030107B"/>
    <w:rsid w:val="00311BC3"/>
    <w:rsid w:val="00312400"/>
    <w:rsid w:val="0031458A"/>
    <w:rsid w:val="00356F5D"/>
    <w:rsid w:val="0036223A"/>
    <w:rsid w:val="00365A4D"/>
    <w:rsid w:val="00374A82"/>
    <w:rsid w:val="00385F8C"/>
    <w:rsid w:val="003971B3"/>
    <w:rsid w:val="003A475E"/>
    <w:rsid w:val="003D4B48"/>
    <w:rsid w:val="003D57DF"/>
    <w:rsid w:val="003D727D"/>
    <w:rsid w:val="0040625C"/>
    <w:rsid w:val="00421C2E"/>
    <w:rsid w:val="0043559C"/>
    <w:rsid w:val="004B1BA5"/>
    <w:rsid w:val="004D7946"/>
    <w:rsid w:val="004F797A"/>
    <w:rsid w:val="0050367C"/>
    <w:rsid w:val="00557F92"/>
    <w:rsid w:val="00574B2E"/>
    <w:rsid w:val="005E4753"/>
    <w:rsid w:val="00605170"/>
    <w:rsid w:val="0063326F"/>
    <w:rsid w:val="00636226"/>
    <w:rsid w:val="00647F9C"/>
    <w:rsid w:val="0065154E"/>
    <w:rsid w:val="00680348"/>
    <w:rsid w:val="00684AC6"/>
    <w:rsid w:val="00690F48"/>
    <w:rsid w:val="00692F41"/>
    <w:rsid w:val="00697820"/>
    <w:rsid w:val="006A2E37"/>
    <w:rsid w:val="006B2D28"/>
    <w:rsid w:val="006B58AB"/>
    <w:rsid w:val="006C6116"/>
    <w:rsid w:val="006F19A3"/>
    <w:rsid w:val="006F59E3"/>
    <w:rsid w:val="007140D2"/>
    <w:rsid w:val="00727741"/>
    <w:rsid w:val="00760F88"/>
    <w:rsid w:val="00773114"/>
    <w:rsid w:val="007E60EC"/>
    <w:rsid w:val="00844A67"/>
    <w:rsid w:val="008462EF"/>
    <w:rsid w:val="00864921"/>
    <w:rsid w:val="00865FBE"/>
    <w:rsid w:val="00872755"/>
    <w:rsid w:val="00876FDC"/>
    <w:rsid w:val="008A21B6"/>
    <w:rsid w:val="008B357E"/>
    <w:rsid w:val="008E14BD"/>
    <w:rsid w:val="008E184C"/>
    <w:rsid w:val="008E24F3"/>
    <w:rsid w:val="00915449"/>
    <w:rsid w:val="00967F0E"/>
    <w:rsid w:val="00994ACD"/>
    <w:rsid w:val="009D65F7"/>
    <w:rsid w:val="009D738F"/>
    <w:rsid w:val="009E5CA0"/>
    <w:rsid w:val="009F7964"/>
    <w:rsid w:val="00A01C7E"/>
    <w:rsid w:val="00A56C1F"/>
    <w:rsid w:val="00A80229"/>
    <w:rsid w:val="00A84F10"/>
    <w:rsid w:val="00A90A36"/>
    <w:rsid w:val="00A90BE6"/>
    <w:rsid w:val="00AA6B24"/>
    <w:rsid w:val="00AD02F3"/>
    <w:rsid w:val="00AE2A2D"/>
    <w:rsid w:val="00B27C73"/>
    <w:rsid w:val="00B34740"/>
    <w:rsid w:val="00B35E29"/>
    <w:rsid w:val="00B55216"/>
    <w:rsid w:val="00B62AE8"/>
    <w:rsid w:val="00BA5255"/>
    <w:rsid w:val="00BC4611"/>
    <w:rsid w:val="00BC726B"/>
    <w:rsid w:val="00BC76C1"/>
    <w:rsid w:val="00BD4A5A"/>
    <w:rsid w:val="00BF3531"/>
    <w:rsid w:val="00C15399"/>
    <w:rsid w:val="00C27AE7"/>
    <w:rsid w:val="00C61C04"/>
    <w:rsid w:val="00C65BD5"/>
    <w:rsid w:val="00CA3225"/>
    <w:rsid w:val="00CF552A"/>
    <w:rsid w:val="00CF7104"/>
    <w:rsid w:val="00CF7C94"/>
    <w:rsid w:val="00D00872"/>
    <w:rsid w:val="00D057E8"/>
    <w:rsid w:val="00D7342B"/>
    <w:rsid w:val="00D74F28"/>
    <w:rsid w:val="00D875D8"/>
    <w:rsid w:val="00D977C1"/>
    <w:rsid w:val="00DA3D61"/>
    <w:rsid w:val="00DE05DB"/>
    <w:rsid w:val="00E12F53"/>
    <w:rsid w:val="00E15C43"/>
    <w:rsid w:val="00E70832"/>
    <w:rsid w:val="00E87B99"/>
    <w:rsid w:val="00F164AE"/>
    <w:rsid w:val="00F51550"/>
    <w:rsid w:val="00F747BE"/>
    <w:rsid w:val="00F752AF"/>
    <w:rsid w:val="00F9467E"/>
    <w:rsid w:val="00F94AEC"/>
    <w:rsid w:val="00FA7076"/>
    <w:rsid w:val="00FB44CB"/>
    <w:rsid w:val="00FF5F03"/>
    <w:rsid w:val="046120FF"/>
    <w:rsid w:val="04D739A5"/>
    <w:rsid w:val="3C8855AB"/>
    <w:rsid w:val="4D10263B"/>
    <w:rsid w:val="5AF33186"/>
    <w:rsid w:val="75075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tabs>
        <w:tab w:val="center" w:pos="4153"/>
        <w:tab w:val="right" w:pos="8306"/>
      </w:tabs>
      <w:snapToGrid w:val="0"/>
      <w:jc w:val="center"/>
    </w:pPr>
    <w:rPr>
      <w:sz w:val="18"/>
      <w:szCs w:val="18"/>
    </w:rPr>
  </w:style>
  <w:style w:type="paragraph" w:styleId="4">
    <w:name w:val="Normal (Web)"/>
    <w:basedOn w:val="1"/>
    <w:qFormat/>
    <w:uiPriority w:val="0"/>
    <w:rPr>
      <w:sz w:val="24"/>
    </w:rPr>
  </w:style>
  <w:style w:type="character" w:styleId="7">
    <w:name w:val="Strong"/>
    <w:basedOn w:val="6"/>
    <w:qFormat/>
    <w:uiPriority w:val="0"/>
    <w:rPr>
      <w:b/>
    </w:rPr>
  </w:style>
  <w:style w:type="character" w:styleId="8">
    <w:name w:val="Hyperlink"/>
    <w:basedOn w:val="6"/>
    <w:qFormat/>
    <w:uiPriority w:val="0"/>
    <w:rPr>
      <w:color w:val="0026E5" w:themeColor="hyperlink"/>
      <w:u w:val="single"/>
      <w14:textFill>
        <w14:solidFill>
          <w14:schemeClr w14:val="hlink"/>
        </w14:solidFill>
      </w14:textFill>
    </w:rPr>
  </w:style>
  <w:style w:type="character" w:customStyle="1" w:styleId="9">
    <w:name w:val="页眉 字符"/>
    <w:basedOn w:val="6"/>
    <w:link w:val="3"/>
    <w:qFormat/>
    <w:uiPriority w:val="0"/>
    <w:rPr>
      <w:kern w:val="2"/>
      <w:sz w:val="18"/>
      <w:szCs w:val="18"/>
    </w:rPr>
  </w:style>
  <w:style w:type="character" w:customStyle="1" w:styleId="10">
    <w:name w:val="页脚 字符"/>
    <w:basedOn w:val="6"/>
    <w:link w:val="2"/>
    <w:qFormat/>
    <w:uiPriority w:val="0"/>
    <w:rPr>
      <w:kern w:val="2"/>
      <w:sz w:val="18"/>
      <w:szCs w:val="18"/>
    </w:rPr>
  </w:style>
  <w:style w:type="character" w:customStyle="1" w:styleId="11">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4648</Words>
  <Characters>4871</Characters>
  <Lines>31</Lines>
  <Paragraphs>8</Paragraphs>
  <TotalTime>21</TotalTime>
  <ScaleCrop>false</ScaleCrop>
  <LinksUpToDate>false</LinksUpToDate>
  <CharactersWithSpaces>5026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2025-02-19T06:32:00Z</dcterms:created>
  <dc:creator>Cre</dc:creator>
  <cp:lastModifiedBy>大白</cp:lastModifiedBy>
  <dcterms:modified xsi:type="dcterms:W3CDTF">2025-06-18T02:38:08Z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5F9B68CC90A343DF9339C5C029268A94_13</vt:lpwstr>
  </property>
  <property fmtid="{D5CDD505-2E9C-101B-9397-08002B2CF9AE}" pid="4" name="KSOTemplateDocerSaveRecord">
    <vt:lpwstr>eyJoZGlkIjoiMmQ0M2MzYmFkNTU3ZDZjNjRiZTZhYzYwMjZkZWI2NmQiLCJ1c2VySWQiOiIzMTk2Mzk3NzIifQ==</vt:lpwstr>
  </property>
</Properties>
</file>