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lang w:val="zh-TW" w:eastAsia="zh-TW"/>
        </w:rPr>
      </w:pPr>
      <w:bookmarkStart w:id="0" w:name="_GoBack"/>
      <w:r>
        <w:rPr>
          <w:rFonts w:ascii="微软雅黑" w:hAnsi="微软雅黑" w:eastAsia="微软雅黑" w:cs="微软雅黑"/>
          <w:b/>
          <w:bCs/>
          <w:lang w:val="zh-TW" w:eastAsia="zh-TW"/>
        </w:rPr>
        <w:t>活动报名回执表</w:t>
      </w:r>
    </w:p>
    <w:bookmarkEnd w:id="0"/>
    <w:tbl>
      <w:tblPr>
        <w:tblStyle w:val="6"/>
        <w:tblW w:w="9639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410"/>
        <w:gridCol w:w="2410"/>
        <w:gridCol w:w="241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公司名称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公司地址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行业性质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员工人数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姓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部门及职务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联系电话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联系人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电话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手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机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TW" w:eastAsia="zh-TW"/>
              </w:rPr>
              <w:t>传真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kern w:val="0"/>
              </w:rPr>
            </w:pPr>
          </w:p>
        </w:tc>
      </w:tr>
    </w:tbl>
    <w:p>
      <w:pPr>
        <w:spacing w:line="360" w:lineRule="auto"/>
        <w:rPr>
          <w:rFonts w:ascii="微软雅黑" w:hAnsi="微软雅黑" w:eastAsia="PMingLiU" w:cs="微软雅黑"/>
          <w:b/>
          <w:bCs/>
          <w:lang w:val="zh-TW" w:eastAsia="zh-TW"/>
        </w:rPr>
      </w:pPr>
    </w:p>
    <w:p>
      <w:pPr>
        <w:spacing w:line="360" w:lineRule="auto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rPr>
          <w:rFonts w:eastAsiaTheme="minorEastAsia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6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00" w:firstLineChars="50"/>
      <w:jc w:val="center"/>
      <w:rPr>
        <w:rFonts w:ascii="微软雅黑 Light" w:hAnsi="微软雅黑 Light" w:eastAsia="微软雅黑 Light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8082F"/>
    <w:rsid w:val="314D74FA"/>
    <w:rsid w:val="6EC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2019-03-04T06:56:00Z</dcterms:created>
  <dc:creator>Rajin slim shady</dc:creator>
  <cp:lastModifiedBy>Rajin slim shady</cp:lastModifiedBy>
  <dcterms:modified xsi:type="dcterms:W3CDTF">2019-03-04T06:56:59Z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