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>附件1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Times New Roman"/>
                <w:b/>
                <w:sz w:val="24"/>
                <w:szCs w:val="32"/>
              </w:rPr>
            </w:pPr>
            <w:bookmarkStart w:id="0" w:name="_Hlk107392511"/>
            <w:r>
              <w:rPr>
                <w:rFonts w:ascii="仿宋" w:hAnsi="仿宋" w:eastAsia="仿宋" w:cs="Times New Roman"/>
                <w:b/>
                <w:sz w:val="28"/>
                <w:szCs w:val="36"/>
              </w:rPr>
              <w:t>议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14:00</w:t>
            </w:r>
          </w:p>
        </w:tc>
        <w:tc>
          <w:tcPr>
            <w:tcW w:w="406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活动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 xml:space="preserve">开始 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主持人开场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:0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0-14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: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10</w:t>
            </w:r>
          </w:p>
        </w:tc>
        <w:tc>
          <w:tcPr>
            <w:tcW w:w="406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领导致辞</w:t>
            </w:r>
          </w:p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 xml:space="preserve">北京国际科技合作中心（北京港澳台科技合作中心） </w:t>
            </w:r>
          </w:p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港澳台部部长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 xml:space="preserve"> 于彤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14:10-14:30</w:t>
            </w:r>
          </w:p>
        </w:tc>
        <w:tc>
          <w:tcPr>
            <w:tcW w:w="406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演讲题目：《边缘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AI的发展与应用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》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 xml:space="preserve">  </w:t>
            </w:r>
          </w:p>
          <w:p>
            <w:pPr>
              <w:snapToGrid w:val="0"/>
              <w:spacing w:line="0" w:lineRule="atLeast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演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 xml:space="preserve"> 讲 者：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北京汉智兴科技有限公司总经理 林明浩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3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14:30-14:50</w:t>
            </w:r>
          </w:p>
        </w:tc>
        <w:tc>
          <w:tcPr>
            <w:tcW w:w="406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演讲题目：《超高性能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AI废弃物转换产线开发计划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》</w:t>
            </w:r>
          </w:p>
          <w:p>
            <w:pPr>
              <w:snapToGrid w:val="0"/>
              <w:spacing w:line="0" w:lineRule="atLeast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演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讲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者：台湾生产力中心资深专家、台湾商工产业电子商务发展协会副会长 郑祝鹏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3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: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50-15:10</w:t>
            </w:r>
          </w:p>
        </w:tc>
        <w:tc>
          <w:tcPr>
            <w:tcW w:w="406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演讲题目：《互联网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+婴幼儿评量数据的托育应用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》</w:t>
            </w:r>
          </w:p>
          <w:p>
            <w:pPr>
              <w:snapToGrid w:val="0"/>
              <w:spacing w:line="0" w:lineRule="atLeast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演 讲 者：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新北市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电脑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公会荣誉理事长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明鼎教育科技有限公司总裁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张运扬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3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sz w:val="24"/>
                <w:szCs w:val="32"/>
              </w:rPr>
              <w:t>15:10-15:30</w:t>
            </w:r>
          </w:p>
        </w:tc>
        <w:tc>
          <w:tcPr>
            <w:tcW w:w="406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演讲题目：《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TBL-绿色智照 无限物联智能管理系统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》</w:t>
            </w:r>
          </w:p>
          <w:p>
            <w:pPr>
              <w:snapToGrid w:val="0"/>
              <w:spacing w:line="0" w:lineRule="atLeast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演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 xml:space="preserve"> 讲 者：</w:t>
            </w: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北京泰宝隆能源科技有限公司总经理 宋向阳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37" w:type="pct"/>
            <w:tcBorders>
              <w:tl2br w:val="nil"/>
              <w:tr2bl w:val="nil"/>
            </w:tcBorders>
            <w:vAlign w:val="center"/>
          </w:tcPr>
          <w:p>
            <w:pPr>
              <w:ind w:left="-109" w:leftChars="-52" w:right="-105" w:firstLine="12" w:firstLineChars="5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32"/>
              </w:rPr>
              <w:t>5:30</w:t>
            </w:r>
          </w:p>
        </w:tc>
        <w:tc>
          <w:tcPr>
            <w:tcW w:w="406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" w:hAnsi="仿宋" w:eastAsia="仿宋" w:cs="Times New Roman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sz w:val="24"/>
                <w:szCs w:val="32"/>
              </w:rPr>
              <w:t>活动结束</w:t>
            </w:r>
          </w:p>
        </w:tc>
      </w:tr>
      <w:bookmarkEnd w:id="0"/>
    </w:tbl>
    <w:p>
      <w:pPr>
        <w:jc w:val="left"/>
        <w:rPr>
          <w:rFonts w:ascii="仿宋" w:hAnsi="仿宋" w:eastAsia="仿宋"/>
          <w:b/>
          <w:bCs/>
          <w:sz w:val="30"/>
          <w:szCs w:val="30"/>
        </w:rPr>
      </w:pP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</w:t>
      </w:r>
      <w:r>
        <w:rPr>
          <w:rFonts w:ascii="仿宋" w:hAnsi="仿宋" w:eastAsia="仿宋"/>
          <w:b/>
          <w:bCs/>
          <w:sz w:val="30"/>
          <w:szCs w:val="30"/>
        </w:rPr>
        <w:t>2</w:t>
      </w:r>
    </w:p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扫描二维码观看直播：</w:t>
      </w:r>
    </w:p>
    <w:p>
      <w:pPr>
        <w:spacing w:line="520" w:lineRule="exact"/>
        <w:jc w:val="left"/>
        <w:rPr>
          <w:rFonts w:ascii="仿宋" w:hAnsi="仿宋" w:eastAsia="仿宋"/>
          <w:sz w:val="30"/>
          <w:szCs w:val="30"/>
        </w:rPr>
      </w:pPr>
      <w:bookmarkStart w:id="1" w:name="_GoBack"/>
      <w:r>
        <w:rPr>
          <w:rFonts w:ascii="仿宋" w:hAnsi="仿宋" w:eastAsia="仿宋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43180</wp:posOffset>
            </wp:positionV>
            <wp:extent cx="2639695" cy="2639695"/>
            <wp:effectExtent l="0" t="0" r="1905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jc w:val="center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NmZjNTUyOGI3ODcxMWIzMjhmMzBkZmFkYzM5ZjAifQ=="/>
  </w:docVars>
  <w:rsids>
    <w:rsidRoot w:val="0D9F4C36"/>
    <w:rsid w:val="0D9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2023-03-06T08:00:00Z</dcterms:created>
  <dc:creator>磕个包儿～</dc:creator>
  <cp:lastModifiedBy>磕个包儿～</cp:lastModifiedBy>
  <dcterms:modified xsi:type="dcterms:W3CDTF">2023-03-06T08:01:16Z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4CE4D31B9EDA409797D1665C9F4B8007</vt:lpwstr>
  </property>
</Properties>
</file>