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3B15B" w14:textId="77777777" w:rsidR="004531E0" w:rsidRDefault="00000000">
      <w:pPr>
        <w:snapToGrid w:val="0"/>
        <w:jc w:val="both"/>
        <w:rPr>
          <w:rFonts w:ascii="黑体" w:eastAsia="黑体" w:hAnsi="黑体" w:cs="黑体" w:hint="eastAsia"/>
          <w:szCs w:val="32"/>
        </w:rPr>
      </w:pPr>
      <w:bookmarkStart w:id="0" w:name="_Hlk187139202"/>
      <w:r>
        <w:rPr>
          <w:rFonts w:ascii="黑体" w:eastAsia="黑体" w:hAnsi="黑体" w:cs="黑体" w:hint="eastAsia"/>
          <w:szCs w:val="32"/>
        </w:rPr>
        <w:t>附件6</w:t>
      </w:r>
    </w:p>
    <w:p w14:paraId="1977B9A4" w14:textId="77777777" w:rsidR="004531E0" w:rsidRDefault="004531E0">
      <w:pPr>
        <w:rPr>
          <w:rFonts w:ascii="Times New Roman" w:hAnsi="Times New Roman" w:cs="Times New Roman"/>
          <w:szCs w:val="36"/>
        </w:rPr>
      </w:pPr>
    </w:p>
    <w:p w14:paraId="21198A4B" w14:textId="186209DA" w:rsidR="004531E0" w:rsidRDefault="00000000">
      <w:pPr>
        <w:adjustRightInd w:val="0"/>
        <w:snapToGrid w:val="0"/>
        <w:spacing w:after="0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北京“专精特新”专板股权融资奖励</w:t>
      </w:r>
      <w:bookmarkEnd w:id="0"/>
    </w:p>
    <w:p w14:paraId="6BDB1E2F" w14:textId="77777777" w:rsidR="004531E0" w:rsidRDefault="00000000">
      <w:pPr>
        <w:adjustRightInd w:val="0"/>
        <w:snapToGrid w:val="0"/>
        <w:spacing w:after="0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申报说明</w:t>
      </w:r>
    </w:p>
    <w:p w14:paraId="5021E117" w14:textId="77777777" w:rsidR="004531E0" w:rsidRDefault="004531E0">
      <w:pPr>
        <w:adjustRightInd w:val="0"/>
        <w:snapToGrid w:val="0"/>
        <w:spacing w:after="0"/>
        <w:rPr>
          <w:rFonts w:hint="eastAsia"/>
        </w:rPr>
      </w:pPr>
    </w:p>
    <w:p w14:paraId="3EC51E79" w14:textId="77777777" w:rsidR="004531E0" w:rsidRDefault="00000000">
      <w:pPr>
        <w:adjustRightInd w:val="0"/>
        <w:snapToGrid w:val="0"/>
        <w:spacing w:after="0"/>
        <w:ind w:firstLineChars="200" w:firstLine="640"/>
        <w:jc w:val="both"/>
        <w:rPr>
          <w:rFonts w:hint="eastAsia"/>
        </w:rPr>
      </w:pPr>
      <w:r>
        <w:rPr>
          <w:rFonts w:hint="eastAsia"/>
        </w:rPr>
        <w:t>为进一步发挥北京“专精特新”专板融资综合服务功能，促进专精特新梯队企业更好地拓宽直接融资渠道，引导金融资源更好地服务实体经济，制定本申报说明，符合条件的企业可根据要求进行申报。</w:t>
      </w:r>
    </w:p>
    <w:p w14:paraId="2B2EF01C" w14:textId="77777777" w:rsidR="004531E0" w:rsidRDefault="00000000">
      <w:pPr>
        <w:adjustRightInd w:val="0"/>
        <w:snapToGrid w:val="0"/>
        <w:spacing w:after="0"/>
        <w:ind w:firstLineChars="200" w:firstLine="640"/>
        <w:jc w:val="both"/>
        <w:rPr>
          <w:rFonts w:ascii="黑体" w:eastAsia="黑体" w:hAnsi="黑体" w:hint="eastAsia"/>
        </w:rPr>
      </w:pPr>
      <w:r>
        <w:rPr>
          <w:rFonts w:ascii="黑体" w:eastAsia="黑体" w:hAnsi="黑体" w:hint="eastAsia"/>
        </w:rPr>
        <w:t>一、申报要求</w:t>
      </w:r>
    </w:p>
    <w:p w14:paraId="42BE2815" w14:textId="77777777" w:rsidR="004531E0" w:rsidRPr="00054F4B" w:rsidRDefault="00000000">
      <w:pPr>
        <w:adjustRightInd w:val="0"/>
        <w:snapToGrid w:val="0"/>
        <w:spacing w:after="0"/>
        <w:ind w:firstLineChars="200" w:firstLine="640"/>
        <w:jc w:val="both"/>
        <w:rPr>
          <w:rFonts w:ascii="楷体_GB2312" w:eastAsia="楷体_GB2312" w:hAnsi="楷体" w:hint="eastAsia"/>
        </w:rPr>
      </w:pPr>
      <w:r w:rsidRPr="00054F4B">
        <w:rPr>
          <w:rFonts w:ascii="楷体_GB2312" w:eastAsia="楷体_GB2312" w:hAnsi="楷体" w:hint="eastAsia"/>
        </w:rPr>
        <w:t>（一）奖励对象要求</w:t>
      </w:r>
    </w:p>
    <w:p w14:paraId="1414732A" w14:textId="77777777" w:rsidR="004531E0" w:rsidRDefault="00000000">
      <w:pPr>
        <w:adjustRightInd w:val="0"/>
        <w:snapToGrid w:val="0"/>
        <w:spacing w:after="0"/>
        <w:ind w:firstLineChars="200" w:firstLine="640"/>
        <w:jc w:val="both"/>
        <w:rPr>
          <w:rFonts w:hint="eastAsia"/>
        </w:rPr>
      </w:pPr>
      <w:r>
        <w:rPr>
          <w:rFonts w:hint="eastAsia"/>
        </w:rPr>
        <w:t>1.在北京市登记注册，具有独立法人资格，近三年无严重失信记录和重大安全生产事故。</w:t>
      </w:r>
    </w:p>
    <w:p w14:paraId="6F92DB4F" w14:textId="77777777" w:rsidR="004531E0" w:rsidRDefault="00000000">
      <w:pPr>
        <w:adjustRightInd w:val="0"/>
        <w:snapToGrid w:val="0"/>
        <w:spacing w:after="0"/>
        <w:ind w:firstLineChars="200" w:firstLine="640"/>
        <w:jc w:val="both"/>
        <w:rPr>
          <w:rFonts w:hint="eastAsia"/>
        </w:rPr>
      </w:pPr>
      <w:r>
        <w:rPr>
          <w:rFonts w:hint="eastAsia"/>
        </w:rPr>
        <w:t>2.于2023年8月24日至2025年9月30日期间，进入北京“专精特新”专板，且申报时在板的企业。同时，企业须为创新型中小企业、专精特新中小企业或国家专精特新“小巨人”企业。</w:t>
      </w:r>
    </w:p>
    <w:p w14:paraId="6FF469B8" w14:textId="77777777" w:rsidR="004531E0" w:rsidRPr="00054F4B" w:rsidRDefault="00000000">
      <w:pPr>
        <w:adjustRightInd w:val="0"/>
        <w:snapToGrid w:val="0"/>
        <w:spacing w:after="0"/>
        <w:ind w:firstLineChars="200" w:firstLine="640"/>
        <w:jc w:val="both"/>
        <w:rPr>
          <w:rFonts w:ascii="楷体_GB2312" w:eastAsia="楷体_GB2312" w:hAnsi="楷体" w:hint="eastAsia"/>
        </w:rPr>
      </w:pPr>
      <w:r w:rsidRPr="00054F4B">
        <w:rPr>
          <w:rFonts w:ascii="楷体_GB2312" w:eastAsia="楷体_GB2312" w:hAnsi="楷体" w:hint="eastAsia"/>
        </w:rPr>
        <w:t>（二）奖励方式</w:t>
      </w:r>
    </w:p>
    <w:p w14:paraId="0E88BA26" w14:textId="0420B4D5" w:rsidR="004531E0" w:rsidRDefault="00000000">
      <w:pPr>
        <w:adjustRightInd w:val="0"/>
        <w:snapToGrid w:val="0"/>
        <w:spacing w:after="0"/>
        <w:ind w:firstLineChars="200" w:firstLine="640"/>
        <w:jc w:val="both"/>
        <w:rPr>
          <w:rFonts w:hint="eastAsia"/>
        </w:rPr>
      </w:pPr>
      <w:r>
        <w:rPr>
          <w:rFonts w:hint="eastAsia"/>
        </w:rPr>
        <w:t>对在2023年8月24日-2025年9月30日期间进入北京“专精特新”专板，且在2024年10月1日-2025年9月30日期间内成功实现私</w:t>
      </w:r>
      <w:proofErr w:type="gramStart"/>
      <w:r>
        <w:rPr>
          <w:rFonts w:hint="eastAsia"/>
        </w:rPr>
        <w:t>募股权</w:t>
      </w:r>
      <w:proofErr w:type="gramEnd"/>
      <w:r>
        <w:rPr>
          <w:rFonts w:hint="eastAsia"/>
        </w:rPr>
        <w:t>融资（限合格机构投资者作为投资主体的私</w:t>
      </w:r>
      <w:proofErr w:type="gramStart"/>
      <w:r>
        <w:rPr>
          <w:rFonts w:hint="eastAsia"/>
        </w:rPr>
        <w:t>募股权</w:t>
      </w:r>
      <w:proofErr w:type="gramEnd"/>
      <w:r>
        <w:rPr>
          <w:rFonts w:hint="eastAsia"/>
        </w:rPr>
        <w:t>投融资行为）的企业，按照实际募集资金分三档进行奖励。对实际融资金额在1.2亿元（含）以上的，一次性给予不超过30</w:t>
      </w:r>
      <w:r>
        <w:rPr>
          <w:rFonts w:hint="eastAsia"/>
        </w:rPr>
        <w:lastRenderedPageBreak/>
        <w:t>万元奖励；对实际融资金额在4000万元</w:t>
      </w:r>
      <w:r>
        <w:rPr>
          <w:rFonts w:hint="eastAsia"/>
          <w:bCs/>
        </w:rPr>
        <w:t>（含）</w:t>
      </w:r>
      <w:r>
        <w:rPr>
          <w:rFonts w:hint="eastAsia"/>
        </w:rPr>
        <w:t>——1.2亿元（不含）的，一次性给予不超过20万元奖励；对实际融资金额在1000万元（含）——4000万元（不含）</w:t>
      </w:r>
      <w:r>
        <w:rPr>
          <w:rFonts w:hint="eastAsia"/>
          <w:kern w:val="0"/>
          <w:szCs w:val="32"/>
        </w:rPr>
        <w:t>的，一次性给予</w:t>
      </w:r>
      <w:r>
        <w:rPr>
          <w:rFonts w:hint="eastAsia"/>
        </w:rPr>
        <w:t>不超过</w:t>
      </w:r>
      <w:r>
        <w:rPr>
          <w:rFonts w:hint="eastAsia"/>
          <w:kern w:val="0"/>
          <w:szCs w:val="32"/>
        </w:rPr>
        <w:t>10万元奖励。</w:t>
      </w:r>
      <w:r>
        <w:rPr>
          <w:rFonts w:hint="eastAsia"/>
        </w:rPr>
        <w:t>每家企业仅能享受一次奖励，已获得过奖励的企业在后续年度不得重复申报。</w:t>
      </w:r>
    </w:p>
    <w:p w14:paraId="2E59F27D" w14:textId="77777777" w:rsidR="004531E0" w:rsidRPr="00054F4B" w:rsidRDefault="00000000">
      <w:pPr>
        <w:adjustRightInd w:val="0"/>
        <w:snapToGrid w:val="0"/>
        <w:spacing w:after="0"/>
        <w:ind w:firstLineChars="200" w:firstLine="640"/>
        <w:jc w:val="both"/>
        <w:rPr>
          <w:rFonts w:ascii="楷体_GB2312" w:eastAsia="楷体_GB2312" w:hAnsi="楷体" w:hint="eastAsia"/>
        </w:rPr>
      </w:pPr>
      <w:r w:rsidRPr="00054F4B">
        <w:rPr>
          <w:rFonts w:ascii="楷体_GB2312" w:eastAsia="楷体_GB2312" w:hAnsi="楷体" w:hint="eastAsia"/>
        </w:rPr>
        <w:t>（三）申报注意事项</w:t>
      </w:r>
    </w:p>
    <w:p w14:paraId="4BB85F1B" w14:textId="77777777" w:rsidR="004531E0" w:rsidRDefault="00000000">
      <w:pPr>
        <w:adjustRightInd w:val="0"/>
        <w:snapToGrid w:val="0"/>
        <w:spacing w:after="0"/>
        <w:ind w:firstLineChars="200" w:firstLine="640"/>
        <w:jc w:val="left"/>
        <w:rPr>
          <w:rFonts w:hint="eastAsia"/>
        </w:rPr>
      </w:pPr>
      <w:r>
        <w:rPr>
          <w:rFonts w:hint="eastAsia"/>
        </w:rPr>
        <w:t>1.上述“合格机构投资者”是指符合《私募投资基金监督管理条例》规定完成备案</w:t>
      </w:r>
      <w:proofErr w:type="gramStart"/>
      <w:r>
        <w:rPr>
          <w:rFonts w:hint="eastAsia"/>
        </w:rPr>
        <w:t>且规范</w:t>
      </w:r>
      <w:proofErr w:type="gramEnd"/>
      <w:r>
        <w:rPr>
          <w:rFonts w:hint="eastAsia"/>
        </w:rPr>
        <w:t>运作的创业投资基金及私</w:t>
      </w:r>
      <w:proofErr w:type="gramStart"/>
      <w:r>
        <w:rPr>
          <w:rFonts w:hint="eastAsia"/>
        </w:rPr>
        <w:t>募股权投资</w:t>
      </w:r>
      <w:proofErr w:type="gramEnd"/>
      <w:r>
        <w:rPr>
          <w:rFonts w:hint="eastAsia"/>
        </w:rPr>
        <w:t>基金（备案查询网址：https://gs.amac.org.cn/amac-infodisc/res/pof/fund/index.html），或以自有资金进行投资的法人机构（非申报企业的控股股东且非申报企业的自然人股东）。</w:t>
      </w:r>
    </w:p>
    <w:p w14:paraId="7B256366" w14:textId="77777777" w:rsidR="004531E0" w:rsidRDefault="00000000">
      <w:pPr>
        <w:adjustRightInd w:val="0"/>
        <w:snapToGrid w:val="0"/>
        <w:spacing w:after="0"/>
        <w:ind w:firstLineChars="200" w:firstLine="640"/>
        <w:jc w:val="both"/>
        <w:rPr>
          <w:rFonts w:hint="eastAsia"/>
        </w:rPr>
      </w:pPr>
      <w:r>
        <w:rPr>
          <w:rFonts w:hint="eastAsia"/>
        </w:rPr>
        <w:t>2.私</w:t>
      </w:r>
      <w:proofErr w:type="gramStart"/>
      <w:r>
        <w:rPr>
          <w:rFonts w:hint="eastAsia"/>
        </w:rPr>
        <w:t>募股权</w:t>
      </w:r>
      <w:proofErr w:type="gramEnd"/>
      <w:r>
        <w:rPr>
          <w:rFonts w:hint="eastAsia"/>
        </w:rPr>
        <w:t>融资行为须在2024年10月1日-2025年9月30日期间实施，具体以私</w:t>
      </w:r>
      <w:proofErr w:type="gramStart"/>
      <w:r>
        <w:rPr>
          <w:rFonts w:hint="eastAsia"/>
        </w:rPr>
        <w:t>募股权</w:t>
      </w:r>
      <w:proofErr w:type="gramEnd"/>
      <w:r>
        <w:rPr>
          <w:rFonts w:hint="eastAsia"/>
        </w:rPr>
        <w:t>投融资协议生效且募集资金实际到达申报企业账户的日期为准。</w:t>
      </w:r>
    </w:p>
    <w:p w14:paraId="64634307" w14:textId="77777777" w:rsidR="004531E0" w:rsidRDefault="00000000">
      <w:pPr>
        <w:adjustRightInd w:val="0"/>
        <w:snapToGrid w:val="0"/>
        <w:spacing w:after="0"/>
        <w:ind w:firstLineChars="200" w:firstLine="640"/>
        <w:jc w:val="both"/>
        <w:rPr>
          <w:rFonts w:hint="eastAsia"/>
        </w:rPr>
      </w:pPr>
      <w:r>
        <w:rPr>
          <w:rFonts w:hint="eastAsia"/>
        </w:rPr>
        <w:t>3.已获得过北京“专精特新”专板股权融资奖励的企业不得重复申报。</w:t>
      </w:r>
    </w:p>
    <w:p w14:paraId="4F0F50DD" w14:textId="77777777" w:rsidR="004531E0" w:rsidRPr="00054F4B" w:rsidRDefault="00000000">
      <w:pPr>
        <w:adjustRightInd w:val="0"/>
        <w:snapToGrid w:val="0"/>
        <w:spacing w:after="0"/>
        <w:ind w:firstLineChars="200" w:firstLine="640"/>
        <w:jc w:val="both"/>
        <w:rPr>
          <w:rFonts w:ascii="楷体_GB2312" w:eastAsia="楷体_GB2312" w:hAnsi="楷体" w:hint="eastAsia"/>
        </w:rPr>
      </w:pPr>
      <w:r w:rsidRPr="00054F4B">
        <w:rPr>
          <w:rFonts w:ascii="楷体_GB2312" w:eastAsia="楷体_GB2312" w:hAnsi="楷体" w:hint="eastAsia"/>
        </w:rPr>
        <w:t>（四）申报材料</w:t>
      </w:r>
    </w:p>
    <w:p w14:paraId="199E08A7" w14:textId="77777777" w:rsidR="004531E0" w:rsidRDefault="00000000">
      <w:pPr>
        <w:adjustRightInd w:val="0"/>
        <w:snapToGrid w:val="0"/>
        <w:spacing w:after="0"/>
        <w:ind w:firstLineChars="200" w:firstLine="640"/>
        <w:jc w:val="both"/>
        <w:rPr>
          <w:rFonts w:hint="eastAsia"/>
        </w:rPr>
      </w:pPr>
      <w:r>
        <w:rPr>
          <w:rFonts w:hint="eastAsia"/>
        </w:rPr>
        <w:t>企业须提交以下</w:t>
      </w:r>
      <w:r>
        <w:rPr>
          <w:rFonts w:cs="仿宋_GB2312" w:hint="eastAsia"/>
          <w:szCs w:val="32"/>
        </w:rPr>
        <w:t>加盖企业公章的PDF电子版材料：</w:t>
      </w:r>
    </w:p>
    <w:p w14:paraId="5EBEA464" w14:textId="75C6118A" w:rsidR="004531E0" w:rsidRDefault="00000000">
      <w:pPr>
        <w:adjustRightInd w:val="0"/>
        <w:snapToGrid w:val="0"/>
        <w:spacing w:after="0"/>
        <w:ind w:firstLineChars="200" w:firstLine="640"/>
        <w:jc w:val="both"/>
        <w:rPr>
          <w:rFonts w:hint="eastAsia"/>
        </w:rPr>
      </w:pPr>
      <w:r>
        <w:t>1.</w:t>
      </w:r>
      <w:r>
        <w:rPr>
          <w:rFonts w:hint="eastAsia"/>
        </w:rPr>
        <w:t>北京“专精特新”专板股权融资奖励申报表（附件6-1）</w:t>
      </w:r>
      <w:r>
        <w:t>；</w:t>
      </w:r>
    </w:p>
    <w:p w14:paraId="52B5733C" w14:textId="4A9BC3E2" w:rsidR="004531E0" w:rsidRDefault="00000000">
      <w:pPr>
        <w:adjustRightInd w:val="0"/>
        <w:snapToGrid w:val="0"/>
        <w:spacing w:after="0"/>
        <w:ind w:firstLineChars="200" w:firstLine="640"/>
        <w:jc w:val="both"/>
        <w:rPr>
          <w:rFonts w:hint="eastAsia"/>
        </w:rPr>
      </w:pPr>
      <w:r>
        <w:t>2.</w:t>
      </w:r>
      <w:r>
        <w:rPr>
          <w:rFonts w:hint="eastAsia"/>
        </w:rPr>
        <w:t>北京“专精特新”专板股权融资奖励承诺书（附件6-2）</w:t>
      </w:r>
      <w:r>
        <w:t>；</w:t>
      </w:r>
    </w:p>
    <w:p w14:paraId="161295A6" w14:textId="77777777" w:rsidR="004531E0" w:rsidRDefault="00000000">
      <w:pPr>
        <w:adjustRightInd w:val="0"/>
        <w:snapToGrid w:val="0"/>
        <w:spacing w:after="0"/>
        <w:ind w:firstLineChars="200" w:firstLine="640"/>
        <w:jc w:val="both"/>
        <w:rPr>
          <w:rFonts w:hint="eastAsia"/>
        </w:rPr>
      </w:pPr>
      <w:r>
        <w:t>3.</w:t>
      </w:r>
      <w:r>
        <w:rPr>
          <w:rFonts w:hint="eastAsia"/>
        </w:rPr>
        <w:t>佐证材料清单，具体如下：</w:t>
      </w:r>
    </w:p>
    <w:p w14:paraId="6203B467" w14:textId="77777777" w:rsidR="004531E0" w:rsidRDefault="00000000">
      <w:pPr>
        <w:adjustRightInd w:val="0"/>
        <w:snapToGrid w:val="0"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lastRenderedPageBreak/>
        <w:t>（</w:t>
      </w:r>
      <w:r>
        <w:rPr>
          <w:rFonts w:cs="仿宋_GB2312"/>
          <w:szCs w:val="32"/>
        </w:rPr>
        <w:t>1）</w:t>
      </w:r>
      <w:r>
        <w:rPr>
          <w:rFonts w:cs="仿宋_GB2312" w:hint="eastAsia"/>
          <w:szCs w:val="32"/>
        </w:rPr>
        <w:t>营业执照；</w:t>
      </w:r>
    </w:p>
    <w:p w14:paraId="432CCEFA" w14:textId="77777777" w:rsidR="004531E0" w:rsidRDefault="00000000">
      <w:pPr>
        <w:adjustRightInd w:val="0"/>
        <w:snapToGrid w:val="0"/>
        <w:spacing w:after="0"/>
        <w:ind w:firstLineChars="200" w:firstLine="640"/>
        <w:jc w:val="both"/>
        <w:rPr>
          <w:rFonts w:hint="eastAsia"/>
        </w:rPr>
      </w:pPr>
      <w:r>
        <w:rPr>
          <w:rFonts w:cs="仿宋_GB2312" w:hint="eastAsia"/>
          <w:szCs w:val="32"/>
        </w:rPr>
        <w:t>（2</w:t>
      </w:r>
      <w:r>
        <w:rPr>
          <w:rFonts w:cs="仿宋_GB2312"/>
          <w:szCs w:val="32"/>
        </w:rPr>
        <w:t>）</w:t>
      </w:r>
      <w:r>
        <w:rPr>
          <w:rFonts w:cs="仿宋_GB2312" w:hint="eastAsia"/>
          <w:szCs w:val="32"/>
        </w:rPr>
        <w:t>合格机构投资者与公司签订的股权投资协议、</w:t>
      </w:r>
      <w:r>
        <w:rPr>
          <w:rFonts w:hint="eastAsia"/>
        </w:rPr>
        <w:t>合格机构投资者</w:t>
      </w:r>
      <w:r>
        <w:rPr>
          <w:rFonts w:cs="仿宋_GB2312" w:hint="eastAsia"/>
          <w:szCs w:val="32"/>
        </w:rPr>
        <w:t>备案截图及相应的银行到账凭证</w:t>
      </w:r>
      <w:r>
        <w:rPr>
          <w:rFonts w:hint="eastAsia"/>
        </w:rPr>
        <w:t>。</w:t>
      </w:r>
    </w:p>
    <w:p w14:paraId="290D1474" w14:textId="77777777" w:rsidR="004531E0" w:rsidRDefault="00000000">
      <w:pPr>
        <w:adjustRightInd w:val="0"/>
        <w:snapToGrid w:val="0"/>
        <w:spacing w:after="0"/>
        <w:ind w:firstLineChars="200" w:firstLine="640"/>
        <w:jc w:val="both"/>
        <w:rPr>
          <w:rFonts w:ascii="黑体" w:eastAsia="黑体" w:hAnsi="黑体" w:cs="仿宋_GB2312" w:hint="eastAsia"/>
        </w:rPr>
      </w:pPr>
      <w:r>
        <w:rPr>
          <w:rFonts w:ascii="黑体" w:eastAsia="黑体" w:hAnsi="黑体" w:hint="eastAsia"/>
        </w:rPr>
        <w:t>二、申报方式</w:t>
      </w:r>
    </w:p>
    <w:p w14:paraId="75D6727D" w14:textId="77777777" w:rsidR="004531E0" w:rsidRDefault="00000000">
      <w:pPr>
        <w:adjustRightInd w:val="0"/>
        <w:snapToGrid w:val="0"/>
        <w:spacing w:after="0"/>
        <w:ind w:firstLineChars="200" w:firstLine="640"/>
        <w:jc w:val="both"/>
        <w:rPr>
          <w:rFonts w:hint="eastAsia"/>
        </w:rPr>
      </w:pPr>
      <w:r>
        <w:rPr>
          <w:rFonts w:hint="eastAsia"/>
        </w:rPr>
        <w:t>（一）符合条件的申报单位应于2025年9月30日前，通过“北京通企服版APP-首页-一体化申报平台-2025年北京‘专精特新’专板入板企业私募股权融资奖励-申报入口”或“北京市中小企业公共服务平台（www.smebj.cn）-首页-一体化申报平台-2025年北京‘专精特新’专板入板企业私募股权融资奖励-申报入口”进行政策申报，逾期未完成申报的，将不予受理。</w:t>
      </w:r>
    </w:p>
    <w:p w14:paraId="3EF32922" w14:textId="77777777" w:rsidR="004531E0" w:rsidRDefault="00000000">
      <w:pPr>
        <w:adjustRightInd w:val="0"/>
        <w:snapToGrid w:val="0"/>
        <w:spacing w:after="0"/>
        <w:ind w:firstLineChars="200" w:firstLine="640"/>
        <w:jc w:val="both"/>
        <w:rPr>
          <w:rFonts w:hint="eastAsia"/>
        </w:rPr>
      </w:pPr>
      <w:r>
        <w:rPr>
          <w:rFonts w:hint="eastAsia"/>
        </w:rPr>
        <w:t>（二）申报材料应严格按照本申报说明提供的模板及要求编制，资料提供不完整或未加盖单位公章的不予受理。</w:t>
      </w:r>
    </w:p>
    <w:p w14:paraId="117DE3C8" w14:textId="77777777" w:rsidR="004531E0" w:rsidRDefault="00000000">
      <w:pPr>
        <w:adjustRightInd w:val="0"/>
        <w:snapToGrid w:val="0"/>
        <w:spacing w:after="0"/>
        <w:ind w:firstLineChars="200" w:firstLine="640"/>
        <w:jc w:val="both"/>
        <w:rPr>
          <w:rFonts w:hint="eastAsia"/>
        </w:rPr>
      </w:pPr>
      <w:r>
        <w:rPr>
          <w:rFonts w:hint="eastAsia"/>
        </w:rPr>
        <w:t>（三）申报单位提交材料须真实、准确、有效，我局将加强监督管理，如发现数据造假等行为，一经查实，将收回支持资金，并纳入失信惩戒名单。</w:t>
      </w:r>
    </w:p>
    <w:p w14:paraId="25982EBF" w14:textId="77777777" w:rsidR="004531E0" w:rsidRDefault="004531E0">
      <w:pPr>
        <w:pStyle w:val="a5"/>
        <w:adjustRightInd w:val="0"/>
        <w:snapToGrid w:val="0"/>
        <w:spacing w:after="0"/>
      </w:pPr>
    </w:p>
    <w:p w14:paraId="5A462CFA" w14:textId="54B68C8B" w:rsidR="004531E0" w:rsidRDefault="00000000">
      <w:pPr>
        <w:adjustRightInd w:val="0"/>
        <w:snapToGrid w:val="0"/>
        <w:spacing w:after="0"/>
        <w:jc w:val="both"/>
        <w:rPr>
          <w:rFonts w:hint="eastAsia"/>
        </w:rPr>
      </w:pPr>
      <w:r>
        <w:rPr>
          <w:rFonts w:hint="eastAsia"/>
        </w:rPr>
        <w:t>附件：6-1</w:t>
      </w:r>
      <w:r>
        <w:t>.</w:t>
      </w:r>
      <w:r>
        <w:rPr>
          <w:rFonts w:hint="eastAsia"/>
        </w:rPr>
        <w:t>北京“专精特新”专板股权融资奖励申报表</w:t>
      </w:r>
    </w:p>
    <w:p w14:paraId="5138599F" w14:textId="7A3A895C" w:rsidR="004531E0" w:rsidRDefault="00000000">
      <w:pPr>
        <w:adjustRightInd w:val="0"/>
        <w:snapToGrid w:val="0"/>
        <w:spacing w:after="0"/>
        <w:ind w:firstLineChars="300" w:firstLine="960"/>
        <w:jc w:val="both"/>
        <w:rPr>
          <w:rFonts w:hint="eastAsia"/>
        </w:rPr>
      </w:pPr>
      <w:r>
        <w:rPr>
          <w:rFonts w:hint="eastAsia"/>
        </w:rPr>
        <w:t>6-2</w:t>
      </w:r>
      <w:r>
        <w:t>.</w:t>
      </w:r>
      <w:r>
        <w:rPr>
          <w:rFonts w:hint="eastAsia"/>
        </w:rPr>
        <w:t>北京“专精特新”专板股权融资奖励承诺书</w:t>
      </w:r>
    </w:p>
    <w:p w14:paraId="79D30AB1" w14:textId="77777777" w:rsidR="004531E0" w:rsidRDefault="00000000">
      <w:pPr>
        <w:snapToGrid w:val="0"/>
        <w:ind w:firstLineChars="300" w:firstLine="960"/>
        <w:jc w:val="both"/>
        <w:rPr>
          <w:rFonts w:hint="eastAsia"/>
        </w:rPr>
        <w:sectPr w:rsidR="004531E0">
          <w:footerReference w:type="default" r:id="rId7"/>
          <w:pgSz w:w="11906" w:h="16838"/>
          <w:pgMar w:top="1962" w:right="1474" w:bottom="1848" w:left="1587" w:header="851" w:footer="992" w:gutter="0"/>
          <w:pgNumType w:fmt="numberInDash"/>
          <w:cols w:space="0"/>
          <w:docGrid w:type="lines" w:linePitch="439"/>
        </w:sectPr>
      </w:pPr>
      <w:r>
        <w:rPr>
          <w:rFonts w:hint="eastAsia"/>
        </w:rPr>
        <w:t>6-3.北京“专精特新”专</w:t>
      </w:r>
      <w:proofErr w:type="gramStart"/>
      <w:r>
        <w:rPr>
          <w:rFonts w:hint="eastAsia"/>
        </w:rPr>
        <w:t>板入板操作</w:t>
      </w:r>
      <w:proofErr w:type="gramEnd"/>
      <w:r>
        <w:rPr>
          <w:rFonts w:hint="eastAsia"/>
        </w:rPr>
        <w:t>手册</w:t>
      </w:r>
    </w:p>
    <w:p w14:paraId="304E11A7" w14:textId="77777777" w:rsidR="004531E0" w:rsidRDefault="00000000">
      <w:pPr>
        <w:snapToGrid w:val="0"/>
        <w:jc w:val="left"/>
        <w:rPr>
          <w:rFonts w:ascii="黑体" w:eastAsia="黑体" w:hAnsi="黑体" w:cs="黑体" w:hint="eastAsia"/>
          <w:szCs w:val="32"/>
        </w:rPr>
      </w:pPr>
      <w:r>
        <w:rPr>
          <w:rFonts w:ascii="黑体" w:eastAsia="黑体" w:hAnsi="黑体" w:cs="黑体" w:hint="eastAsia"/>
          <w:szCs w:val="32"/>
        </w:rPr>
        <w:lastRenderedPageBreak/>
        <w:t>附件6-1</w:t>
      </w:r>
    </w:p>
    <w:p w14:paraId="3E07F621" w14:textId="77777777" w:rsidR="004531E0" w:rsidRDefault="004531E0">
      <w:pPr>
        <w:rPr>
          <w:rFonts w:ascii="Times New Roman" w:hAnsi="Times New Roman" w:cs="Times New Roman"/>
          <w:szCs w:val="36"/>
        </w:rPr>
      </w:pPr>
    </w:p>
    <w:p w14:paraId="527A2E3F" w14:textId="5769EC83" w:rsidR="004531E0" w:rsidRDefault="00000000">
      <w:pPr>
        <w:pStyle w:val="Default"/>
        <w:spacing w:line="560" w:lineRule="exact"/>
        <w:jc w:val="center"/>
        <w:rPr>
          <w:rFonts w:ascii="Times New Roman" w:eastAsia="方正小标宋简体" w:cs="Times New Roman"/>
          <w:color w:val="auto"/>
          <w:sz w:val="44"/>
          <w:szCs w:val="44"/>
        </w:rPr>
      </w:pPr>
      <w:r>
        <w:rPr>
          <w:rFonts w:ascii="Times New Roman" w:eastAsia="方正小标宋简体" w:cs="Times New Roman" w:hint="eastAsia"/>
          <w:color w:val="auto"/>
          <w:sz w:val="44"/>
          <w:szCs w:val="44"/>
        </w:rPr>
        <w:t>北京“专精特新”专板股权融资奖励</w:t>
      </w:r>
    </w:p>
    <w:p w14:paraId="344D140F" w14:textId="77777777" w:rsidR="004531E0" w:rsidRDefault="00000000">
      <w:pPr>
        <w:pStyle w:val="Default"/>
        <w:spacing w:line="560" w:lineRule="exact"/>
        <w:jc w:val="center"/>
        <w:rPr>
          <w:rFonts w:ascii="Times New Roman" w:eastAsia="方正小标宋简体" w:cs="Times New Roman"/>
          <w:color w:val="auto"/>
          <w:sz w:val="44"/>
          <w:szCs w:val="44"/>
        </w:rPr>
      </w:pPr>
      <w:r>
        <w:rPr>
          <w:rFonts w:ascii="Times New Roman" w:eastAsia="方正小标宋简体" w:cs="Times New Roman" w:hint="eastAsia"/>
          <w:color w:val="auto"/>
          <w:sz w:val="44"/>
          <w:szCs w:val="44"/>
        </w:rPr>
        <w:t>申报表</w:t>
      </w:r>
    </w:p>
    <w:tbl>
      <w:tblPr>
        <w:tblpPr w:leftFromText="180" w:rightFromText="180" w:vertAnchor="text" w:horzAnchor="page" w:tblpX="1796" w:tblpY="558"/>
        <w:tblOverlap w:val="never"/>
        <w:tblW w:w="8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7"/>
        <w:gridCol w:w="2660"/>
        <w:gridCol w:w="1946"/>
        <w:gridCol w:w="1780"/>
      </w:tblGrid>
      <w:tr w:rsidR="004531E0" w14:paraId="60D5C9C0" w14:textId="77777777">
        <w:trPr>
          <w:trHeight w:val="865"/>
        </w:trPr>
        <w:tc>
          <w:tcPr>
            <w:tcW w:w="1907" w:type="dxa"/>
            <w:vAlign w:val="center"/>
          </w:tcPr>
          <w:p w14:paraId="0C074FE1" w14:textId="77777777" w:rsidR="004531E0" w:rsidRDefault="00000000">
            <w:pPr>
              <w:pStyle w:val="Default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申报单位名称</w:t>
            </w:r>
          </w:p>
          <w:p w14:paraId="0F9028B5" w14:textId="77777777" w:rsidR="004531E0" w:rsidRDefault="00000000">
            <w:pPr>
              <w:pStyle w:val="Default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（</w:t>
            </w:r>
            <w:r>
              <w:rPr>
                <w:rFonts w:ascii="宋体" w:eastAsia="宋体" w:hAnsi="宋体" w:cs="宋体"/>
                <w:sz w:val="21"/>
                <w:szCs w:val="21"/>
              </w:rPr>
              <w:t>加盖公章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）</w:t>
            </w:r>
          </w:p>
        </w:tc>
        <w:tc>
          <w:tcPr>
            <w:tcW w:w="6386" w:type="dxa"/>
            <w:gridSpan w:val="3"/>
            <w:vAlign w:val="center"/>
          </w:tcPr>
          <w:p w14:paraId="2876638C" w14:textId="77777777" w:rsidR="004531E0" w:rsidRDefault="004531E0">
            <w:pPr>
              <w:pStyle w:val="Default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</w:tr>
      <w:tr w:rsidR="004531E0" w14:paraId="3446E8D3" w14:textId="77777777">
        <w:trPr>
          <w:trHeight w:val="587"/>
        </w:trPr>
        <w:tc>
          <w:tcPr>
            <w:tcW w:w="1907" w:type="dxa"/>
            <w:vAlign w:val="center"/>
          </w:tcPr>
          <w:p w14:paraId="04A9A711" w14:textId="77777777" w:rsidR="004531E0" w:rsidRDefault="00000000">
            <w:pPr>
              <w:pStyle w:val="Default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统一社会信用代码</w:t>
            </w:r>
          </w:p>
        </w:tc>
        <w:tc>
          <w:tcPr>
            <w:tcW w:w="6386" w:type="dxa"/>
            <w:gridSpan w:val="3"/>
            <w:vAlign w:val="center"/>
          </w:tcPr>
          <w:p w14:paraId="7B7AE242" w14:textId="77777777" w:rsidR="004531E0" w:rsidRDefault="004531E0">
            <w:pPr>
              <w:pStyle w:val="Default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</w:tr>
      <w:tr w:rsidR="004531E0" w14:paraId="4A6C3FFE" w14:textId="77777777">
        <w:trPr>
          <w:trHeight w:val="764"/>
        </w:trPr>
        <w:tc>
          <w:tcPr>
            <w:tcW w:w="1907" w:type="dxa"/>
            <w:vAlign w:val="center"/>
          </w:tcPr>
          <w:p w14:paraId="1F5EC165" w14:textId="77777777" w:rsidR="004531E0" w:rsidRDefault="00000000">
            <w:pPr>
              <w:pStyle w:val="Default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注册地址</w:t>
            </w:r>
          </w:p>
        </w:tc>
        <w:tc>
          <w:tcPr>
            <w:tcW w:w="2660" w:type="dxa"/>
            <w:vAlign w:val="center"/>
          </w:tcPr>
          <w:p w14:paraId="112DF1E6" w14:textId="77777777" w:rsidR="004531E0" w:rsidRDefault="004531E0">
            <w:pPr>
              <w:pStyle w:val="Default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  <w:tc>
          <w:tcPr>
            <w:tcW w:w="1946" w:type="dxa"/>
            <w:vAlign w:val="center"/>
          </w:tcPr>
          <w:p w14:paraId="2AA5AC7E" w14:textId="77777777" w:rsidR="004531E0" w:rsidRDefault="00000000">
            <w:pPr>
              <w:pStyle w:val="Default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办公地址</w:t>
            </w:r>
          </w:p>
        </w:tc>
        <w:tc>
          <w:tcPr>
            <w:tcW w:w="1780" w:type="dxa"/>
            <w:vAlign w:val="center"/>
          </w:tcPr>
          <w:p w14:paraId="30D7307F" w14:textId="77777777" w:rsidR="004531E0" w:rsidRDefault="004531E0">
            <w:pPr>
              <w:pStyle w:val="Default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</w:tr>
      <w:tr w:rsidR="004531E0" w14:paraId="21E4B7E8" w14:textId="77777777">
        <w:trPr>
          <w:trHeight w:val="764"/>
        </w:trPr>
        <w:tc>
          <w:tcPr>
            <w:tcW w:w="1907" w:type="dxa"/>
            <w:vAlign w:val="center"/>
          </w:tcPr>
          <w:p w14:paraId="35DFD488" w14:textId="77777777" w:rsidR="004531E0" w:rsidRDefault="00000000">
            <w:pPr>
              <w:pStyle w:val="Default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联 系 人</w:t>
            </w:r>
          </w:p>
        </w:tc>
        <w:tc>
          <w:tcPr>
            <w:tcW w:w="2660" w:type="dxa"/>
            <w:vAlign w:val="center"/>
          </w:tcPr>
          <w:p w14:paraId="66E93667" w14:textId="77777777" w:rsidR="004531E0" w:rsidRDefault="004531E0">
            <w:pPr>
              <w:pStyle w:val="Default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  <w:tc>
          <w:tcPr>
            <w:tcW w:w="1946" w:type="dxa"/>
            <w:vAlign w:val="center"/>
          </w:tcPr>
          <w:p w14:paraId="1BD8F4D2" w14:textId="77777777" w:rsidR="004531E0" w:rsidRDefault="00000000">
            <w:pPr>
              <w:pStyle w:val="Default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手   机</w:t>
            </w:r>
          </w:p>
        </w:tc>
        <w:tc>
          <w:tcPr>
            <w:tcW w:w="1780" w:type="dxa"/>
            <w:vAlign w:val="center"/>
          </w:tcPr>
          <w:p w14:paraId="6D34E93D" w14:textId="77777777" w:rsidR="004531E0" w:rsidRDefault="004531E0">
            <w:pPr>
              <w:pStyle w:val="Default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</w:tr>
      <w:tr w:rsidR="004531E0" w14:paraId="646F75A3" w14:textId="77777777">
        <w:trPr>
          <w:trHeight w:val="686"/>
        </w:trPr>
        <w:tc>
          <w:tcPr>
            <w:tcW w:w="1907" w:type="dxa"/>
            <w:vAlign w:val="center"/>
          </w:tcPr>
          <w:p w14:paraId="5E7004BD" w14:textId="77777777" w:rsidR="004531E0" w:rsidRDefault="00000000">
            <w:pPr>
              <w:pStyle w:val="Default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专精特新企业资质</w:t>
            </w:r>
          </w:p>
        </w:tc>
        <w:tc>
          <w:tcPr>
            <w:tcW w:w="6386" w:type="dxa"/>
            <w:gridSpan w:val="3"/>
            <w:vAlign w:val="center"/>
          </w:tcPr>
          <w:p w14:paraId="0A72AF1D" w14:textId="77777777" w:rsidR="004531E0" w:rsidRDefault="00000000">
            <w:pPr>
              <w:pStyle w:val="Default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□创新型中小企业</w:t>
            </w:r>
          </w:p>
          <w:p w14:paraId="6CB4A6F3" w14:textId="77777777" w:rsidR="004531E0" w:rsidRDefault="00000000">
            <w:pPr>
              <w:pStyle w:val="Default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□专精特新中小企业</w:t>
            </w:r>
          </w:p>
          <w:p w14:paraId="6975BA0D" w14:textId="77777777" w:rsidR="004531E0" w:rsidRDefault="00000000">
            <w:pPr>
              <w:pStyle w:val="Default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□国家级专精特新“小巨人”企业</w:t>
            </w:r>
          </w:p>
        </w:tc>
      </w:tr>
      <w:tr w:rsidR="004531E0" w14:paraId="76BB12DD" w14:textId="77777777">
        <w:trPr>
          <w:trHeight w:val="1426"/>
        </w:trPr>
        <w:tc>
          <w:tcPr>
            <w:tcW w:w="1907" w:type="dxa"/>
            <w:vAlign w:val="center"/>
          </w:tcPr>
          <w:p w14:paraId="2300E427" w14:textId="77777777" w:rsidR="004531E0" w:rsidRDefault="00000000">
            <w:pPr>
              <w:pStyle w:val="Default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申请单位概况（主要包括历史沿革、主要产品和资质荣誉等）</w:t>
            </w:r>
          </w:p>
        </w:tc>
        <w:tc>
          <w:tcPr>
            <w:tcW w:w="6386" w:type="dxa"/>
            <w:gridSpan w:val="3"/>
            <w:vAlign w:val="center"/>
          </w:tcPr>
          <w:p w14:paraId="743D8242" w14:textId="77777777" w:rsidR="004531E0" w:rsidRDefault="004531E0">
            <w:pPr>
              <w:pStyle w:val="Default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</w:tr>
      <w:tr w:rsidR="004531E0" w14:paraId="0A63EC6E" w14:textId="77777777">
        <w:trPr>
          <w:trHeight w:val="226"/>
        </w:trPr>
        <w:tc>
          <w:tcPr>
            <w:tcW w:w="1907" w:type="dxa"/>
            <w:vMerge w:val="restart"/>
            <w:vAlign w:val="center"/>
          </w:tcPr>
          <w:p w14:paraId="01CF8FEA" w14:textId="77777777" w:rsidR="004531E0" w:rsidRDefault="00000000">
            <w:pPr>
              <w:pStyle w:val="Default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财务数据</w:t>
            </w:r>
          </w:p>
        </w:tc>
        <w:tc>
          <w:tcPr>
            <w:tcW w:w="2660" w:type="dxa"/>
            <w:vAlign w:val="center"/>
          </w:tcPr>
          <w:p w14:paraId="12D0BF94" w14:textId="77777777" w:rsidR="004531E0" w:rsidRDefault="00000000">
            <w:pPr>
              <w:pStyle w:val="Default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2024年度营业收入</w:t>
            </w:r>
          </w:p>
        </w:tc>
        <w:tc>
          <w:tcPr>
            <w:tcW w:w="3726" w:type="dxa"/>
            <w:gridSpan w:val="2"/>
            <w:vAlign w:val="center"/>
          </w:tcPr>
          <w:p w14:paraId="6D5253C0" w14:textId="77777777" w:rsidR="004531E0" w:rsidRDefault="00000000">
            <w:pPr>
              <w:pStyle w:val="Default"/>
              <w:jc w:val="right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万元</w:t>
            </w:r>
          </w:p>
        </w:tc>
      </w:tr>
      <w:tr w:rsidR="004531E0" w14:paraId="1A590A52" w14:textId="77777777">
        <w:trPr>
          <w:trHeight w:val="256"/>
        </w:trPr>
        <w:tc>
          <w:tcPr>
            <w:tcW w:w="1907" w:type="dxa"/>
            <w:vMerge/>
            <w:vAlign w:val="center"/>
          </w:tcPr>
          <w:p w14:paraId="3671FF38" w14:textId="77777777" w:rsidR="004531E0" w:rsidRDefault="004531E0">
            <w:pPr>
              <w:pStyle w:val="Default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  <w:tc>
          <w:tcPr>
            <w:tcW w:w="2660" w:type="dxa"/>
            <w:vAlign w:val="center"/>
          </w:tcPr>
          <w:p w14:paraId="4E58D737" w14:textId="77777777" w:rsidR="004531E0" w:rsidRDefault="00000000">
            <w:pPr>
              <w:pStyle w:val="Default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2024年度净利润</w:t>
            </w:r>
          </w:p>
        </w:tc>
        <w:tc>
          <w:tcPr>
            <w:tcW w:w="3726" w:type="dxa"/>
            <w:gridSpan w:val="2"/>
            <w:vAlign w:val="center"/>
          </w:tcPr>
          <w:p w14:paraId="41454AF2" w14:textId="77777777" w:rsidR="004531E0" w:rsidRDefault="00000000">
            <w:pPr>
              <w:pStyle w:val="Default"/>
              <w:jc w:val="right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万元</w:t>
            </w:r>
          </w:p>
        </w:tc>
      </w:tr>
      <w:tr w:rsidR="004531E0" w14:paraId="091A614C" w14:textId="77777777">
        <w:trPr>
          <w:trHeight w:val="303"/>
        </w:trPr>
        <w:tc>
          <w:tcPr>
            <w:tcW w:w="1907" w:type="dxa"/>
            <w:vMerge/>
            <w:vAlign w:val="center"/>
          </w:tcPr>
          <w:p w14:paraId="64EDAE8C" w14:textId="77777777" w:rsidR="004531E0" w:rsidRDefault="004531E0">
            <w:pPr>
              <w:pStyle w:val="Default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  <w:tc>
          <w:tcPr>
            <w:tcW w:w="2660" w:type="dxa"/>
            <w:vAlign w:val="center"/>
          </w:tcPr>
          <w:p w14:paraId="0D4E2AFF" w14:textId="77777777" w:rsidR="004531E0" w:rsidRDefault="00000000">
            <w:pPr>
              <w:pStyle w:val="Default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2024年度营业收入增长率</w:t>
            </w:r>
          </w:p>
        </w:tc>
        <w:tc>
          <w:tcPr>
            <w:tcW w:w="3726" w:type="dxa"/>
            <w:gridSpan w:val="2"/>
            <w:vAlign w:val="center"/>
          </w:tcPr>
          <w:p w14:paraId="0AD42EF7" w14:textId="77777777" w:rsidR="004531E0" w:rsidRDefault="00000000">
            <w:pPr>
              <w:pStyle w:val="Default"/>
              <w:jc w:val="right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%</w:t>
            </w:r>
          </w:p>
        </w:tc>
      </w:tr>
      <w:tr w:rsidR="004531E0" w14:paraId="4C12064C" w14:textId="77777777">
        <w:trPr>
          <w:trHeight w:val="191"/>
        </w:trPr>
        <w:tc>
          <w:tcPr>
            <w:tcW w:w="1907" w:type="dxa"/>
            <w:vMerge/>
            <w:vAlign w:val="center"/>
          </w:tcPr>
          <w:p w14:paraId="5413507D" w14:textId="77777777" w:rsidR="004531E0" w:rsidRDefault="004531E0">
            <w:pPr>
              <w:pStyle w:val="Default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  <w:tc>
          <w:tcPr>
            <w:tcW w:w="2660" w:type="dxa"/>
            <w:vAlign w:val="center"/>
          </w:tcPr>
          <w:p w14:paraId="0403A7E0" w14:textId="77777777" w:rsidR="004531E0" w:rsidRDefault="00000000">
            <w:pPr>
              <w:pStyle w:val="Default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2024年度研发费用投入</w:t>
            </w:r>
          </w:p>
        </w:tc>
        <w:tc>
          <w:tcPr>
            <w:tcW w:w="3726" w:type="dxa"/>
            <w:gridSpan w:val="2"/>
            <w:vAlign w:val="center"/>
          </w:tcPr>
          <w:p w14:paraId="1B4BF566" w14:textId="77777777" w:rsidR="004531E0" w:rsidRDefault="00000000">
            <w:pPr>
              <w:pStyle w:val="Default"/>
              <w:jc w:val="right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万元</w:t>
            </w:r>
          </w:p>
        </w:tc>
      </w:tr>
      <w:tr w:rsidR="004531E0" w14:paraId="348870E7" w14:textId="77777777">
        <w:trPr>
          <w:trHeight w:val="434"/>
        </w:trPr>
        <w:tc>
          <w:tcPr>
            <w:tcW w:w="1907" w:type="dxa"/>
            <w:vMerge/>
            <w:vAlign w:val="center"/>
          </w:tcPr>
          <w:p w14:paraId="6A886CF2" w14:textId="77777777" w:rsidR="004531E0" w:rsidRDefault="004531E0">
            <w:pPr>
              <w:pStyle w:val="Default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  <w:tc>
          <w:tcPr>
            <w:tcW w:w="2660" w:type="dxa"/>
            <w:vAlign w:val="center"/>
          </w:tcPr>
          <w:p w14:paraId="0EC869DE" w14:textId="77777777" w:rsidR="004531E0" w:rsidRDefault="00000000">
            <w:pPr>
              <w:pStyle w:val="Default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2024年度研发费用占营业收入比例</w:t>
            </w:r>
          </w:p>
        </w:tc>
        <w:tc>
          <w:tcPr>
            <w:tcW w:w="3726" w:type="dxa"/>
            <w:gridSpan w:val="2"/>
            <w:vAlign w:val="center"/>
          </w:tcPr>
          <w:p w14:paraId="399216FB" w14:textId="77777777" w:rsidR="004531E0" w:rsidRDefault="00000000">
            <w:pPr>
              <w:pStyle w:val="Default"/>
              <w:jc w:val="right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%</w:t>
            </w:r>
          </w:p>
        </w:tc>
      </w:tr>
      <w:tr w:rsidR="004531E0" w14:paraId="55826D7B" w14:textId="77777777">
        <w:trPr>
          <w:trHeight w:val="913"/>
        </w:trPr>
        <w:tc>
          <w:tcPr>
            <w:tcW w:w="1907" w:type="dxa"/>
            <w:vAlign w:val="center"/>
          </w:tcPr>
          <w:p w14:paraId="71601FF6" w14:textId="77777777" w:rsidR="004531E0" w:rsidRDefault="00000000">
            <w:pPr>
              <w:pStyle w:val="Default"/>
              <w:jc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挂牌或上市进展</w:t>
            </w:r>
          </w:p>
        </w:tc>
        <w:tc>
          <w:tcPr>
            <w:tcW w:w="6386" w:type="dxa"/>
            <w:gridSpan w:val="3"/>
            <w:vAlign w:val="center"/>
          </w:tcPr>
          <w:p w14:paraId="0FB71C9A" w14:textId="77777777" w:rsidR="004531E0" w:rsidRDefault="00000000">
            <w:pPr>
              <w:pStyle w:val="Default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□计划3年内挂牌或上市，券商已完成尽职调查且已完成股份制改造</w:t>
            </w:r>
          </w:p>
          <w:p w14:paraId="7ED0F9B6" w14:textId="77777777" w:rsidR="004531E0" w:rsidRDefault="00000000">
            <w:pPr>
              <w:pStyle w:val="Default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□计划3年内挂牌或上市，且券商已完成尽职调查</w:t>
            </w:r>
          </w:p>
          <w:p w14:paraId="3208BD0B" w14:textId="77777777" w:rsidR="004531E0" w:rsidRDefault="00000000">
            <w:pPr>
              <w:pStyle w:val="Default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□计划3年内挂牌或上市</w:t>
            </w:r>
          </w:p>
          <w:p w14:paraId="144927A4" w14:textId="77777777" w:rsidR="004531E0" w:rsidRDefault="00000000">
            <w:pPr>
              <w:pStyle w:val="Default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□不符合上述情况</w:t>
            </w:r>
          </w:p>
        </w:tc>
      </w:tr>
      <w:tr w:rsidR="004531E0" w14:paraId="7023BC9E" w14:textId="77777777">
        <w:trPr>
          <w:trHeight w:val="204"/>
        </w:trPr>
        <w:tc>
          <w:tcPr>
            <w:tcW w:w="1907" w:type="dxa"/>
            <w:vAlign w:val="center"/>
          </w:tcPr>
          <w:p w14:paraId="07AEFCA7" w14:textId="77777777" w:rsidR="004531E0" w:rsidRDefault="00000000">
            <w:pPr>
              <w:pStyle w:val="Default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融资情况</w:t>
            </w:r>
          </w:p>
        </w:tc>
        <w:tc>
          <w:tcPr>
            <w:tcW w:w="2660" w:type="dxa"/>
            <w:vAlign w:val="center"/>
          </w:tcPr>
          <w:p w14:paraId="5F1F3489" w14:textId="77777777" w:rsidR="004531E0" w:rsidRDefault="00000000">
            <w:pPr>
              <w:pStyle w:val="Default"/>
              <w:jc w:val="both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企业申报期内融资金额</w:t>
            </w:r>
          </w:p>
        </w:tc>
        <w:tc>
          <w:tcPr>
            <w:tcW w:w="3726" w:type="dxa"/>
            <w:gridSpan w:val="2"/>
            <w:vAlign w:val="center"/>
          </w:tcPr>
          <w:p w14:paraId="4B2F4981" w14:textId="77777777" w:rsidR="004531E0" w:rsidRDefault="00000000">
            <w:pPr>
              <w:pStyle w:val="Default"/>
              <w:jc w:val="right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万元</w:t>
            </w:r>
          </w:p>
        </w:tc>
      </w:tr>
    </w:tbl>
    <w:p w14:paraId="2607E2AD" w14:textId="77777777" w:rsidR="004531E0" w:rsidRDefault="004531E0">
      <w:pPr>
        <w:jc w:val="left"/>
        <w:rPr>
          <w:rFonts w:ascii="黑体" w:eastAsia="黑体" w:hAnsi="黑体" w:cs="黑体" w:hint="eastAsia"/>
          <w:szCs w:val="32"/>
        </w:rPr>
      </w:pPr>
    </w:p>
    <w:p w14:paraId="178FC245" w14:textId="77777777" w:rsidR="004531E0" w:rsidRDefault="00000000">
      <w:pPr>
        <w:jc w:val="left"/>
        <w:rPr>
          <w:rFonts w:ascii="黑体" w:eastAsia="黑体" w:hAnsi="黑体" w:cs="黑体" w:hint="eastAsia"/>
          <w:szCs w:val="32"/>
        </w:rPr>
      </w:pPr>
      <w:r>
        <w:rPr>
          <w:rFonts w:ascii="黑体" w:eastAsia="黑体" w:hAnsi="黑体" w:cs="黑体" w:hint="eastAsia"/>
          <w:szCs w:val="32"/>
        </w:rPr>
        <w:lastRenderedPageBreak/>
        <w:t>附件6-2</w:t>
      </w:r>
    </w:p>
    <w:p w14:paraId="011C861F" w14:textId="77777777" w:rsidR="004531E0" w:rsidRDefault="004531E0">
      <w:pPr>
        <w:jc w:val="left"/>
        <w:rPr>
          <w:rFonts w:ascii="黑体" w:eastAsia="黑体" w:hAnsi="黑体" w:cs="黑体" w:hint="eastAsia"/>
          <w:szCs w:val="32"/>
        </w:rPr>
      </w:pPr>
    </w:p>
    <w:p w14:paraId="3E51F774" w14:textId="15A35301" w:rsidR="004531E0" w:rsidRDefault="00000000">
      <w:pPr>
        <w:adjustRightInd w:val="0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北京“专精特新”专板股权融资奖励</w:t>
      </w:r>
    </w:p>
    <w:p w14:paraId="698EECB7" w14:textId="77777777" w:rsidR="004531E0" w:rsidRDefault="00000000">
      <w:pPr>
        <w:adjustRightInd w:val="0"/>
        <w:rPr>
          <w:rFonts w:hint="eastAsia"/>
          <w:szCs w:val="32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承诺书</w:t>
      </w:r>
    </w:p>
    <w:p w14:paraId="2B1C0A0A" w14:textId="77777777" w:rsidR="004531E0" w:rsidRDefault="00000000">
      <w:pPr>
        <w:adjustRightInd w:val="0"/>
        <w:jc w:val="left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北京市经济和信息化局：</w:t>
      </w:r>
    </w:p>
    <w:p w14:paraId="6DB9E823" w14:textId="35B4190B" w:rsidR="004531E0" w:rsidRDefault="00000000">
      <w:pPr>
        <w:adjustRightInd w:val="0"/>
        <w:ind w:firstLineChars="200" w:firstLine="640"/>
        <w:jc w:val="left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本单</w:t>
      </w:r>
      <w:proofErr w:type="gramStart"/>
      <w:r>
        <w:rPr>
          <w:rFonts w:cs="仿宋_GB2312" w:hint="eastAsia"/>
          <w:szCs w:val="32"/>
        </w:rPr>
        <w:t>位拟</w:t>
      </w:r>
      <w:proofErr w:type="gramEnd"/>
      <w:r>
        <w:rPr>
          <w:rFonts w:cs="仿宋_GB2312" w:hint="eastAsia"/>
          <w:szCs w:val="32"/>
        </w:rPr>
        <w:t>申请北京“专精特新”专板股权融资奖励，具体承诺如下：</w:t>
      </w:r>
    </w:p>
    <w:p w14:paraId="100B8400" w14:textId="77777777" w:rsidR="004531E0" w:rsidRDefault="00000000">
      <w:pPr>
        <w:adjustRightInd w:val="0"/>
        <w:ind w:firstLineChars="200" w:firstLine="640"/>
        <w:jc w:val="left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一、我单位严格遵守《北京市支持中小企业发展资金管理办法》等相关资金管理办法的规定；</w:t>
      </w:r>
    </w:p>
    <w:p w14:paraId="24D39C17" w14:textId="59318001" w:rsidR="004531E0" w:rsidRDefault="00000000">
      <w:pPr>
        <w:adjustRightInd w:val="0"/>
        <w:ind w:firstLineChars="200" w:firstLine="640"/>
        <w:jc w:val="left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二、我单位提交的全部材料均真实、准确、有效。申请资格和条件符合《北京“专精特新”专板股权融资奖励申报说明》规定；</w:t>
      </w:r>
    </w:p>
    <w:p w14:paraId="6517D8A6" w14:textId="77777777" w:rsidR="004531E0" w:rsidRDefault="00000000">
      <w:pPr>
        <w:adjustRightInd w:val="0"/>
        <w:ind w:firstLineChars="200" w:firstLine="640"/>
        <w:jc w:val="left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三、本单位遵循诚实守信原则，提交的各项材料真实、准确、完整。若违反以上承诺事项，将在收到北京市经济和信息化局要求退还资金的通知之日起6个月内向北京市经济和信息化局退还全部资金。</w:t>
      </w:r>
    </w:p>
    <w:p w14:paraId="5EDF3E48" w14:textId="77777777" w:rsidR="004531E0" w:rsidRDefault="00000000">
      <w:pPr>
        <w:adjustRightInd w:val="0"/>
        <w:ind w:firstLineChars="1200" w:firstLine="3840"/>
        <w:jc w:val="left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法定代表人（签字）：</w:t>
      </w:r>
    </w:p>
    <w:p w14:paraId="3565322A" w14:textId="77777777" w:rsidR="004531E0" w:rsidRDefault="00000000">
      <w:pPr>
        <w:adjustRightInd w:val="0"/>
        <w:ind w:firstLineChars="1200" w:firstLine="3840"/>
        <w:jc w:val="left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申报单位（盖章）：</w:t>
      </w:r>
    </w:p>
    <w:p w14:paraId="06423F37" w14:textId="77777777" w:rsidR="004531E0" w:rsidRDefault="00000000">
      <w:pPr>
        <w:adjustRightInd w:val="0"/>
        <w:ind w:firstLineChars="1200" w:firstLine="3840"/>
        <w:jc w:val="left"/>
        <w:rPr>
          <w:rFonts w:cs="仿宋_GB2312" w:hint="eastAsia"/>
          <w:szCs w:val="32"/>
        </w:rPr>
        <w:sectPr w:rsidR="004531E0">
          <w:pgSz w:w="11906" w:h="16838"/>
          <w:pgMar w:top="1962" w:right="1474" w:bottom="1848" w:left="1587" w:header="851" w:footer="992" w:gutter="0"/>
          <w:pgNumType w:fmt="numberInDash"/>
          <w:cols w:space="425"/>
          <w:docGrid w:type="lines" w:linePitch="312"/>
        </w:sectPr>
      </w:pPr>
      <w:r>
        <w:rPr>
          <w:rFonts w:cs="仿宋_GB2312" w:hint="eastAsia"/>
          <w:szCs w:val="32"/>
        </w:rPr>
        <w:t>时   间：    年    月    日</w:t>
      </w:r>
    </w:p>
    <w:p w14:paraId="367FDF2C" w14:textId="77777777" w:rsidR="004531E0" w:rsidRDefault="00000000">
      <w:pPr>
        <w:jc w:val="left"/>
        <w:rPr>
          <w:rFonts w:ascii="黑体" w:eastAsia="黑体" w:hAnsi="黑体" w:cs="黑体" w:hint="eastAsia"/>
          <w:szCs w:val="32"/>
        </w:rPr>
      </w:pPr>
      <w:r>
        <w:rPr>
          <w:rFonts w:ascii="黑体" w:eastAsia="黑体" w:hAnsi="黑体" w:cs="黑体" w:hint="eastAsia"/>
          <w:szCs w:val="32"/>
        </w:rPr>
        <w:lastRenderedPageBreak/>
        <w:t>附件6-3</w:t>
      </w:r>
    </w:p>
    <w:p w14:paraId="62A16BAE" w14:textId="77777777" w:rsidR="004531E0" w:rsidRDefault="00000000">
      <w:pPr>
        <w:suppressAutoHyphens/>
        <w:spacing w:after="0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北京“专精特新”专</w:t>
      </w:r>
      <w:proofErr w:type="gramStart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板入板操作</w:t>
      </w:r>
      <w:proofErr w:type="gramEnd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手册</w:t>
      </w:r>
    </w:p>
    <w:p w14:paraId="65ACE41A" w14:textId="77777777" w:rsidR="004531E0" w:rsidRDefault="004531E0">
      <w:pPr>
        <w:suppressAutoHyphens/>
        <w:spacing w:after="0"/>
        <w:rPr>
          <w:rFonts w:ascii="方正小标宋_GBK" w:eastAsia="方正小标宋_GBK" w:cs="仿宋_GB2312" w:hint="eastAsia"/>
          <w:sz w:val="44"/>
          <w:szCs w:val="44"/>
        </w:rPr>
      </w:pPr>
    </w:p>
    <w:p w14:paraId="34B796E2" w14:textId="77777777" w:rsidR="004531E0" w:rsidRDefault="00000000">
      <w:pPr>
        <w:suppressAutoHyphens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前言：北京“专精特新”专</w:t>
      </w:r>
      <w:proofErr w:type="gramStart"/>
      <w:r>
        <w:rPr>
          <w:rFonts w:cs="仿宋_GB2312" w:hint="eastAsia"/>
          <w:szCs w:val="32"/>
        </w:rPr>
        <w:t>板入板工作</w:t>
      </w:r>
      <w:proofErr w:type="gramEnd"/>
      <w:r>
        <w:rPr>
          <w:rFonts w:cs="仿宋_GB2312" w:hint="eastAsia"/>
          <w:szCs w:val="32"/>
        </w:rPr>
        <w:t>需要由企业授权某一工作人员负责入板事宜，然后由该人员进入北京市中小企业公共服务平台官网（</w:t>
      </w:r>
      <w:r>
        <w:rPr>
          <w:rFonts w:cs="仿宋_GB2312"/>
          <w:szCs w:val="32"/>
        </w:rPr>
        <w:t>www.smebj.cn</w:t>
      </w:r>
      <w:r>
        <w:rPr>
          <w:rFonts w:cs="仿宋_GB2312" w:hint="eastAsia"/>
          <w:szCs w:val="32"/>
        </w:rPr>
        <w:t>）首页下的电子证书子页面，点击北京“专精特新”专板模块注册个人账号，也可以直接进入</w:t>
      </w:r>
      <w:proofErr w:type="gramStart"/>
      <w:r>
        <w:rPr>
          <w:rFonts w:cs="仿宋_GB2312" w:hint="eastAsia"/>
          <w:szCs w:val="32"/>
        </w:rPr>
        <w:t>专板入板</w:t>
      </w:r>
      <w:proofErr w:type="gramEnd"/>
      <w:r>
        <w:rPr>
          <w:rFonts w:cs="仿宋_GB2312" w:hint="eastAsia"/>
          <w:szCs w:val="32"/>
        </w:rPr>
        <w:t>系统（biz.bjotc.cn）注册个人账号。注册成功后登陆进行企业认证（上</w:t>
      </w:r>
      <w:proofErr w:type="gramStart"/>
      <w:r>
        <w:rPr>
          <w:rFonts w:cs="仿宋_GB2312" w:hint="eastAsia"/>
          <w:szCs w:val="32"/>
        </w:rPr>
        <w:t>传企业</w:t>
      </w:r>
      <w:proofErr w:type="gramEnd"/>
      <w:r>
        <w:rPr>
          <w:rFonts w:cs="仿宋_GB2312" w:hint="eastAsia"/>
          <w:szCs w:val="32"/>
        </w:rPr>
        <w:t>营业执照和授权委托书），待审核通过后，该个人账号关联了对应企业，可以在个人账户内提交进入专精特新专板申请，流程如下：</w:t>
      </w:r>
    </w:p>
    <w:p w14:paraId="022422FD" w14:textId="77777777" w:rsidR="004531E0" w:rsidRDefault="00000000">
      <w:pPr>
        <w:suppressAutoHyphens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ascii="Calibri" w:eastAsia="宋体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5710AB6" wp14:editId="7CB4AE66">
                <wp:simplePos x="0" y="0"/>
                <wp:positionH relativeFrom="column">
                  <wp:posOffset>438785</wp:posOffset>
                </wp:positionH>
                <wp:positionV relativeFrom="paragraph">
                  <wp:posOffset>342265</wp:posOffset>
                </wp:positionV>
                <wp:extent cx="5015230" cy="2712085"/>
                <wp:effectExtent l="6350" t="6350" r="7620" b="24765"/>
                <wp:wrapNone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5230" cy="2712085"/>
                          <a:chOff x="7643" y="7572"/>
                          <a:chExt cx="8211" cy="4556"/>
                        </a:xfrm>
                      </wpg:grpSpPr>
                      <wps:wsp>
                        <wps:cNvPr id="1" name="圆角矩形 1"/>
                        <wps:cNvSpPr/>
                        <wps:spPr>
                          <a:xfrm>
                            <a:off x="8532" y="7572"/>
                            <a:ext cx="3312" cy="678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B23F91" w14:textId="77777777" w:rsidR="004531E0" w:rsidRDefault="00000000">
                              <w:pPr>
                                <w:spacing w:after="0" w:line="240" w:lineRule="auto"/>
                                <w:rPr>
                                  <w:rFonts w:ascii="Calibri" w:eastAsia="宋体" w:hAnsi="Calibri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cs="仿宋_GB2312" w:hint="eastAsia"/>
                                  <w:sz w:val="24"/>
                                </w:rPr>
                                <w:t>企业授权某一工作人员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" name="直接箭头连接符 5"/>
                        <wps:cNvCnPr>
                          <a:stCxn id="1" idx="2"/>
                        </wps:cNvCnPr>
                        <wps:spPr>
                          <a:xfrm flipH="1">
                            <a:off x="10187" y="8250"/>
                            <a:ext cx="1" cy="469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 w="med" len="me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圆角矩形 7"/>
                        <wps:cNvSpPr/>
                        <wps:spPr>
                          <a:xfrm>
                            <a:off x="8409" y="8697"/>
                            <a:ext cx="3512" cy="6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C1D3B3" w14:textId="77777777" w:rsidR="004531E0" w:rsidRDefault="00000000">
                              <w:pPr>
                                <w:spacing w:after="0" w:line="240" w:lineRule="auto"/>
                                <w:rPr>
                                  <w:rFonts w:cs="仿宋_GB2312" w:hint="eastAsia"/>
                                  <w:sz w:val="24"/>
                                </w:rPr>
                              </w:pPr>
                              <w:r>
                                <w:rPr>
                                  <w:rFonts w:cs="仿宋_GB2312" w:hint="eastAsia"/>
                                  <w:sz w:val="24"/>
                                </w:rPr>
                                <w:t>获得授权后需注册个人账号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" name="直接箭头连接符 17"/>
                        <wps:cNvCnPr>
                          <a:stCxn id="7" idx="2"/>
                        </wps:cNvCnPr>
                        <wps:spPr>
                          <a:xfrm>
                            <a:off x="10165" y="9341"/>
                            <a:ext cx="11" cy="514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 w="med" len="me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圆角矩形 24"/>
                        <wps:cNvSpPr/>
                        <wps:spPr>
                          <a:xfrm>
                            <a:off x="7930" y="9843"/>
                            <a:ext cx="4578" cy="556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30F70B" w14:textId="77777777" w:rsidR="004531E0" w:rsidRDefault="00000000">
                              <w:pPr>
                                <w:spacing w:after="0" w:line="240" w:lineRule="auto"/>
                                <w:rPr>
                                  <w:rFonts w:cs="仿宋_GB2312" w:hint="eastAsia"/>
                                  <w:sz w:val="24"/>
                                </w:rPr>
                              </w:pPr>
                              <w:r>
                                <w:rPr>
                                  <w:rFonts w:cs="仿宋_GB2312" w:hint="eastAsia"/>
                                  <w:sz w:val="24"/>
                                </w:rPr>
                                <w:t>注册成功后进行登陆，再进行企业认证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3" name="文本框 43"/>
                        <wps:cNvSpPr txBox="1"/>
                        <wps:spPr>
                          <a:xfrm>
                            <a:off x="13109" y="9632"/>
                            <a:ext cx="2745" cy="23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8E2722" w14:textId="77777777" w:rsidR="004531E0" w:rsidRDefault="00000000">
                              <w:pPr>
                                <w:spacing w:after="0" w:line="240" w:lineRule="auto"/>
                                <w:jc w:val="left"/>
                                <w:rPr>
                                  <w:rFonts w:cs="仿宋_GB2312" w:hint="eastAsia"/>
                                  <w:sz w:val="24"/>
                                </w:rPr>
                              </w:pPr>
                              <w:r>
                                <w:rPr>
                                  <w:rFonts w:cs="仿宋_GB2312" w:hint="eastAsia"/>
                                  <w:b/>
                                  <w:bCs/>
                                  <w:color w:val="FF0000"/>
                                  <w:sz w:val="24"/>
                                </w:rPr>
                                <w:t>提示</w:t>
                              </w:r>
                              <w:r>
                                <w:rPr>
                                  <w:rFonts w:cs="仿宋_GB2312" w:hint="eastAsia"/>
                                  <w:sz w:val="24"/>
                                </w:rPr>
                                <w:t>：①此处进行企业认证时，需要上</w:t>
                              </w:r>
                              <w:proofErr w:type="gramStart"/>
                              <w:r>
                                <w:rPr>
                                  <w:rFonts w:cs="仿宋_GB2312" w:hint="eastAsia"/>
                                  <w:sz w:val="24"/>
                                </w:rPr>
                                <w:t>传企业</w:t>
                              </w:r>
                              <w:proofErr w:type="gramEnd"/>
                              <w:r>
                                <w:rPr>
                                  <w:rFonts w:cs="仿宋_GB2312" w:hint="eastAsia"/>
                                  <w:sz w:val="24"/>
                                </w:rPr>
                                <w:t>营业执照复印件和授权委托书，企业可提前准备相关材料。</w:t>
                              </w:r>
                            </w:p>
                            <w:p w14:paraId="638011E0" w14:textId="77777777" w:rsidR="004531E0" w:rsidRDefault="00000000">
                              <w:pPr>
                                <w:spacing w:after="0" w:line="240" w:lineRule="auto"/>
                                <w:jc w:val="left"/>
                                <w:rPr>
                                  <w:rFonts w:cs="仿宋_GB2312" w:hint="eastAsia"/>
                                  <w:sz w:val="24"/>
                                </w:rPr>
                              </w:pPr>
                              <w:r>
                                <w:rPr>
                                  <w:rFonts w:cs="仿宋_GB2312" w:hint="eastAsia"/>
                                  <w:sz w:val="24"/>
                                </w:rPr>
                                <w:t>②提交企业认证后，请耐心等待后台审核。</w:t>
                              </w:r>
                            </w:p>
                            <w:p w14:paraId="433AA600" w14:textId="77777777" w:rsidR="004531E0" w:rsidRDefault="004531E0">
                              <w:pPr>
                                <w:spacing w:after="0" w:line="240" w:lineRule="auto"/>
                                <w:jc w:val="both"/>
                                <w:rPr>
                                  <w:rFonts w:ascii="Calibri" w:eastAsia="宋体" w:hAnsi="Calibri" w:cs="Times New Roman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4" name="直接箭头连接符 47"/>
                        <wps:cNvCnPr>
                          <a:stCxn id="24" idx="2"/>
                        </wps:cNvCnPr>
                        <wps:spPr>
                          <a:xfrm>
                            <a:off x="10219" y="10399"/>
                            <a:ext cx="1" cy="507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 w="med" len="me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圆角矩形 49"/>
                        <wps:cNvSpPr/>
                        <wps:spPr>
                          <a:xfrm>
                            <a:off x="7643" y="10886"/>
                            <a:ext cx="5098" cy="1242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DBC6F0" w14:textId="77777777" w:rsidR="004531E0" w:rsidRDefault="00000000">
                              <w:pPr>
                                <w:spacing w:after="0" w:line="120" w:lineRule="auto"/>
                                <w:rPr>
                                  <w:rFonts w:cs="仿宋_GB2312" w:hint="eastAsia"/>
                                  <w:sz w:val="24"/>
                                </w:rPr>
                              </w:pPr>
                              <w:r>
                                <w:rPr>
                                  <w:rFonts w:cs="仿宋_GB2312" w:hint="eastAsia"/>
                                  <w:sz w:val="24"/>
                                </w:rPr>
                                <w:t>审核通过后，该个人账号直接关联对应企业，再通过此账号提交专</w:t>
                              </w:r>
                              <w:proofErr w:type="gramStart"/>
                              <w:r>
                                <w:rPr>
                                  <w:rFonts w:cs="仿宋_GB2312" w:hint="eastAsia"/>
                                  <w:sz w:val="24"/>
                                </w:rPr>
                                <w:t>板入板申请</w:t>
                              </w:r>
                              <w:proofErr w:type="gramEnd"/>
                              <w:r>
                                <w:rPr>
                                  <w:rFonts w:cs="仿宋_GB2312" w:hint="eastAsia"/>
                                  <w:sz w:val="24"/>
                                </w:rPr>
                                <w:t>即可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" name="左箭头 50"/>
                        <wps:cNvSpPr/>
                        <wps:spPr>
                          <a:xfrm>
                            <a:off x="12621" y="10061"/>
                            <a:ext cx="546" cy="122"/>
                          </a:xfrm>
                          <a:prstGeom prst="leftArrow">
                            <a:avLst>
                              <a:gd name="adj1" fmla="val 67213"/>
                              <a:gd name="adj2" fmla="val 50000"/>
                            </a:avLst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4.55pt;margin-top:26.95pt;height:213.55pt;width:394.9pt;z-index:251698176;mso-width-relative:page;mso-height-relative:page;" coordorigin="7643,7572" coordsize="8211,4556" o:gfxdata="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">
                <o:lock v:ext="edit" aspectratio="f"/>
                <v:roundrect id="_x0000_s1026" o:spid="_x0000_s1026" o:spt="2" style="position:absolute;left:8532;top:7572;height:678;width:3312;v-text-anchor:middle;" fillcolor="#FFFFFF" filled="t" stroked="t" coordsize="21600,21600" arcsize="0.166666666666667" o:gfxdata="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SK1OK5AAAA2g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 w14:paraId="414DD081">
                        <w:pPr>
                          <w:spacing w:after="0" w:line="240" w:lineRule="auto"/>
                          <w:jc w:val="center"/>
                          <w:rPr>
                            <w:rFonts w:ascii="Calibri" w:hAnsi="Calibri" w:eastAsia="宋体" w:cs="Times New Roman"/>
                            <w:sz w:val="24"/>
                          </w:rPr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sz w:val="24"/>
                          </w:rPr>
                          <w:t>企业授权某一工作人员</w:t>
                        </w:r>
                      </w:p>
                    </w:txbxContent>
                  </v:textbox>
                </v:roundrect>
                <v:shape id="_x0000_s1026" o:spid="_x0000_s1026" o:spt="32" type="#_x0000_t32" style="position:absolute;left:10187;top:8250;flip:x;height:469;width:1;" filled="f" stroked="t" coordsize="21600,21600" o:gfxdata="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wIDdr4A&#10;AADa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 [3200]" miterlimit="8" joinstyle="miter" endarrow="open"/>
                  <v:imagedata o:title=""/>
                  <o:lock v:ext="edit" aspectratio="f"/>
                </v:shape>
                <v:roundrect id="_x0000_s1026" o:spid="_x0000_s1026" o:spt="2" style="position:absolute;left:8409;top:8697;height:644;width:3512;v-text-anchor:middle;" fillcolor="#FFFFFF" filled="t" stroked="t" coordsize="21600,21600" arcsize="0.166666666666667" o:gfxdata="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C/pDbsAAADa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 w14:paraId="3583217C">
                        <w:pPr>
                          <w:spacing w:after="0" w:line="240" w:lineRule="auto"/>
                          <w:jc w:val="center"/>
                          <w:rPr>
                            <w:rFonts w:hint="eastAsia" w:ascii="仿宋_GB2312" w:hAnsi="仿宋_GB2312" w:eastAsia="仿宋_GB2312" w:cs="仿宋_GB2312"/>
                            <w:sz w:val="24"/>
                          </w:rPr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sz w:val="24"/>
                          </w:rPr>
                          <w:t>获得授权后需注册个人账号</w:t>
                        </w:r>
                      </w:p>
                    </w:txbxContent>
                  </v:textbox>
                </v:roundrect>
                <v:shape id="_x0000_s1026" o:spid="_x0000_s1026" o:spt="32" type="#_x0000_t32" style="position:absolute;left:10165;top:9341;height:514;width:11;" filled="f" stroked="t" coordsize="21600,21600" o:gfxdata="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ZXWG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000000 [3200]" miterlimit="8" joinstyle="miter" endarrow="open"/>
                  <v:imagedata o:title=""/>
                  <o:lock v:ext="edit" aspectratio="f"/>
                </v:shape>
                <v:roundrect id="_x0000_s1026" o:spid="_x0000_s1026" o:spt="2" style="position:absolute;left:7930;top:9843;height:556;width:4578;v-text-anchor:middle;" fillcolor="#FFFFFF" filled="t" stroked="t" coordsize="21600,21600" arcsize="0.166666666666667" o:gfxdata="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feDu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 w14:paraId="28B4D3A4">
                        <w:pPr>
                          <w:spacing w:after="0" w:line="240" w:lineRule="auto"/>
                          <w:jc w:val="center"/>
                          <w:rPr>
                            <w:rFonts w:hint="eastAsia" w:ascii="仿宋_GB2312" w:hAnsi="仿宋_GB2312" w:eastAsia="仿宋_GB2312" w:cs="仿宋_GB2312"/>
                            <w:sz w:val="24"/>
                          </w:rPr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sz w:val="24"/>
                          </w:rPr>
                          <w:t>注册成功后进行登陆，再进行企业认证</w:t>
                        </w:r>
                      </w:p>
                    </w:txbxContent>
                  </v:textbox>
                </v:roundrect>
                <v:shape id="_x0000_s1026" o:spid="_x0000_s1026" o:spt="202" type="#_x0000_t202" style="position:absolute;left:13109;top:9632;height:2325;width:2745;" fillcolor="#FFFFFF" filled="t" stroked="f" coordsize="21600,21600" o:gfxdata="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l4ny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 w14:paraId="380D8EB2">
                        <w:pPr>
                          <w:spacing w:after="0" w:line="240" w:lineRule="auto"/>
                          <w:jc w:val="left"/>
                          <w:rPr>
                            <w:rFonts w:hint="eastAsia" w:ascii="仿宋_GB2312" w:hAnsi="仿宋_GB2312" w:eastAsia="仿宋_GB2312" w:cs="仿宋_GB2312"/>
                            <w:sz w:val="24"/>
                          </w:rPr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b/>
                            <w:bCs/>
                            <w:color w:val="FF0000"/>
                            <w:sz w:val="24"/>
                          </w:rPr>
                          <w:t>提示</w:t>
                        </w:r>
                        <w:r>
                          <w:rPr>
                            <w:rFonts w:hint="eastAsia" w:ascii="仿宋_GB2312" w:hAnsi="仿宋_GB2312" w:eastAsia="仿宋_GB2312" w:cs="仿宋_GB2312"/>
                            <w:sz w:val="24"/>
                          </w:rPr>
                          <w:t>：①此处进行企业认证时，需要上传企业营业执照复印件和授权委托书，企业可提前准备相关材料。</w:t>
                        </w:r>
                      </w:p>
                      <w:p w14:paraId="2F6CCA0E">
                        <w:pPr>
                          <w:spacing w:after="0" w:line="240" w:lineRule="auto"/>
                          <w:jc w:val="left"/>
                          <w:rPr>
                            <w:rFonts w:hint="eastAsia" w:ascii="仿宋_GB2312" w:hAnsi="仿宋_GB2312" w:eastAsia="仿宋_GB2312" w:cs="仿宋_GB2312"/>
                            <w:sz w:val="24"/>
                          </w:rPr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sz w:val="24"/>
                          </w:rPr>
                          <w:t>②提交企业认证后，请耐心等待后台审核。</w:t>
                        </w:r>
                      </w:p>
                      <w:p w14:paraId="218796A2">
                        <w:pPr>
                          <w:spacing w:after="0" w:line="240" w:lineRule="auto"/>
                          <w:jc w:val="both"/>
                          <w:rPr>
                            <w:rFonts w:ascii="Calibri" w:hAnsi="Calibri" w:eastAsia="宋体" w:cs="Times New Roman"/>
                            <w:sz w:val="21"/>
                          </w:rPr>
                        </w:pPr>
                      </w:p>
                    </w:txbxContent>
                  </v:textbox>
                </v:shape>
                <v:shape id="直接箭头连接符 47" o:spid="_x0000_s1026" o:spt="32" type="#_x0000_t32" style="position:absolute;left:10219;top:10399;height:507;width:1;" filled="f" stroked="t" coordsize="21600,21600" o:gfxdata="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dUjG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 [3200]" miterlimit="8" joinstyle="miter" endarrow="open"/>
                  <v:imagedata o:title=""/>
                  <o:lock v:ext="edit" aspectratio="f"/>
                </v:shape>
                <v:roundrect id="_x0000_s1026" o:spid="_x0000_s1026" o:spt="2" style="position:absolute;left:7643;top:10886;height:1242;width:5098;v-text-anchor:middle;" fillcolor="#FFFFFF" filled="t" stroked="t" coordsize="21600,21600" arcsize="0.166666666666667" o:gfxdata="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BMgW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 w14:paraId="3A0EA929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after="0" w:line="120" w:lineRule="auto"/>
                          <w:jc w:val="center"/>
                          <w:textAlignment w:val="auto"/>
                          <w:rPr>
                            <w:rFonts w:hint="eastAsia" w:ascii="仿宋_GB2312" w:hAnsi="仿宋_GB2312" w:eastAsia="仿宋_GB2312" w:cs="仿宋_GB2312"/>
                            <w:sz w:val="24"/>
                          </w:rPr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sz w:val="24"/>
                          </w:rPr>
                          <w:t>审核通过后，该个人账号直接关联对应企业，再通过此账号提交专板入板申请即可</w:t>
                        </w:r>
                      </w:p>
                    </w:txbxContent>
                  </v:textbox>
                </v:roundrect>
                <v:shape id="_x0000_s1026" o:spid="_x0000_s1026" o:spt="66" type="#_x0000_t66" style="position:absolute;left:12621;top:10061;height:122;width:546;v-text-anchor:middle;" fillcolor="#FF0000" filled="t" stroked="t" coordsize="21600,21600" o:gfxdata="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XIe6+8AAAA&#10;2wAAAA8AAAAAAAAAAQAgAAAAIgAAAGRycy9kb3ducmV2LnhtbFBLAQIUABQAAAAIAIdO4kAzLwWe&#10;OwAAADkAAAAQAAAAAAAAAAEAIAAAAAsBAABkcnMvc2hhcGV4bWwueG1sUEsFBgAAAAAGAAYAWwEA&#10;ALUDAAAAAA==&#10;" adj="2413,3540">
                  <v:fill on="t" focussize="0,0"/>
                  <v:stroke weight="1pt" color="#FF0000 [32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3F5EF0F1" w14:textId="77777777" w:rsidR="004531E0" w:rsidRDefault="004531E0">
      <w:pPr>
        <w:suppressAutoHyphens/>
        <w:spacing w:after="0"/>
        <w:ind w:firstLineChars="200" w:firstLine="640"/>
        <w:jc w:val="both"/>
        <w:rPr>
          <w:rFonts w:cs="仿宋_GB2312" w:hint="eastAsia"/>
          <w:szCs w:val="32"/>
        </w:rPr>
      </w:pPr>
    </w:p>
    <w:p w14:paraId="384E2DC3" w14:textId="77777777" w:rsidR="004531E0" w:rsidRDefault="004531E0">
      <w:pPr>
        <w:suppressAutoHyphens/>
        <w:spacing w:after="0"/>
        <w:jc w:val="both"/>
        <w:rPr>
          <w:rFonts w:ascii="黑体" w:eastAsia="黑体" w:cs="仿宋_GB2312" w:hint="eastAsia"/>
          <w:szCs w:val="32"/>
        </w:rPr>
      </w:pPr>
    </w:p>
    <w:p w14:paraId="2A3E6503" w14:textId="77777777" w:rsidR="004531E0" w:rsidRDefault="004531E0">
      <w:pPr>
        <w:suppressAutoHyphens/>
        <w:spacing w:after="0"/>
        <w:jc w:val="both"/>
        <w:rPr>
          <w:rFonts w:ascii="黑体" w:eastAsia="黑体" w:cs="仿宋_GB2312" w:hint="eastAsia"/>
          <w:szCs w:val="32"/>
        </w:rPr>
      </w:pPr>
    </w:p>
    <w:p w14:paraId="36B5EF65" w14:textId="77777777" w:rsidR="004531E0" w:rsidRDefault="004531E0">
      <w:pPr>
        <w:suppressAutoHyphens/>
        <w:spacing w:after="0"/>
        <w:jc w:val="both"/>
        <w:rPr>
          <w:rFonts w:ascii="黑体" w:eastAsia="黑体" w:cs="仿宋_GB2312" w:hint="eastAsia"/>
          <w:szCs w:val="32"/>
        </w:rPr>
      </w:pPr>
    </w:p>
    <w:p w14:paraId="7CADBE38" w14:textId="77777777" w:rsidR="004531E0" w:rsidRDefault="004531E0">
      <w:pPr>
        <w:suppressAutoHyphens/>
        <w:spacing w:after="0"/>
        <w:jc w:val="both"/>
        <w:rPr>
          <w:rFonts w:ascii="黑体" w:eastAsia="黑体" w:cs="仿宋_GB2312" w:hint="eastAsia"/>
          <w:szCs w:val="32"/>
        </w:rPr>
      </w:pPr>
    </w:p>
    <w:p w14:paraId="306763F4" w14:textId="77777777" w:rsidR="004531E0" w:rsidRDefault="004531E0">
      <w:pPr>
        <w:suppressAutoHyphens/>
        <w:spacing w:after="0"/>
        <w:jc w:val="both"/>
        <w:rPr>
          <w:rFonts w:ascii="黑体" w:eastAsia="黑体" w:cs="仿宋_GB2312" w:hint="eastAsia"/>
          <w:szCs w:val="32"/>
        </w:rPr>
      </w:pPr>
    </w:p>
    <w:p w14:paraId="097259FE" w14:textId="77777777" w:rsidR="004531E0" w:rsidRDefault="004531E0">
      <w:pPr>
        <w:suppressAutoHyphens/>
        <w:spacing w:after="0"/>
        <w:jc w:val="both"/>
        <w:rPr>
          <w:rFonts w:ascii="黑体" w:eastAsia="黑体" w:cs="仿宋_GB2312" w:hint="eastAsia"/>
          <w:szCs w:val="32"/>
        </w:rPr>
      </w:pPr>
    </w:p>
    <w:p w14:paraId="02F30A4B" w14:textId="77777777" w:rsidR="004531E0" w:rsidRDefault="004531E0">
      <w:pPr>
        <w:suppressAutoHyphens/>
        <w:spacing w:after="0"/>
        <w:jc w:val="both"/>
        <w:rPr>
          <w:rFonts w:ascii="黑体" w:eastAsia="黑体" w:cs="仿宋_GB2312" w:hint="eastAsia"/>
          <w:szCs w:val="32"/>
        </w:rPr>
      </w:pPr>
    </w:p>
    <w:p w14:paraId="40DE8862" w14:textId="77777777" w:rsidR="004531E0" w:rsidRDefault="00000000">
      <w:pPr>
        <w:suppressAutoHyphens/>
        <w:spacing w:after="0"/>
        <w:jc w:val="both"/>
        <w:rPr>
          <w:rFonts w:ascii="黑体" w:eastAsia="黑体" w:cs="仿宋_GB2312" w:hint="eastAsia"/>
          <w:szCs w:val="32"/>
        </w:rPr>
      </w:pPr>
      <w:r>
        <w:rPr>
          <w:rFonts w:ascii="黑体" w:eastAsia="黑体" w:cs="仿宋_GB2312" w:hint="eastAsia"/>
          <w:szCs w:val="32"/>
        </w:rPr>
        <w:t>一、注册登录具体操作说明</w:t>
      </w:r>
    </w:p>
    <w:p w14:paraId="3422E6BB" w14:textId="77777777" w:rsidR="004531E0" w:rsidRDefault="00000000">
      <w:pPr>
        <w:suppressAutoHyphens/>
        <w:spacing w:after="0"/>
        <w:ind w:firstLineChars="200" w:firstLine="640"/>
        <w:jc w:val="both"/>
        <w:rPr>
          <w:rFonts w:ascii="楷体_GB2312" w:eastAsia="楷体_GB2312" w:cs="仿宋_GB2312" w:hint="eastAsia"/>
          <w:szCs w:val="32"/>
        </w:rPr>
      </w:pPr>
      <w:r>
        <w:rPr>
          <w:rFonts w:ascii="楷体_GB2312" w:eastAsia="楷体_GB2312" w:cs="仿宋_GB2312" w:hint="eastAsia"/>
          <w:szCs w:val="32"/>
        </w:rPr>
        <w:t>（一）个人账号</w:t>
      </w:r>
      <w:r>
        <w:rPr>
          <w:rFonts w:ascii="楷体_GB2312" w:eastAsia="楷体_GB2312" w:cs="仿宋_GB2312"/>
          <w:szCs w:val="32"/>
        </w:rPr>
        <w:t>注册账户</w:t>
      </w:r>
    </w:p>
    <w:p w14:paraId="39FA5738" w14:textId="77777777" w:rsidR="004531E0" w:rsidRDefault="004531E0">
      <w:pPr>
        <w:suppressAutoHyphens/>
        <w:spacing w:after="0" w:line="240" w:lineRule="auto"/>
        <w:jc w:val="both"/>
        <w:rPr>
          <w:rFonts w:ascii="楷体_GB2312" w:eastAsia="楷体_GB2312" w:cs="仿宋_GB2312" w:hint="eastAsia"/>
          <w:szCs w:val="32"/>
        </w:rPr>
      </w:pPr>
    </w:p>
    <w:p w14:paraId="53F0DD87" w14:textId="77777777" w:rsidR="004531E0" w:rsidRDefault="004531E0">
      <w:pPr>
        <w:spacing w:after="0" w:line="240" w:lineRule="auto"/>
        <w:rPr>
          <w:rFonts w:ascii="Calibri" w:eastAsia="宋体" w:hAnsi="Calibri" w:cs="Times New Roman"/>
          <w:sz w:val="21"/>
        </w:rPr>
      </w:pPr>
    </w:p>
    <w:p w14:paraId="5A6F6A3E" w14:textId="77777777" w:rsidR="004531E0" w:rsidRDefault="00000000">
      <w:pPr>
        <w:suppressAutoHyphens/>
        <w:spacing w:after="0"/>
        <w:ind w:firstLineChars="200" w:firstLine="420"/>
        <w:jc w:val="left"/>
        <w:rPr>
          <w:rFonts w:cs="仿宋_GB2312" w:hint="eastAsia"/>
          <w:szCs w:val="32"/>
        </w:rPr>
      </w:pPr>
      <w:r>
        <w:rPr>
          <w:rFonts w:ascii="Calibri" w:eastAsia="宋体" w:hAnsi="Calibri" w:cs="Times New Roman"/>
          <w:noProof/>
          <w:sz w:val="21"/>
        </w:rPr>
        <w:lastRenderedPageBreak/>
        <w:drawing>
          <wp:anchor distT="0" distB="0" distL="114300" distR="114300" simplePos="0" relativeHeight="251667456" behindDoc="0" locked="0" layoutInCell="1" allowOverlap="1" wp14:anchorId="3A93676E" wp14:editId="43F3C1D9">
            <wp:simplePos x="0" y="0"/>
            <wp:positionH relativeFrom="column">
              <wp:posOffset>525780</wp:posOffset>
            </wp:positionH>
            <wp:positionV relativeFrom="paragraph">
              <wp:posOffset>3261995</wp:posOffset>
            </wp:positionV>
            <wp:extent cx="4729480" cy="3627755"/>
            <wp:effectExtent l="0" t="0" r="20320" b="444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9480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79608855" wp14:editId="075B114E">
            <wp:simplePos x="0" y="0"/>
            <wp:positionH relativeFrom="column">
              <wp:posOffset>876935</wp:posOffset>
            </wp:positionH>
            <wp:positionV relativeFrom="paragraph">
              <wp:posOffset>-878205</wp:posOffset>
            </wp:positionV>
            <wp:extent cx="3790950" cy="3506470"/>
            <wp:effectExtent l="0" t="0" r="19050" b="2413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Cs w:val="32"/>
        </w:rPr>
        <w:t>红色星号为必填项，全部填写完毕后，请点击“跳过实名认证”（目前无需进行实名认证）。注册</w:t>
      </w:r>
      <w:r>
        <w:rPr>
          <w:rFonts w:cs="仿宋_GB2312"/>
          <w:szCs w:val="32"/>
        </w:rPr>
        <w:t>完毕</w:t>
      </w:r>
      <w:r>
        <w:rPr>
          <w:rFonts w:cs="仿宋_GB2312" w:hint="eastAsia"/>
          <w:szCs w:val="32"/>
        </w:rPr>
        <w:t>后，请返回登录界面，输入注册手机号或用户名。</w:t>
      </w:r>
    </w:p>
    <w:p w14:paraId="7F4BC36E" w14:textId="77777777" w:rsidR="004531E0" w:rsidRDefault="00000000">
      <w:pPr>
        <w:suppressAutoHyphens/>
        <w:spacing w:after="0"/>
        <w:ind w:firstLineChars="200" w:firstLine="640"/>
        <w:jc w:val="both"/>
        <w:rPr>
          <w:rFonts w:ascii="楷体_GB2312" w:eastAsia="楷体_GB2312" w:cs="仿宋_GB2312" w:hint="eastAsia"/>
          <w:szCs w:val="32"/>
        </w:rPr>
      </w:pPr>
      <w:r>
        <w:rPr>
          <w:rFonts w:ascii="楷体_GB2312" w:eastAsia="楷体_GB2312" w:cs="仿宋_GB2312" w:hint="eastAsia"/>
          <w:szCs w:val="32"/>
        </w:rPr>
        <w:lastRenderedPageBreak/>
        <w:t>（二）登录</w:t>
      </w:r>
    </w:p>
    <w:p w14:paraId="18955D48" w14:textId="77777777" w:rsidR="004531E0" w:rsidRDefault="004531E0">
      <w:pPr>
        <w:spacing w:after="0" w:line="240" w:lineRule="auto"/>
        <w:jc w:val="left"/>
        <w:rPr>
          <w:rFonts w:cs="仿宋_GB2312" w:hint="eastAsia"/>
          <w:szCs w:val="32"/>
        </w:rPr>
      </w:pPr>
    </w:p>
    <w:p w14:paraId="3528529F" w14:textId="77777777" w:rsidR="004531E0" w:rsidRDefault="00000000">
      <w:pPr>
        <w:spacing w:after="0" w:line="240" w:lineRule="auto"/>
        <w:rPr>
          <w:rFonts w:ascii="Calibri" w:eastAsia="宋体" w:hAnsi="Calibri" w:cs="Times New Roman"/>
          <w:sz w:val="21"/>
        </w:rPr>
      </w:pPr>
      <w:r>
        <w:rPr>
          <w:rFonts w:ascii="Calibri" w:eastAsia="宋体" w:hAnsi="Calibri" w:cs="Times New Roman"/>
          <w:noProof/>
          <w:sz w:val="21"/>
        </w:rPr>
        <w:drawing>
          <wp:inline distT="0" distB="0" distL="114300" distR="114300" wp14:anchorId="4BB38A84" wp14:editId="41D5D819">
            <wp:extent cx="3084830" cy="2988310"/>
            <wp:effectExtent l="0" t="0" r="13970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671D4" w14:textId="77777777" w:rsidR="004531E0" w:rsidRDefault="00000000">
      <w:pPr>
        <w:spacing w:after="0" w:line="240" w:lineRule="auto"/>
        <w:rPr>
          <w:rFonts w:cs="仿宋_GB2312" w:hint="eastAsia"/>
          <w:sz w:val="24"/>
        </w:rPr>
      </w:pPr>
      <w:r>
        <w:rPr>
          <w:rFonts w:cs="仿宋_GB2312" w:hint="eastAsia"/>
          <w:sz w:val="24"/>
        </w:rPr>
        <w:t>企业登录界面（个人账号）</w:t>
      </w:r>
    </w:p>
    <w:p w14:paraId="1779CA94" w14:textId="77777777" w:rsidR="004531E0" w:rsidRDefault="004531E0">
      <w:pPr>
        <w:spacing w:after="0" w:line="240" w:lineRule="auto"/>
        <w:rPr>
          <w:rFonts w:ascii="Calibri" w:eastAsia="宋体" w:hAnsi="Calibri" w:cs="Times New Roman"/>
          <w:sz w:val="21"/>
        </w:rPr>
      </w:pPr>
    </w:p>
    <w:p w14:paraId="365D4D35" w14:textId="77777777" w:rsidR="004531E0" w:rsidRDefault="00000000">
      <w:pPr>
        <w:suppressAutoHyphens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登录界面请选择：①企业登录-&gt;②个人账号</w:t>
      </w:r>
    </w:p>
    <w:p w14:paraId="3467C1FF" w14:textId="77777777" w:rsidR="004531E0" w:rsidRDefault="00000000">
      <w:pPr>
        <w:suppressAutoHyphens/>
        <w:spacing w:after="0"/>
        <w:ind w:firstLineChars="200" w:firstLine="640"/>
        <w:jc w:val="both"/>
        <w:rPr>
          <w:rFonts w:ascii="楷体_GB2312" w:eastAsia="楷体_GB2312" w:cs="仿宋_GB2312" w:hint="eastAsia"/>
          <w:szCs w:val="32"/>
        </w:rPr>
      </w:pPr>
      <w:r>
        <w:rPr>
          <w:rFonts w:ascii="楷体_GB2312" w:eastAsia="楷体_GB2312" w:cs="仿宋_GB2312" w:hint="eastAsia"/>
          <w:szCs w:val="32"/>
        </w:rPr>
        <w:t>（三）企业认证</w:t>
      </w:r>
    </w:p>
    <w:p w14:paraId="0B8A2204" w14:textId="77777777" w:rsidR="004531E0" w:rsidRDefault="00000000">
      <w:pPr>
        <w:suppressAutoHyphens/>
        <w:spacing w:after="0"/>
        <w:ind w:firstLineChars="200" w:firstLine="643"/>
        <w:jc w:val="both"/>
        <w:rPr>
          <w:rFonts w:cs="仿宋_GB2312" w:hint="eastAsia"/>
          <w:b/>
          <w:szCs w:val="32"/>
        </w:rPr>
      </w:pPr>
      <w:r>
        <w:rPr>
          <w:rFonts w:cs="仿宋_GB2312" w:hint="eastAsia"/>
          <w:b/>
          <w:szCs w:val="32"/>
        </w:rPr>
        <w:t>1.企业信息</w:t>
      </w:r>
    </w:p>
    <w:p w14:paraId="4D47A6C7" w14:textId="77777777" w:rsidR="004531E0" w:rsidRDefault="00000000">
      <w:pPr>
        <w:spacing w:after="0" w:line="240" w:lineRule="auto"/>
        <w:jc w:val="left"/>
        <w:rPr>
          <w:rFonts w:ascii="Calibri" w:eastAsia="宋体" w:hAnsi="Calibri" w:cs="Times New Roman"/>
          <w:sz w:val="21"/>
        </w:rPr>
      </w:pPr>
      <w:r>
        <w:rPr>
          <w:rFonts w:ascii="Calibri" w:eastAsia="宋体" w:hAnsi="Calibri" w:cs="Times New Roman"/>
          <w:noProof/>
          <w:sz w:val="21"/>
        </w:rPr>
        <w:lastRenderedPageBreak/>
        <w:drawing>
          <wp:anchor distT="0" distB="0" distL="114300" distR="114300" simplePos="0" relativeHeight="251660288" behindDoc="0" locked="0" layoutInCell="1" allowOverlap="1" wp14:anchorId="43D0115F" wp14:editId="20373EA2">
            <wp:simplePos x="0" y="0"/>
            <wp:positionH relativeFrom="column">
              <wp:posOffset>3175</wp:posOffset>
            </wp:positionH>
            <wp:positionV relativeFrom="paragraph">
              <wp:posOffset>60960</wp:posOffset>
            </wp:positionV>
            <wp:extent cx="5267325" cy="3036570"/>
            <wp:effectExtent l="0" t="0" r="15875" b="11430"/>
            <wp:wrapTopAndBottom/>
            <wp:docPr id="8" name="图片 8" descr="微信图片_2023041209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04120902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D60A64" w14:textId="77777777" w:rsidR="004531E0" w:rsidRDefault="00000000">
      <w:pPr>
        <w:suppressAutoHyphens/>
        <w:spacing w:after="0"/>
        <w:ind w:firstLineChars="100" w:firstLine="240"/>
        <w:rPr>
          <w:rFonts w:cs="仿宋_GB2312" w:hint="eastAsia"/>
          <w:sz w:val="24"/>
        </w:rPr>
      </w:pPr>
      <w:r>
        <w:rPr>
          <w:rFonts w:cs="仿宋_GB2312" w:hint="eastAsia"/>
          <w:sz w:val="24"/>
        </w:rPr>
        <w:t>请如实填写，所有红色星号为必填项。</w:t>
      </w:r>
    </w:p>
    <w:p w14:paraId="3E597FF6" w14:textId="77777777" w:rsidR="004531E0" w:rsidRDefault="00000000">
      <w:pPr>
        <w:suppressAutoHyphens/>
        <w:spacing w:after="0"/>
        <w:ind w:firstLineChars="200" w:firstLine="643"/>
        <w:jc w:val="both"/>
        <w:rPr>
          <w:rFonts w:cs="仿宋_GB2312" w:hint="eastAsia"/>
          <w:b/>
          <w:szCs w:val="32"/>
        </w:rPr>
      </w:pPr>
      <w:r>
        <w:rPr>
          <w:rFonts w:cs="仿宋_GB2312" w:hint="eastAsia"/>
          <w:b/>
          <w:szCs w:val="32"/>
        </w:rPr>
        <w:t>2.附件上传</w:t>
      </w:r>
    </w:p>
    <w:p w14:paraId="0A8ECDD9" w14:textId="77777777" w:rsidR="004531E0" w:rsidRDefault="00000000">
      <w:pPr>
        <w:suppressAutoHyphens/>
        <w:spacing w:after="0"/>
        <w:ind w:firstLineChars="100" w:firstLine="240"/>
        <w:rPr>
          <w:rFonts w:cs="仿宋_GB2312" w:hint="eastAsia"/>
          <w:sz w:val="24"/>
        </w:rPr>
      </w:pPr>
      <w:r>
        <w:rPr>
          <w:rFonts w:cs="仿宋_GB2312" w:hint="eastAsia"/>
          <w:noProof/>
          <w:sz w:val="24"/>
        </w:rPr>
        <w:drawing>
          <wp:anchor distT="0" distB="0" distL="114300" distR="114300" simplePos="0" relativeHeight="251661312" behindDoc="0" locked="0" layoutInCell="1" allowOverlap="1" wp14:anchorId="026A8D85" wp14:editId="4CC3D16D">
            <wp:simplePos x="0" y="0"/>
            <wp:positionH relativeFrom="column">
              <wp:posOffset>-20320</wp:posOffset>
            </wp:positionH>
            <wp:positionV relativeFrom="paragraph">
              <wp:posOffset>83820</wp:posOffset>
            </wp:positionV>
            <wp:extent cx="5314950" cy="3351530"/>
            <wp:effectExtent l="0" t="0" r="19050" b="1270"/>
            <wp:wrapSquare wrapText="bothSides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 w:val="24"/>
        </w:rPr>
        <w:t>请如实填写，所有红色星号为必填项。</w:t>
      </w:r>
    </w:p>
    <w:p w14:paraId="237BAA44" w14:textId="77777777" w:rsidR="004531E0" w:rsidRDefault="00000000">
      <w:pPr>
        <w:suppressAutoHyphens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lastRenderedPageBreak/>
        <w:t>企业必须提交营业执照扫描件和授权委托书两份文件，并点击附件上传的云朵角标。</w:t>
      </w:r>
    </w:p>
    <w:p w14:paraId="5A3FC187" w14:textId="77777777" w:rsidR="004531E0" w:rsidRDefault="00000000">
      <w:pPr>
        <w:suppressAutoHyphens/>
        <w:spacing w:after="0"/>
        <w:ind w:firstLineChars="200" w:firstLine="643"/>
        <w:jc w:val="both"/>
        <w:rPr>
          <w:rFonts w:cs="仿宋_GB2312" w:hint="eastAsia"/>
          <w:szCs w:val="32"/>
        </w:rPr>
      </w:pPr>
      <w:r>
        <w:rPr>
          <w:rFonts w:cs="仿宋_GB2312" w:hint="eastAsia"/>
          <w:b/>
          <w:bCs/>
          <w:szCs w:val="32"/>
          <w:highlight w:val="yellow"/>
        </w:rPr>
        <w:t>注意</w:t>
      </w:r>
      <w:r>
        <w:rPr>
          <w:rFonts w:cs="仿宋_GB2312" w:hint="eastAsia"/>
          <w:szCs w:val="32"/>
        </w:rPr>
        <w:t>：①此处上传的文件，格式类型目前仅支持</w:t>
      </w:r>
      <w:r>
        <w:rPr>
          <w:rFonts w:cs="仿宋_GB2312"/>
          <w:szCs w:val="32"/>
        </w:rPr>
        <w:t>5种格式：PDF、PNG、JPG、ZIP和RAR</w:t>
      </w:r>
      <w:r>
        <w:rPr>
          <w:rFonts w:cs="仿宋_GB2312" w:hint="eastAsia"/>
          <w:szCs w:val="32"/>
        </w:rPr>
        <w:t>；</w:t>
      </w:r>
    </w:p>
    <w:p w14:paraId="5AF0352D" w14:textId="77777777" w:rsidR="004531E0" w:rsidRDefault="00000000">
      <w:pPr>
        <w:suppressAutoHyphens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②下图圆圈部分的灰色区域为滑动按钮，可向右滑动来检查上传的文件名是否正确。</w:t>
      </w:r>
    </w:p>
    <w:p w14:paraId="4C34F715" w14:textId="77777777" w:rsidR="004531E0" w:rsidRDefault="00000000">
      <w:pPr>
        <w:suppressAutoHyphens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noProof/>
          <w:szCs w:val="32"/>
        </w:rPr>
        <w:drawing>
          <wp:anchor distT="0" distB="0" distL="114300" distR="114300" simplePos="0" relativeHeight="251662336" behindDoc="0" locked="0" layoutInCell="1" allowOverlap="1" wp14:anchorId="0F461F97" wp14:editId="103697EF">
            <wp:simplePos x="0" y="0"/>
            <wp:positionH relativeFrom="column">
              <wp:posOffset>3810</wp:posOffset>
            </wp:positionH>
            <wp:positionV relativeFrom="paragraph">
              <wp:posOffset>240030</wp:posOffset>
            </wp:positionV>
            <wp:extent cx="5266690" cy="1242695"/>
            <wp:effectExtent l="0" t="0" r="16510" b="1905"/>
            <wp:wrapTopAndBottom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Cs w:val="32"/>
        </w:rPr>
        <w:t>其他补充材料为非必填项，所有文件上</w:t>
      </w:r>
      <w:proofErr w:type="gramStart"/>
      <w:r>
        <w:rPr>
          <w:rFonts w:cs="仿宋_GB2312" w:hint="eastAsia"/>
          <w:szCs w:val="32"/>
        </w:rPr>
        <w:t>传成功</w:t>
      </w:r>
      <w:proofErr w:type="gramEnd"/>
      <w:r>
        <w:rPr>
          <w:rFonts w:cs="仿宋_GB2312" w:hint="eastAsia"/>
          <w:szCs w:val="32"/>
        </w:rPr>
        <w:t>后，请点击提交按钮。</w:t>
      </w:r>
    </w:p>
    <w:p w14:paraId="26F7C483" w14:textId="77777777" w:rsidR="004531E0" w:rsidRDefault="00000000">
      <w:pPr>
        <w:suppressAutoHyphens/>
        <w:spacing w:after="0"/>
        <w:ind w:firstLineChars="200" w:firstLine="643"/>
        <w:jc w:val="both"/>
        <w:rPr>
          <w:rFonts w:cs="仿宋_GB2312" w:hint="eastAsia"/>
          <w:b/>
          <w:szCs w:val="32"/>
        </w:rPr>
      </w:pPr>
      <w:r>
        <w:rPr>
          <w:rFonts w:cs="仿宋_GB2312" w:hint="eastAsia"/>
          <w:b/>
          <w:szCs w:val="32"/>
        </w:rPr>
        <w:t>3.上传成功</w:t>
      </w:r>
    </w:p>
    <w:p w14:paraId="0A3A8DF1" w14:textId="77777777" w:rsidR="004531E0" w:rsidRDefault="00000000">
      <w:pPr>
        <w:suppressAutoHyphens/>
        <w:spacing w:after="0"/>
        <w:ind w:leftChars="100" w:left="320"/>
        <w:rPr>
          <w:rFonts w:cs="仿宋_GB2312" w:hint="eastAsia"/>
          <w:sz w:val="24"/>
        </w:rPr>
      </w:pPr>
      <w:r>
        <w:rPr>
          <w:rFonts w:ascii="Calibri" w:eastAsia="宋体" w:hAnsi="Calibri" w:cs="Times New Roman"/>
          <w:noProof/>
          <w:sz w:val="24"/>
        </w:rPr>
        <w:drawing>
          <wp:anchor distT="0" distB="0" distL="114300" distR="114300" simplePos="0" relativeHeight="251663360" behindDoc="0" locked="0" layoutInCell="1" allowOverlap="1" wp14:anchorId="196F6885" wp14:editId="62096EBC">
            <wp:simplePos x="0" y="0"/>
            <wp:positionH relativeFrom="column">
              <wp:posOffset>565785</wp:posOffset>
            </wp:positionH>
            <wp:positionV relativeFrom="paragraph">
              <wp:posOffset>52070</wp:posOffset>
            </wp:positionV>
            <wp:extent cx="4142740" cy="1536065"/>
            <wp:effectExtent l="0" t="0" r="22860" b="13335"/>
            <wp:wrapTopAndBottom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 w:val="24"/>
        </w:rPr>
        <w:t>目前状态为办理中，待北京股权交易中心审核。</w:t>
      </w:r>
    </w:p>
    <w:p w14:paraId="0363FA72" w14:textId="77777777" w:rsidR="004531E0" w:rsidRDefault="00000000">
      <w:pPr>
        <w:suppressAutoHyphens/>
        <w:spacing w:after="0"/>
        <w:ind w:leftChars="100" w:left="320"/>
        <w:rPr>
          <w:rFonts w:cs="仿宋_GB2312" w:hint="eastAsia"/>
          <w:sz w:val="24"/>
        </w:rPr>
      </w:pPr>
      <w:r>
        <w:rPr>
          <w:rFonts w:cs="仿宋_GB2312" w:hint="eastAsia"/>
          <w:noProof/>
          <w:sz w:val="24"/>
        </w:rPr>
        <w:lastRenderedPageBreak/>
        <w:drawing>
          <wp:anchor distT="0" distB="0" distL="114300" distR="114300" simplePos="0" relativeHeight="251664384" behindDoc="0" locked="0" layoutInCell="1" allowOverlap="1" wp14:anchorId="1EEA19E3" wp14:editId="15EFC90C">
            <wp:simplePos x="0" y="0"/>
            <wp:positionH relativeFrom="column">
              <wp:posOffset>568325</wp:posOffset>
            </wp:positionH>
            <wp:positionV relativeFrom="paragraph">
              <wp:posOffset>42545</wp:posOffset>
            </wp:positionV>
            <wp:extent cx="4137025" cy="1394460"/>
            <wp:effectExtent l="0" t="0" r="3175" b="2540"/>
            <wp:wrapTopAndBottom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3702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 w:val="24"/>
        </w:rPr>
        <w:t>目前状态为成功办结，表明已通过审核。</w:t>
      </w:r>
    </w:p>
    <w:p w14:paraId="2D8B9B1E" w14:textId="77777777" w:rsidR="004531E0" w:rsidRDefault="004531E0">
      <w:pPr>
        <w:suppressAutoHyphens/>
        <w:spacing w:after="0"/>
        <w:jc w:val="both"/>
        <w:rPr>
          <w:rFonts w:ascii="黑体" w:eastAsia="黑体" w:cs="仿宋_GB2312" w:hint="eastAsia"/>
          <w:szCs w:val="32"/>
        </w:rPr>
      </w:pPr>
    </w:p>
    <w:p w14:paraId="5FCA8E1C" w14:textId="77777777" w:rsidR="004531E0" w:rsidRDefault="00000000">
      <w:pPr>
        <w:suppressAutoHyphens/>
        <w:spacing w:after="0"/>
        <w:ind w:firstLineChars="200" w:firstLine="640"/>
        <w:jc w:val="both"/>
        <w:rPr>
          <w:rFonts w:ascii="楷体_GB2312" w:eastAsia="楷体_GB2312" w:cs="仿宋_GB2312" w:hint="eastAsia"/>
          <w:szCs w:val="32"/>
        </w:rPr>
      </w:pPr>
      <w:r>
        <w:rPr>
          <w:rFonts w:ascii="黑体" w:eastAsia="黑体" w:cs="仿宋_GB2312" w:hint="eastAsia"/>
          <w:szCs w:val="32"/>
        </w:rPr>
        <w:t>二、 专板提交</w:t>
      </w:r>
      <w:r>
        <w:rPr>
          <w:rFonts w:ascii="黑体" w:eastAsia="黑体" w:cs="仿宋_GB2312"/>
          <w:szCs w:val="32"/>
        </w:rPr>
        <w:t xml:space="preserve">具体操作说明 </w:t>
      </w:r>
    </w:p>
    <w:p w14:paraId="78BABB8F" w14:textId="77777777" w:rsidR="004531E0" w:rsidRDefault="00000000">
      <w:pPr>
        <w:suppressAutoHyphens/>
        <w:spacing w:after="0"/>
        <w:ind w:firstLineChars="200" w:firstLine="640"/>
        <w:jc w:val="both"/>
        <w:rPr>
          <w:rFonts w:ascii="楷体_GB2312" w:eastAsia="楷体_GB2312" w:cs="仿宋_GB2312" w:hint="eastAsia"/>
          <w:szCs w:val="32"/>
        </w:rPr>
      </w:pPr>
      <w:r>
        <w:rPr>
          <w:rFonts w:ascii="楷体_GB2312" w:eastAsia="楷体_GB2312" w:cs="仿宋_GB2312" w:hint="eastAsia"/>
          <w:szCs w:val="32"/>
        </w:rPr>
        <w:t>（一） 工作台</w:t>
      </w:r>
    </w:p>
    <w:p w14:paraId="2EBA52AA" w14:textId="77777777" w:rsidR="004531E0" w:rsidRDefault="00000000">
      <w:pPr>
        <w:suppressAutoHyphens/>
        <w:spacing w:after="0"/>
        <w:ind w:firstLineChars="100" w:firstLine="240"/>
        <w:rPr>
          <w:rFonts w:cs="仿宋_GB2312" w:hint="eastAsia"/>
          <w:sz w:val="24"/>
        </w:rPr>
      </w:pPr>
      <w:r>
        <w:rPr>
          <w:rFonts w:cs="仿宋_GB2312" w:hint="eastAsia"/>
          <w:noProof/>
          <w:sz w:val="24"/>
        </w:rPr>
        <w:drawing>
          <wp:anchor distT="0" distB="0" distL="114300" distR="114300" simplePos="0" relativeHeight="251665408" behindDoc="0" locked="0" layoutInCell="1" allowOverlap="1" wp14:anchorId="2B0091F3" wp14:editId="4FEBE0C8">
            <wp:simplePos x="0" y="0"/>
            <wp:positionH relativeFrom="column">
              <wp:posOffset>3810</wp:posOffset>
            </wp:positionH>
            <wp:positionV relativeFrom="paragraph">
              <wp:posOffset>88900</wp:posOffset>
            </wp:positionV>
            <wp:extent cx="5267325" cy="2066925"/>
            <wp:effectExtent l="0" t="0" r="15875" b="15875"/>
            <wp:wrapTopAndBottom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 w:val="24"/>
        </w:rPr>
        <w:t>点击屏幕左上角“工作台”</w:t>
      </w:r>
    </w:p>
    <w:p w14:paraId="3D020505" w14:textId="77777777" w:rsidR="004531E0" w:rsidRDefault="00000000">
      <w:pPr>
        <w:suppressAutoHyphens/>
        <w:spacing w:after="0"/>
        <w:ind w:firstLineChars="200" w:firstLine="643"/>
        <w:jc w:val="both"/>
        <w:rPr>
          <w:rFonts w:cs="仿宋_GB2312" w:hint="eastAsia"/>
          <w:szCs w:val="32"/>
        </w:rPr>
      </w:pPr>
      <w:r>
        <w:rPr>
          <w:rFonts w:cs="仿宋_GB2312" w:hint="eastAsia"/>
          <w:b/>
          <w:bCs/>
          <w:szCs w:val="32"/>
          <w:highlight w:val="yellow"/>
        </w:rPr>
        <w:t>注意</w:t>
      </w:r>
      <w:r>
        <w:rPr>
          <w:rFonts w:cs="仿宋_GB2312" w:hint="eastAsia"/>
          <w:szCs w:val="32"/>
        </w:rPr>
        <w:t>：企业认证状态为“成功办结”后再点击。</w:t>
      </w:r>
    </w:p>
    <w:p w14:paraId="118772AD" w14:textId="77777777" w:rsidR="004531E0" w:rsidRDefault="00000000">
      <w:pPr>
        <w:suppressAutoHyphens/>
        <w:spacing w:after="0"/>
        <w:ind w:firstLineChars="100" w:firstLine="320"/>
        <w:jc w:val="left"/>
        <w:rPr>
          <w:rFonts w:ascii="Calibri" w:eastAsia="宋体" w:hAnsi="Calibri" w:cs="Times New Roman"/>
          <w:sz w:val="21"/>
        </w:rPr>
      </w:pPr>
      <w:r>
        <w:rPr>
          <w:rFonts w:cs="仿宋_GB2312" w:hint="eastAsia"/>
          <w:noProof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271B39C4" wp14:editId="5A83D743">
            <wp:simplePos x="0" y="0"/>
            <wp:positionH relativeFrom="column">
              <wp:posOffset>3175</wp:posOffset>
            </wp:positionH>
            <wp:positionV relativeFrom="paragraph">
              <wp:posOffset>243840</wp:posOffset>
            </wp:positionV>
            <wp:extent cx="5267960" cy="2848610"/>
            <wp:effectExtent l="0" t="0" r="15240" b="21590"/>
            <wp:wrapTopAndBottom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4712DE" w14:textId="77777777" w:rsidR="004531E0" w:rsidRDefault="00000000">
      <w:pPr>
        <w:suppressAutoHyphens/>
        <w:spacing w:after="0"/>
        <w:ind w:firstLineChars="100" w:firstLine="240"/>
        <w:rPr>
          <w:rFonts w:cs="仿宋_GB2312" w:hint="eastAsia"/>
          <w:sz w:val="24"/>
        </w:rPr>
      </w:pPr>
      <w:r>
        <w:rPr>
          <w:rFonts w:cs="仿宋_GB2312" w:hint="eastAsia"/>
          <w:sz w:val="24"/>
        </w:rPr>
        <w:t>在工作台界面找到专精特新企业入板</w:t>
      </w:r>
    </w:p>
    <w:p w14:paraId="05AB9516" w14:textId="77777777" w:rsidR="004531E0" w:rsidRDefault="00000000">
      <w:pPr>
        <w:suppressAutoHyphens/>
        <w:spacing w:after="0"/>
        <w:ind w:firstLineChars="100" w:firstLine="240"/>
        <w:rPr>
          <w:rFonts w:cs="仿宋_GB2312" w:hint="eastAsia"/>
          <w:sz w:val="24"/>
        </w:rPr>
      </w:pPr>
      <w:r>
        <w:rPr>
          <w:rFonts w:cs="仿宋_GB2312" w:hint="eastAsia"/>
          <w:sz w:val="24"/>
        </w:rPr>
        <w:t>点击“立即申请”</w:t>
      </w:r>
    </w:p>
    <w:p w14:paraId="22831694" w14:textId="77777777" w:rsidR="004531E0" w:rsidRDefault="004531E0">
      <w:pPr>
        <w:suppressAutoHyphens/>
        <w:spacing w:after="0"/>
        <w:ind w:firstLineChars="100" w:firstLine="320"/>
        <w:rPr>
          <w:rFonts w:cs="仿宋_GB2312" w:hint="eastAsia"/>
          <w:szCs w:val="32"/>
        </w:rPr>
      </w:pPr>
    </w:p>
    <w:p w14:paraId="1A05FE57" w14:textId="77777777" w:rsidR="004531E0" w:rsidRDefault="004531E0">
      <w:pPr>
        <w:suppressAutoHyphens/>
        <w:spacing w:after="0"/>
        <w:ind w:firstLineChars="100" w:firstLine="320"/>
        <w:rPr>
          <w:rFonts w:cs="仿宋_GB2312" w:hint="eastAsia"/>
          <w:szCs w:val="32"/>
        </w:rPr>
      </w:pPr>
    </w:p>
    <w:p w14:paraId="72FB0986" w14:textId="77777777" w:rsidR="004531E0" w:rsidRDefault="00000000">
      <w:pPr>
        <w:suppressAutoHyphens/>
        <w:spacing w:after="0"/>
        <w:ind w:left="640"/>
        <w:jc w:val="both"/>
        <w:rPr>
          <w:rFonts w:ascii="楷体_GB2312" w:eastAsia="楷体_GB2312" w:cs="仿宋_GB2312" w:hint="eastAsia"/>
          <w:szCs w:val="32"/>
        </w:rPr>
      </w:pPr>
      <w:r>
        <w:rPr>
          <w:rFonts w:ascii="楷体_GB2312" w:eastAsia="楷体_GB2312" w:cs="仿宋_GB2312" w:hint="eastAsia"/>
          <w:szCs w:val="32"/>
        </w:rPr>
        <w:t>（二）专精特新企业入</w:t>
      </w:r>
      <w:proofErr w:type="gramStart"/>
      <w:r>
        <w:rPr>
          <w:rFonts w:ascii="楷体_GB2312" w:eastAsia="楷体_GB2312" w:cs="仿宋_GB2312" w:hint="eastAsia"/>
          <w:szCs w:val="32"/>
        </w:rPr>
        <w:t>板申请</w:t>
      </w:r>
      <w:proofErr w:type="gramEnd"/>
      <w:r>
        <w:rPr>
          <w:rFonts w:ascii="楷体_GB2312" w:eastAsia="楷体_GB2312" w:cs="仿宋_GB2312" w:hint="eastAsia"/>
          <w:szCs w:val="32"/>
        </w:rPr>
        <w:t>填写</w:t>
      </w:r>
    </w:p>
    <w:p w14:paraId="23A9432E" w14:textId="77777777" w:rsidR="004531E0" w:rsidRDefault="00000000">
      <w:pPr>
        <w:suppressAutoHyphens/>
        <w:spacing w:after="0"/>
        <w:ind w:firstLineChars="200" w:firstLine="643"/>
        <w:jc w:val="both"/>
        <w:rPr>
          <w:rFonts w:cs="仿宋_GB2312" w:hint="eastAsia"/>
          <w:b/>
          <w:szCs w:val="32"/>
        </w:rPr>
      </w:pPr>
      <w:r>
        <w:rPr>
          <w:rFonts w:cs="仿宋_GB2312" w:hint="eastAsia"/>
          <w:b/>
          <w:szCs w:val="32"/>
        </w:rPr>
        <w:t>1.基本信息</w:t>
      </w:r>
    </w:p>
    <w:p w14:paraId="2F830BF6" w14:textId="77777777" w:rsidR="004531E0" w:rsidRDefault="00000000">
      <w:pPr>
        <w:suppressAutoHyphens/>
        <w:spacing w:after="0"/>
        <w:ind w:firstLineChars="100" w:firstLine="240"/>
        <w:rPr>
          <w:rFonts w:cs="仿宋_GB2312" w:hint="eastAsia"/>
          <w:sz w:val="24"/>
        </w:rPr>
      </w:pPr>
      <w:r>
        <w:rPr>
          <w:rFonts w:cs="仿宋_GB2312" w:hint="eastAsia"/>
          <w:noProof/>
          <w:sz w:val="24"/>
        </w:rPr>
        <w:lastRenderedPageBreak/>
        <w:drawing>
          <wp:anchor distT="0" distB="0" distL="114300" distR="114300" simplePos="0" relativeHeight="251669504" behindDoc="0" locked="0" layoutInCell="1" allowOverlap="1" wp14:anchorId="0EE614FC" wp14:editId="2BBFD3C0">
            <wp:simplePos x="0" y="0"/>
            <wp:positionH relativeFrom="column">
              <wp:posOffset>0</wp:posOffset>
            </wp:positionH>
            <wp:positionV relativeFrom="paragraph">
              <wp:posOffset>2357755</wp:posOffset>
            </wp:positionV>
            <wp:extent cx="5274310" cy="2540000"/>
            <wp:effectExtent l="0" t="0" r="8890" b="0"/>
            <wp:wrapTopAndBottom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noProof/>
          <w:sz w:val="24"/>
        </w:rPr>
        <w:drawing>
          <wp:anchor distT="0" distB="0" distL="114300" distR="114300" simplePos="0" relativeHeight="251668480" behindDoc="0" locked="0" layoutInCell="1" allowOverlap="1" wp14:anchorId="792B3C2C" wp14:editId="0AB05282">
            <wp:simplePos x="0" y="0"/>
            <wp:positionH relativeFrom="column">
              <wp:posOffset>3175</wp:posOffset>
            </wp:positionH>
            <wp:positionV relativeFrom="paragraph">
              <wp:posOffset>153035</wp:posOffset>
            </wp:positionV>
            <wp:extent cx="5267325" cy="2218055"/>
            <wp:effectExtent l="0" t="0" r="15875" b="17145"/>
            <wp:wrapTopAndBottom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 w:val="24"/>
        </w:rPr>
        <w:t>请如实填写，所有红色星号为必填项。</w:t>
      </w:r>
    </w:p>
    <w:p w14:paraId="516EA473" w14:textId="77777777" w:rsidR="004531E0" w:rsidRDefault="00000000">
      <w:pPr>
        <w:suppressAutoHyphens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请企业每项仔细核对填写，红色星号为必填项。其中企业所属行业</w:t>
      </w:r>
      <w:proofErr w:type="gramStart"/>
      <w:r>
        <w:rPr>
          <w:rFonts w:cs="仿宋_GB2312" w:hint="eastAsia"/>
          <w:szCs w:val="32"/>
        </w:rPr>
        <w:t>一栏需最先</w:t>
      </w:r>
      <w:proofErr w:type="gramEnd"/>
      <w:r>
        <w:rPr>
          <w:rFonts w:cs="仿宋_GB2312" w:hint="eastAsia"/>
          <w:szCs w:val="32"/>
        </w:rPr>
        <w:t>选择方块区域，再依次从圆圈区域选择，最后在箭头区域选择。</w:t>
      </w:r>
    </w:p>
    <w:p w14:paraId="1CA79F94" w14:textId="77777777" w:rsidR="004531E0" w:rsidRDefault="00000000">
      <w:pPr>
        <w:suppressAutoHyphens/>
        <w:spacing w:after="0"/>
        <w:ind w:firstLineChars="300" w:firstLine="632"/>
        <w:jc w:val="both"/>
        <w:rPr>
          <w:rFonts w:cs="仿宋_GB2312" w:hint="eastAsia"/>
          <w:szCs w:val="32"/>
        </w:rPr>
      </w:pPr>
      <w:r>
        <w:rPr>
          <w:rFonts w:ascii="Calibri" w:eastAsia="宋体" w:hAnsi="Calibri" w:cs="Times New Roman"/>
          <w:b/>
          <w:bCs/>
          <w:noProof/>
          <w:sz w:val="21"/>
          <w:highlight w:val="yellow"/>
        </w:rPr>
        <w:drawing>
          <wp:anchor distT="0" distB="0" distL="114300" distR="114300" simplePos="0" relativeHeight="251670528" behindDoc="0" locked="0" layoutInCell="1" allowOverlap="1" wp14:anchorId="2959F5B5" wp14:editId="7B33E83B">
            <wp:simplePos x="0" y="0"/>
            <wp:positionH relativeFrom="column">
              <wp:posOffset>468630</wp:posOffset>
            </wp:positionH>
            <wp:positionV relativeFrom="paragraph">
              <wp:posOffset>64135</wp:posOffset>
            </wp:positionV>
            <wp:extent cx="4337050" cy="609600"/>
            <wp:effectExtent l="0" t="0" r="6350" b="0"/>
            <wp:wrapTopAndBottom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370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b/>
          <w:bCs/>
          <w:szCs w:val="32"/>
          <w:highlight w:val="yellow"/>
        </w:rPr>
        <w:t>注意</w:t>
      </w:r>
      <w:r>
        <w:rPr>
          <w:rFonts w:cs="仿宋_GB2312" w:hint="eastAsia"/>
          <w:szCs w:val="32"/>
        </w:rPr>
        <w:t>：企业所属行业一栏的方块区域在网页上可能会出现显示不清的情况，此时需要更改浏览器的缩放比例。详情请见下图。</w:t>
      </w:r>
    </w:p>
    <w:p w14:paraId="65A1B566" w14:textId="77777777" w:rsidR="004531E0" w:rsidRDefault="00000000">
      <w:pPr>
        <w:suppressAutoHyphens/>
        <w:spacing w:after="0"/>
        <w:ind w:firstLineChars="1300" w:firstLine="2730"/>
        <w:jc w:val="both"/>
        <w:rPr>
          <w:rFonts w:cs="仿宋_GB2312" w:hint="eastAsia"/>
          <w:sz w:val="24"/>
        </w:rPr>
      </w:pPr>
      <w:r>
        <w:rPr>
          <w:rFonts w:ascii="Calibri" w:eastAsia="宋体" w:hAnsi="Calibri" w:cs="Times New Roman"/>
          <w:noProof/>
          <w:sz w:val="21"/>
        </w:rPr>
        <w:lastRenderedPageBreak/>
        <w:drawing>
          <wp:anchor distT="0" distB="0" distL="114300" distR="114300" simplePos="0" relativeHeight="251672576" behindDoc="0" locked="0" layoutInCell="1" allowOverlap="1" wp14:anchorId="11612A94" wp14:editId="57AB2F14">
            <wp:simplePos x="0" y="0"/>
            <wp:positionH relativeFrom="column">
              <wp:posOffset>1078230</wp:posOffset>
            </wp:positionH>
            <wp:positionV relativeFrom="paragraph">
              <wp:posOffset>78105</wp:posOffset>
            </wp:positionV>
            <wp:extent cx="3118485" cy="3902075"/>
            <wp:effectExtent l="0" t="0" r="5715" b="9525"/>
            <wp:wrapTopAndBottom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 w:val="24"/>
        </w:rPr>
        <w:t>举例1：极速360浏览器</w:t>
      </w:r>
    </w:p>
    <w:p w14:paraId="07B8F295" w14:textId="77777777" w:rsidR="004531E0" w:rsidRDefault="00000000">
      <w:pPr>
        <w:suppressAutoHyphens/>
        <w:spacing w:after="0"/>
        <w:ind w:firstLineChars="1300" w:firstLine="3120"/>
        <w:jc w:val="both"/>
        <w:rPr>
          <w:rFonts w:cs="仿宋_GB2312" w:hint="eastAsia"/>
          <w:sz w:val="24"/>
        </w:rPr>
      </w:pPr>
      <w:r>
        <w:rPr>
          <w:rFonts w:ascii="Calibri" w:eastAsia="宋体" w:hAnsi="Calibri" w:cs="Times New Roman"/>
          <w:noProof/>
          <w:sz w:val="24"/>
        </w:rPr>
        <w:lastRenderedPageBreak/>
        <w:drawing>
          <wp:anchor distT="0" distB="0" distL="114300" distR="114300" simplePos="0" relativeHeight="251671552" behindDoc="0" locked="0" layoutInCell="1" allowOverlap="1" wp14:anchorId="5D39FEC3" wp14:editId="14EF5948">
            <wp:simplePos x="0" y="0"/>
            <wp:positionH relativeFrom="column">
              <wp:posOffset>1068705</wp:posOffset>
            </wp:positionH>
            <wp:positionV relativeFrom="paragraph">
              <wp:posOffset>62230</wp:posOffset>
            </wp:positionV>
            <wp:extent cx="3137535" cy="3960495"/>
            <wp:effectExtent l="0" t="0" r="12065" b="1905"/>
            <wp:wrapTopAndBottom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 w:val="24"/>
        </w:rPr>
        <w:t>举例2：IE浏览器</w:t>
      </w:r>
    </w:p>
    <w:p w14:paraId="5D3F0084" w14:textId="77777777" w:rsidR="004531E0" w:rsidRDefault="00000000">
      <w:pPr>
        <w:suppressAutoHyphens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在网页最右上角点击浏览器设置，找到网页缩放项，按适当比例缩放，企业所属行业的三个选择框将会显示清晰。（也可使用快捷键操作：同时按住Ctrl键和“-”减号键来缩放浏览器比例）</w:t>
      </w:r>
    </w:p>
    <w:p w14:paraId="55039F3E" w14:textId="77777777" w:rsidR="004531E0" w:rsidRDefault="00000000">
      <w:pPr>
        <w:suppressAutoHyphens/>
        <w:spacing w:after="0"/>
        <w:ind w:firstLineChars="200" w:firstLine="643"/>
        <w:jc w:val="both"/>
        <w:rPr>
          <w:rFonts w:cs="仿宋_GB2312" w:hint="eastAsia"/>
          <w:b/>
          <w:szCs w:val="32"/>
        </w:rPr>
      </w:pPr>
      <w:r>
        <w:rPr>
          <w:rFonts w:cs="仿宋_GB2312" w:hint="eastAsia"/>
          <w:b/>
          <w:szCs w:val="32"/>
        </w:rPr>
        <w:t>2.评价信息</w:t>
      </w:r>
    </w:p>
    <w:p w14:paraId="0700FED2" w14:textId="77777777" w:rsidR="004531E0" w:rsidRDefault="00000000">
      <w:pPr>
        <w:suppressAutoHyphens/>
        <w:spacing w:after="0"/>
        <w:rPr>
          <w:rFonts w:cs="仿宋_GB2312" w:hint="eastAsia"/>
          <w:sz w:val="24"/>
        </w:rPr>
      </w:pPr>
      <w:r>
        <w:rPr>
          <w:rFonts w:ascii="Calibri" w:eastAsia="宋体" w:hAnsi="Calibri" w:cs="Times New Roman"/>
          <w:noProof/>
          <w:sz w:val="24"/>
        </w:rPr>
        <w:lastRenderedPageBreak/>
        <w:drawing>
          <wp:anchor distT="0" distB="0" distL="114300" distR="114300" simplePos="0" relativeHeight="251673600" behindDoc="0" locked="0" layoutInCell="1" allowOverlap="1" wp14:anchorId="3D40DBD9" wp14:editId="7C3EF29D">
            <wp:simplePos x="0" y="0"/>
            <wp:positionH relativeFrom="column">
              <wp:posOffset>1270</wp:posOffset>
            </wp:positionH>
            <wp:positionV relativeFrom="paragraph">
              <wp:posOffset>137160</wp:posOffset>
            </wp:positionV>
            <wp:extent cx="5271770" cy="2969895"/>
            <wp:effectExtent l="0" t="0" r="11430" b="1905"/>
            <wp:wrapTopAndBottom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cs="仿宋_GB2312" w:hint="eastAsia"/>
          <w:sz w:val="24"/>
        </w:rPr>
        <w:t>所有项必填</w:t>
      </w:r>
      <w:proofErr w:type="gramEnd"/>
      <w:r>
        <w:rPr>
          <w:rFonts w:cs="仿宋_GB2312" w:hint="eastAsia"/>
          <w:sz w:val="24"/>
        </w:rPr>
        <w:t>，请如实点击所属情况按钮</w:t>
      </w:r>
    </w:p>
    <w:p w14:paraId="4C3C63FA" w14:textId="77777777" w:rsidR="004531E0" w:rsidRDefault="00000000">
      <w:pPr>
        <w:suppressAutoHyphens/>
        <w:spacing w:after="0"/>
        <w:ind w:firstLineChars="200" w:firstLine="643"/>
        <w:jc w:val="both"/>
        <w:rPr>
          <w:rFonts w:cs="仿宋_GB2312" w:hint="eastAsia"/>
          <w:b/>
          <w:szCs w:val="32"/>
        </w:rPr>
      </w:pPr>
      <w:r>
        <w:rPr>
          <w:rFonts w:cs="仿宋_GB2312" w:hint="eastAsia"/>
          <w:b/>
          <w:szCs w:val="32"/>
        </w:rPr>
        <w:t>3.历史认证、荣誉及资质信息</w:t>
      </w:r>
    </w:p>
    <w:p w14:paraId="43D455AC" w14:textId="77777777" w:rsidR="004531E0" w:rsidRDefault="00000000">
      <w:pPr>
        <w:suppressAutoHyphens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noProof/>
          <w:szCs w:val="32"/>
        </w:rPr>
        <w:drawing>
          <wp:anchor distT="0" distB="0" distL="114300" distR="114300" simplePos="0" relativeHeight="251674624" behindDoc="0" locked="0" layoutInCell="1" allowOverlap="1" wp14:anchorId="15EE68A0" wp14:editId="763071B4">
            <wp:simplePos x="0" y="0"/>
            <wp:positionH relativeFrom="column">
              <wp:posOffset>5080</wp:posOffset>
            </wp:positionH>
            <wp:positionV relativeFrom="paragraph">
              <wp:posOffset>120650</wp:posOffset>
            </wp:positionV>
            <wp:extent cx="5264150" cy="2585085"/>
            <wp:effectExtent l="0" t="0" r="19050" b="5715"/>
            <wp:wrapTopAndBottom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Cs w:val="32"/>
        </w:rPr>
        <w:t>此项为非必填项，若要填写，请点击每一栏最左侧的“+”加号按钮来输入信息。若多添加了信息填写栏，则在最右侧点击“删除”操作。</w:t>
      </w:r>
    </w:p>
    <w:p w14:paraId="43E777E2" w14:textId="77777777" w:rsidR="004531E0" w:rsidRDefault="00000000">
      <w:pPr>
        <w:suppressAutoHyphens/>
        <w:spacing w:after="0"/>
        <w:ind w:firstLineChars="200" w:firstLine="643"/>
        <w:jc w:val="both"/>
        <w:rPr>
          <w:rFonts w:cs="仿宋_GB2312" w:hint="eastAsia"/>
          <w:b/>
          <w:szCs w:val="32"/>
        </w:rPr>
      </w:pPr>
      <w:r>
        <w:rPr>
          <w:rFonts w:cs="仿宋_GB2312" w:hint="eastAsia"/>
          <w:b/>
          <w:szCs w:val="32"/>
        </w:rPr>
        <w:t>4.财务及业务信息</w:t>
      </w:r>
    </w:p>
    <w:p w14:paraId="21EEEF1F" w14:textId="77777777" w:rsidR="004531E0" w:rsidRDefault="00000000">
      <w:pPr>
        <w:suppressAutoHyphens/>
        <w:spacing w:after="0"/>
        <w:ind w:firstLineChars="200" w:firstLine="643"/>
        <w:jc w:val="both"/>
        <w:rPr>
          <w:rFonts w:cs="仿宋_GB2312" w:hint="eastAsia"/>
          <w:szCs w:val="32"/>
          <w:highlight w:val="yellow"/>
        </w:rPr>
      </w:pPr>
      <w:r>
        <w:rPr>
          <w:rFonts w:cs="仿宋_GB2312"/>
          <w:b/>
          <w:bCs/>
          <w:noProof/>
          <w:szCs w:val="32"/>
          <w:highlight w:val="yellow"/>
        </w:rPr>
        <w:lastRenderedPageBreak/>
        <w:drawing>
          <wp:anchor distT="0" distB="0" distL="114300" distR="114300" simplePos="0" relativeHeight="251675648" behindDoc="0" locked="0" layoutInCell="1" allowOverlap="1" wp14:anchorId="3B86ED58" wp14:editId="424C12A0">
            <wp:simplePos x="0" y="0"/>
            <wp:positionH relativeFrom="column">
              <wp:posOffset>1905</wp:posOffset>
            </wp:positionH>
            <wp:positionV relativeFrom="paragraph">
              <wp:posOffset>175260</wp:posOffset>
            </wp:positionV>
            <wp:extent cx="5269865" cy="1657350"/>
            <wp:effectExtent l="0" t="0" r="13335" b="19050"/>
            <wp:wrapTopAndBottom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b/>
          <w:bCs/>
          <w:szCs w:val="32"/>
          <w:highlight w:val="yellow"/>
        </w:rPr>
        <w:t>注意</w:t>
      </w:r>
      <w:r>
        <w:rPr>
          <w:rFonts w:cs="仿宋_GB2312" w:hint="eastAsia"/>
          <w:szCs w:val="32"/>
        </w:rPr>
        <w:t>：财务信息为必填项，且需要提供两组数据，一是最近一年财务数据（例如</w:t>
      </w:r>
      <w:r>
        <w:rPr>
          <w:rFonts w:cs="仿宋_GB2312"/>
          <w:szCs w:val="32"/>
        </w:rPr>
        <w:t>2022财务年度）；二是最近一期财务数据（</w:t>
      </w:r>
      <w:r>
        <w:rPr>
          <w:rFonts w:cs="仿宋_GB2312" w:hint="eastAsia"/>
          <w:szCs w:val="32"/>
        </w:rPr>
        <w:t>例如</w:t>
      </w:r>
      <w:r>
        <w:rPr>
          <w:rFonts w:cs="仿宋_GB2312"/>
          <w:szCs w:val="32"/>
        </w:rPr>
        <w:t>2023年第一季度），请如实填写。</w:t>
      </w:r>
    </w:p>
    <w:p w14:paraId="66583FD1" w14:textId="77777777" w:rsidR="004531E0" w:rsidRDefault="004531E0">
      <w:pPr>
        <w:suppressAutoHyphens/>
        <w:spacing w:after="0"/>
        <w:ind w:firstLineChars="200" w:firstLine="640"/>
        <w:jc w:val="both"/>
        <w:rPr>
          <w:rFonts w:cs="仿宋_GB2312" w:hint="eastAsia"/>
          <w:szCs w:val="32"/>
        </w:rPr>
      </w:pPr>
    </w:p>
    <w:p w14:paraId="629520AC" w14:textId="77777777" w:rsidR="004531E0" w:rsidRDefault="00000000">
      <w:pPr>
        <w:suppressAutoHyphens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noProof/>
          <w:szCs w:val="32"/>
        </w:rPr>
        <w:drawing>
          <wp:anchor distT="0" distB="0" distL="114300" distR="114300" simplePos="0" relativeHeight="251676672" behindDoc="0" locked="0" layoutInCell="1" allowOverlap="1" wp14:anchorId="7B734CCD" wp14:editId="11565C05">
            <wp:simplePos x="0" y="0"/>
            <wp:positionH relativeFrom="column">
              <wp:posOffset>2540</wp:posOffset>
            </wp:positionH>
            <wp:positionV relativeFrom="paragraph">
              <wp:posOffset>313690</wp:posOffset>
            </wp:positionV>
            <wp:extent cx="5269865" cy="1812925"/>
            <wp:effectExtent l="0" t="0" r="13335" b="15875"/>
            <wp:wrapTopAndBottom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Cs w:val="32"/>
        </w:rPr>
        <w:t>产品服务信息和商标信息为非必填项，若要填写，请点击每一栏最左侧的“+”加号按钮来输入信息。若多添加了信息填写栏，则在最右侧点击“删除”操作。</w:t>
      </w:r>
    </w:p>
    <w:p w14:paraId="0E1347F8" w14:textId="77777777" w:rsidR="004531E0" w:rsidRDefault="004531E0">
      <w:pPr>
        <w:suppressAutoHyphens/>
        <w:spacing w:after="0"/>
        <w:ind w:firstLineChars="200" w:firstLine="640"/>
        <w:jc w:val="both"/>
        <w:rPr>
          <w:rFonts w:cs="仿宋_GB2312" w:hint="eastAsia"/>
          <w:szCs w:val="32"/>
        </w:rPr>
      </w:pPr>
    </w:p>
    <w:p w14:paraId="14BCB4A3" w14:textId="77777777" w:rsidR="004531E0" w:rsidRDefault="004531E0">
      <w:pPr>
        <w:suppressAutoHyphens/>
        <w:spacing w:after="0"/>
        <w:ind w:firstLineChars="200" w:firstLine="640"/>
        <w:jc w:val="both"/>
        <w:rPr>
          <w:rFonts w:cs="仿宋_GB2312" w:hint="eastAsia"/>
          <w:szCs w:val="32"/>
        </w:rPr>
      </w:pPr>
    </w:p>
    <w:p w14:paraId="266A85E4" w14:textId="77777777" w:rsidR="004531E0" w:rsidRDefault="004531E0">
      <w:pPr>
        <w:suppressAutoHyphens/>
        <w:spacing w:after="0"/>
        <w:ind w:firstLineChars="200" w:firstLine="640"/>
        <w:jc w:val="both"/>
        <w:rPr>
          <w:rFonts w:cs="仿宋_GB2312" w:hint="eastAsia"/>
          <w:szCs w:val="32"/>
        </w:rPr>
      </w:pPr>
    </w:p>
    <w:p w14:paraId="5F9F49E7" w14:textId="77777777" w:rsidR="004531E0" w:rsidRDefault="00000000">
      <w:pPr>
        <w:suppressAutoHyphens/>
        <w:spacing w:after="0"/>
        <w:ind w:firstLineChars="200" w:firstLine="643"/>
        <w:jc w:val="both"/>
        <w:rPr>
          <w:rFonts w:cs="仿宋_GB2312" w:hint="eastAsia"/>
          <w:b/>
          <w:szCs w:val="32"/>
        </w:rPr>
      </w:pPr>
      <w:r>
        <w:rPr>
          <w:rFonts w:cs="仿宋_GB2312" w:hint="eastAsia"/>
          <w:b/>
          <w:szCs w:val="32"/>
        </w:rPr>
        <w:t>5.知识产权</w:t>
      </w:r>
    </w:p>
    <w:p w14:paraId="7CE30718" w14:textId="77777777" w:rsidR="004531E0" w:rsidRDefault="00000000">
      <w:pPr>
        <w:suppressAutoHyphens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noProof/>
          <w:szCs w:val="32"/>
        </w:rPr>
        <w:lastRenderedPageBreak/>
        <w:drawing>
          <wp:anchor distT="0" distB="0" distL="114300" distR="114300" simplePos="0" relativeHeight="251677696" behindDoc="0" locked="0" layoutInCell="1" allowOverlap="1" wp14:anchorId="3914F5EC" wp14:editId="742B2ADC">
            <wp:simplePos x="0" y="0"/>
            <wp:positionH relativeFrom="column">
              <wp:posOffset>635</wp:posOffset>
            </wp:positionH>
            <wp:positionV relativeFrom="paragraph">
              <wp:posOffset>325120</wp:posOffset>
            </wp:positionV>
            <wp:extent cx="5272405" cy="3228975"/>
            <wp:effectExtent l="0" t="0" r="10795" b="22225"/>
            <wp:wrapTopAndBottom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Cs w:val="32"/>
        </w:rPr>
        <w:t>所有红色星号为必填项，请从发明专利、实用新型、外观设计三大类中至少选择填写1至3项知识产权。填写第二份或第N份知识产权时，请点击上方圆圈区域“新增专利权”来填写信息。</w:t>
      </w:r>
    </w:p>
    <w:p w14:paraId="2C941E4E" w14:textId="77777777" w:rsidR="004531E0" w:rsidRDefault="00000000">
      <w:pPr>
        <w:suppressAutoHyphens/>
        <w:spacing w:after="0"/>
        <w:ind w:firstLineChars="200" w:firstLine="643"/>
        <w:jc w:val="both"/>
        <w:rPr>
          <w:rFonts w:cs="仿宋_GB2312" w:hint="eastAsia"/>
          <w:b/>
          <w:szCs w:val="32"/>
        </w:rPr>
      </w:pPr>
      <w:r>
        <w:rPr>
          <w:rFonts w:cs="仿宋_GB2312" w:hint="eastAsia"/>
          <w:b/>
          <w:szCs w:val="32"/>
        </w:rPr>
        <w:t>6.企业合</w:t>
      </w:r>
      <w:proofErr w:type="gramStart"/>
      <w:r>
        <w:rPr>
          <w:rFonts w:cs="仿宋_GB2312" w:hint="eastAsia"/>
          <w:b/>
          <w:szCs w:val="32"/>
        </w:rPr>
        <w:t>规</w:t>
      </w:r>
      <w:proofErr w:type="gramEnd"/>
      <w:r>
        <w:rPr>
          <w:rFonts w:cs="仿宋_GB2312" w:hint="eastAsia"/>
          <w:b/>
          <w:szCs w:val="32"/>
        </w:rPr>
        <w:t>运营情况</w:t>
      </w:r>
    </w:p>
    <w:p w14:paraId="495B501B" w14:textId="77777777" w:rsidR="004531E0" w:rsidRDefault="00000000">
      <w:pPr>
        <w:suppressAutoHyphens/>
        <w:spacing w:after="0"/>
        <w:ind w:leftChars="100" w:left="320"/>
        <w:rPr>
          <w:rFonts w:cs="仿宋_GB2312" w:hint="eastAsia"/>
          <w:sz w:val="24"/>
        </w:rPr>
      </w:pPr>
      <w:r>
        <w:rPr>
          <w:rFonts w:ascii="Calibri" w:eastAsia="宋体" w:hAnsi="Calibri" w:cs="Times New Roman"/>
          <w:noProof/>
          <w:sz w:val="24"/>
        </w:rPr>
        <w:drawing>
          <wp:anchor distT="0" distB="0" distL="114300" distR="114300" simplePos="0" relativeHeight="251678720" behindDoc="0" locked="0" layoutInCell="1" allowOverlap="1" wp14:anchorId="371828BE" wp14:editId="34DFCD60">
            <wp:simplePos x="0" y="0"/>
            <wp:positionH relativeFrom="column">
              <wp:posOffset>4445</wp:posOffset>
            </wp:positionH>
            <wp:positionV relativeFrom="paragraph">
              <wp:posOffset>107950</wp:posOffset>
            </wp:positionV>
            <wp:extent cx="5264785" cy="1965325"/>
            <wp:effectExtent l="0" t="0" r="18415" b="15875"/>
            <wp:wrapTopAndBottom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 w:val="24"/>
        </w:rPr>
        <w:t>所有红色星号为必填项，请如实选择。</w:t>
      </w:r>
    </w:p>
    <w:p w14:paraId="4F1CF75F" w14:textId="77777777" w:rsidR="004531E0" w:rsidRDefault="004531E0">
      <w:pPr>
        <w:suppressAutoHyphens/>
        <w:spacing w:after="0"/>
        <w:ind w:firstLineChars="200" w:firstLine="640"/>
        <w:jc w:val="both"/>
        <w:rPr>
          <w:rFonts w:cs="仿宋_GB2312" w:hint="eastAsia"/>
          <w:szCs w:val="32"/>
        </w:rPr>
      </w:pPr>
    </w:p>
    <w:p w14:paraId="254AD001" w14:textId="77777777" w:rsidR="004531E0" w:rsidRDefault="004531E0">
      <w:pPr>
        <w:suppressAutoHyphens/>
        <w:spacing w:after="0"/>
        <w:ind w:firstLineChars="200" w:firstLine="640"/>
        <w:jc w:val="both"/>
        <w:rPr>
          <w:rFonts w:cs="仿宋_GB2312" w:hint="eastAsia"/>
          <w:szCs w:val="32"/>
        </w:rPr>
      </w:pPr>
    </w:p>
    <w:p w14:paraId="421A7DB2" w14:textId="77777777" w:rsidR="004531E0" w:rsidRDefault="00000000">
      <w:pPr>
        <w:suppressAutoHyphens/>
        <w:spacing w:after="0"/>
        <w:ind w:firstLineChars="200" w:firstLine="643"/>
        <w:jc w:val="both"/>
        <w:rPr>
          <w:rFonts w:cs="仿宋_GB2312" w:hint="eastAsia"/>
          <w:b/>
          <w:szCs w:val="32"/>
        </w:rPr>
      </w:pPr>
      <w:r>
        <w:rPr>
          <w:rFonts w:cs="仿宋_GB2312" w:hint="eastAsia"/>
          <w:b/>
          <w:szCs w:val="32"/>
        </w:rPr>
        <w:t>7.分层申请信息</w:t>
      </w:r>
    </w:p>
    <w:p w14:paraId="0D54EC82" w14:textId="77777777" w:rsidR="004531E0" w:rsidRDefault="00000000">
      <w:pPr>
        <w:suppressAutoHyphens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所有红色星号为</w:t>
      </w:r>
      <w:proofErr w:type="gramStart"/>
      <w:r>
        <w:rPr>
          <w:rFonts w:cs="仿宋_GB2312" w:hint="eastAsia"/>
          <w:szCs w:val="32"/>
        </w:rPr>
        <w:t>必填项</w:t>
      </w:r>
      <w:proofErr w:type="gramEnd"/>
      <w:r>
        <w:rPr>
          <w:rFonts w:cs="仿宋_GB2312" w:hint="eastAsia"/>
          <w:noProof/>
          <w:szCs w:val="32"/>
        </w:rPr>
        <w:drawing>
          <wp:anchor distT="0" distB="0" distL="114300" distR="114300" simplePos="0" relativeHeight="251679744" behindDoc="0" locked="0" layoutInCell="1" allowOverlap="1" wp14:anchorId="08D6B93D" wp14:editId="308D1913">
            <wp:simplePos x="0" y="0"/>
            <wp:positionH relativeFrom="column">
              <wp:posOffset>635</wp:posOffset>
            </wp:positionH>
            <wp:positionV relativeFrom="paragraph">
              <wp:posOffset>238125</wp:posOffset>
            </wp:positionV>
            <wp:extent cx="5273040" cy="1144270"/>
            <wp:effectExtent l="0" t="0" r="10160" b="24130"/>
            <wp:wrapTopAndBottom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Cs w:val="32"/>
        </w:rPr>
        <w:t>，请选择申请进入的层级（孵化层、规范层、培育层），不同</w:t>
      </w:r>
      <w:proofErr w:type="gramStart"/>
      <w:r>
        <w:rPr>
          <w:rFonts w:cs="仿宋_GB2312" w:hint="eastAsia"/>
          <w:szCs w:val="32"/>
        </w:rPr>
        <w:t>层级需</w:t>
      </w:r>
      <w:proofErr w:type="gramEnd"/>
      <w:r>
        <w:rPr>
          <w:rFonts w:cs="仿宋_GB2312" w:hint="eastAsia"/>
          <w:szCs w:val="32"/>
        </w:rPr>
        <w:t>提交的材料也不同。</w:t>
      </w:r>
    </w:p>
    <w:p w14:paraId="0E01FEB6" w14:textId="77777777" w:rsidR="004531E0" w:rsidRDefault="004531E0">
      <w:pPr>
        <w:suppressAutoHyphens/>
        <w:spacing w:after="0"/>
        <w:ind w:firstLineChars="200" w:firstLine="480"/>
        <w:rPr>
          <w:rFonts w:cs="仿宋_GB2312" w:hint="eastAsia"/>
          <w:sz w:val="24"/>
        </w:rPr>
      </w:pPr>
    </w:p>
    <w:p w14:paraId="7D954A87" w14:textId="77777777" w:rsidR="004531E0" w:rsidRDefault="00000000">
      <w:pPr>
        <w:suppressAutoHyphens/>
        <w:spacing w:after="0"/>
        <w:ind w:firstLineChars="200" w:firstLine="480"/>
        <w:rPr>
          <w:rFonts w:cs="仿宋_GB2312" w:hint="eastAsia"/>
          <w:sz w:val="24"/>
        </w:rPr>
      </w:pPr>
      <w:r>
        <w:rPr>
          <w:rFonts w:ascii="Calibri" w:eastAsia="宋体" w:hAnsi="Calibri" w:cs="Times New Roman"/>
          <w:noProof/>
          <w:sz w:val="24"/>
        </w:rPr>
        <w:drawing>
          <wp:anchor distT="0" distB="0" distL="114300" distR="114300" simplePos="0" relativeHeight="251680768" behindDoc="0" locked="0" layoutInCell="1" allowOverlap="1" wp14:anchorId="3007C56B" wp14:editId="352D79B5">
            <wp:simplePos x="0" y="0"/>
            <wp:positionH relativeFrom="column">
              <wp:posOffset>1270</wp:posOffset>
            </wp:positionH>
            <wp:positionV relativeFrom="paragraph">
              <wp:posOffset>151130</wp:posOffset>
            </wp:positionV>
            <wp:extent cx="5271770" cy="958215"/>
            <wp:effectExtent l="0" t="0" r="11430" b="6985"/>
            <wp:wrapTopAndBottom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 w:val="24"/>
        </w:rPr>
        <w:t>其中孵化层应同时满足该两项条件</w:t>
      </w:r>
    </w:p>
    <w:p w14:paraId="63592902" w14:textId="77777777" w:rsidR="004531E0" w:rsidRDefault="004531E0">
      <w:pPr>
        <w:suppressAutoHyphens/>
        <w:spacing w:after="0"/>
        <w:rPr>
          <w:rFonts w:cs="仿宋_GB2312" w:hint="eastAsia"/>
          <w:sz w:val="24"/>
        </w:rPr>
      </w:pPr>
    </w:p>
    <w:p w14:paraId="6E871740" w14:textId="77777777" w:rsidR="004531E0" w:rsidRDefault="00000000">
      <w:pPr>
        <w:suppressAutoHyphens/>
        <w:spacing w:after="0"/>
        <w:rPr>
          <w:rFonts w:cs="仿宋_GB2312" w:hint="eastAsia"/>
          <w:sz w:val="24"/>
        </w:rPr>
      </w:pPr>
      <w:r>
        <w:rPr>
          <w:rFonts w:ascii="Calibri" w:eastAsia="宋体" w:hAnsi="Calibri" w:cs="Times New Roman"/>
          <w:noProof/>
          <w:sz w:val="24"/>
        </w:rPr>
        <w:drawing>
          <wp:anchor distT="0" distB="0" distL="114300" distR="114300" simplePos="0" relativeHeight="251681792" behindDoc="0" locked="0" layoutInCell="1" allowOverlap="1" wp14:anchorId="2CA2D472" wp14:editId="7DBCDC06">
            <wp:simplePos x="0" y="0"/>
            <wp:positionH relativeFrom="column">
              <wp:posOffset>1270</wp:posOffset>
            </wp:positionH>
            <wp:positionV relativeFrom="paragraph">
              <wp:posOffset>251460</wp:posOffset>
            </wp:positionV>
            <wp:extent cx="5271770" cy="833755"/>
            <wp:effectExtent l="0" t="0" r="11430" b="4445"/>
            <wp:wrapTopAndBottom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 w:val="24"/>
        </w:rPr>
        <w:t>其中规范层应满足两项条件之一即可</w:t>
      </w:r>
    </w:p>
    <w:p w14:paraId="4F93F72C" w14:textId="77777777" w:rsidR="004531E0" w:rsidRDefault="004531E0">
      <w:pPr>
        <w:suppressAutoHyphens/>
        <w:spacing w:after="0"/>
        <w:rPr>
          <w:rFonts w:cs="仿宋_GB2312" w:hint="eastAsia"/>
          <w:sz w:val="24"/>
        </w:rPr>
      </w:pPr>
    </w:p>
    <w:p w14:paraId="7A7E35D0" w14:textId="77777777" w:rsidR="004531E0" w:rsidRDefault="00000000">
      <w:pPr>
        <w:suppressAutoHyphens/>
        <w:spacing w:after="0"/>
        <w:rPr>
          <w:rFonts w:cs="仿宋_GB2312" w:hint="eastAsia"/>
          <w:sz w:val="24"/>
        </w:rPr>
      </w:pPr>
      <w:r>
        <w:rPr>
          <w:rFonts w:ascii="Calibri" w:eastAsia="宋体" w:hAnsi="Calibri" w:cs="Times New Roman"/>
          <w:noProof/>
          <w:sz w:val="21"/>
        </w:rPr>
        <w:lastRenderedPageBreak/>
        <w:drawing>
          <wp:anchor distT="0" distB="0" distL="114300" distR="114300" simplePos="0" relativeHeight="251682816" behindDoc="0" locked="0" layoutInCell="1" allowOverlap="1" wp14:anchorId="5151BE60" wp14:editId="48014DCE">
            <wp:simplePos x="0" y="0"/>
            <wp:positionH relativeFrom="column">
              <wp:posOffset>1905</wp:posOffset>
            </wp:positionH>
            <wp:positionV relativeFrom="paragraph">
              <wp:posOffset>151130</wp:posOffset>
            </wp:positionV>
            <wp:extent cx="5270500" cy="857250"/>
            <wp:effectExtent l="0" t="0" r="12700" b="6350"/>
            <wp:wrapTopAndBottom/>
            <wp:docPr id="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 w:val="24"/>
        </w:rPr>
        <w:t>其中培育层应满足五项条件之一即可</w:t>
      </w:r>
    </w:p>
    <w:p w14:paraId="56E35CCE" w14:textId="77777777" w:rsidR="004531E0" w:rsidRDefault="004531E0">
      <w:pPr>
        <w:suppressAutoHyphens/>
        <w:spacing w:after="0"/>
        <w:jc w:val="both"/>
        <w:rPr>
          <w:rFonts w:cs="仿宋_GB2312" w:hint="eastAsia"/>
          <w:szCs w:val="32"/>
        </w:rPr>
      </w:pPr>
    </w:p>
    <w:p w14:paraId="6B6C2892" w14:textId="77777777" w:rsidR="004531E0" w:rsidRDefault="004531E0">
      <w:pPr>
        <w:suppressAutoHyphens/>
        <w:spacing w:after="0"/>
        <w:jc w:val="both"/>
        <w:rPr>
          <w:rFonts w:cs="仿宋_GB2312" w:hint="eastAsia"/>
          <w:szCs w:val="32"/>
        </w:rPr>
      </w:pPr>
    </w:p>
    <w:p w14:paraId="2F5D4BCC" w14:textId="77777777" w:rsidR="004531E0" w:rsidRDefault="00000000">
      <w:pPr>
        <w:suppressAutoHyphens/>
        <w:spacing w:after="0"/>
        <w:ind w:firstLineChars="200" w:firstLine="643"/>
        <w:jc w:val="both"/>
        <w:rPr>
          <w:rFonts w:cs="仿宋_GB2312" w:hint="eastAsia"/>
          <w:b/>
          <w:szCs w:val="32"/>
        </w:rPr>
      </w:pPr>
      <w:r>
        <w:rPr>
          <w:rFonts w:cs="仿宋_GB2312" w:hint="eastAsia"/>
          <w:b/>
          <w:szCs w:val="32"/>
        </w:rPr>
        <w:t>8.企业联系信息</w:t>
      </w:r>
    </w:p>
    <w:p w14:paraId="2931942C" w14:textId="77777777" w:rsidR="004531E0" w:rsidRDefault="00000000">
      <w:pPr>
        <w:suppressAutoHyphens/>
        <w:spacing w:after="0"/>
        <w:rPr>
          <w:rFonts w:cs="仿宋_GB2312" w:hint="eastAsia"/>
          <w:sz w:val="24"/>
        </w:rPr>
      </w:pPr>
      <w:r>
        <w:rPr>
          <w:rFonts w:ascii="Calibri" w:eastAsia="宋体" w:hAnsi="Calibri" w:cs="Times New Roman"/>
          <w:noProof/>
          <w:sz w:val="24"/>
        </w:rPr>
        <w:drawing>
          <wp:anchor distT="0" distB="0" distL="114300" distR="114300" simplePos="0" relativeHeight="251683840" behindDoc="0" locked="0" layoutInCell="1" allowOverlap="1" wp14:anchorId="7512A502" wp14:editId="67514160">
            <wp:simplePos x="0" y="0"/>
            <wp:positionH relativeFrom="column">
              <wp:posOffset>635</wp:posOffset>
            </wp:positionH>
            <wp:positionV relativeFrom="paragraph">
              <wp:posOffset>166370</wp:posOffset>
            </wp:positionV>
            <wp:extent cx="5273040" cy="1605915"/>
            <wp:effectExtent l="0" t="0" r="10160" b="19685"/>
            <wp:wrapTopAndBottom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 w:val="24"/>
        </w:rPr>
        <w:t>所有红色星号为必填项，请如实填写。</w:t>
      </w:r>
    </w:p>
    <w:p w14:paraId="6E0E2543" w14:textId="77777777" w:rsidR="004531E0" w:rsidRDefault="00000000">
      <w:pPr>
        <w:suppressAutoHyphens/>
        <w:spacing w:after="0"/>
        <w:ind w:firstLineChars="200" w:firstLine="643"/>
        <w:jc w:val="both"/>
        <w:rPr>
          <w:rFonts w:cs="仿宋_GB2312" w:hint="eastAsia"/>
          <w:b/>
          <w:szCs w:val="32"/>
        </w:rPr>
      </w:pPr>
      <w:r>
        <w:rPr>
          <w:rFonts w:cs="仿宋_GB2312" w:hint="eastAsia"/>
          <w:b/>
          <w:szCs w:val="32"/>
        </w:rPr>
        <w:t>9.附件</w:t>
      </w:r>
    </w:p>
    <w:p w14:paraId="2FB86DE8" w14:textId="77777777" w:rsidR="004531E0" w:rsidRDefault="00000000">
      <w:pPr>
        <w:suppressAutoHyphens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noProof/>
          <w:szCs w:val="32"/>
        </w:rPr>
        <w:lastRenderedPageBreak/>
        <w:drawing>
          <wp:anchor distT="0" distB="0" distL="114300" distR="114300" simplePos="0" relativeHeight="251684864" behindDoc="0" locked="0" layoutInCell="1" allowOverlap="1" wp14:anchorId="3345DF43" wp14:editId="1A92C996">
            <wp:simplePos x="0" y="0"/>
            <wp:positionH relativeFrom="column">
              <wp:posOffset>2540</wp:posOffset>
            </wp:positionH>
            <wp:positionV relativeFrom="paragraph">
              <wp:posOffset>1905</wp:posOffset>
            </wp:positionV>
            <wp:extent cx="5269230" cy="2736215"/>
            <wp:effectExtent l="0" t="0" r="13970" b="6985"/>
            <wp:wrapTopAndBottom/>
            <wp:docPr id="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Cs w:val="32"/>
        </w:rPr>
        <w:t>提交材料1-3为必填项。其中</w:t>
      </w:r>
      <w:proofErr w:type="gramStart"/>
      <w:r>
        <w:rPr>
          <w:rFonts w:cs="仿宋_GB2312" w:hint="eastAsia"/>
          <w:szCs w:val="32"/>
        </w:rPr>
        <w:t>承诺函有模板</w:t>
      </w:r>
      <w:proofErr w:type="gramEnd"/>
      <w:r>
        <w:rPr>
          <w:rFonts w:cs="仿宋_GB2312" w:hint="eastAsia"/>
          <w:szCs w:val="32"/>
        </w:rPr>
        <w:t>，请将模板下载至本地，并签字盖章扫描提交上传。文件格式类型支持6种：PDF、DOCX、ZIP、RAR、PNG和JPG。</w:t>
      </w:r>
    </w:p>
    <w:p w14:paraId="515D2CC8" w14:textId="77777777" w:rsidR="004531E0" w:rsidRDefault="00000000">
      <w:pPr>
        <w:suppressAutoHyphens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专精特新的证明材料是：企业选择的层级所对应满足的条件，</w:t>
      </w:r>
      <w:r>
        <w:rPr>
          <w:rFonts w:cs="仿宋_GB2312" w:hint="eastAsia"/>
          <w:b/>
          <w:bCs/>
          <w:szCs w:val="32"/>
          <w:highlight w:val="yellow"/>
        </w:rPr>
        <w:t>该项材料需对应“分层申请信息”所选择的条件</w:t>
      </w:r>
      <w:r>
        <w:rPr>
          <w:rFonts w:cs="仿宋_GB2312" w:hint="eastAsia"/>
          <w:szCs w:val="32"/>
        </w:rPr>
        <w:t>。</w:t>
      </w:r>
    </w:p>
    <w:p w14:paraId="7E8BC3C7" w14:textId="77777777" w:rsidR="004531E0" w:rsidRDefault="00000000">
      <w:pPr>
        <w:suppressAutoHyphens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其中</w:t>
      </w:r>
      <w:proofErr w:type="gramStart"/>
      <w:r>
        <w:rPr>
          <w:rFonts w:cs="仿宋_GB2312" w:hint="eastAsia"/>
          <w:szCs w:val="32"/>
        </w:rPr>
        <w:t>孵化层需提交</w:t>
      </w:r>
      <w:proofErr w:type="gramEnd"/>
      <w:r>
        <w:rPr>
          <w:rFonts w:cs="仿宋_GB2312" w:hint="eastAsia"/>
          <w:szCs w:val="32"/>
        </w:rPr>
        <w:t>的“国高新或创新型中小企业证书”中，创新型中小企业证书可提供从经信</w:t>
      </w:r>
      <w:proofErr w:type="gramStart"/>
      <w:r>
        <w:rPr>
          <w:rFonts w:cs="仿宋_GB2312" w:hint="eastAsia"/>
          <w:szCs w:val="32"/>
        </w:rPr>
        <w:t>局官网</w:t>
      </w:r>
      <w:proofErr w:type="gramEnd"/>
      <w:r>
        <w:rPr>
          <w:rFonts w:cs="仿宋_GB2312" w:hint="eastAsia"/>
          <w:szCs w:val="32"/>
        </w:rPr>
        <w:t>下载的目录文档和企业所在文档位置的一张截图。</w:t>
      </w:r>
    </w:p>
    <w:p w14:paraId="52E2A24D" w14:textId="77777777" w:rsidR="004531E0" w:rsidRDefault="00000000">
      <w:pPr>
        <w:suppressAutoHyphens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公司Logo为非必填项，文件格式类型仅支持2种：PNG和JPG。</w:t>
      </w:r>
    </w:p>
    <w:p w14:paraId="5B794B4C" w14:textId="77777777" w:rsidR="004531E0" w:rsidRDefault="00000000">
      <w:pPr>
        <w:suppressAutoHyphens/>
        <w:spacing w:after="0"/>
        <w:ind w:firstLineChars="200" w:firstLine="420"/>
        <w:jc w:val="both"/>
        <w:rPr>
          <w:rFonts w:cs="仿宋_GB2312" w:hint="eastAsia"/>
          <w:szCs w:val="32"/>
        </w:rPr>
      </w:pPr>
      <w:r>
        <w:rPr>
          <w:rFonts w:ascii="Calibri" w:eastAsia="宋体" w:hAnsi="Calibri" w:cs="Times New Roman"/>
          <w:noProof/>
          <w:sz w:val="21"/>
        </w:rPr>
        <w:lastRenderedPageBreak/>
        <w:drawing>
          <wp:anchor distT="0" distB="0" distL="114300" distR="114300" simplePos="0" relativeHeight="251685888" behindDoc="0" locked="0" layoutInCell="1" allowOverlap="1" wp14:anchorId="0C4C3478" wp14:editId="6285A32D">
            <wp:simplePos x="0" y="0"/>
            <wp:positionH relativeFrom="column">
              <wp:posOffset>-124460</wp:posOffset>
            </wp:positionH>
            <wp:positionV relativeFrom="paragraph">
              <wp:posOffset>333375</wp:posOffset>
            </wp:positionV>
            <wp:extent cx="5523230" cy="1089660"/>
            <wp:effectExtent l="0" t="0" r="13970" b="2540"/>
            <wp:wrapTopAndBottom/>
            <wp:docPr id="3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Cs w:val="32"/>
        </w:rPr>
        <w:t>其他补充材料需要点击右上角“新增附件”，并在栏中填写企业补入的信息。文件类型支持多种格式：PNG、JPG、XLSX、TXT、DOCX和PDF等。若要删除信息栏，请点击最右侧“删除”键。</w:t>
      </w:r>
    </w:p>
    <w:p w14:paraId="574A8EF4" w14:textId="77777777" w:rsidR="004531E0" w:rsidRDefault="00000000">
      <w:pPr>
        <w:suppressAutoHyphens/>
        <w:spacing w:after="0"/>
        <w:ind w:firstLineChars="200" w:firstLine="643"/>
        <w:jc w:val="both"/>
        <w:rPr>
          <w:rFonts w:cs="仿宋_GB2312" w:hint="eastAsia"/>
          <w:b/>
          <w:szCs w:val="32"/>
        </w:rPr>
      </w:pPr>
      <w:r>
        <w:rPr>
          <w:rFonts w:cs="仿宋_GB2312" w:hint="eastAsia"/>
          <w:b/>
          <w:szCs w:val="32"/>
        </w:rPr>
        <w:t>10.提交</w:t>
      </w:r>
    </w:p>
    <w:p w14:paraId="625B1981" w14:textId="77777777" w:rsidR="004531E0" w:rsidRDefault="00000000">
      <w:pPr>
        <w:suppressAutoHyphens/>
        <w:spacing w:after="0"/>
        <w:rPr>
          <w:rFonts w:cs="仿宋_GB2312" w:hint="eastAsia"/>
          <w:szCs w:val="32"/>
        </w:rPr>
      </w:pPr>
      <w:r>
        <w:rPr>
          <w:rFonts w:ascii="Calibri" w:eastAsia="宋体" w:hAnsi="Calibri" w:cs="Times New Roman"/>
          <w:noProof/>
          <w:sz w:val="24"/>
        </w:rPr>
        <w:drawing>
          <wp:anchor distT="0" distB="0" distL="114300" distR="114300" simplePos="0" relativeHeight="251686912" behindDoc="0" locked="0" layoutInCell="1" allowOverlap="1" wp14:anchorId="3BD1EF68" wp14:editId="7FDA3E7F">
            <wp:simplePos x="0" y="0"/>
            <wp:positionH relativeFrom="column">
              <wp:posOffset>2540</wp:posOffset>
            </wp:positionH>
            <wp:positionV relativeFrom="paragraph">
              <wp:posOffset>156210</wp:posOffset>
            </wp:positionV>
            <wp:extent cx="5269230" cy="799465"/>
            <wp:effectExtent l="0" t="0" r="13970" b="13335"/>
            <wp:wrapTopAndBottom/>
            <wp:docPr id="3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 w:val="24"/>
        </w:rPr>
        <w:t>以上9项材料检查无误后，请点击“提交”。</w:t>
      </w:r>
    </w:p>
    <w:p w14:paraId="5BEE5529" w14:textId="77777777" w:rsidR="004531E0" w:rsidRDefault="00000000">
      <w:pPr>
        <w:suppressAutoHyphens/>
        <w:spacing w:after="0"/>
        <w:ind w:firstLineChars="200" w:firstLine="640"/>
        <w:jc w:val="both"/>
        <w:rPr>
          <w:rFonts w:ascii="黑体" w:eastAsia="黑体" w:cs="仿宋_GB2312" w:hint="eastAsia"/>
          <w:szCs w:val="32"/>
        </w:rPr>
      </w:pPr>
      <w:r>
        <w:rPr>
          <w:rFonts w:ascii="黑体" w:eastAsia="黑体" w:cs="仿宋_GB2312" w:hint="eastAsia"/>
          <w:szCs w:val="32"/>
        </w:rPr>
        <w:t>三、审核被驳回修改具体操作说明</w:t>
      </w:r>
    </w:p>
    <w:p w14:paraId="6145E3EE" w14:textId="77777777" w:rsidR="004531E0" w:rsidRDefault="00000000">
      <w:pPr>
        <w:suppressAutoHyphens/>
        <w:spacing w:after="0"/>
        <w:ind w:firstLineChars="200" w:firstLine="640"/>
        <w:jc w:val="both"/>
        <w:rPr>
          <w:rFonts w:ascii="Calibri" w:eastAsia="宋体" w:hAnsi="Calibri" w:cs="Times New Roman"/>
          <w:sz w:val="21"/>
        </w:rPr>
      </w:pPr>
      <w:r>
        <w:rPr>
          <w:rFonts w:ascii="楷体_GB2312" w:eastAsia="楷体_GB2312" w:cs="仿宋_GB2312" w:hint="eastAsia"/>
          <w:szCs w:val="32"/>
        </w:rPr>
        <w:t>（一）材料修改</w:t>
      </w:r>
    </w:p>
    <w:p w14:paraId="5145F9BA" w14:textId="77777777" w:rsidR="004531E0" w:rsidRDefault="00000000">
      <w:pPr>
        <w:suppressAutoHyphens/>
        <w:spacing w:after="0"/>
        <w:ind w:firstLineChars="200" w:firstLine="640"/>
        <w:jc w:val="both"/>
        <w:rPr>
          <w:rFonts w:cs="仿宋_GB2312" w:hint="eastAsia"/>
          <w:b/>
          <w:bCs/>
          <w:szCs w:val="32"/>
          <w:highlight w:val="yellow"/>
        </w:rPr>
      </w:pPr>
      <w:r>
        <w:rPr>
          <w:rFonts w:cs="仿宋_GB2312" w:hint="eastAsia"/>
          <w:noProof/>
          <w:szCs w:val="32"/>
        </w:rPr>
        <w:drawing>
          <wp:anchor distT="0" distB="0" distL="114300" distR="114300" simplePos="0" relativeHeight="251687936" behindDoc="0" locked="0" layoutInCell="1" allowOverlap="1" wp14:anchorId="729C868B" wp14:editId="79E27ECD">
            <wp:simplePos x="0" y="0"/>
            <wp:positionH relativeFrom="column">
              <wp:posOffset>128270</wp:posOffset>
            </wp:positionH>
            <wp:positionV relativeFrom="paragraph">
              <wp:posOffset>107315</wp:posOffset>
            </wp:positionV>
            <wp:extent cx="5017135" cy="2506980"/>
            <wp:effectExtent l="0" t="0" r="12065" b="7620"/>
            <wp:wrapTopAndBottom/>
            <wp:docPr id="3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Cs w:val="32"/>
        </w:rPr>
        <w:t>审核分为初审和复审两个阶段，若在审核阶段中被驳回，在</w:t>
      </w:r>
      <w:r>
        <w:rPr>
          <w:rFonts w:cs="仿宋_GB2312" w:hint="eastAsia"/>
          <w:szCs w:val="32"/>
        </w:rPr>
        <w:lastRenderedPageBreak/>
        <w:t>“我的申请”界面中，状态会变更为“更正材料”。</w:t>
      </w:r>
      <w:r>
        <w:rPr>
          <w:rFonts w:cs="仿宋_GB2312" w:hint="eastAsia"/>
          <w:b/>
          <w:bCs/>
          <w:szCs w:val="32"/>
          <w:highlight w:val="yellow"/>
        </w:rPr>
        <w:t>请注意：此时不可点击“操作”下的“撤销”键！</w:t>
      </w:r>
    </w:p>
    <w:p w14:paraId="048A2D5D" w14:textId="77777777" w:rsidR="004531E0" w:rsidRDefault="00000000">
      <w:pPr>
        <w:suppressAutoHyphens/>
        <w:spacing w:after="0"/>
        <w:ind w:firstLineChars="200" w:firstLine="643"/>
        <w:jc w:val="both"/>
        <w:rPr>
          <w:rFonts w:cs="仿宋_GB2312" w:hint="eastAsia"/>
          <w:b/>
          <w:bCs/>
          <w:szCs w:val="32"/>
          <w:highlight w:val="yellow"/>
        </w:rPr>
      </w:pPr>
      <w:r>
        <w:rPr>
          <w:rFonts w:cs="仿宋_GB2312" w:hint="eastAsia"/>
          <w:b/>
          <w:bCs/>
          <w:szCs w:val="32"/>
          <w:highlight w:val="yellow"/>
        </w:rPr>
        <w:t>若点击此处，表示您撤销此条入板申请，正在进行的流程变为“失败办结”的状态，即流程已结束，将重新上述所有步骤再次填写申请表，并不是对材料进行修改！</w:t>
      </w:r>
    </w:p>
    <w:p w14:paraId="43FB05A1" w14:textId="77777777" w:rsidR="004531E0" w:rsidRDefault="00000000">
      <w:pPr>
        <w:suppressAutoHyphens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noProof/>
          <w:szCs w:val="32"/>
        </w:rPr>
        <w:drawing>
          <wp:anchor distT="0" distB="0" distL="114300" distR="114300" simplePos="0" relativeHeight="251688960" behindDoc="0" locked="0" layoutInCell="1" allowOverlap="1" wp14:anchorId="01276581" wp14:editId="5F6DB00C">
            <wp:simplePos x="0" y="0"/>
            <wp:positionH relativeFrom="column">
              <wp:posOffset>304165</wp:posOffset>
            </wp:positionH>
            <wp:positionV relativeFrom="paragraph">
              <wp:posOffset>1131570</wp:posOffset>
            </wp:positionV>
            <wp:extent cx="4665345" cy="1981835"/>
            <wp:effectExtent l="0" t="0" r="8255" b="24765"/>
            <wp:wrapTopAndBottom/>
            <wp:docPr id="3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Cs w:val="32"/>
        </w:rPr>
        <w:t>被驳回后，</w:t>
      </w:r>
      <w:r>
        <w:rPr>
          <w:rFonts w:cs="仿宋_GB2312" w:hint="eastAsia"/>
          <w:b/>
          <w:bCs/>
          <w:szCs w:val="32"/>
          <w:highlight w:val="yellow"/>
        </w:rPr>
        <w:t>正确的操作是</w:t>
      </w:r>
      <w:r>
        <w:rPr>
          <w:rFonts w:cs="仿宋_GB2312" w:hint="eastAsia"/>
          <w:b/>
          <w:bCs/>
          <w:szCs w:val="32"/>
        </w:rPr>
        <w:t>：</w:t>
      </w:r>
      <w:r>
        <w:rPr>
          <w:rFonts w:cs="仿宋_GB2312" w:hint="eastAsia"/>
          <w:szCs w:val="32"/>
        </w:rPr>
        <w:t>请点击左侧选择框中“我的待办”，并在此界面上找到修改材料的按钮！具体操作流程为：①流程待办-&gt;②我的待办。</w:t>
      </w:r>
      <w:r>
        <w:rPr>
          <w:rFonts w:cs="仿宋_GB2312" w:hint="eastAsia"/>
          <w:noProof/>
          <w:szCs w:val="32"/>
        </w:rPr>
        <w:drawing>
          <wp:anchor distT="0" distB="0" distL="114300" distR="114300" simplePos="0" relativeHeight="251689984" behindDoc="0" locked="0" layoutInCell="1" allowOverlap="1" wp14:anchorId="0E07A051" wp14:editId="559E0E34">
            <wp:simplePos x="0" y="0"/>
            <wp:positionH relativeFrom="column">
              <wp:posOffset>-59690</wp:posOffset>
            </wp:positionH>
            <wp:positionV relativeFrom="paragraph">
              <wp:posOffset>-7620</wp:posOffset>
            </wp:positionV>
            <wp:extent cx="5266690" cy="2345690"/>
            <wp:effectExtent l="0" t="0" r="16510" b="16510"/>
            <wp:wrapTopAndBottom/>
            <wp:docPr id="3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13B7D9" w14:textId="77777777" w:rsidR="004531E0" w:rsidRDefault="00000000">
      <w:pPr>
        <w:suppressAutoHyphens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在我的待办界面处，点击“操作”下的“处理”。</w:t>
      </w:r>
    </w:p>
    <w:p w14:paraId="5F80C8D0" w14:textId="77777777" w:rsidR="004531E0" w:rsidRDefault="004531E0">
      <w:pPr>
        <w:suppressAutoHyphens/>
        <w:spacing w:after="0"/>
        <w:jc w:val="both"/>
        <w:rPr>
          <w:rFonts w:cs="仿宋_GB2312" w:hint="eastAsia"/>
          <w:szCs w:val="32"/>
        </w:rPr>
      </w:pPr>
    </w:p>
    <w:p w14:paraId="6AA4AA41" w14:textId="77777777" w:rsidR="004531E0" w:rsidRDefault="004531E0">
      <w:pPr>
        <w:suppressAutoHyphens/>
        <w:spacing w:after="0"/>
        <w:ind w:firstLineChars="200" w:firstLine="640"/>
        <w:jc w:val="both"/>
        <w:rPr>
          <w:rFonts w:cs="仿宋_GB2312" w:hint="eastAsia"/>
          <w:szCs w:val="32"/>
        </w:rPr>
      </w:pPr>
    </w:p>
    <w:p w14:paraId="4A245F85" w14:textId="77777777" w:rsidR="004531E0" w:rsidRDefault="00000000">
      <w:pPr>
        <w:suppressAutoHyphens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noProof/>
          <w:szCs w:val="32"/>
        </w:rPr>
        <w:drawing>
          <wp:anchor distT="0" distB="0" distL="114300" distR="114300" simplePos="0" relativeHeight="251691008" behindDoc="0" locked="0" layoutInCell="1" allowOverlap="1" wp14:anchorId="2B93C55F" wp14:editId="5F07973D">
            <wp:simplePos x="0" y="0"/>
            <wp:positionH relativeFrom="column">
              <wp:posOffset>1905</wp:posOffset>
            </wp:positionH>
            <wp:positionV relativeFrom="paragraph">
              <wp:posOffset>282575</wp:posOffset>
            </wp:positionV>
            <wp:extent cx="5270500" cy="1145540"/>
            <wp:effectExtent l="0" t="0" r="12700" b="22860"/>
            <wp:wrapTopAndBottom/>
            <wp:docPr id="3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Cs w:val="32"/>
        </w:rPr>
        <w:t>点击“处理”后，在新界面上滑动至最下端，查看“历史审批意见”，此栏将说明企业不合格的原因并告知需要重新提交的材料。</w:t>
      </w:r>
    </w:p>
    <w:p w14:paraId="70715E56" w14:textId="77777777" w:rsidR="004531E0" w:rsidRDefault="00000000">
      <w:pPr>
        <w:suppressAutoHyphens/>
        <w:spacing w:after="0"/>
        <w:ind w:firstLineChars="200" w:firstLine="643"/>
        <w:jc w:val="both"/>
        <w:rPr>
          <w:rFonts w:cs="仿宋_GB2312" w:hint="eastAsia"/>
          <w:szCs w:val="32"/>
        </w:rPr>
      </w:pPr>
      <w:r>
        <w:rPr>
          <w:rFonts w:cs="仿宋_GB2312" w:hint="eastAsia"/>
          <w:b/>
          <w:bCs/>
          <w:noProof/>
          <w:szCs w:val="32"/>
        </w:rPr>
        <w:drawing>
          <wp:anchor distT="0" distB="0" distL="114300" distR="114300" simplePos="0" relativeHeight="251692032" behindDoc="0" locked="0" layoutInCell="1" allowOverlap="1" wp14:anchorId="4141F52C" wp14:editId="1A67760C">
            <wp:simplePos x="0" y="0"/>
            <wp:positionH relativeFrom="column">
              <wp:posOffset>46990</wp:posOffset>
            </wp:positionH>
            <wp:positionV relativeFrom="paragraph">
              <wp:posOffset>76835</wp:posOffset>
            </wp:positionV>
            <wp:extent cx="5273040" cy="2352040"/>
            <wp:effectExtent l="0" t="0" r="10160" b="10160"/>
            <wp:wrapTopAndBottom/>
            <wp:docPr id="3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b/>
          <w:bCs/>
          <w:szCs w:val="32"/>
          <w:highlight w:val="yellow"/>
        </w:rPr>
        <w:t>注意</w:t>
      </w:r>
      <w:r>
        <w:rPr>
          <w:rFonts w:cs="仿宋_GB2312" w:hint="eastAsia"/>
          <w:szCs w:val="32"/>
        </w:rPr>
        <w:t>：若需重新上传文件，请滑动下方灰色按钮区域至最右端，将发现“x”键，点击此键，之前上传的文件将会删除。此时需要重新点击“云朵”键来上</w:t>
      </w:r>
      <w:proofErr w:type="gramStart"/>
      <w:r>
        <w:rPr>
          <w:rFonts w:cs="仿宋_GB2312" w:hint="eastAsia"/>
          <w:szCs w:val="32"/>
        </w:rPr>
        <w:t>传修改</w:t>
      </w:r>
      <w:proofErr w:type="gramEnd"/>
      <w:r>
        <w:rPr>
          <w:rFonts w:cs="仿宋_GB2312" w:hint="eastAsia"/>
          <w:szCs w:val="32"/>
        </w:rPr>
        <w:t>文件。</w:t>
      </w:r>
    </w:p>
    <w:p w14:paraId="483CEE18" w14:textId="77777777" w:rsidR="004531E0" w:rsidRDefault="00000000">
      <w:pPr>
        <w:suppressAutoHyphens/>
        <w:spacing w:after="0"/>
        <w:ind w:firstLineChars="200" w:firstLine="420"/>
        <w:jc w:val="both"/>
        <w:rPr>
          <w:rFonts w:cs="仿宋_GB2312" w:hint="eastAsia"/>
          <w:szCs w:val="32"/>
        </w:rPr>
      </w:pPr>
      <w:r>
        <w:rPr>
          <w:rFonts w:ascii="Calibri" w:eastAsia="宋体" w:hAnsi="Calibri" w:cs="Times New Roman"/>
          <w:noProof/>
          <w:sz w:val="21"/>
        </w:rPr>
        <w:lastRenderedPageBreak/>
        <w:drawing>
          <wp:anchor distT="0" distB="0" distL="114300" distR="114300" simplePos="0" relativeHeight="251693056" behindDoc="0" locked="0" layoutInCell="1" allowOverlap="1" wp14:anchorId="0E2874C4" wp14:editId="411444D7">
            <wp:simplePos x="0" y="0"/>
            <wp:positionH relativeFrom="column">
              <wp:posOffset>5080</wp:posOffset>
            </wp:positionH>
            <wp:positionV relativeFrom="paragraph">
              <wp:posOffset>528955</wp:posOffset>
            </wp:positionV>
            <wp:extent cx="5264150" cy="2114550"/>
            <wp:effectExtent l="0" t="0" r="19050" b="19050"/>
            <wp:wrapTopAndBottom/>
            <wp:docPr id="4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86FB70" w14:textId="77777777" w:rsidR="004531E0" w:rsidRDefault="00000000">
      <w:pPr>
        <w:suppressAutoHyphens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szCs w:val="32"/>
        </w:rPr>
        <w:t>点击“确定”键后，在“我的申请”界面中，专精特新企业入</w:t>
      </w:r>
      <w:proofErr w:type="gramStart"/>
      <w:r>
        <w:rPr>
          <w:rFonts w:cs="仿宋_GB2312" w:hint="eastAsia"/>
          <w:szCs w:val="32"/>
        </w:rPr>
        <w:t>板状态</w:t>
      </w:r>
      <w:proofErr w:type="gramEnd"/>
      <w:r>
        <w:rPr>
          <w:rFonts w:cs="仿宋_GB2312" w:hint="eastAsia"/>
          <w:szCs w:val="32"/>
        </w:rPr>
        <w:t>将重新变回“办理中”，此时需等待北京股权交易中心进行下一步审核。</w:t>
      </w:r>
    </w:p>
    <w:p w14:paraId="2968E708" w14:textId="77777777" w:rsidR="004531E0" w:rsidRDefault="00000000">
      <w:pPr>
        <w:suppressAutoHyphens/>
        <w:spacing w:after="0"/>
        <w:ind w:firstLineChars="200" w:firstLine="640"/>
        <w:jc w:val="both"/>
        <w:rPr>
          <w:rFonts w:ascii="楷体_GB2312" w:eastAsia="楷体_GB2312" w:cs="仿宋_GB2312" w:hint="eastAsia"/>
          <w:szCs w:val="32"/>
        </w:rPr>
      </w:pPr>
      <w:r>
        <w:rPr>
          <w:rFonts w:ascii="黑体" w:eastAsia="黑体" w:cs="仿宋_GB2312" w:hint="eastAsia"/>
          <w:szCs w:val="32"/>
        </w:rPr>
        <w:t>四、撤回与撤销</w:t>
      </w:r>
      <w:r>
        <w:rPr>
          <w:rFonts w:ascii="黑体" w:eastAsia="黑体" w:cs="仿宋_GB2312"/>
          <w:szCs w:val="32"/>
        </w:rPr>
        <w:t>具体操作说明</w:t>
      </w:r>
    </w:p>
    <w:p w14:paraId="3873F499" w14:textId="77777777" w:rsidR="004531E0" w:rsidRDefault="00000000">
      <w:pPr>
        <w:suppressAutoHyphens/>
        <w:spacing w:after="0"/>
        <w:ind w:firstLineChars="200" w:firstLine="640"/>
        <w:jc w:val="both"/>
        <w:rPr>
          <w:rFonts w:ascii="Calibri" w:eastAsia="宋体" w:hAnsi="Calibri" w:cs="Times New Roman"/>
          <w:sz w:val="21"/>
        </w:rPr>
      </w:pPr>
      <w:r>
        <w:rPr>
          <w:rFonts w:ascii="楷体_GB2312" w:eastAsia="楷体_GB2312" w:cs="仿宋_GB2312" w:hint="eastAsia"/>
          <w:szCs w:val="32"/>
        </w:rPr>
        <w:t>（一）撤回</w:t>
      </w:r>
    </w:p>
    <w:p w14:paraId="537B717D" w14:textId="77777777" w:rsidR="004531E0" w:rsidRDefault="00000000">
      <w:pPr>
        <w:suppressAutoHyphens/>
        <w:spacing w:after="0"/>
        <w:ind w:firstLineChars="200" w:firstLine="640"/>
        <w:jc w:val="both"/>
        <w:rPr>
          <w:rFonts w:cs="仿宋_GB2312" w:hint="eastAsia"/>
          <w:szCs w:val="32"/>
        </w:rPr>
      </w:pPr>
      <w:r>
        <w:rPr>
          <w:rFonts w:cs="仿宋_GB2312" w:hint="eastAsia"/>
          <w:noProof/>
          <w:szCs w:val="32"/>
        </w:rPr>
        <w:drawing>
          <wp:anchor distT="0" distB="0" distL="114300" distR="114300" simplePos="0" relativeHeight="251694080" behindDoc="0" locked="0" layoutInCell="1" allowOverlap="1" wp14:anchorId="41A1CA71" wp14:editId="76E01ED3">
            <wp:simplePos x="0" y="0"/>
            <wp:positionH relativeFrom="column">
              <wp:posOffset>1270</wp:posOffset>
            </wp:positionH>
            <wp:positionV relativeFrom="paragraph">
              <wp:posOffset>177800</wp:posOffset>
            </wp:positionV>
            <wp:extent cx="5272405" cy="1210310"/>
            <wp:effectExtent l="0" t="0" r="10795" b="8890"/>
            <wp:wrapTopAndBottom/>
            <wp:docPr id="4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szCs w:val="32"/>
        </w:rPr>
        <w:t>企业提交申请之后，在“我的申请”界面中的“操作”下可看见“撤回”与“撤销”两个链接。若点击“撤回”，之前提交的申请将变为草稿。</w:t>
      </w:r>
    </w:p>
    <w:p w14:paraId="41BDB56E" w14:textId="77777777" w:rsidR="004531E0" w:rsidRDefault="00000000">
      <w:pPr>
        <w:suppressAutoHyphens/>
        <w:spacing w:after="0"/>
        <w:ind w:firstLineChars="200" w:firstLine="420"/>
        <w:jc w:val="both"/>
        <w:rPr>
          <w:rFonts w:cs="仿宋_GB2312" w:hint="eastAsia"/>
          <w:szCs w:val="32"/>
        </w:rPr>
      </w:pPr>
      <w:r>
        <w:rPr>
          <w:rFonts w:ascii="Calibri" w:eastAsia="宋体" w:hAnsi="Calibri" w:cs="Times New Roman"/>
          <w:noProof/>
          <w:sz w:val="21"/>
        </w:rPr>
        <w:lastRenderedPageBreak/>
        <w:drawing>
          <wp:anchor distT="0" distB="0" distL="114300" distR="114300" simplePos="0" relativeHeight="251695104" behindDoc="0" locked="0" layoutInCell="1" allowOverlap="1" wp14:anchorId="0F0B7353" wp14:editId="4553F591">
            <wp:simplePos x="0" y="0"/>
            <wp:positionH relativeFrom="column">
              <wp:posOffset>456565</wp:posOffset>
            </wp:positionH>
            <wp:positionV relativeFrom="paragraph">
              <wp:posOffset>306705</wp:posOffset>
            </wp:positionV>
            <wp:extent cx="4191000" cy="3060700"/>
            <wp:effectExtent l="0" t="0" r="0" b="12700"/>
            <wp:wrapTopAndBottom/>
            <wp:docPr id="4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E621D1" w14:textId="77777777" w:rsidR="004531E0" w:rsidRDefault="004531E0">
      <w:pPr>
        <w:suppressAutoHyphens/>
        <w:spacing w:after="0"/>
        <w:jc w:val="both"/>
        <w:rPr>
          <w:rFonts w:cs="仿宋_GB2312" w:hint="eastAsia"/>
          <w:szCs w:val="32"/>
        </w:rPr>
      </w:pPr>
    </w:p>
    <w:p w14:paraId="08AC1523" w14:textId="77777777" w:rsidR="004531E0" w:rsidRDefault="00000000">
      <w:pPr>
        <w:suppressAutoHyphens/>
        <w:spacing w:after="0"/>
        <w:jc w:val="both"/>
        <w:rPr>
          <w:rFonts w:ascii="Calibri" w:eastAsia="宋体" w:hAnsi="Calibri" w:cs="Times New Roman"/>
          <w:sz w:val="21"/>
        </w:rPr>
      </w:pPr>
      <w:r>
        <w:rPr>
          <w:rFonts w:ascii="Calibri" w:eastAsia="宋体" w:hAnsi="Calibri" w:cs="Times New Roman"/>
          <w:noProof/>
          <w:sz w:val="21"/>
        </w:rPr>
        <w:drawing>
          <wp:anchor distT="0" distB="0" distL="114300" distR="114300" simplePos="0" relativeHeight="251696128" behindDoc="0" locked="0" layoutInCell="1" allowOverlap="1" wp14:anchorId="4100A147" wp14:editId="50380652">
            <wp:simplePos x="0" y="0"/>
            <wp:positionH relativeFrom="column">
              <wp:posOffset>15875</wp:posOffset>
            </wp:positionH>
            <wp:positionV relativeFrom="paragraph">
              <wp:posOffset>387985</wp:posOffset>
            </wp:positionV>
            <wp:extent cx="5268595" cy="1934210"/>
            <wp:effectExtent l="0" t="0" r="14605" b="21590"/>
            <wp:wrapTopAndBottom/>
            <wp:docPr id="4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B39AC2" w14:textId="77777777" w:rsidR="004531E0" w:rsidRDefault="00000000">
      <w:pPr>
        <w:suppressAutoHyphens/>
        <w:spacing w:after="0"/>
        <w:ind w:firstLineChars="200" w:firstLine="640"/>
        <w:jc w:val="both"/>
        <w:rPr>
          <w:rFonts w:cs="仿宋_GB2312" w:hint="eastAsia"/>
          <w:b/>
          <w:bCs/>
          <w:szCs w:val="32"/>
          <w:highlight w:val="yellow"/>
        </w:rPr>
      </w:pPr>
      <w:r>
        <w:rPr>
          <w:rFonts w:cs="仿宋_GB2312" w:hint="eastAsia"/>
          <w:szCs w:val="32"/>
        </w:rPr>
        <w:t>此时，请点击“我的待办”界面，在“操作”一栏点击“处理”，之前提交的历史将变为草稿，企业可选择在此版本中进行修改。</w:t>
      </w:r>
      <w:r>
        <w:rPr>
          <w:rFonts w:cs="仿宋_GB2312" w:hint="eastAsia"/>
          <w:b/>
          <w:bCs/>
          <w:szCs w:val="32"/>
          <w:highlight w:val="yellow"/>
        </w:rPr>
        <w:t>注意：在初审或复审被驳回后，企业不可选择撤回操作！</w:t>
      </w:r>
    </w:p>
    <w:p w14:paraId="2144E36A" w14:textId="77777777" w:rsidR="004531E0" w:rsidRDefault="00000000">
      <w:pPr>
        <w:suppressAutoHyphens/>
        <w:spacing w:after="0"/>
        <w:ind w:firstLineChars="200" w:firstLine="640"/>
        <w:jc w:val="both"/>
        <w:rPr>
          <w:rFonts w:ascii="Calibri" w:eastAsia="宋体" w:hAnsi="Calibri" w:cs="Times New Roman"/>
          <w:sz w:val="21"/>
        </w:rPr>
      </w:pPr>
      <w:r>
        <w:rPr>
          <w:rFonts w:ascii="楷体_GB2312" w:eastAsia="楷体_GB2312" w:cs="仿宋_GB2312" w:hint="eastAsia"/>
          <w:szCs w:val="32"/>
        </w:rPr>
        <w:t>（二）撤销</w:t>
      </w:r>
    </w:p>
    <w:p w14:paraId="6AD5124D" w14:textId="77777777" w:rsidR="004531E0" w:rsidRDefault="00000000">
      <w:pPr>
        <w:suppressAutoHyphens/>
        <w:spacing w:after="0"/>
        <w:ind w:firstLineChars="200" w:firstLine="643"/>
        <w:jc w:val="both"/>
        <w:rPr>
          <w:rFonts w:cs="仿宋_GB2312" w:hint="eastAsia"/>
          <w:b/>
          <w:bCs/>
          <w:szCs w:val="32"/>
          <w:highlight w:val="yellow"/>
        </w:rPr>
      </w:pPr>
      <w:r>
        <w:rPr>
          <w:rFonts w:cs="仿宋_GB2312" w:hint="eastAsia"/>
          <w:b/>
          <w:bCs/>
          <w:noProof/>
          <w:szCs w:val="32"/>
        </w:rPr>
        <w:lastRenderedPageBreak/>
        <w:drawing>
          <wp:anchor distT="0" distB="0" distL="114300" distR="114300" simplePos="0" relativeHeight="251697152" behindDoc="0" locked="0" layoutInCell="1" allowOverlap="1" wp14:anchorId="1057565A" wp14:editId="01987704">
            <wp:simplePos x="0" y="0"/>
            <wp:positionH relativeFrom="column">
              <wp:posOffset>655955</wp:posOffset>
            </wp:positionH>
            <wp:positionV relativeFrom="paragraph">
              <wp:posOffset>249555</wp:posOffset>
            </wp:positionV>
            <wp:extent cx="3962400" cy="2813050"/>
            <wp:effectExtent l="0" t="0" r="0" b="6350"/>
            <wp:wrapTopAndBottom/>
            <wp:docPr id="5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仿宋_GB2312" w:hint="eastAsia"/>
          <w:b/>
          <w:bCs/>
          <w:szCs w:val="32"/>
          <w:highlight w:val="yellow"/>
        </w:rPr>
        <w:t>注意</w:t>
      </w:r>
      <w:r>
        <w:rPr>
          <w:rFonts w:cs="仿宋_GB2312" w:hint="eastAsia"/>
          <w:szCs w:val="32"/>
        </w:rPr>
        <w:t>：请谨慎选择“撤销”，点击后，您企业之前所有操作形成的数据资料将会消失。</w:t>
      </w:r>
      <w:r>
        <w:rPr>
          <w:rFonts w:cs="仿宋_GB2312" w:hint="eastAsia"/>
          <w:b/>
          <w:bCs/>
          <w:szCs w:val="32"/>
          <w:highlight w:val="yellow"/>
        </w:rPr>
        <w:t>在初审或复审被驳回后，企业不可选择撤销操作！</w:t>
      </w:r>
    </w:p>
    <w:p w14:paraId="0B2C080A" w14:textId="77777777" w:rsidR="004531E0" w:rsidRDefault="004531E0">
      <w:pPr>
        <w:jc w:val="left"/>
        <w:rPr>
          <w:rFonts w:ascii="黑体" w:eastAsia="黑体" w:hAnsi="黑体" w:cs="黑体" w:hint="eastAsia"/>
          <w:szCs w:val="32"/>
        </w:rPr>
      </w:pPr>
    </w:p>
    <w:p w14:paraId="333D290C" w14:textId="77777777" w:rsidR="004531E0" w:rsidRDefault="004531E0">
      <w:pPr>
        <w:jc w:val="left"/>
        <w:rPr>
          <w:rFonts w:ascii="黑体" w:eastAsia="黑体" w:hAnsi="黑体" w:cs="黑体" w:hint="eastAsia"/>
          <w:szCs w:val="32"/>
        </w:rPr>
      </w:pPr>
    </w:p>
    <w:p w14:paraId="4C5C7ACA" w14:textId="77777777" w:rsidR="004531E0" w:rsidRDefault="004531E0">
      <w:pPr>
        <w:adjustRightInd w:val="0"/>
        <w:ind w:firstLineChars="1200" w:firstLine="3840"/>
        <w:jc w:val="left"/>
        <w:rPr>
          <w:rFonts w:cs="仿宋_GB2312" w:hint="eastAsia"/>
          <w:szCs w:val="32"/>
        </w:rPr>
      </w:pPr>
    </w:p>
    <w:p w14:paraId="12DF7186" w14:textId="77777777" w:rsidR="004531E0" w:rsidRDefault="004531E0">
      <w:pPr>
        <w:jc w:val="left"/>
        <w:rPr>
          <w:rFonts w:cs="仿宋_GB2312" w:hint="eastAsia"/>
          <w:szCs w:val="32"/>
        </w:rPr>
      </w:pPr>
    </w:p>
    <w:p w14:paraId="2112E8DD" w14:textId="77777777" w:rsidR="004531E0" w:rsidRDefault="004531E0">
      <w:pPr>
        <w:pStyle w:val="Default"/>
        <w:spacing w:line="560" w:lineRule="exact"/>
        <w:rPr>
          <w:rFonts w:ascii="Times New Roman" w:eastAsia="方正小标宋简体" w:cs="Times New Roman"/>
          <w:color w:val="auto"/>
          <w:sz w:val="44"/>
          <w:szCs w:val="44"/>
        </w:rPr>
      </w:pPr>
    </w:p>
    <w:p w14:paraId="6D7C2F30" w14:textId="77777777" w:rsidR="004531E0" w:rsidRDefault="004531E0">
      <w:pPr>
        <w:jc w:val="left"/>
        <w:rPr>
          <w:rFonts w:ascii="Times New Roman" w:hAnsi="Times New Roman" w:cs="Times New Roman"/>
        </w:rPr>
      </w:pPr>
    </w:p>
    <w:p w14:paraId="502B3A86" w14:textId="77777777" w:rsidR="004531E0" w:rsidRDefault="004531E0">
      <w:pPr>
        <w:pStyle w:val="a5"/>
        <w:adjustRightInd w:val="0"/>
        <w:snapToGrid w:val="0"/>
        <w:spacing w:after="0"/>
        <w:ind w:firstLineChars="0" w:firstLine="0"/>
        <w:jc w:val="left"/>
      </w:pPr>
    </w:p>
    <w:sectPr w:rsidR="004531E0">
      <w:pgSz w:w="11906" w:h="16838"/>
      <w:pgMar w:top="1962" w:right="1474" w:bottom="1848" w:left="1587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16234B" w14:textId="77777777" w:rsidR="00263012" w:rsidRDefault="00263012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35E84BE8" w14:textId="77777777" w:rsidR="00263012" w:rsidRDefault="00263012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672A7C6F-263A-4825-9A44-7F02B95F6453}"/>
    <w:embedBold r:id="rId2" w:subsetted="1" w:fontKey="{973A1314-0EA8-48A1-BCB9-7881A8612A91}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22A4135D-B452-443A-9B82-380E07638A52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17CEBF16-34E6-4CB0-8157-362FC3825B2B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B4E47425-13E0-457D-8F3F-A0514765DB2F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A00002BF" w:usb1="38CF7CFA" w:usb2="00082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ABAFD" w14:textId="77777777" w:rsidR="004531E0" w:rsidRDefault="00000000">
    <w:pPr>
      <w:pStyle w:val="a8"/>
      <w:rPr>
        <w:rFonts w:asciiTheme="minorEastAsia" w:eastAsiaTheme="minorEastAsia" w:hAnsiTheme="minorEastAsia" w:hint="eastAsia"/>
        <w:sz w:val="28"/>
        <w:szCs w:val="28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FCAE1B" wp14:editId="25AFF76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5" name="文本框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eastAsiaTheme="minorEastAsia" w:hAnsiTheme="minorEastAsia"/>
                            </w:rPr>
                            <w:id w:val="1364632121"/>
                          </w:sdtPr>
                          <w:sdtEndPr>
                            <w:rPr>
                              <w:sz w:val="28"/>
                              <w:szCs w:val="28"/>
                            </w:rPr>
                          </w:sdtEndPr>
                          <w:sdtContent>
                            <w:p w14:paraId="18455AB6" w14:textId="77777777" w:rsidR="004531E0" w:rsidRDefault="00000000">
                              <w:pPr>
                                <w:pStyle w:val="a8"/>
                                <w:rPr>
                                  <w:rFonts w:asciiTheme="minorEastAsia" w:eastAsiaTheme="minorEastAsia" w:hAnsiTheme="minorEastAsia" w:hint="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/>
                                  <w:sz w:val="21"/>
                                  <w:szCs w:val="21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21"/>
                                  <w:szCs w:val="21"/>
                                </w:rPr>
                                <w:instrText>PAGE   \* MERGEFORMAT</w:instrTex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21"/>
                                  <w:szCs w:val="21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21"/>
                                  <w:szCs w:val="21"/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21"/>
                                  <w:szCs w:val="21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37B5B20A" w14:textId="77777777" w:rsidR="004531E0" w:rsidRDefault="004531E0">
                          <w:pPr>
                            <w:rPr>
                              <w:rFonts w:asciiTheme="minorEastAsia" w:eastAsiaTheme="minorEastAsia" w:hAnsiTheme="minorEastAsia" w:hint="eastAsi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M3OczAgAAYw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r65ok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bM3Oc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364632121"/>
                      <w:docPartObj>
                        <w:docPartGallery w:val="autotext"/>
                      </w:docPartObj>
                    </w:sdtPr>
                    <w:sdtEndPr>
                      <w:rPr>
                        <w:rFonts w:asciiTheme="minorEastAsia" w:hAnsiTheme="minorEastAsia" w:eastAsiaTheme="minorEastAsia"/>
                        <w:sz w:val="28"/>
                        <w:szCs w:val="28"/>
                      </w:rPr>
                    </w:sdtEndPr>
                    <w:sdtContent>
                      <w:p w14:paraId="2E118DC9">
                        <w:pPr>
                          <w:pStyle w:val="5"/>
                          <w:rPr>
                            <w:rFonts w:asciiTheme="minorEastAsia" w:hAnsiTheme="minorEastAsia" w:eastAsia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EastAsia" w:hAnsiTheme="minorEastAsia" w:eastAsiaTheme="minorEastAsia"/>
                            <w:sz w:val="21"/>
                            <w:szCs w:val="21"/>
                          </w:rPr>
                          <w:fldChar w:fldCharType="begin"/>
                        </w:r>
                        <w:r>
                          <w:rPr>
                            <w:rFonts w:asciiTheme="minorEastAsia" w:hAnsiTheme="minorEastAsia" w:eastAsiaTheme="minorEastAsia"/>
                            <w:sz w:val="21"/>
                            <w:szCs w:val="21"/>
                          </w:rPr>
                          <w:instrText xml:space="preserve">PAGE   \* MERGEFORMAT</w:instrText>
                        </w:r>
                        <w:r>
                          <w:rPr>
                            <w:rFonts w:asciiTheme="minorEastAsia" w:hAnsiTheme="minorEastAsia" w:eastAsiaTheme="minorEastAsia"/>
                            <w:sz w:val="21"/>
                            <w:szCs w:val="21"/>
                          </w:rPr>
                          <w:fldChar w:fldCharType="separate"/>
                        </w:r>
                        <w:r>
                          <w:rPr>
                            <w:rFonts w:asciiTheme="minorEastAsia" w:hAnsiTheme="minorEastAsia" w:eastAsiaTheme="minorEastAsia"/>
                            <w:sz w:val="21"/>
                            <w:szCs w:val="21"/>
                            <w:lang w:val="zh-CN"/>
                          </w:rPr>
                          <w:t>2</w:t>
                        </w:r>
                        <w:r>
                          <w:rPr>
                            <w:rFonts w:asciiTheme="minorEastAsia" w:hAnsiTheme="minorEastAsia" w:eastAsiaTheme="minorEastAsia"/>
                            <w:sz w:val="21"/>
                            <w:szCs w:val="21"/>
                          </w:rPr>
                          <w:fldChar w:fldCharType="end"/>
                        </w:r>
                      </w:p>
                    </w:sdtContent>
                  </w:sdt>
                  <w:p w14:paraId="4F054BC0">
                    <w:pPr>
                      <w:rPr>
                        <w:rFonts w:asciiTheme="minorEastAsia" w:hAnsiTheme="minorEastAsia" w:eastAsiaTheme="minorEastAsi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C346F87" w14:textId="77777777" w:rsidR="004531E0" w:rsidRDefault="004531E0">
    <w:pPr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1EF91D" w14:textId="77777777" w:rsidR="00263012" w:rsidRDefault="00263012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2D3207F4" w14:textId="77777777" w:rsidR="00263012" w:rsidRDefault="00263012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WYxMTE1YzgyMmE5NmYxMGFkMTIxNjRlZjFlZWEyZGMifQ=="/>
  </w:docVars>
  <w:rsids>
    <w:rsidRoot w:val="78624097"/>
    <w:rsid w:val="E7EBDB48"/>
    <w:rsid w:val="0001669F"/>
    <w:rsid w:val="00016FF8"/>
    <w:rsid w:val="00044D13"/>
    <w:rsid w:val="00054F4B"/>
    <w:rsid w:val="00056DDB"/>
    <w:rsid w:val="000660AF"/>
    <w:rsid w:val="0007686D"/>
    <w:rsid w:val="000E0271"/>
    <w:rsid w:val="00116976"/>
    <w:rsid w:val="00152E41"/>
    <w:rsid w:val="001B76D1"/>
    <w:rsid w:val="001C6C5F"/>
    <w:rsid w:val="001E7971"/>
    <w:rsid w:val="001F0501"/>
    <w:rsid w:val="001F5033"/>
    <w:rsid w:val="002041CC"/>
    <w:rsid w:val="00232FE6"/>
    <w:rsid w:val="00257EB3"/>
    <w:rsid w:val="00262D66"/>
    <w:rsid w:val="00263012"/>
    <w:rsid w:val="00263D8A"/>
    <w:rsid w:val="00280C9C"/>
    <w:rsid w:val="00283FCC"/>
    <w:rsid w:val="00284082"/>
    <w:rsid w:val="002A6741"/>
    <w:rsid w:val="002E3166"/>
    <w:rsid w:val="002F407C"/>
    <w:rsid w:val="00305901"/>
    <w:rsid w:val="00331EC7"/>
    <w:rsid w:val="0035103B"/>
    <w:rsid w:val="003830C8"/>
    <w:rsid w:val="00384020"/>
    <w:rsid w:val="003970C6"/>
    <w:rsid w:val="00397C12"/>
    <w:rsid w:val="004064A3"/>
    <w:rsid w:val="00424B55"/>
    <w:rsid w:val="00432366"/>
    <w:rsid w:val="004531E0"/>
    <w:rsid w:val="00484AF5"/>
    <w:rsid w:val="004976ED"/>
    <w:rsid w:val="004A60FA"/>
    <w:rsid w:val="004C5E10"/>
    <w:rsid w:val="004D2EFE"/>
    <w:rsid w:val="004E1782"/>
    <w:rsid w:val="004E3A80"/>
    <w:rsid w:val="004F5CD6"/>
    <w:rsid w:val="00507DD8"/>
    <w:rsid w:val="00521323"/>
    <w:rsid w:val="0054644E"/>
    <w:rsid w:val="00566E2F"/>
    <w:rsid w:val="005716D2"/>
    <w:rsid w:val="00572561"/>
    <w:rsid w:val="005A293C"/>
    <w:rsid w:val="005A35DF"/>
    <w:rsid w:val="005B173E"/>
    <w:rsid w:val="005C5B1B"/>
    <w:rsid w:val="005F161F"/>
    <w:rsid w:val="00620D35"/>
    <w:rsid w:val="00623D3F"/>
    <w:rsid w:val="00634F1D"/>
    <w:rsid w:val="00636234"/>
    <w:rsid w:val="0064025D"/>
    <w:rsid w:val="00694EEF"/>
    <w:rsid w:val="006A0997"/>
    <w:rsid w:val="006B44A0"/>
    <w:rsid w:val="006D5B2D"/>
    <w:rsid w:val="006E0D69"/>
    <w:rsid w:val="006F2702"/>
    <w:rsid w:val="007405E4"/>
    <w:rsid w:val="00767D0C"/>
    <w:rsid w:val="007A3B36"/>
    <w:rsid w:val="007C153B"/>
    <w:rsid w:val="007E1392"/>
    <w:rsid w:val="00800EF6"/>
    <w:rsid w:val="008050A2"/>
    <w:rsid w:val="0080554A"/>
    <w:rsid w:val="0082791A"/>
    <w:rsid w:val="00831A9F"/>
    <w:rsid w:val="00831E8E"/>
    <w:rsid w:val="0085185F"/>
    <w:rsid w:val="008672C2"/>
    <w:rsid w:val="00893A91"/>
    <w:rsid w:val="008A4020"/>
    <w:rsid w:val="008A7AEF"/>
    <w:rsid w:val="008D3618"/>
    <w:rsid w:val="008E5FBC"/>
    <w:rsid w:val="008F3D94"/>
    <w:rsid w:val="009069DC"/>
    <w:rsid w:val="00914DEB"/>
    <w:rsid w:val="00942F7E"/>
    <w:rsid w:val="00957892"/>
    <w:rsid w:val="009B1CF9"/>
    <w:rsid w:val="009B62E7"/>
    <w:rsid w:val="009D3251"/>
    <w:rsid w:val="009E0204"/>
    <w:rsid w:val="009E3725"/>
    <w:rsid w:val="009F73C6"/>
    <w:rsid w:val="00A17E8B"/>
    <w:rsid w:val="00A34442"/>
    <w:rsid w:val="00A36E36"/>
    <w:rsid w:val="00A53C2A"/>
    <w:rsid w:val="00A80DBA"/>
    <w:rsid w:val="00A954B8"/>
    <w:rsid w:val="00A963AA"/>
    <w:rsid w:val="00AC06E9"/>
    <w:rsid w:val="00AC2DDE"/>
    <w:rsid w:val="00B60D9F"/>
    <w:rsid w:val="00B85A1B"/>
    <w:rsid w:val="00BA002A"/>
    <w:rsid w:val="00BA293D"/>
    <w:rsid w:val="00BC53F1"/>
    <w:rsid w:val="00BE1548"/>
    <w:rsid w:val="00BE559F"/>
    <w:rsid w:val="00C0549D"/>
    <w:rsid w:val="00C12AB0"/>
    <w:rsid w:val="00C14C8F"/>
    <w:rsid w:val="00C66121"/>
    <w:rsid w:val="00C80492"/>
    <w:rsid w:val="00C818BC"/>
    <w:rsid w:val="00C82436"/>
    <w:rsid w:val="00C84689"/>
    <w:rsid w:val="00C972D6"/>
    <w:rsid w:val="00CA613E"/>
    <w:rsid w:val="00CA6680"/>
    <w:rsid w:val="00CC0946"/>
    <w:rsid w:val="00CD4467"/>
    <w:rsid w:val="00CF4D80"/>
    <w:rsid w:val="00D36A70"/>
    <w:rsid w:val="00DB727D"/>
    <w:rsid w:val="00DC3607"/>
    <w:rsid w:val="00DE32EF"/>
    <w:rsid w:val="00DF6562"/>
    <w:rsid w:val="00E0115D"/>
    <w:rsid w:val="00E4362E"/>
    <w:rsid w:val="00E607C2"/>
    <w:rsid w:val="00E6251E"/>
    <w:rsid w:val="00E77CC1"/>
    <w:rsid w:val="00EC16CD"/>
    <w:rsid w:val="00EE605F"/>
    <w:rsid w:val="00F04BC3"/>
    <w:rsid w:val="00F537AD"/>
    <w:rsid w:val="00F54548"/>
    <w:rsid w:val="00F913FA"/>
    <w:rsid w:val="00FA45C8"/>
    <w:rsid w:val="00FD0343"/>
    <w:rsid w:val="00FE30D6"/>
    <w:rsid w:val="0913567F"/>
    <w:rsid w:val="0C666426"/>
    <w:rsid w:val="0EA54AD8"/>
    <w:rsid w:val="0FE54136"/>
    <w:rsid w:val="124F46F3"/>
    <w:rsid w:val="12DB7DDB"/>
    <w:rsid w:val="18CC3CC8"/>
    <w:rsid w:val="1E5B5294"/>
    <w:rsid w:val="1FA5677A"/>
    <w:rsid w:val="26B4291F"/>
    <w:rsid w:val="27983C83"/>
    <w:rsid w:val="2B0E348A"/>
    <w:rsid w:val="2EF59C20"/>
    <w:rsid w:val="380555ED"/>
    <w:rsid w:val="3EA61BE9"/>
    <w:rsid w:val="401B2686"/>
    <w:rsid w:val="42301DD1"/>
    <w:rsid w:val="4379487C"/>
    <w:rsid w:val="46462F83"/>
    <w:rsid w:val="52532CCB"/>
    <w:rsid w:val="5455279C"/>
    <w:rsid w:val="568B7456"/>
    <w:rsid w:val="57AC1698"/>
    <w:rsid w:val="59CB367A"/>
    <w:rsid w:val="5E5D2EAF"/>
    <w:rsid w:val="61736957"/>
    <w:rsid w:val="6484410A"/>
    <w:rsid w:val="66FD1BD5"/>
    <w:rsid w:val="697D4817"/>
    <w:rsid w:val="6CFE4DF5"/>
    <w:rsid w:val="6F3F532B"/>
    <w:rsid w:val="700F190E"/>
    <w:rsid w:val="78624097"/>
    <w:rsid w:val="7AFF5AA2"/>
    <w:rsid w:val="7BDCF276"/>
    <w:rsid w:val="7DC5770A"/>
    <w:rsid w:val="7EED5376"/>
    <w:rsid w:val="7FBBF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B7E786"/>
  <w15:docId w15:val="{76F48D6D-5539-4DA9-ADC1-E54CD7BD9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uiPriority="10" w:qFormat="1"/>
    <w:lsdException w:name="Default Paragraph Font" w:semiHidden="1" w:uiPriority="1" w:unhideWhenUsed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after="160" w:line="560" w:lineRule="exact"/>
      <w:jc w:val="center"/>
    </w:pPr>
    <w:rPr>
      <w:rFonts w:ascii="仿宋_GB2312" w:eastAsia="仿宋_GB2312" w:hAnsi="仿宋_GB2312" w:cstheme="minorBidi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Body Text"/>
    <w:basedOn w:val="a"/>
    <w:next w:val="a6"/>
    <w:link w:val="a7"/>
    <w:autoRedefine/>
    <w:qFormat/>
    <w:pPr>
      <w:ind w:firstLineChars="200" w:firstLine="720"/>
      <w:jc w:val="both"/>
    </w:pPr>
    <w:rPr>
      <w:rFonts w:ascii="华文新魏" w:eastAsia="华文新魏" w:hAnsi="Times New Roman" w:cs="Times New Roman"/>
      <w:kern w:val="0"/>
      <w:sz w:val="36"/>
    </w:rPr>
  </w:style>
  <w:style w:type="paragraph" w:styleId="a6">
    <w:name w:val="Title"/>
    <w:basedOn w:val="a"/>
    <w:next w:val="a"/>
    <w:autoRedefine/>
    <w:uiPriority w:val="10"/>
    <w:qFormat/>
    <w:pPr>
      <w:spacing w:before="240" w:after="60"/>
      <w:outlineLvl w:val="0"/>
    </w:pPr>
    <w:rPr>
      <w:rFonts w:ascii="Calibri Light" w:eastAsia="宋体" w:hAnsi="Calibri Light" w:cs="Times New Roman"/>
      <w:b/>
      <w:bCs/>
      <w:szCs w:val="32"/>
    </w:rPr>
  </w:style>
  <w:style w:type="paragraph" w:styleId="a8">
    <w:name w:val="footer"/>
    <w:basedOn w:val="a"/>
    <w:link w:val="a9"/>
    <w:autoRedefine/>
    <w:uiPriority w:val="99"/>
    <w:qFormat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paragraph" w:styleId="aa">
    <w:name w:val="header"/>
    <w:basedOn w:val="a"/>
    <w:link w:val="ab"/>
    <w:autoRedefine/>
    <w:qFormat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paragraph" w:styleId="ac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d">
    <w:name w:val="annotation subject"/>
    <w:basedOn w:val="a3"/>
    <w:next w:val="a3"/>
    <w:link w:val="ae"/>
    <w:autoRedefine/>
    <w:qFormat/>
    <w:rPr>
      <w:b/>
      <w:bCs/>
    </w:rPr>
  </w:style>
  <w:style w:type="character" w:styleId="af">
    <w:name w:val="annotation reference"/>
    <w:basedOn w:val="a0"/>
    <w:autoRedefine/>
    <w:qFormat/>
    <w:rPr>
      <w:sz w:val="21"/>
      <w:szCs w:val="21"/>
    </w:rPr>
  </w:style>
  <w:style w:type="character" w:customStyle="1" w:styleId="a7">
    <w:name w:val="正文文本 字符"/>
    <w:basedOn w:val="a0"/>
    <w:link w:val="a5"/>
    <w:autoRedefine/>
    <w:qFormat/>
    <w:rPr>
      <w:rFonts w:ascii="华文新魏" w:eastAsia="华文新魏"/>
      <w:sz w:val="36"/>
      <w:szCs w:val="24"/>
    </w:rPr>
  </w:style>
  <w:style w:type="character" w:customStyle="1" w:styleId="ab">
    <w:name w:val="页眉 字符"/>
    <w:basedOn w:val="a0"/>
    <w:link w:val="aa"/>
    <w:autoRedefine/>
    <w:qFormat/>
    <w:rPr>
      <w:rFonts w:ascii="仿宋_GB2312" w:eastAsia="仿宋_GB2312" w:hAnsi="仿宋_GB2312"/>
      <w:kern w:val="2"/>
      <w:sz w:val="18"/>
      <w:szCs w:val="18"/>
    </w:rPr>
  </w:style>
  <w:style w:type="character" w:customStyle="1" w:styleId="a9">
    <w:name w:val="页脚 字符"/>
    <w:basedOn w:val="a0"/>
    <w:link w:val="a8"/>
    <w:autoRedefine/>
    <w:uiPriority w:val="99"/>
    <w:qFormat/>
    <w:rPr>
      <w:rFonts w:ascii="仿宋_GB2312" w:eastAsia="仿宋_GB2312" w:hAnsi="仿宋_GB2312" w:cstheme="minorBidi"/>
      <w:kern w:val="2"/>
      <w:sz w:val="18"/>
      <w:szCs w:val="18"/>
    </w:rPr>
  </w:style>
  <w:style w:type="character" w:customStyle="1" w:styleId="a4">
    <w:name w:val="批注文字 字符"/>
    <w:basedOn w:val="a0"/>
    <w:link w:val="a3"/>
    <w:autoRedefine/>
    <w:qFormat/>
    <w:rPr>
      <w:rFonts w:ascii="仿宋_GB2312" w:eastAsia="仿宋_GB2312" w:hAnsi="仿宋_GB2312"/>
      <w:kern w:val="2"/>
      <w:sz w:val="32"/>
      <w:szCs w:val="24"/>
    </w:rPr>
  </w:style>
  <w:style w:type="character" w:customStyle="1" w:styleId="ae">
    <w:name w:val="批注主题 字符"/>
    <w:basedOn w:val="a4"/>
    <w:link w:val="ad"/>
    <w:autoRedefine/>
    <w:qFormat/>
    <w:rPr>
      <w:rFonts w:ascii="仿宋_GB2312" w:eastAsia="仿宋_GB2312" w:hAnsi="仿宋_GB2312"/>
      <w:b/>
      <w:bCs/>
      <w:kern w:val="2"/>
      <w:sz w:val="32"/>
      <w:szCs w:val="24"/>
    </w:rPr>
  </w:style>
  <w:style w:type="paragraph" w:customStyle="1" w:styleId="1">
    <w:name w:val="修订1"/>
    <w:autoRedefine/>
    <w:hidden/>
    <w:uiPriority w:val="99"/>
    <w:unhideWhenUsed/>
    <w:qFormat/>
    <w:pPr>
      <w:spacing w:after="160" w:line="278" w:lineRule="auto"/>
    </w:pPr>
    <w:rPr>
      <w:rFonts w:ascii="仿宋_GB2312" w:eastAsia="仿宋_GB2312" w:hAnsi="仿宋_GB2312" w:cstheme="minorBidi"/>
      <w:kern w:val="2"/>
      <w:sz w:val="32"/>
      <w:szCs w:val="24"/>
    </w:rPr>
  </w:style>
  <w:style w:type="paragraph" w:customStyle="1" w:styleId="2">
    <w:name w:val="修订2"/>
    <w:autoRedefine/>
    <w:hidden/>
    <w:uiPriority w:val="99"/>
    <w:unhideWhenUsed/>
    <w:qFormat/>
    <w:rPr>
      <w:rFonts w:ascii="仿宋_GB2312" w:eastAsia="仿宋_GB2312" w:hAnsi="仿宋_GB2312" w:cstheme="minorBidi"/>
      <w:kern w:val="2"/>
      <w:sz w:val="32"/>
      <w:szCs w:val="24"/>
    </w:rPr>
  </w:style>
  <w:style w:type="paragraph" w:customStyle="1" w:styleId="Default">
    <w:name w:val="Default"/>
    <w:autoRedefine/>
    <w:qFormat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sz w:val="24"/>
      <w:szCs w:val="24"/>
    </w:rPr>
  </w:style>
  <w:style w:type="paragraph" w:styleId="af0">
    <w:name w:val="Revision"/>
    <w:hidden/>
    <w:uiPriority w:val="99"/>
    <w:unhideWhenUsed/>
    <w:rsid w:val="00D36A70"/>
    <w:rPr>
      <w:rFonts w:ascii="仿宋_GB2312" w:eastAsia="仿宋_GB2312" w:hAnsi="仿宋_GB2312" w:cstheme="minorBidi"/>
      <w:kern w:val="2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28</Pages>
  <Words>696</Words>
  <Characters>3969</Characters>
  <Application>Microsoft Office Word</Application>
  <DocSecurity>0</DocSecurity>
  <Lines>33</Lines>
  <Paragraphs>9</Paragraphs>
  <ScaleCrop>false</ScaleCrop>
  <Company/>
  <LinksUpToDate>false</LinksUpToDate>
  <CharactersWithSpaces>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 Lin</dc:creator>
  <cp:lastModifiedBy>云舒 张</cp:lastModifiedBy>
  <cp:revision>3</cp:revision>
  <cp:lastPrinted>2025-01-07T11:16:00Z</cp:lastPrinted>
  <dcterms:created xsi:type="dcterms:W3CDTF">2025-01-20T02:19:00Z</dcterms:created>
  <dcterms:modified xsi:type="dcterms:W3CDTF">2025-01-20T02:39:00Z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B168FA17C65941E0BD075232E34F4B80_11</vt:lpwstr>
  </property>
  <property fmtid="{D5CDD505-2E9C-101B-9397-08002B2CF9AE}" pid="4" name="KSOTemplateDocerSaveRecord">
    <vt:lpwstr>eyJoZGlkIjoiZTNjYWEzNjM1NjFkMDE4NzVjYjZlZDQzYTcwMjdmYjgiLCJ1c2VySWQiOiI0NTQ4NTYzMDIifQ==</vt:lpwstr>
  </property>
</Properties>
</file>