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CB2F6">
      <w:pPr>
        <w:spacing w:after="0" w:line="560" w:lineRule="exact"/>
        <w:ind w:right="128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</w:p>
    <w:p w14:paraId="55D40013">
      <w:pPr>
        <w:spacing w:after="0"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北京数据要素生态产品征集表</w:t>
      </w:r>
    </w:p>
    <w:bookmarkEnd w:id="0"/>
    <w:p w14:paraId="442BD71A">
      <w:pPr>
        <w:spacing w:after="0"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8"/>
        <w:gridCol w:w="1092"/>
        <w:gridCol w:w="3056"/>
      </w:tblGrid>
      <w:tr w14:paraId="67E78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32B132AD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6316" w:type="dxa"/>
            <w:gridSpan w:val="3"/>
            <w:vAlign w:val="center"/>
          </w:tcPr>
          <w:p w14:paraId="54F220F7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A1F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8745B6D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单位性质</w:t>
            </w:r>
          </w:p>
        </w:tc>
        <w:tc>
          <w:tcPr>
            <w:tcW w:w="6316" w:type="dxa"/>
            <w:gridSpan w:val="3"/>
            <w:vAlign w:val="center"/>
          </w:tcPr>
          <w:p w14:paraId="3C2AC466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政府部门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事业单位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高校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科研院所  </w:t>
            </w:r>
          </w:p>
          <w:p w14:paraId="32E4445B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企业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</w:tr>
      <w:tr w14:paraId="58EA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42E5FA4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6316" w:type="dxa"/>
            <w:gridSpan w:val="3"/>
            <w:vAlign w:val="center"/>
          </w:tcPr>
          <w:p w14:paraId="440397FC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4DF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1B025537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联系人姓名</w:t>
            </w:r>
          </w:p>
          <w:p w14:paraId="37C33076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（将对外展示）</w:t>
            </w:r>
          </w:p>
        </w:tc>
        <w:tc>
          <w:tcPr>
            <w:tcW w:w="2168" w:type="dxa"/>
            <w:vAlign w:val="center"/>
          </w:tcPr>
          <w:p w14:paraId="5626EAFE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2E120118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3056" w:type="dxa"/>
            <w:vAlign w:val="center"/>
          </w:tcPr>
          <w:p w14:paraId="03C0C200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5F06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05C38F1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2168" w:type="dxa"/>
            <w:vAlign w:val="center"/>
          </w:tcPr>
          <w:p w14:paraId="7D014CB0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 w14:paraId="35E805A8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邮箱</w:t>
            </w:r>
          </w:p>
        </w:tc>
        <w:tc>
          <w:tcPr>
            <w:tcW w:w="3056" w:type="dxa"/>
            <w:vAlign w:val="center"/>
          </w:tcPr>
          <w:p w14:paraId="212DD27A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E5D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474702C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单位简介</w:t>
            </w:r>
          </w:p>
        </w:tc>
        <w:tc>
          <w:tcPr>
            <w:tcW w:w="6316" w:type="dxa"/>
            <w:gridSpan w:val="3"/>
            <w:vAlign w:val="center"/>
          </w:tcPr>
          <w:p w14:paraId="5EF0FE6C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（单位概况、数据要素领域主要业务及资质荣誉情况等，500字左右）</w:t>
            </w:r>
          </w:p>
        </w:tc>
      </w:tr>
      <w:tr w14:paraId="6903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21C5E5D7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申报产品类型</w:t>
            </w:r>
          </w:p>
        </w:tc>
        <w:tc>
          <w:tcPr>
            <w:tcW w:w="6316" w:type="dxa"/>
            <w:gridSpan w:val="3"/>
            <w:vAlign w:val="center"/>
          </w:tcPr>
          <w:p w14:paraId="163D9B32">
            <w:pPr>
              <w:pStyle w:val="5"/>
              <w:spacing w:line="360" w:lineRule="auto"/>
              <w:rPr>
                <w:rFonts w:ascii="仿宋_GB2312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 xml:space="preserve">□数据资源类   □数据技术类   □数据应用类  </w:t>
            </w:r>
          </w:p>
          <w:p w14:paraId="296A2B15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lang w:bidi="ar"/>
              </w:rPr>
              <w:t>□数据安全类   □数据基础设施类</w:t>
            </w:r>
          </w:p>
        </w:tc>
      </w:tr>
      <w:tr w14:paraId="41BF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4908E89B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产品/服务名称</w:t>
            </w:r>
          </w:p>
        </w:tc>
        <w:tc>
          <w:tcPr>
            <w:tcW w:w="6316" w:type="dxa"/>
            <w:gridSpan w:val="3"/>
            <w:vAlign w:val="center"/>
          </w:tcPr>
          <w:p w14:paraId="566026DB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74C79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6C2D925E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产品/服务简介</w:t>
            </w:r>
          </w:p>
        </w:tc>
        <w:tc>
          <w:tcPr>
            <w:tcW w:w="6316" w:type="dxa"/>
            <w:gridSpan w:val="3"/>
            <w:vAlign w:val="center"/>
          </w:tcPr>
          <w:p w14:paraId="27DD6DBC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（包括产品/服务的目标定位、核心价值、具备的主要功能、核心优势、应用的场景等内容，1000字左右）</w:t>
            </w:r>
          </w:p>
        </w:tc>
      </w:tr>
      <w:tr w14:paraId="4E97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79E5BD8A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案例展示</w:t>
            </w:r>
          </w:p>
        </w:tc>
        <w:tc>
          <w:tcPr>
            <w:tcW w:w="6316" w:type="dxa"/>
            <w:gridSpan w:val="3"/>
            <w:vAlign w:val="center"/>
          </w:tcPr>
          <w:p w14:paraId="61BDEF6D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（该产品/服务已经在哪些场景得到了应用，应用成效如何等，500字左右）</w:t>
            </w:r>
          </w:p>
        </w:tc>
      </w:tr>
      <w:tr w14:paraId="0551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 w14:paraId="5E0296DC">
            <w:pPr>
              <w:pStyle w:val="5"/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附件</w:t>
            </w:r>
          </w:p>
        </w:tc>
        <w:tc>
          <w:tcPr>
            <w:tcW w:w="6316" w:type="dxa"/>
            <w:gridSpan w:val="3"/>
            <w:vAlign w:val="center"/>
          </w:tcPr>
          <w:p w14:paraId="142C5F50">
            <w:pPr>
              <w:pStyle w:val="5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请单独附上产品/服务的架构、功能、案例等相关图片2-3张，JPG高清图。</w:t>
            </w:r>
          </w:p>
        </w:tc>
      </w:tr>
    </w:tbl>
    <w:p w14:paraId="1FFC9998">
      <w:pPr>
        <w:spacing w:after="0" w:line="560" w:lineRule="exact"/>
        <w:ind w:right="1280"/>
        <w:rPr>
          <w:rFonts w:hint="eastAsia" w:ascii="仿宋_GB2312" w:eastAsia="仿宋_GB2312"/>
          <w:sz w:val="32"/>
          <w:szCs w:val="32"/>
        </w:rPr>
      </w:pPr>
    </w:p>
    <w:p w14:paraId="677214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M2RjYjc3YWMzNjUyMTZiZTI4NWVhNzM2ODJlNTQifQ=="/>
  </w:docVars>
  <w:rsids>
    <w:rsidRoot w:val="598E12FC"/>
    <w:rsid w:val="598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2025-04-11T01:36:00Z</dcterms:created>
  <dc:creator>嘉文</dc:creator>
  <cp:lastModifiedBy>嘉文</cp:lastModifiedBy>
  <dcterms:modified xsi:type="dcterms:W3CDTF">2025-04-11T01:37:01Z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51F2EE90CDD74B1FA54DBD925E3A0058_11</vt:lpwstr>
  </property>
</Properties>
</file>