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87322C" w14:textId="77777777" w:rsidR="00C62C04" w:rsidRPr="004900F2" w:rsidRDefault="00C62C04" w:rsidP="00C62C04">
      <w:pPr>
        <w:widowControl/>
        <w:shd w:val="clear" w:color="auto" w:fill="FFFFFF"/>
        <w:spacing w:after="210"/>
        <w:jc w:val="left"/>
        <w:outlineLvl w:val="0"/>
        <w:rPr>
          <w:rFonts w:ascii="宋体" w:eastAsia="宋体" w:hAnsi="宋体" w:cs="宋体"/>
          <w:color w:val="222222"/>
          <w:spacing w:val="8"/>
          <w:kern w:val="36"/>
          <w:sz w:val="28"/>
          <w:szCs w:val="28"/>
        </w:rPr>
      </w:pPr>
      <w:r w:rsidRPr="004900F2">
        <w:rPr>
          <w:rFonts w:ascii="宋体" w:eastAsia="宋体" w:hAnsi="宋体" w:cs="宋体" w:hint="eastAsia"/>
          <w:color w:val="222222"/>
          <w:spacing w:val="8"/>
          <w:kern w:val="36"/>
          <w:sz w:val="28"/>
          <w:szCs w:val="28"/>
        </w:rPr>
        <w:t>气相色谱质谱联用法检测染料中含氯苯酚</w:t>
      </w:r>
    </w:p>
    <w:p w14:paraId="54A3650E" w14:textId="13763542" w:rsidR="00C62C04" w:rsidRPr="004900F2" w:rsidRDefault="00C62C04">
      <w:pPr>
        <w:rPr>
          <w:rFonts w:ascii="宋体" w:eastAsia="宋体" w:hAnsi="宋体"/>
          <w:sz w:val="28"/>
          <w:szCs w:val="28"/>
        </w:rPr>
      </w:pPr>
    </w:p>
    <w:p w14:paraId="1B034EA4" w14:textId="4E79C3F7" w:rsidR="00C62C04" w:rsidRPr="004900F2" w:rsidRDefault="00C62C04">
      <w:pPr>
        <w:rPr>
          <w:rFonts w:ascii="宋体" w:eastAsia="宋体" w:hAnsi="宋体"/>
          <w:sz w:val="28"/>
          <w:szCs w:val="28"/>
        </w:rPr>
      </w:pPr>
      <w:bookmarkStart w:id="0" w:name="_GoBack"/>
      <w:bookmarkEnd w:id="0"/>
    </w:p>
    <w:p w14:paraId="50F60795" w14:textId="111DDCFB" w:rsidR="00C62C04" w:rsidRPr="004900F2" w:rsidRDefault="00C62C04" w:rsidP="00C62C04">
      <w:pPr>
        <w:rPr>
          <w:rFonts w:ascii="宋体" w:eastAsia="宋体" w:hAnsi="宋体"/>
          <w:b/>
          <w:bCs/>
          <w:color w:val="FF0000"/>
          <w:sz w:val="28"/>
          <w:szCs w:val="28"/>
        </w:rPr>
      </w:pPr>
      <w:r w:rsidRPr="004900F2">
        <w:rPr>
          <w:rFonts w:ascii="宋体" w:eastAsia="宋体" w:hAnsi="宋体" w:hint="eastAsia"/>
          <w:b/>
          <w:bCs/>
          <w:color w:val="FF0000"/>
          <w:sz w:val="28"/>
          <w:szCs w:val="28"/>
        </w:rPr>
        <w:t>前言</w:t>
      </w:r>
    </w:p>
    <w:p w14:paraId="1DC70AB7" w14:textId="41B354DD" w:rsidR="00C62C04" w:rsidRPr="004900F2" w:rsidRDefault="00C62C04" w:rsidP="00C62C04">
      <w:pPr>
        <w:rPr>
          <w:rFonts w:ascii="宋体" w:eastAsia="宋体" w:hAnsi="宋体"/>
          <w:sz w:val="28"/>
          <w:szCs w:val="28"/>
        </w:rPr>
      </w:pPr>
      <w:r w:rsidRPr="004900F2">
        <w:rPr>
          <w:rFonts w:ascii="宋体" w:eastAsia="宋体" w:hAnsi="宋体" w:hint="eastAsia"/>
          <w:sz w:val="28"/>
          <w:szCs w:val="28"/>
        </w:rPr>
        <w:t>含氯苯酚化合物是一类典型的内分泌干扰物，对生物体的内分泌系统存在影响且具有遗传毒性。纺织品中的含氯苯酚化合物往往会通过汗液和体温的作用被溶出和释放，与皮肤接触就会通过皮肤进入人体并不断蓄积，这会导致肝脏、肾脏、神经系统等不同程度的损伤，甚至会诱发肿瘤和癌症。因含氯苯酚化合物的危险性，各国及行业组织均对其残留做了严格的限量。</w:t>
      </w:r>
    </w:p>
    <w:p w14:paraId="77F2D3F0" w14:textId="77777777" w:rsidR="00C62C04" w:rsidRPr="004900F2" w:rsidRDefault="00C62C04" w:rsidP="00C62C04">
      <w:pPr>
        <w:rPr>
          <w:rFonts w:ascii="宋体" w:eastAsia="宋体" w:hAnsi="宋体"/>
          <w:sz w:val="28"/>
          <w:szCs w:val="28"/>
        </w:rPr>
      </w:pPr>
    </w:p>
    <w:p w14:paraId="39B986A3" w14:textId="77777777" w:rsidR="00C62C04" w:rsidRPr="004900F2" w:rsidRDefault="00C62C04" w:rsidP="00C62C04">
      <w:pPr>
        <w:rPr>
          <w:rFonts w:ascii="宋体" w:eastAsia="宋体" w:hAnsi="宋体"/>
          <w:sz w:val="28"/>
          <w:szCs w:val="28"/>
        </w:rPr>
      </w:pPr>
      <w:r w:rsidRPr="004900F2">
        <w:rPr>
          <w:rFonts w:ascii="宋体" w:eastAsia="宋体" w:hAnsi="宋体" w:hint="eastAsia"/>
          <w:sz w:val="28"/>
          <w:szCs w:val="28"/>
        </w:rPr>
        <w:t>染料与有机染料制造商生态与毒理协会（</w:t>
      </w:r>
      <w:r w:rsidRPr="004900F2">
        <w:rPr>
          <w:rFonts w:ascii="宋体" w:eastAsia="宋体" w:hAnsi="宋体"/>
          <w:sz w:val="28"/>
          <w:szCs w:val="28"/>
        </w:rPr>
        <w:t>ETAD）修订的《染料中的有机杂质和限制值》，规定含氯苯酚类（四氯苯酚和五氯苯酚总量）限量值为20mg/kg。</w:t>
      </w:r>
    </w:p>
    <w:p w14:paraId="7E04F70E" w14:textId="77777777" w:rsidR="00C62C04" w:rsidRPr="004900F2" w:rsidRDefault="00C62C04" w:rsidP="00C62C04">
      <w:pPr>
        <w:rPr>
          <w:rFonts w:ascii="宋体" w:eastAsia="宋体" w:hAnsi="宋体"/>
          <w:sz w:val="28"/>
          <w:szCs w:val="28"/>
        </w:rPr>
      </w:pPr>
    </w:p>
    <w:p w14:paraId="305FB8EB" w14:textId="1F86CAC6" w:rsidR="00C62C04" w:rsidRPr="004900F2" w:rsidRDefault="00C62C04" w:rsidP="00C62C04">
      <w:pPr>
        <w:rPr>
          <w:rFonts w:ascii="宋体" w:eastAsia="宋体" w:hAnsi="宋体"/>
          <w:sz w:val="28"/>
          <w:szCs w:val="28"/>
        </w:rPr>
      </w:pPr>
      <w:r w:rsidRPr="004900F2">
        <w:rPr>
          <w:rFonts w:ascii="宋体" w:eastAsia="宋体" w:hAnsi="宋体"/>
          <w:sz w:val="28"/>
          <w:szCs w:val="28"/>
        </w:rPr>
        <w:t>GB/T 24166-2021《染料产品中含氯苯酚的测定》标准将在今年7月1日正式实施，新标准针对染料产品分析制定了专属方法，并且增加了可检测含氯苯酚的目标物的种类。搭配岛津的GCMS产品给您带来全新的染料检测体验。</w:t>
      </w:r>
    </w:p>
    <w:p w14:paraId="082B1B2B" w14:textId="17CB674C" w:rsidR="00C62C04" w:rsidRPr="004900F2" w:rsidRDefault="00C62C04">
      <w:pPr>
        <w:rPr>
          <w:rFonts w:ascii="宋体" w:eastAsia="宋体" w:hAnsi="宋体"/>
          <w:sz w:val="28"/>
          <w:szCs w:val="28"/>
        </w:rPr>
      </w:pPr>
    </w:p>
    <w:p w14:paraId="71468D3F" w14:textId="38E5EB1C" w:rsidR="00C62C04" w:rsidRPr="004900F2" w:rsidRDefault="00C62C04" w:rsidP="00C62C04">
      <w:pPr>
        <w:jc w:val="center"/>
        <w:rPr>
          <w:rFonts w:ascii="宋体" w:eastAsia="宋体" w:hAnsi="宋体"/>
          <w:color w:val="808080" w:themeColor="background1" w:themeShade="80"/>
          <w:sz w:val="28"/>
          <w:szCs w:val="28"/>
        </w:rPr>
      </w:pPr>
    </w:p>
    <w:p w14:paraId="5F92219A" w14:textId="77777777" w:rsidR="00C62C04" w:rsidRPr="004900F2" w:rsidRDefault="00C62C04" w:rsidP="00C62C04">
      <w:pPr>
        <w:jc w:val="center"/>
        <w:rPr>
          <w:rFonts w:ascii="宋体" w:eastAsia="宋体" w:hAnsi="宋体"/>
          <w:sz w:val="28"/>
          <w:szCs w:val="28"/>
        </w:rPr>
      </w:pPr>
      <w:r w:rsidRPr="004900F2">
        <w:rPr>
          <w:rFonts w:ascii="宋体" w:eastAsia="宋体" w:hAnsi="宋体" w:hint="eastAsia"/>
          <w:sz w:val="28"/>
          <w:szCs w:val="28"/>
        </w:rPr>
        <w:t>图</w:t>
      </w:r>
      <w:r w:rsidRPr="004900F2">
        <w:rPr>
          <w:rFonts w:ascii="宋体" w:eastAsia="宋体" w:hAnsi="宋体"/>
          <w:sz w:val="28"/>
          <w:szCs w:val="28"/>
        </w:rPr>
        <w:t>1 样品制备流程</w:t>
      </w:r>
    </w:p>
    <w:p w14:paraId="04200683" w14:textId="77777777" w:rsidR="00C62C04" w:rsidRPr="004900F2" w:rsidRDefault="00C62C04" w:rsidP="00C62C04">
      <w:pPr>
        <w:jc w:val="center"/>
        <w:rPr>
          <w:rFonts w:ascii="宋体" w:eastAsia="宋体" w:hAnsi="宋体"/>
          <w:sz w:val="28"/>
          <w:szCs w:val="28"/>
        </w:rPr>
      </w:pPr>
    </w:p>
    <w:p w14:paraId="7FA08FED" w14:textId="5BA682D7" w:rsidR="00C62C04" w:rsidRPr="004900F2" w:rsidRDefault="00C62C04" w:rsidP="00C62C04">
      <w:pPr>
        <w:jc w:val="center"/>
        <w:rPr>
          <w:rFonts w:ascii="宋体" w:eastAsia="宋体" w:hAnsi="宋体"/>
          <w:sz w:val="28"/>
          <w:szCs w:val="28"/>
        </w:rPr>
      </w:pPr>
      <w:r w:rsidRPr="004900F2">
        <w:rPr>
          <w:rFonts w:ascii="宋体" w:eastAsia="宋体" w:hAnsi="宋体" w:hint="eastAsia"/>
          <w:sz w:val="28"/>
          <w:szCs w:val="28"/>
        </w:rPr>
        <w:t>表</w:t>
      </w:r>
      <w:r w:rsidRPr="004900F2">
        <w:rPr>
          <w:rFonts w:ascii="宋体" w:eastAsia="宋体" w:hAnsi="宋体"/>
          <w:sz w:val="28"/>
          <w:szCs w:val="28"/>
        </w:rPr>
        <w:t>1  2种含氟苯酚乙酸</w:t>
      </w:r>
      <w:proofErr w:type="gramStart"/>
      <w:r w:rsidRPr="004900F2">
        <w:rPr>
          <w:rFonts w:ascii="宋体" w:eastAsia="宋体" w:hAnsi="宋体"/>
          <w:sz w:val="28"/>
          <w:szCs w:val="28"/>
        </w:rPr>
        <w:t>酯</w:t>
      </w:r>
      <w:proofErr w:type="gramEnd"/>
      <w:r w:rsidRPr="004900F2">
        <w:rPr>
          <w:rFonts w:ascii="宋体" w:eastAsia="宋体" w:hAnsi="宋体"/>
          <w:sz w:val="28"/>
          <w:szCs w:val="28"/>
        </w:rPr>
        <w:t>选择离子</w:t>
      </w:r>
    </w:p>
    <w:p w14:paraId="1EB50705" w14:textId="1F99DE21" w:rsidR="00C62C04" w:rsidRPr="004900F2" w:rsidRDefault="00C62C04" w:rsidP="00701954">
      <w:pPr>
        <w:rPr>
          <w:rFonts w:ascii="宋体" w:eastAsia="宋体" w:hAnsi="宋体"/>
          <w:color w:val="808080" w:themeColor="background1" w:themeShade="80"/>
          <w:sz w:val="28"/>
          <w:szCs w:val="28"/>
        </w:rPr>
      </w:pPr>
    </w:p>
    <w:p w14:paraId="695D34C9" w14:textId="6CEB6A2F" w:rsidR="00C62C04" w:rsidRPr="004900F2" w:rsidRDefault="00C62C04" w:rsidP="00701954">
      <w:pPr>
        <w:rPr>
          <w:rFonts w:ascii="宋体" w:eastAsia="宋体" w:hAnsi="宋体"/>
          <w:color w:val="808080" w:themeColor="background1" w:themeShade="80"/>
          <w:sz w:val="28"/>
          <w:szCs w:val="28"/>
        </w:rPr>
      </w:pPr>
    </w:p>
    <w:p w14:paraId="41E06622" w14:textId="77777777" w:rsidR="00C62C04" w:rsidRPr="004900F2" w:rsidRDefault="00C62C04" w:rsidP="00C62C04">
      <w:pPr>
        <w:jc w:val="center"/>
        <w:rPr>
          <w:rFonts w:ascii="宋体" w:eastAsia="宋体" w:hAnsi="宋体"/>
          <w:sz w:val="28"/>
          <w:szCs w:val="28"/>
        </w:rPr>
      </w:pPr>
      <w:r w:rsidRPr="004900F2">
        <w:rPr>
          <w:rFonts w:ascii="宋体" w:eastAsia="宋体" w:hAnsi="宋体" w:hint="eastAsia"/>
          <w:sz w:val="28"/>
          <w:szCs w:val="28"/>
        </w:rPr>
        <w:t>图</w:t>
      </w:r>
      <w:r w:rsidRPr="004900F2">
        <w:rPr>
          <w:rFonts w:ascii="宋体" w:eastAsia="宋体" w:hAnsi="宋体"/>
          <w:sz w:val="28"/>
          <w:szCs w:val="28"/>
        </w:rPr>
        <w:t>2 含氯苯酚衍生化后的色谱图</w:t>
      </w:r>
    </w:p>
    <w:p w14:paraId="58BAED75" w14:textId="77777777" w:rsidR="00C62C04" w:rsidRPr="004900F2" w:rsidRDefault="00C62C04" w:rsidP="00C62C04">
      <w:pPr>
        <w:rPr>
          <w:rFonts w:ascii="宋体" w:eastAsia="宋体" w:hAnsi="宋体"/>
          <w:sz w:val="28"/>
          <w:szCs w:val="28"/>
        </w:rPr>
      </w:pPr>
    </w:p>
    <w:p w14:paraId="353C1B45" w14:textId="163489CF" w:rsidR="00C62C04" w:rsidRPr="004900F2" w:rsidRDefault="00C62C04" w:rsidP="00C62C04">
      <w:pPr>
        <w:rPr>
          <w:rFonts w:ascii="宋体" w:eastAsia="宋体" w:hAnsi="宋体"/>
          <w:sz w:val="28"/>
          <w:szCs w:val="28"/>
        </w:rPr>
      </w:pPr>
      <w:r w:rsidRPr="004900F2">
        <w:rPr>
          <w:rFonts w:ascii="宋体" w:eastAsia="宋体" w:hAnsi="宋体" w:hint="eastAsia"/>
          <w:sz w:val="28"/>
          <w:szCs w:val="28"/>
        </w:rPr>
        <w:t>标准曲线浓度</w:t>
      </w:r>
      <w:r w:rsidRPr="004900F2">
        <w:rPr>
          <w:rFonts w:ascii="宋体" w:eastAsia="宋体" w:hAnsi="宋体"/>
          <w:sz w:val="28"/>
          <w:szCs w:val="28"/>
        </w:rPr>
        <w:t>0.05、0.1、0.2、0.5、1.0mg/L的</w:t>
      </w:r>
      <w:proofErr w:type="spellStart"/>
      <w:r w:rsidRPr="004900F2">
        <w:rPr>
          <w:rFonts w:ascii="宋体" w:eastAsia="宋体" w:hAnsi="宋体"/>
          <w:sz w:val="28"/>
          <w:szCs w:val="28"/>
        </w:rPr>
        <w:t>TeCP</w:t>
      </w:r>
      <w:proofErr w:type="spellEnd"/>
      <w:r w:rsidRPr="004900F2">
        <w:rPr>
          <w:rFonts w:ascii="宋体" w:eastAsia="宋体" w:hAnsi="宋体"/>
          <w:sz w:val="28"/>
          <w:szCs w:val="28"/>
        </w:rPr>
        <w:t>和PCP混合标准溶液，经衍生化处理，得到标准曲线：</w:t>
      </w:r>
    </w:p>
    <w:p w14:paraId="6DF7091A" w14:textId="39250FD3" w:rsidR="00C62C04" w:rsidRPr="004900F2" w:rsidRDefault="00C62C04">
      <w:pPr>
        <w:rPr>
          <w:rFonts w:ascii="宋体" w:eastAsia="宋体" w:hAnsi="宋体"/>
          <w:sz w:val="28"/>
          <w:szCs w:val="28"/>
        </w:rPr>
      </w:pPr>
    </w:p>
    <w:p w14:paraId="5DDCE259" w14:textId="1E5570E2" w:rsidR="00C62C04" w:rsidRPr="004900F2" w:rsidRDefault="00C62C04" w:rsidP="00701954">
      <w:pPr>
        <w:rPr>
          <w:rFonts w:ascii="宋体" w:eastAsia="宋体" w:hAnsi="宋体"/>
          <w:color w:val="808080" w:themeColor="background1" w:themeShade="80"/>
          <w:sz w:val="28"/>
          <w:szCs w:val="28"/>
        </w:rPr>
      </w:pPr>
    </w:p>
    <w:p w14:paraId="1B58A16B" w14:textId="77777777" w:rsidR="00C62C04" w:rsidRPr="004900F2" w:rsidRDefault="00C62C04" w:rsidP="00C62C04">
      <w:pPr>
        <w:jc w:val="center"/>
        <w:rPr>
          <w:rFonts w:ascii="宋体" w:eastAsia="宋体" w:hAnsi="宋体"/>
          <w:sz w:val="28"/>
          <w:szCs w:val="28"/>
        </w:rPr>
      </w:pPr>
      <w:r w:rsidRPr="004900F2">
        <w:rPr>
          <w:rFonts w:ascii="宋体" w:eastAsia="宋体" w:hAnsi="宋体" w:hint="eastAsia"/>
          <w:sz w:val="28"/>
          <w:szCs w:val="28"/>
        </w:rPr>
        <w:t>图</w:t>
      </w:r>
      <w:r w:rsidRPr="004900F2">
        <w:rPr>
          <w:rFonts w:ascii="宋体" w:eastAsia="宋体" w:hAnsi="宋体"/>
          <w:sz w:val="28"/>
          <w:szCs w:val="28"/>
        </w:rPr>
        <w:t xml:space="preserve">3 </w:t>
      </w:r>
      <w:proofErr w:type="spellStart"/>
      <w:r w:rsidRPr="004900F2">
        <w:rPr>
          <w:rFonts w:ascii="宋体" w:eastAsia="宋体" w:hAnsi="宋体"/>
          <w:sz w:val="28"/>
          <w:szCs w:val="28"/>
        </w:rPr>
        <w:t>TeCP</w:t>
      </w:r>
      <w:proofErr w:type="spellEnd"/>
      <w:r w:rsidRPr="004900F2">
        <w:rPr>
          <w:rFonts w:ascii="宋体" w:eastAsia="宋体" w:hAnsi="宋体"/>
          <w:sz w:val="28"/>
          <w:szCs w:val="28"/>
        </w:rPr>
        <w:t>和PCP乙酸</w:t>
      </w:r>
      <w:proofErr w:type="gramStart"/>
      <w:r w:rsidRPr="004900F2">
        <w:rPr>
          <w:rFonts w:ascii="宋体" w:eastAsia="宋体" w:hAnsi="宋体"/>
          <w:sz w:val="28"/>
          <w:szCs w:val="28"/>
        </w:rPr>
        <w:t>酯</w:t>
      </w:r>
      <w:proofErr w:type="gramEnd"/>
      <w:r w:rsidRPr="004900F2">
        <w:rPr>
          <w:rFonts w:ascii="宋体" w:eastAsia="宋体" w:hAnsi="宋体"/>
          <w:sz w:val="28"/>
          <w:szCs w:val="28"/>
        </w:rPr>
        <w:t>标准曲线图</w:t>
      </w:r>
    </w:p>
    <w:p w14:paraId="32354C74" w14:textId="77777777" w:rsidR="00C62C04" w:rsidRPr="004900F2" w:rsidRDefault="00C62C04" w:rsidP="00C62C04">
      <w:pPr>
        <w:rPr>
          <w:rFonts w:ascii="宋体" w:eastAsia="宋体" w:hAnsi="宋体"/>
          <w:sz w:val="28"/>
          <w:szCs w:val="28"/>
        </w:rPr>
      </w:pPr>
    </w:p>
    <w:p w14:paraId="41C2DC07" w14:textId="77777777" w:rsidR="00C62C04" w:rsidRPr="004900F2" w:rsidRDefault="00C62C04" w:rsidP="00C62C04">
      <w:pPr>
        <w:rPr>
          <w:rFonts w:ascii="宋体" w:eastAsia="宋体" w:hAnsi="宋体"/>
          <w:sz w:val="28"/>
          <w:szCs w:val="28"/>
        </w:rPr>
      </w:pPr>
      <w:r w:rsidRPr="004900F2">
        <w:rPr>
          <w:rFonts w:ascii="宋体" w:eastAsia="宋体" w:hAnsi="宋体"/>
          <w:sz w:val="28"/>
          <w:szCs w:val="28"/>
        </w:rPr>
        <w:t>0.1mg/L 的</w:t>
      </w:r>
      <w:proofErr w:type="spellStart"/>
      <w:r w:rsidRPr="004900F2">
        <w:rPr>
          <w:rFonts w:ascii="宋体" w:eastAsia="宋体" w:hAnsi="宋体"/>
          <w:sz w:val="28"/>
          <w:szCs w:val="28"/>
        </w:rPr>
        <w:t>TeCP</w:t>
      </w:r>
      <w:proofErr w:type="spellEnd"/>
      <w:r w:rsidRPr="004900F2">
        <w:rPr>
          <w:rFonts w:ascii="宋体" w:eastAsia="宋体" w:hAnsi="宋体"/>
          <w:sz w:val="28"/>
          <w:szCs w:val="28"/>
        </w:rPr>
        <w:t>乙酸酯和PCP乙酸</w:t>
      </w:r>
      <w:proofErr w:type="gramStart"/>
      <w:r w:rsidRPr="004900F2">
        <w:rPr>
          <w:rFonts w:ascii="宋体" w:eastAsia="宋体" w:hAnsi="宋体"/>
          <w:sz w:val="28"/>
          <w:szCs w:val="28"/>
        </w:rPr>
        <w:t>酯混合标液的</w:t>
      </w:r>
      <w:proofErr w:type="gramEnd"/>
      <w:r w:rsidRPr="004900F2">
        <w:rPr>
          <w:rFonts w:ascii="宋体" w:eastAsia="宋体" w:hAnsi="宋体"/>
          <w:sz w:val="28"/>
          <w:szCs w:val="28"/>
        </w:rPr>
        <w:t>重复性测试：</w:t>
      </w:r>
    </w:p>
    <w:p w14:paraId="6B7FC2DF" w14:textId="77777777" w:rsidR="00C62C04" w:rsidRPr="004900F2" w:rsidRDefault="00C62C04" w:rsidP="00C62C04">
      <w:pPr>
        <w:rPr>
          <w:rFonts w:ascii="宋体" w:eastAsia="宋体" w:hAnsi="宋体"/>
          <w:sz w:val="28"/>
          <w:szCs w:val="28"/>
        </w:rPr>
      </w:pPr>
    </w:p>
    <w:p w14:paraId="1F63C60C" w14:textId="77777777" w:rsidR="00C62C04" w:rsidRPr="004900F2" w:rsidRDefault="00C62C04" w:rsidP="00C62C04">
      <w:pPr>
        <w:jc w:val="center"/>
        <w:rPr>
          <w:rFonts w:ascii="宋体" w:eastAsia="宋体" w:hAnsi="宋体"/>
          <w:sz w:val="28"/>
          <w:szCs w:val="28"/>
        </w:rPr>
      </w:pPr>
      <w:r w:rsidRPr="004900F2">
        <w:rPr>
          <w:rFonts w:ascii="宋体" w:eastAsia="宋体" w:hAnsi="宋体" w:hint="eastAsia"/>
          <w:sz w:val="28"/>
          <w:szCs w:val="28"/>
        </w:rPr>
        <w:t>表</w:t>
      </w:r>
      <w:r w:rsidRPr="004900F2">
        <w:rPr>
          <w:rFonts w:ascii="宋体" w:eastAsia="宋体" w:hAnsi="宋体"/>
          <w:sz w:val="28"/>
          <w:szCs w:val="28"/>
        </w:rPr>
        <w:t>2 含氯苯酚峰面积重复性结果（n=6）</w:t>
      </w:r>
    </w:p>
    <w:p w14:paraId="3D990225" w14:textId="4ED83F7B" w:rsidR="00C62C04" w:rsidRPr="004900F2" w:rsidRDefault="00C62C04">
      <w:pPr>
        <w:rPr>
          <w:rFonts w:ascii="宋体" w:eastAsia="宋体" w:hAnsi="宋体"/>
          <w:sz w:val="28"/>
          <w:szCs w:val="28"/>
        </w:rPr>
      </w:pPr>
    </w:p>
    <w:p w14:paraId="19496391" w14:textId="77777777" w:rsidR="00C62C04" w:rsidRPr="004900F2" w:rsidRDefault="00C62C04" w:rsidP="00C62C04">
      <w:pPr>
        <w:rPr>
          <w:rFonts w:ascii="宋体" w:eastAsia="宋体" w:hAnsi="宋体"/>
          <w:sz w:val="28"/>
          <w:szCs w:val="28"/>
        </w:rPr>
      </w:pPr>
      <w:r w:rsidRPr="004900F2">
        <w:rPr>
          <w:rFonts w:ascii="宋体" w:eastAsia="宋体" w:hAnsi="宋体" w:hint="eastAsia"/>
          <w:sz w:val="28"/>
          <w:szCs w:val="28"/>
        </w:rPr>
        <w:t>采用岛津气相色谱</w:t>
      </w:r>
      <w:r w:rsidRPr="004900F2">
        <w:rPr>
          <w:rFonts w:ascii="宋体" w:eastAsia="宋体" w:hAnsi="宋体"/>
          <w:sz w:val="28"/>
          <w:szCs w:val="28"/>
        </w:rPr>
        <w:t>- 质谱联用仪，对染料中的四氯苯酚、五氯苯酚进行分析，结果表明线性关系及重复性良好，灵敏度高，定量准确，完全满足国际生态法规中规定的检测要求。</w:t>
      </w:r>
    </w:p>
    <w:p w14:paraId="2F7D6EAB" w14:textId="77777777" w:rsidR="00C62C04" w:rsidRPr="004900F2" w:rsidRDefault="00C62C04" w:rsidP="00C62C04">
      <w:pPr>
        <w:rPr>
          <w:rFonts w:ascii="宋体" w:eastAsia="宋体" w:hAnsi="宋体"/>
          <w:sz w:val="28"/>
          <w:szCs w:val="28"/>
        </w:rPr>
      </w:pPr>
    </w:p>
    <w:p w14:paraId="7A0B6A6A" w14:textId="03916C67" w:rsidR="00C62C04" w:rsidRPr="004900F2" w:rsidRDefault="00C62C04" w:rsidP="00C62C04">
      <w:pPr>
        <w:jc w:val="center"/>
        <w:rPr>
          <w:rFonts w:ascii="宋体" w:eastAsia="宋体" w:hAnsi="宋体"/>
          <w:b/>
          <w:bCs/>
          <w:color w:val="FF0000"/>
          <w:sz w:val="28"/>
          <w:szCs w:val="28"/>
        </w:rPr>
      </w:pPr>
      <w:r w:rsidRPr="004900F2">
        <w:rPr>
          <w:rFonts w:ascii="宋体" w:eastAsia="宋体" w:hAnsi="宋体"/>
          <w:b/>
          <w:bCs/>
          <w:color w:val="FF0000"/>
          <w:sz w:val="28"/>
          <w:szCs w:val="28"/>
        </w:rPr>
        <w:t>GCMS-QP2020 NX特点</w:t>
      </w:r>
    </w:p>
    <w:p w14:paraId="7A8C7F6A" w14:textId="5908200F" w:rsidR="00C62C04" w:rsidRPr="004900F2" w:rsidRDefault="00C62C04" w:rsidP="00701954">
      <w:pPr>
        <w:rPr>
          <w:rFonts w:ascii="宋体" w:eastAsia="宋体" w:hAnsi="宋体"/>
          <w:sz w:val="28"/>
          <w:szCs w:val="28"/>
        </w:rPr>
      </w:pPr>
    </w:p>
    <w:p w14:paraId="11726464" w14:textId="6C81F8B6" w:rsidR="00C62C04" w:rsidRPr="004900F2" w:rsidRDefault="00C62C04">
      <w:pPr>
        <w:rPr>
          <w:rFonts w:ascii="宋体" w:eastAsia="宋体" w:hAnsi="宋体"/>
          <w:sz w:val="28"/>
          <w:szCs w:val="28"/>
        </w:rPr>
      </w:pPr>
    </w:p>
    <w:p w14:paraId="0EF0E6B8" w14:textId="0CC774D2" w:rsidR="00C62C04" w:rsidRPr="004900F2" w:rsidRDefault="00C62C04" w:rsidP="00C62C04">
      <w:pPr>
        <w:rPr>
          <w:rFonts w:ascii="宋体" w:eastAsia="宋体" w:hAnsi="宋体"/>
          <w:b/>
          <w:bCs/>
          <w:color w:val="FF0000"/>
          <w:sz w:val="28"/>
          <w:szCs w:val="28"/>
        </w:rPr>
      </w:pPr>
      <w:r w:rsidRPr="004900F2">
        <w:rPr>
          <w:rFonts w:ascii="宋体" w:eastAsia="宋体" w:hAnsi="宋体"/>
          <w:b/>
          <w:bCs/>
          <w:color w:val="FF0000"/>
          <w:sz w:val="28"/>
          <w:szCs w:val="28"/>
        </w:rPr>
        <w:t>1. 超强抗污染性能，降低维护频率</w:t>
      </w:r>
    </w:p>
    <w:p w14:paraId="512F5AA6" w14:textId="4ACFE22E" w:rsidR="00C62C04" w:rsidRPr="004900F2" w:rsidRDefault="00C62C04" w:rsidP="00C62C04">
      <w:pPr>
        <w:rPr>
          <w:rFonts w:ascii="宋体" w:eastAsia="宋体" w:hAnsi="宋体"/>
          <w:sz w:val="28"/>
          <w:szCs w:val="28"/>
        </w:rPr>
      </w:pPr>
      <w:r w:rsidRPr="004900F2">
        <w:rPr>
          <w:rFonts w:ascii="宋体" w:eastAsia="宋体" w:hAnsi="宋体" w:hint="eastAsia"/>
          <w:sz w:val="28"/>
          <w:szCs w:val="28"/>
        </w:rPr>
        <w:t>※可旋转的预四极，减少主四极污染。</w:t>
      </w:r>
    </w:p>
    <w:p w14:paraId="6A61A05A" w14:textId="27C2B924" w:rsidR="00C62C04" w:rsidRPr="004900F2" w:rsidRDefault="00C62C04" w:rsidP="00701954">
      <w:pPr>
        <w:rPr>
          <w:rFonts w:ascii="宋体" w:eastAsia="宋体" w:hAnsi="宋体"/>
          <w:sz w:val="28"/>
          <w:szCs w:val="28"/>
        </w:rPr>
      </w:pPr>
    </w:p>
    <w:p w14:paraId="36D35108" w14:textId="63D866B6" w:rsidR="00C62C04" w:rsidRPr="004900F2" w:rsidRDefault="00C62C04">
      <w:pPr>
        <w:rPr>
          <w:rFonts w:ascii="宋体" w:eastAsia="宋体" w:hAnsi="宋体"/>
          <w:sz w:val="28"/>
          <w:szCs w:val="28"/>
        </w:rPr>
      </w:pPr>
    </w:p>
    <w:p w14:paraId="7FE946E7" w14:textId="3138DB58" w:rsidR="00C62C04" w:rsidRPr="004900F2" w:rsidRDefault="00C62C04">
      <w:pPr>
        <w:rPr>
          <w:rFonts w:ascii="宋体" w:eastAsia="宋体" w:hAnsi="宋体"/>
          <w:sz w:val="28"/>
          <w:szCs w:val="28"/>
        </w:rPr>
      </w:pPr>
      <w:r w:rsidRPr="004900F2">
        <w:rPr>
          <w:rFonts w:ascii="宋体" w:eastAsia="宋体" w:hAnsi="宋体" w:hint="eastAsia"/>
          <w:sz w:val="28"/>
          <w:szCs w:val="28"/>
        </w:rPr>
        <w:t>※超</w:t>
      </w:r>
      <w:proofErr w:type="gramStart"/>
      <w:r w:rsidRPr="004900F2">
        <w:rPr>
          <w:rFonts w:ascii="宋体" w:eastAsia="宋体" w:hAnsi="宋体" w:hint="eastAsia"/>
          <w:sz w:val="28"/>
          <w:szCs w:val="28"/>
        </w:rPr>
        <w:t>高效大</w:t>
      </w:r>
      <w:proofErr w:type="gramEnd"/>
      <w:r w:rsidRPr="004900F2">
        <w:rPr>
          <w:rFonts w:ascii="宋体" w:eastAsia="宋体" w:hAnsi="宋体" w:hint="eastAsia"/>
          <w:sz w:val="28"/>
          <w:szCs w:val="28"/>
        </w:rPr>
        <w:t>容量真空系统，有效降低离子源污染</w:t>
      </w:r>
    </w:p>
    <w:p w14:paraId="6F3A40E6" w14:textId="74455DCF" w:rsidR="00C62C04" w:rsidRPr="004900F2" w:rsidRDefault="00C62C04" w:rsidP="00701954">
      <w:pPr>
        <w:rPr>
          <w:rFonts w:ascii="宋体" w:eastAsia="宋体" w:hAnsi="宋体"/>
          <w:sz w:val="28"/>
          <w:szCs w:val="28"/>
        </w:rPr>
      </w:pPr>
    </w:p>
    <w:p w14:paraId="511CBEFB" w14:textId="56D77B39" w:rsidR="00C62C04" w:rsidRPr="004900F2" w:rsidRDefault="00C62C04">
      <w:pPr>
        <w:rPr>
          <w:rFonts w:ascii="宋体" w:eastAsia="宋体" w:hAnsi="宋体"/>
          <w:sz w:val="28"/>
          <w:szCs w:val="28"/>
        </w:rPr>
      </w:pPr>
    </w:p>
    <w:p w14:paraId="208C6982" w14:textId="4C8105C7" w:rsidR="00C62C04" w:rsidRPr="004900F2" w:rsidRDefault="00C62C04" w:rsidP="00C62C04">
      <w:pPr>
        <w:rPr>
          <w:rFonts w:ascii="宋体" w:eastAsia="宋体" w:hAnsi="宋体"/>
          <w:b/>
          <w:bCs/>
          <w:color w:val="FF0000"/>
          <w:sz w:val="28"/>
          <w:szCs w:val="28"/>
        </w:rPr>
      </w:pPr>
      <w:r w:rsidRPr="004900F2">
        <w:rPr>
          <w:rFonts w:ascii="宋体" w:eastAsia="宋体" w:hAnsi="宋体"/>
          <w:b/>
          <w:bCs/>
          <w:color w:val="FF0000"/>
          <w:sz w:val="28"/>
          <w:szCs w:val="28"/>
        </w:rPr>
        <w:t>2. 操作简单，易于维护</w:t>
      </w:r>
    </w:p>
    <w:p w14:paraId="239F23F5" w14:textId="45B85AD2" w:rsidR="00C62C04" w:rsidRPr="004900F2" w:rsidRDefault="00C62C04" w:rsidP="00C62C04">
      <w:pPr>
        <w:rPr>
          <w:rFonts w:ascii="宋体" w:eastAsia="宋体" w:hAnsi="宋体"/>
          <w:sz w:val="28"/>
          <w:szCs w:val="28"/>
        </w:rPr>
      </w:pPr>
      <w:r w:rsidRPr="004900F2">
        <w:rPr>
          <w:rFonts w:ascii="宋体" w:eastAsia="宋体" w:hAnsi="宋体" w:hint="eastAsia"/>
          <w:sz w:val="28"/>
          <w:szCs w:val="28"/>
        </w:rPr>
        <w:t>※</w:t>
      </w:r>
      <w:r w:rsidRPr="004900F2">
        <w:rPr>
          <w:rFonts w:ascii="宋体" w:eastAsia="宋体" w:hAnsi="宋体"/>
          <w:sz w:val="28"/>
          <w:szCs w:val="28"/>
        </w:rPr>
        <w:t xml:space="preserve">Easy </w:t>
      </w:r>
      <w:proofErr w:type="spellStart"/>
      <w:r w:rsidRPr="004900F2">
        <w:rPr>
          <w:rFonts w:ascii="宋体" w:eastAsia="宋体" w:hAnsi="宋体"/>
          <w:sz w:val="28"/>
          <w:szCs w:val="28"/>
        </w:rPr>
        <w:t>sTop</w:t>
      </w:r>
      <w:proofErr w:type="spellEnd"/>
      <w:r w:rsidRPr="004900F2">
        <w:rPr>
          <w:rFonts w:ascii="宋体" w:eastAsia="宋体" w:hAnsi="宋体"/>
          <w:sz w:val="28"/>
          <w:szCs w:val="28"/>
        </w:rPr>
        <w:t>功能，可以在维护进样口时无需关闭真空泵，大大减少仪器待机时间。</w:t>
      </w:r>
    </w:p>
    <w:p w14:paraId="53C7B923" w14:textId="67FB8319" w:rsidR="00C62C04" w:rsidRPr="004900F2" w:rsidRDefault="00C62C04">
      <w:pPr>
        <w:rPr>
          <w:rFonts w:ascii="宋体" w:eastAsia="宋体" w:hAnsi="宋体"/>
          <w:sz w:val="28"/>
          <w:szCs w:val="28"/>
        </w:rPr>
      </w:pPr>
    </w:p>
    <w:p w14:paraId="5BADFCB4" w14:textId="77777777" w:rsidR="00C62C04" w:rsidRPr="004900F2" w:rsidRDefault="00C62C04">
      <w:pPr>
        <w:rPr>
          <w:rFonts w:ascii="宋体" w:eastAsia="宋体" w:hAnsi="宋体"/>
          <w:sz w:val="28"/>
          <w:szCs w:val="28"/>
        </w:rPr>
      </w:pPr>
    </w:p>
    <w:p w14:paraId="66D9D7D9" w14:textId="3B88A2F2" w:rsidR="00C62C04" w:rsidRPr="004900F2" w:rsidRDefault="00C62C04">
      <w:pPr>
        <w:rPr>
          <w:rFonts w:ascii="宋体" w:eastAsia="宋体" w:hAnsi="宋体"/>
          <w:sz w:val="28"/>
          <w:szCs w:val="28"/>
        </w:rPr>
      </w:pPr>
      <w:r w:rsidRPr="004900F2">
        <w:rPr>
          <w:rFonts w:ascii="宋体" w:eastAsia="宋体" w:hAnsi="宋体" w:hint="eastAsia"/>
          <w:sz w:val="28"/>
          <w:szCs w:val="28"/>
        </w:rPr>
        <w:t>※创新</w:t>
      </w:r>
      <w:proofErr w:type="spellStart"/>
      <w:r w:rsidRPr="004900F2">
        <w:rPr>
          <w:rFonts w:ascii="宋体" w:eastAsia="宋体" w:hAnsi="宋体"/>
          <w:sz w:val="28"/>
          <w:szCs w:val="28"/>
        </w:rPr>
        <w:t>ClickTek</w:t>
      </w:r>
      <w:proofErr w:type="spellEnd"/>
      <w:r w:rsidRPr="004900F2">
        <w:rPr>
          <w:rFonts w:ascii="宋体" w:eastAsia="宋体" w:hAnsi="宋体"/>
          <w:sz w:val="28"/>
          <w:szCs w:val="28"/>
        </w:rPr>
        <w:t>技术，实现徒手维护，全面提升用户分析体验。</w:t>
      </w:r>
    </w:p>
    <w:p w14:paraId="6227CFB7" w14:textId="36E13C36" w:rsidR="00C62C04" w:rsidRPr="004900F2" w:rsidRDefault="00C62C04">
      <w:pPr>
        <w:rPr>
          <w:rFonts w:ascii="宋体" w:eastAsia="宋体" w:hAnsi="宋体"/>
          <w:sz w:val="28"/>
          <w:szCs w:val="28"/>
        </w:rPr>
      </w:pPr>
    </w:p>
    <w:p w14:paraId="5C8E89CB" w14:textId="61E4F73C" w:rsidR="00C62C04" w:rsidRPr="004900F2" w:rsidRDefault="00C62C04">
      <w:pPr>
        <w:rPr>
          <w:rFonts w:ascii="宋体" w:eastAsia="宋体" w:hAnsi="宋体"/>
          <w:sz w:val="28"/>
          <w:szCs w:val="28"/>
        </w:rPr>
      </w:pPr>
    </w:p>
    <w:p w14:paraId="60E9060B" w14:textId="28761AC3" w:rsidR="00C62C04" w:rsidRPr="004900F2" w:rsidRDefault="00C62C04" w:rsidP="00C62C04">
      <w:pPr>
        <w:rPr>
          <w:rFonts w:ascii="宋体" w:eastAsia="宋体" w:hAnsi="宋体"/>
          <w:b/>
          <w:bCs/>
          <w:color w:val="FF0000"/>
          <w:sz w:val="28"/>
          <w:szCs w:val="28"/>
        </w:rPr>
      </w:pPr>
      <w:r w:rsidRPr="004900F2">
        <w:rPr>
          <w:rFonts w:ascii="宋体" w:eastAsia="宋体" w:hAnsi="宋体"/>
          <w:b/>
          <w:bCs/>
          <w:color w:val="FF0000"/>
          <w:sz w:val="28"/>
          <w:szCs w:val="28"/>
        </w:rPr>
        <w:t>3. 集成高灵敏度和低实验成本</w:t>
      </w:r>
    </w:p>
    <w:p w14:paraId="67374BE9" w14:textId="3DDC6E17" w:rsidR="00C62C04" w:rsidRPr="004900F2" w:rsidRDefault="00C62C04" w:rsidP="00C62C04">
      <w:pPr>
        <w:rPr>
          <w:rFonts w:ascii="宋体" w:eastAsia="宋体" w:hAnsi="宋体"/>
          <w:sz w:val="28"/>
          <w:szCs w:val="28"/>
        </w:rPr>
      </w:pPr>
      <w:r w:rsidRPr="004900F2">
        <w:rPr>
          <w:rFonts w:ascii="宋体" w:eastAsia="宋体" w:hAnsi="宋体" w:hint="eastAsia"/>
          <w:sz w:val="28"/>
          <w:szCs w:val="28"/>
        </w:rPr>
        <w:t>※先进技术提高离子化效率，降低基质干扰和背景噪音，实现高信噪比。</w:t>
      </w:r>
    </w:p>
    <w:p w14:paraId="58B843CE" w14:textId="4C7839E1" w:rsidR="00C62C04" w:rsidRPr="004900F2" w:rsidRDefault="00C62C04" w:rsidP="00C62C04">
      <w:pPr>
        <w:rPr>
          <w:rFonts w:ascii="宋体" w:eastAsia="宋体" w:hAnsi="宋体"/>
          <w:sz w:val="28"/>
          <w:szCs w:val="28"/>
        </w:rPr>
      </w:pPr>
      <w:r w:rsidRPr="004900F2">
        <w:rPr>
          <w:rFonts w:ascii="宋体" w:eastAsia="宋体" w:hAnsi="宋体" w:hint="eastAsia"/>
          <w:sz w:val="28"/>
          <w:szCs w:val="28"/>
        </w:rPr>
        <w:t>※超快速扫描，有效降低高质量端歧视。</w:t>
      </w:r>
    </w:p>
    <w:p w14:paraId="27EDABE3" w14:textId="300E1CDD" w:rsidR="00C62C04" w:rsidRPr="004900F2" w:rsidRDefault="00C62C04" w:rsidP="00C62C04">
      <w:pPr>
        <w:rPr>
          <w:rFonts w:ascii="宋体" w:eastAsia="宋体" w:hAnsi="宋体"/>
          <w:sz w:val="28"/>
          <w:szCs w:val="28"/>
        </w:rPr>
      </w:pPr>
      <w:r w:rsidRPr="004900F2">
        <w:rPr>
          <w:rFonts w:ascii="宋体" w:eastAsia="宋体" w:hAnsi="宋体" w:hint="eastAsia"/>
          <w:sz w:val="28"/>
          <w:szCs w:val="28"/>
        </w:rPr>
        <w:t>※“</w:t>
      </w:r>
      <w:r w:rsidRPr="004900F2">
        <w:rPr>
          <w:rFonts w:ascii="宋体" w:eastAsia="宋体" w:hAnsi="宋体"/>
          <w:sz w:val="28"/>
          <w:szCs w:val="28"/>
        </w:rPr>
        <w:t>Ecology Mode”生态模式，节省仪器的耗电量及载气消耗量。</w:t>
      </w:r>
    </w:p>
    <w:p w14:paraId="55ED6B02" w14:textId="0EC0D5AB" w:rsidR="00C62C04" w:rsidRPr="004900F2" w:rsidRDefault="00C62C04">
      <w:pPr>
        <w:rPr>
          <w:rFonts w:ascii="宋体" w:eastAsia="宋体" w:hAnsi="宋体"/>
          <w:sz w:val="28"/>
          <w:szCs w:val="28"/>
        </w:rPr>
      </w:pPr>
    </w:p>
    <w:p w14:paraId="16D1C6E2" w14:textId="4834BC10" w:rsidR="00C62C04" w:rsidRPr="004900F2" w:rsidRDefault="00C62C04">
      <w:pPr>
        <w:rPr>
          <w:rFonts w:ascii="宋体" w:eastAsia="宋体" w:hAnsi="宋体"/>
          <w:sz w:val="28"/>
          <w:szCs w:val="28"/>
        </w:rPr>
      </w:pPr>
      <w:r w:rsidRPr="004900F2">
        <w:rPr>
          <w:rFonts w:ascii="宋体" w:eastAsia="宋体" w:hAnsi="宋体" w:hint="eastAsia"/>
          <w:sz w:val="28"/>
          <w:szCs w:val="28"/>
        </w:rPr>
        <w:lastRenderedPageBreak/>
        <w:t>本文内容非商业广告，仅供专业人士参考。</w:t>
      </w:r>
    </w:p>
    <w:sectPr w:rsidR="00C62C04" w:rsidRPr="004900F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E2B12C" w14:textId="77777777" w:rsidR="004F4BAA" w:rsidRDefault="004F4BAA" w:rsidP="00701954">
      <w:r>
        <w:separator/>
      </w:r>
    </w:p>
  </w:endnote>
  <w:endnote w:type="continuationSeparator" w:id="0">
    <w:p w14:paraId="3013181F" w14:textId="77777777" w:rsidR="004F4BAA" w:rsidRDefault="004F4BAA" w:rsidP="00701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2572C6" w14:textId="77777777" w:rsidR="004F4BAA" w:rsidRDefault="004F4BAA" w:rsidP="00701954">
      <w:r>
        <w:separator/>
      </w:r>
    </w:p>
  </w:footnote>
  <w:footnote w:type="continuationSeparator" w:id="0">
    <w:p w14:paraId="2730A9AB" w14:textId="77777777" w:rsidR="004F4BAA" w:rsidRDefault="004F4BAA" w:rsidP="007019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C04"/>
    <w:rsid w:val="003750F3"/>
    <w:rsid w:val="004900F2"/>
    <w:rsid w:val="004F4BAA"/>
    <w:rsid w:val="00701954"/>
    <w:rsid w:val="00C62C04"/>
    <w:rsid w:val="00FE5C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427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C62C0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62C04"/>
    <w:rPr>
      <w:rFonts w:ascii="宋体" w:eastAsia="宋体" w:hAnsi="宋体" w:cs="宋体"/>
      <w:b/>
      <w:bCs/>
      <w:kern w:val="36"/>
      <w:sz w:val="48"/>
      <w:szCs w:val="48"/>
    </w:rPr>
  </w:style>
  <w:style w:type="paragraph" w:styleId="a3">
    <w:name w:val="Balloon Text"/>
    <w:basedOn w:val="a"/>
    <w:link w:val="Char"/>
    <w:uiPriority w:val="99"/>
    <w:semiHidden/>
    <w:unhideWhenUsed/>
    <w:rsid w:val="00701954"/>
    <w:rPr>
      <w:sz w:val="18"/>
      <w:szCs w:val="18"/>
    </w:rPr>
  </w:style>
  <w:style w:type="character" w:customStyle="1" w:styleId="Char">
    <w:name w:val="批注框文本 Char"/>
    <w:basedOn w:val="a0"/>
    <w:link w:val="a3"/>
    <w:uiPriority w:val="99"/>
    <w:semiHidden/>
    <w:rsid w:val="00701954"/>
    <w:rPr>
      <w:sz w:val="18"/>
      <w:szCs w:val="18"/>
    </w:rPr>
  </w:style>
  <w:style w:type="paragraph" w:styleId="a4">
    <w:name w:val="header"/>
    <w:basedOn w:val="a"/>
    <w:link w:val="Char0"/>
    <w:uiPriority w:val="99"/>
    <w:unhideWhenUsed/>
    <w:rsid w:val="0070195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701954"/>
    <w:rPr>
      <w:sz w:val="18"/>
      <w:szCs w:val="18"/>
    </w:rPr>
  </w:style>
  <w:style w:type="paragraph" w:styleId="a5">
    <w:name w:val="footer"/>
    <w:basedOn w:val="a"/>
    <w:link w:val="Char1"/>
    <w:uiPriority w:val="99"/>
    <w:unhideWhenUsed/>
    <w:rsid w:val="00701954"/>
    <w:pPr>
      <w:tabs>
        <w:tab w:val="center" w:pos="4153"/>
        <w:tab w:val="right" w:pos="8306"/>
      </w:tabs>
      <w:snapToGrid w:val="0"/>
      <w:jc w:val="left"/>
    </w:pPr>
    <w:rPr>
      <w:sz w:val="18"/>
      <w:szCs w:val="18"/>
    </w:rPr>
  </w:style>
  <w:style w:type="character" w:customStyle="1" w:styleId="Char1">
    <w:name w:val="页脚 Char"/>
    <w:basedOn w:val="a0"/>
    <w:link w:val="a5"/>
    <w:uiPriority w:val="99"/>
    <w:rsid w:val="0070195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C62C0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62C04"/>
    <w:rPr>
      <w:rFonts w:ascii="宋体" w:eastAsia="宋体" w:hAnsi="宋体" w:cs="宋体"/>
      <w:b/>
      <w:bCs/>
      <w:kern w:val="36"/>
      <w:sz w:val="48"/>
      <w:szCs w:val="48"/>
    </w:rPr>
  </w:style>
  <w:style w:type="paragraph" w:styleId="a3">
    <w:name w:val="Balloon Text"/>
    <w:basedOn w:val="a"/>
    <w:link w:val="Char"/>
    <w:uiPriority w:val="99"/>
    <w:semiHidden/>
    <w:unhideWhenUsed/>
    <w:rsid w:val="00701954"/>
    <w:rPr>
      <w:sz w:val="18"/>
      <w:szCs w:val="18"/>
    </w:rPr>
  </w:style>
  <w:style w:type="character" w:customStyle="1" w:styleId="Char">
    <w:name w:val="批注框文本 Char"/>
    <w:basedOn w:val="a0"/>
    <w:link w:val="a3"/>
    <w:uiPriority w:val="99"/>
    <w:semiHidden/>
    <w:rsid w:val="00701954"/>
    <w:rPr>
      <w:sz w:val="18"/>
      <w:szCs w:val="18"/>
    </w:rPr>
  </w:style>
  <w:style w:type="paragraph" w:styleId="a4">
    <w:name w:val="header"/>
    <w:basedOn w:val="a"/>
    <w:link w:val="Char0"/>
    <w:uiPriority w:val="99"/>
    <w:unhideWhenUsed/>
    <w:rsid w:val="0070195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701954"/>
    <w:rPr>
      <w:sz w:val="18"/>
      <w:szCs w:val="18"/>
    </w:rPr>
  </w:style>
  <w:style w:type="paragraph" w:styleId="a5">
    <w:name w:val="footer"/>
    <w:basedOn w:val="a"/>
    <w:link w:val="Char1"/>
    <w:uiPriority w:val="99"/>
    <w:unhideWhenUsed/>
    <w:rsid w:val="00701954"/>
    <w:pPr>
      <w:tabs>
        <w:tab w:val="center" w:pos="4153"/>
        <w:tab w:val="right" w:pos="8306"/>
      </w:tabs>
      <w:snapToGrid w:val="0"/>
      <w:jc w:val="left"/>
    </w:pPr>
    <w:rPr>
      <w:sz w:val="18"/>
      <w:szCs w:val="18"/>
    </w:rPr>
  </w:style>
  <w:style w:type="character" w:customStyle="1" w:styleId="Char1">
    <w:name w:val="页脚 Char"/>
    <w:basedOn w:val="a0"/>
    <w:link w:val="a5"/>
    <w:uiPriority w:val="99"/>
    <w:rsid w:val="0070195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245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140</Words>
  <Characters>803</Characters>
  <Application>Microsoft Office Word</Application>
  <DocSecurity>0</DocSecurity>
  <Lines>6</Lines>
  <Paragraphs>1</Paragraphs>
  <ScaleCrop>false</ScaleCrop>
  <Company/>
  <LinksUpToDate>false</LinksUpToDate>
  <CharactersWithSpaces>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Piao, Xuemei/朴 雪梅</dc:creator>
  <cp:keywords/>
  <dc:description/>
  <cp:lastModifiedBy>李艳华</cp:lastModifiedBy>
  <cp:revision>3</cp:revision>
  <dcterms:created xsi:type="dcterms:W3CDTF">2022-07-14T00:36:00Z</dcterms:created>
  <dcterms:modified xsi:type="dcterms:W3CDTF">2022-07-16T06:37:00Z</dcterms:modified>
</cp:coreProperties>
</file>