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培训报名回执表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选择方式： ☑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ind w:firstLine="241" w:firstLineChars="10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18"/>
                <w:szCs w:val="15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硬度试验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冲击试验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硬度试验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</w:p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冲击试验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硬度试验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冲击试验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请将培训报名回执表发送至邮箱：</w:t>
      </w:r>
      <w:r>
        <w:rPr>
          <w:rFonts w:hint="eastAsia"/>
          <w:color w:val="FF0000"/>
          <w:sz w:val="24"/>
          <w:szCs w:val="24"/>
        </w:rPr>
        <w:fldChar w:fldCharType="begin"/>
      </w:r>
      <w:r>
        <w:rPr>
          <w:rFonts w:hint="eastAsia"/>
          <w:color w:val="FF0000"/>
          <w:sz w:val="24"/>
          <w:szCs w:val="24"/>
        </w:rPr>
        <w:instrText xml:space="preserve"> HYPERLINK "mailto:training@analysis.org.cn。收到邮箱自动回复\“您的邮件已收到，稍后答复\”视为报名成功。" </w:instrText>
      </w:r>
      <w:r>
        <w:rPr>
          <w:rFonts w:hint="eastAsia"/>
          <w:color w:val="FF0000"/>
          <w:sz w:val="24"/>
          <w:szCs w:val="24"/>
        </w:rPr>
        <w:fldChar w:fldCharType="separate"/>
      </w:r>
      <w:r>
        <w:rPr>
          <w:rStyle w:val="4"/>
          <w:rFonts w:hint="eastAsia"/>
          <w:color w:val="FF0000"/>
          <w:sz w:val="24"/>
          <w:szCs w:val="24"/>
        </w:rPr>
        <w:t>training@analysis.org.cn。收到邮箱自动回复“</w:t>
      </w:r>
      <w:r>
        <w:rPr>
          <w:rStyle w:val="4"/>
          <w:rFonts w:ascii="微软雅黑" w:hAnsi="微软雅黑" w:eastAsia="微软雅黑" w:cs="微软雅黑"/>
          <w:b/>
          <w:bCs/>
          <w:color w:val="FF0000"/>
          <w:sz w:val="16"/>
          <w:szCs w:val="16"/>
          <w:shd w:val="clear" w:color="auto" w:fill="CCE8CF"/>
        </w:rPr>
        <w:t>您的邮件已收到，稍后答复</w:t>
      </w:r>
      <w:r>
        <w:rPr>
          <w:rStyle w:val="4"/>
          <w:rFonts w:hint="eastAsia"/>
          <w:color w:val="FF0000"/>
          <w:sz w:val="24"/>
          <w:szCs w:val="24"/>
        </w:rPr>
        <w:t>”视为报名成功。</w:t>
      </w:r>
      <w:r>
        <w:rPr>
          <w:rFonts w:hint="eastAsia"/>
          <w:color w:val="FF0000"/>
          <w:sz w:val="24"/>
          <w:szCs w:val="24"/>
        </w:rPr>
        <w:fldChar w:fldCharType="end"/>
      </w:r>
    </w:p>
    <w:p>
      <w:pPr>
        <w:numPr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发票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作为重要的报销凭证，请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认真填写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您的发票信息；如出现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错票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或者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退票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的情况，我方无法退换，请见谅。</w:t>
      </w:r>
    </w:p>
    <w:p>
      <w:pPr>
        <w:spacing w:line="0" w:lineRule="atLeas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我方为住宿学员统一预订酒店时间为：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月2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日13时—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日12时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共3天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E-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mail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作为接受二轮通知的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途径，请务必提供。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75E16"/>
    <w:rsid w:val="21F71020"/>
    <w:rsid w:val="4B275E16"/>
    <w:rsid w:val="7B0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2019-10-21T01:04:00Z</dcterms:created>
  <dc:creator>雷火</dc:creator>
  <cp:lastModifiedBy>雷火</cp:lastModifiedBy>
  <dcterms:modified xsi:type="dcterms:W3CDTF">2019-10-21T01:26:59Z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