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C6BE2">
      <w:pPr>
        <w:pageBreakBefore/>
        <w:spacing w:line="360" w:lineRule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</w:p>
    <w:p w14:paraId="632C25D5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河北省航空航天科普教育基地申报表</w:t>
      </w:r>
    </w:p>
    <w:bookmarkEnd w:id="0"/>
    <w:tbl>
      <w:tblPr>
        <w:tblStyle w:val="7"/>
        <w:tblpPr w:leftFromText="180" w:rightFromText="180" w:vertAnchor="text" w:horzAnchor="page" w:tblpXSpec="center" w:tblpY="439"/>
        <w:tblOverlap w:val="never"/>
        <w:tblW w:w="9747" w:type="dxa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93"/>
        <w:gridCol w:w="306"/>
        <w:gridCol w:w="1395"/>
        <w:gridCol w:w="330"/>
        <w:gridCol w:w="2363"/>
      </w:tblGrid>
      <w:tr w14:paraId="7D1C191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double" w:color="000000" w:sz="4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58EB31">
            <w:pPr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申报单位名称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公章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87" w:type="dxa"/>
            <w:gridSpan w:val="5"/>
            <w:tcBorders>
              <w:top w:val="double" w:color="000000" w:sz="4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7AA5F333">
            <w:pPr>
              <w:kinsoku/>
              <w:adjustRightInd/>
              <w:snapToGrid/>
              <w:jc w:val="right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63041E2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3A2212">
            <w:pPr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21DA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1BC1009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91A00B">
            <w:pPr>
              <w:jc w:val="center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上级业务主管单位</w:t>
            </w:r>
          </w:p>
        </w:tc>
        <w:tc>
          <w:tcPr>
            <w:tcW w:w="2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1EC8C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4A48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成立时间</w:t>
            </w:r>
          </w:p>
        </w:tc>
        <w:tc>
          <w:tcPr>
            <w:tcW w:w="2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467C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ascii="仿宋_GB2312" w:hAnsi="仿宋" w:eastAsia="仿宋_GB2312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0BD2CB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6F73EF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申报单位性质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47CD8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科技馆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□青少年活动中心　□研学基地　</w:t>
            </w:r>
          </w:p>
          <w:p w14:paraId="2C0F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仿宋" w:eastAsia="仿宋_GB2312"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高等院校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□科研院所　□企业　□其他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Wingdings" w:eastAsia="仿宋_GB2312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仿宋_GB2312" w:hAnsi="Wingdings" w:eastAsia="仿宋_GB2312"/>
                <w:color w:val="auto"/>
                <w:sz w:val="28"/>
                <w:szCs w:val="28"/>
              </w:rPr>
              <w:t>　</w:t>
            </w:r>
          </w:p>
        </w:tc>
      </w:tr>
      <w:tr w14:paraId="556AB16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C60C1F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申报单位地址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1814B752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44E814C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476404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单位负责人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332B90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FC8EBC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73762EFB">
            <w:pPr>
              <w:kinsoku/>
              <w:adjustRightInd/>
              <w:snapToGrid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7960EF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C74846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5054B226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</w:tr>
      <w:tr w14:paraId="7F26564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2925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人姓名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440A6A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2BED1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3E51B5CA">
            <w:pPr>
              <w:kinsoku/>
              <w:adjustRightInd/>
              <w:snapToGrid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6EB8C99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CBCAC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移动电话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8B358E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35108">
            <w:pPr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center"/>
          </w:tcPr>
          <w:p w14:paraId="069104D3">
            <w:pPr>
              <w:kinsoku/>
              <w:adjustRightInd/>
              <w:snapToGrid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</w:p>
        </w:tc>
      </w:tr>
      <w:tr w14:paraId="6D0740F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05F57B">
            <w:pPr>
              <w:kinsoku/>
              <w:adjustRightInd/>
              <w:snapToGrid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</w:rPr>
              <w:t>申报单位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基本情况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top"/>
          </w:tcPr>
          <w:p w14:paraId="0451C0A2">
            <w:pPr>
              <w:kinsoku/>
              <w:textAlignment w:val="bottom"/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fr-FR" w:eastAsia="zh-CN"/>
              </w:rPr>
            </w:pP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包含发展历程、现有规模、空天科教工作基础、特色优势等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6E71557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B58A9C2">
            <w:pPr>
              <w:kinsoku/>
              <w:adjustRightInd/>
              <w:snapToGrid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基础设施情况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shd w:val="clear" w:color="auto" w:fill="auto"/>
            <w:noWrap w:val="0"/>
            <w:vAlign w:val="top"/>
          </w:tcPr>
          <w:p w14:paraId="1351A317">
            <w:pPr>
              <w:kinsoku/>
              <w:textAlignment w:val="bottom"/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fr-FR" w:eastAsia="zh-CN"/>
              </w:rPr>
            </w:pP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包含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专用场所、主要设备与器材、空天教育资源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等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</w:tc>
      </w:tr>
      <w:tr w14:paraId="62CA5B8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929C45B">
            <w:pPr>
              <w:kinsoku/>
              <w:adjustRightInd/>
              <w:snapToGrid/>
              <w:jc w:val="center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合作与辐射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shd w:val="clear" w:color="auto" w:fill="auto"/>
            <w:noWrap w:val="0"/>
            <w:vAlign w:val="top"/>
          </w:tcPr>
          <w:p w14:paraId="469942F7">
            <w:pPr>
              <w:kinsoku/>
              <w:textAlignment w:val="bottom"/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包含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已建立合作协议的单位（学校、社区、企业、学会等）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请列举主要合作单位及合作内容（可附页）</w:t>
            </w:r>
          </w:p>
        </w:tc>
      </w:tr>
      <w:tr w14:paraId="725772A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53F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近三年航空航天</w:t>
            </w:r>
          </w:p>
          <w:p w14:paraId="4F379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工作开展情况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noWrap w:val="0"/>
            <w:vAlign w:val="top"/>
          </w:tcPr>
          <w:p w14:paraId="5E97B2AD">
            <w:pPr>
              <w:kinsoku/>
              <w:textAlignment w:val="bottom"/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近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年内航空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航天科技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教育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总结，相关获奖情况、活动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情况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  <w:lang w:val="en-US" w:eastAsia="zh-CN"/>
              </w:rPr>
              <w:t>教科研成果</w:t>
            </w:r>
            <w:r>
              <w:rPr>
                <w:rFonts w:hint="eastAsia" w:ascii="仿宋_GB2312" w:hAnsi="仿宋" w:eastAsia="仿宋_GB2312" w:cs="Times New Roman"/>
                <w:iCs/>
                <w:color w:val="auto"/>
                <w:kern w:val="2"/>
                <w:sz w:val="24"/>
                <w:szCs w:val="24"/>
              </w:rPr>
              <w:t>等资料。</w:t>
            </w:r>
          </w:p>
        </w:tc>
      </w:tr>
      <w:tr w14:paraId="2E44319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F8C8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未来航空航天</w:t>
            </w:r>
          </w:p>
          <w:p w14:paraId="4DB21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工作规划或设想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4" w:space="0"/>
            </w:tcBorders>
            <w:shd w:val="clear" w:color="auto" w:fill="auto"/>
            <w:noWrap w:val="0"/>
            <w:vAlign w:val="top"/>
          </w:tcPr>
          <w:p w14:paraId="00BF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ottom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包含建设目标、重点任务、实施步骤、经费预算、预期成效、风险防控措施等</w:t>
            </w:r>
          </w:p>
        </w:tc>
      </w:tr>
      <w:tr w14:paraId="42E7304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660" w:type="dxa"/>
            <w:tcBorders>
              <w:top w:val="single" w:color="000000" w:sz="6" w:space="0"/>
              <w:left w:val="double" w:color="000000" w:sz="4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50EA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申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报单位意见</w:t>
            </w:r>
          </w:p>
        </w:tc>
        <w:tc>
          <w:tcPr>
            <w:tcW w:w="7087" w:type="dxa"/>
            <w:gridSpan w:val="5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  <w:shd w:val="clear" w:color="auto" w:fill="auto"/>
            <w:noWrap w:val="0"/>
            <w:vAlign w:val="top"/>
          </w:tcPr>
          <w:p w14:paraId="4EAD0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bottom"/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本单位郑重承诺：以上填报内容及所附材料真实准确，如有虚假，自愿取消申报资格并承担相应责任。</w:t>
            </w:r>
          </w:p>
          <w:p w14:paraId="481A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 xml:space="preserve">                          （盖章）</w:t>
            </w:r>
          </w:p>
          <w:p w14:paraId="14A73DC3">
            <w:pPr>
              <w:kinsoku/>
              <w:textAlignment w:val="bottom"/>
              <w:rPr>
                <w:rFonts w:ascii="仿宋_GB2312" w:hAnsi="仿宋" w:eastAsia="仿宋_GB2312" w:cs="Times New Roman"/>
                <w:color w:val="auto"/>
                <w:kern w:val="2"/>
                <w:sz w:val="24"/>
                <w:szCs w:val="24"/>
                <w:lang w:val="fr-FR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法人代表签字：  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 xml:space="preserve">      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 xml:space="preserve">     日期</w:t>
            </w:r>
            <w:r>
              <w:rPr>
                <w:rFonts w:hint="eastAsia" w:ascii="Calibri" w:hAnsi="Calibri" w:eastAsia="仿宋_GB2312" w:cs="Calibri"/>
                <w:color w:val="auto"/>
                <w:kern w:val="2"/>
                <w:sz w:val="28"/>
                <w:szCs w:val="28"/>
                <w:lang w:val="fr-FR"/>
              </w:rPr>
              <w:t> </w:t>
            </w:r>
            <w:r>
              <w:rPr>
                <w:rFonts w:hint="eastAsia" w:ascii="仿宋_GB2312" w:hAnsi="仿宋" w:eastAsia="仿宋_GB2312" w:cs="Times New Roman"/>
                <w:color w:val="auto"/>
                <w:kern w:val="2"/>
                <w:sz w:val="28"/>
                <w:szCs w:val="28"/>
                <w:lang w:val="fr-FR"/>
              </w:rPr>
              <w:t>:</w:t>
            </w:r>
          </w:p>
        </w:tc>
      </w:tr>
    </w:tbl>
    <w:p w14:paraId="5EFD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1BA1C83-BAA9-47C4-8D54-4CBD2BF987C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AAF5CB7-94A6-4A91-8017-31D7DAEDA9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ED744DB-AB31-49F1-9497-03BA933D7B9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CC0829-B30A-4210-9CC5-BBA1DA2EC9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13644DF-8C32-45EE-84B2-39F2A0B9F6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BA2FB8F-FBE7-4538-AC6E-E65449D5E9C1}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7B46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-437515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B7F87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ESEUN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B7F87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ZWQ5ZTkxZGE1YWUyZmNiNjc4NjczZjNhY2YxNzQifQ=="/>
  </w:docVars>
  <w:rsids>
    <w:rsidRoot w:val="00DE33DA"/>
    <w:rsid w:val="00016C1E"/>
    <w:rsid w:val="000318F8"/>
    <w:rsid w:val="00034126"/>
    <w:rsid w:val="0005635C"/>
    <w:rsid w:val="000609AA"/>
    <w:rsid w:val="00082993"/>
    <w:rsid w:val="00090D6F"/>
    <w:rsid w:val="000A42BB"/>
    <w:rsid w:val="000B0E61"/>
    <w:rsid w:val="000C0E1B"/>
    <w:rsid w:val="000E0037"/>
    <w:rsid w:val="000E135B"/>
    <w:rsid w:val="00104828"/>
    <w:rsid w:val="0010621F"/>
    <w:rsid w:val="0012393A"/>
    <w:rsid w:val="0012592A"/>
    <w:rsid w:val="0014076F"/>
    <w:rsid w:val="00147DB5"/>
    <w:rsid w:val="001560AF"/>
    <w:rsid w:val="00164F8E"/>
    <w:rsid w:val="0017766E"/>
    <w:rsid w:val="0019246F"/>
    <w:rsid w:val="0019406F"/>
    <w:rsid w:val="001A3BBB"/>
    <w:rsid w:val="001C0C37"/>
    <w:rsid w:val="001D0223"/>
    <w:rsid w:val="001D03CC"/>
    <w:rsid w:val="001E304C"/>
    <w:rsid w:val="001E60E9"/>
    <w:rsid w:val="001F1795"/>
    <w:rsid w:val="001F37F1"/>
    <w:rsid w:val="00204849"/>
    <w:rsid w:val="002050B0"/>
    <w:rsid w:val="00212C1D"/>
    <w:rsid w:val="00220443"/>
    <w:rsid w:val="00236BF5"/>
    <w:rsid w:val="0024054F"/>
    <w:rsid w:val="00241EED"/>
    <w:rsid w:val="00256420"/>
    <w:rsid w:val="0027135C"/>
    <w:rsid w:val="00273747"/>
    <w:rsid w:val="00280563"/>
    <w:rsid w:val="002B04E9"/>
    <w:rsid w:val="002B640C"/>
    <w:rsid w:val="002C5D88"/>
    <w:rsid w:val="002D7CAD"/>
    <w:rsid w:val="002E6064"/>
    <w:rsid w:val="00302E6F"/>
    <w:rsid w:val="003238A7"/>
    <w:rsid w:val="0034270C"/>
    <w:rsid w:val="003431FB"/>
    <w:rsid w:val="003465CB"/>
    <w:rsid w:val="00353A44"/>
    <w:rsid w:val="00355F37"/>
    <w:rsid w:val="00356061"/>
    <w:rsid w:val="00394396"/>
    <w:rsid w:val="00397E77"/>
    <w:rsid w:val="003A39FE"/>
    <w:rsid w:val="003A3C7A"/>
    <w:rsid w:val="003A3E2D"/>
    <w:rsid w:val="003C4F0A"/>
    <w:rsid w:val="003D1E88"/>
    <w:rsid w:val="003F53BD"/>
    <w:rsid w:val="003F5E13"/>
    <w:rsid w:val="003F7A9C"/>
    <w:rsid w:val="00404916"/>
    <w:rsid w:val="00405F78"/>
    <w:rsid w:val="00433CED"/>
    <w:rsid w:val="00437747"/>
    <w:rsid w:val="004438B3"/>
    <w:rsid w:val="00444ACE"/>
    <w:rsid w:val="00451613"/>
    <w:rsid w:val="00453C66"/>
    <w:rsid w:val="0045445C"/>
    <w:rsid w:val="00486B14"/>
    <w:rsid w:val="00497B43"/>
    <w:rsid w:val="004C08B3"/>
    <w:rsid w:val="004D10A3"/>
    <w:rsid w:val="004E49AE"/>
    <w:rsid w:val="004E77B1"/>
    <w:rsid w:val="004F4165"/>
    <w:rsid w:val="005067FA"/>
    <w:rsid w:val="0050784D"/>
    <w:rsid w:val="00511A71"/>
    <w:rsid w:val="00517260"/>
    <w:rsid w:val="00542E28"/>
    <w:rsid w:val="00543E45"/>
    <w:rsid w:val="0056089B"/>
    <w:rsid w:val="00564577"/>
    <w:rsid w:val="00572ED4"/>
    <w:rsid w:val="00577E8C"/>
    <w:rsid w:val="00582EAF"/>
    <w:rsid w:val="005B0869"/>
    <w:rsid w:val="005B11D0"/>
    <w:rsid w:val="005B1958"/>
    <w:rsid w:val="005B3A14"/>
    <w:rsid w:val="005B52F3"/>
    <w:rsid w:val="005C211F"/>
    <w:rsid w:val="005D199D"/>
    <w:rsid w:val="005D5B70"/>
    <w:rsid w:val="00621D3E"/>
    <w:rsid w:val="00626B10"/>
    <w:rsid w:val="00636B2D"/>
    <w:rsid w:val="00644487"/>
    <w:rsid w:val="00656634"/>
    <w:rsid w:val="00667A6A"/>
    <w:rsid w:val="00695770"/>
    <w:rsid w:val="006A2F3B"/>
    <w:rsid w:val="006A4A3A"/>
    <w:rsid w:val="006C7F0E"/>
    <w:rsid w:val="006E4850"/>
    <w:rsid w:val="006E6772"/>
    <w:rsid w:val="006E770F"/>
    <w:rsid w:val="00702E3F"/>
    <w:rsid w:val="00703716"/>
    <w:rsid w:val="00724514"/>
    <w:rsid w:val="0072523B"/>
    <w:rsid w:val="00734FC0"/>
    <w:rsid w:val="00741121"/>
    <w:rsid w:val="00745D97"/>
    <w:rsid w:val="00752EE8"/>
    <w:rsid w:val="00760503"/>
    <w:rsid w:val="00760CA0"/>
    <w:rsid w:val="0079297D"/>
    <w:rsid w:val="007B23EE"/>
    <w:rsid w:val="007C3A52"/>
    <w:rsid w:val="007D7E03"/>
    <w:rsid w:val="007F2511"/>
    <w:rsid w:val="007F38DE"/>
    <w:rsid w:val="00804FA6"/>
    <w:rsid w:val="00807CBD"/>
    <w:rsid w:val="00825538"/>
    <w:rsid w:val="008440E8"/>
    <w:rsid w:val="00844AC2"/>
    <w:rsid w:val="0085029F"/>
    <w:rsid w:val="00850A13"/>
    <w:rsid w:val="00860001"/>
    <w:rsid w:val="00864377"/>
    <w:rsid w:val="0086438F"/>
    <w:rsid w:val="00866079"/>
    <w:rsid w:val="00866CB1"/>
    <w:rsid w:val="0088661F"/>
    <w:rsid w:val="008A380E"/>
    <w:rsid w:val="008A5648"/>
    <w:rsid w:val="008C231D"/>
    <w:rsid w:val="008D012B"/>
    <w:rsid w:val="008D6EB8"/>
    <w:rsid w:val="008F2E0D"/>
    <w:rsid w:val="0090553A"/>
    <w:rsid w:val="00905F69"/>
    <w:rsid w:val="009116B6"/>
    <w:rsid w:val="00912BB6"/>
    <w:rsid w:val="00925BCA"/>
    <w:rsid w:val="00926CAD"/>
    <w:rsid w:val="0094092D"/>
    <w:rsid w:val="009444B6"/>
    <w:rsid w:val="00944C75"/>
    <w:rsid w:val="009474FD"/>
    <w:rsid w:val="00950AC7"/>
    <w:rsid w:val="0095594A"/>
    <w:rsid w:val="00961B82"/>
    <w:rsid w:val="00992BD0"/>
    <w:rsid w:val="00994829"/>
    <w:rsid w:val="009967EB"/>
    <w:rsid w:val="009A0EA2"/>
    <w:rsid w:val="009A14B9"/>
    <w:rsid w:val="009A22E8"/>
    <w:rsid w:val="009B66F4"/>
    <w:rsid w:val="009C24A4"/>
    <w:rsid w:val="009C2B77"/>
    <w:rsid w:val="009D4B8E"/>
    <w:rsid w:val="009D6895"/>
    <w:rsid w:val="00A061FE"/>
    <w:rsid w:val="00A2429E"/>
    <w:rsid w:val="00A254F7"/>
    <w:rsid w:val="00A361DC"/>
    <w:rsid w:val="00A41265"/>
    <w:rsid w:val="00A436D4"/>
    <w:rsid w:val="00A532F8"/>
    <w:rsid w:val="00A5342E"/>
    <w:rsid w:val="00A63F3D"/>
    <w:rsid w:val="00A723A8"/>
    <w:rsid w:val="00A7277A"/>
    <w:rsid w:val="00A93742"/>
    <w:rsid w:val="00AA664E"/>
    <w:rsid w:val="00AB21F0"/>
    <w:rsid w:val="00AB6F1F"/>
    <w:rsid w:val="00AC1935"/>
    <w:rsid w:val="00AD404D"/>
    <w:rsid w:val="00AE0DE9"/>
    <w:rsid w:val="00AE7531"/>
    <w:rsid w:val="00AF7640"/>
    <w:rsid w:val="00B03A7E"/>
    <w:rsid w:val="00B04FD1"/>
    <w:rsid w:val="00B108F8"/>
    <w:rsid w:val="00B17973"/>
    <w:rsid w:val="00B26089"/>
    <w:rsid w:val="00B529BB"/>
    <w:rsid w:val="00B54981"/>
    <w:rsid w:val="00B66396"/>
    <w:rsid w:val="00B71DAB"/>
    <w:rsid w:val="00B75859"/>
    <w:rsid w:val="00B82FA2"/>
    <w:rsid w:val="00B87A97"/>
    <w:rsid w:val="00BA6701"/>
    <w:rsid w:val="00BA7DFB"/>
    <w:rsid w:val="00BB3AF9"/>
    <w:rsid w:val="00BC1288"/>
    <w:rsid w:val="00C0290D"/>
    <w:rsid w:val="00C05F50"/>
    <w:rsid w:val="00C402D2"/>
    <w:rsid w:val="00C57167"/>
    <w:rsid w:val="00C64A89"/>
    <w:rsid w:val="00C86219"/>
    <w:rsid w:val="00C932B4"/>
    <w:rsid w:val="00CA7574"/>
    <w:rsid w:val="00CB753B"/>
    <w:rsid w:val="00CD35BB"/>
    <w:rsid w:val="00CE3295"/>
    <w:rsid w:val="00D1517C"/>
    <w:rsid w:val="00D1625E"/>
    <w:rsid w:val="00D351CD"/>
    <w:rsid w:val="00D414A2"/>
    <w:rsid w:val="00D428A6"/>
    <w:rsid w:val="00D472C2"/>
    <w:rsid w:val="00D818AF"/>
    <w:rsid w:val="00D818D7"/>
    <w:rsid w:val="00DC13A8"/>
    <w:rsid w:val="00DD2CEA"/>
    <w:rsid w:val="00DE33DA"/>
    <w:rsid w:val="00DF0A50"/>
    <w:rsid w:val="00DF2BED"/>
    <w:rsid w:val="00DF3F56"/>
    <w:rsid w:val="00DF7318"/>
    <w:rsid w:val="00E030CC"/>
    <w:rsid w:val="00E12695"/>
    <w:rsid w:val="00E13D70"/>
    <w:rsid w:val="00E22FF4"/>
    <w:rsid w:val="00E260F2"/>
    <w:rsid w:val="00E35B6B"/>
    <w:rsid w:val="00E47214"/>
    <w:rsid w:val="00E54D9D"/>
    <w:rsid w:val="00E7096A"/>
    <w:rsid w:val="00E72F89"/>
    <w:rsid w:val="00E84D2D"/>
    <w:rsid w:val="00E965E6"/>
    <w:rsid w:val="00EB496C"/>
    <w:rsid w:val="00F03626"/>
    <w:rsid w:val="00F23D86"/>
    <w:rsid w:val="00F47486"/>
    <w:rsid w:val="00F51BE7"/>
    <w:rsid w:val="00F6344A"/>
    <w:rsid w:val="00F6350F"/>
    <w:rsid w:val="00F81E7D"/>
    <w:rsid w:val="00F87D68"/>
    <w:rsid w:val="00FA602E"/>
    <w:rsid w:val="00FB215E"/>
    <w:rsid w:val="00FB31EC"/>
    <w:rsid w:val="00FB5E77"/>
    <w:rsid w:val="00FE01E8"/>
    <w:rsid w:val="00FE4037"/>
    <w:rsid w:val="00FF69B6"/>
    <w:rsid w:val="03147093"/>
    <w:rsid w:val="04A22102"/>
    <w:rsid w:val="05FB36E7"/>
    <w:rsid w:val="067E7D60"/>
    <w:rsid w:val="0680729D"/>
    <w:rsid w:val="08D13DE0"/>
    <w:rsid w:val="0B2F6495"/>
    <w:rsid w:val="0E6D193A"/>
    <w:rsid w:val="0F5848BD"/>
    <w:rsid w:val="0F722819"/>
    <w:rsid w:val="100C0070"/>
    <w:rsid w:val="10666866"/>
    <w:rsid w:val="108B459F"/>
    <w:rsid w:val="11AA3420"/>
    <w:rsid w:val="12686690"/>
    <w:rsid w:val="15A06C90"/>
    <w:rsid w:val="15C522F6"/>
    <w:rsid w:val="18D602A9"/>
    <w:rsid w:val="1921046B"/>
    <w:rsid w:val="19302C90"/>
    <w:rsid w:val="1A0C2EC9"/>
    <w:rsid w:val="1A1A2689"/>
    <w:rsid w:val="1C170E86"/>
    <w:rsid w:val="1C705992"/>
    <w:rsid w:val="202A0804"/>
    <w:rsid w:val="21DE15EF"/>
    <w:rsid w:val="22C97BAA"/>
    <w:rsid w:val="23D55EA2"/>
    <w:rsid w:val="24C5156E"/>
    <w:rsid w:val="24ED48C7"/>
    <w:rsid w:val="28BA4B9D"/>
    <w:rsid w:val="28CF4E13"/>
    <w:rsid w:val="2A772BAA"/>
    <w:rsid w:val="2AA912F0"/>
    <w:rsid w:val="2B0166A9"/>
    <w:rsid w:val="2B870602"/>
    <w:rsid w:val="2BF2113A"/>
    <w:rsid w:val="2CAC25FF"/>
    <w:rsid w:val="2DE613F7"/>
    <w:rsid w:val="30202DD3"/>
    <w:rsid w:val="3295413C"/>
    <w:rsid w:val="334E0F1B"/>
    <w:rsid w:val="35D4324F"/>
    <w:rsid w:val="367F151D"/>
    <w:rsid w:val="38395F29"/>
    <w:rsid w:val="3A1249C4"/>
    <w:rsid w:val="3A4F75EF"/>
    <w:rsid w:val="3BB01540"/>
    <w:rsid w:val="3D515854"/>
    <w:rsid w:val="3E3D10AA"/>
    <w:rsid w:val="3FA71267"/>
    <w:rsid w:val="3FB73783"/>
    <w:rsid w:val="40043AA9"/>
    <w:rsid w:val="407D2537"/>
    <w:rsid w:val="40835244"/>
    <w:rsid w:val="408650E1"/>
    <w:rsid w:val="43FD7920"/>
    <w:rsid w:val="44DE708D"/>
    <w:rsid w:val="45650EBE"/>
    <w:rsid w:val="45D72F96"/>
    <w:rsid w:val="46BA7686"/>
    <w:rsid w:val="47C77E4F"/>
    <w:rsid w:val="48642D2B"/>
    <w:rsid w:val="492306AF"/>
    <w:rsid w:val="4A1C0A91"/>
    <w:rsid w:val="4B302E20"/>
    <w:rsid w:val="4D2717ED"/>
    <w:rsid w:val="4D6460BB"/>
    <w:rsid w:val="4EDB48B3"/>
    <w:rsid w:val="4F703A02"/>
    <w:rsid w:val="50874F50"/>
    <w:rsid w:val="517B373B"/>
    <w:rsid w:val="5237602E"/>
    <w:rsid w:val="53C8690B"/>
    <w:rsid w:val="55E953CE"/>
    <w:rsid w:val="56C37A96"/>
    <w:rsid w:val="56F23A0B"/>
    <w:rsid w:val="58044386"/>
    <w:rsid w:val="58B06A23"/>
    <w:rsid w:val="58DE7204"/>
    <w:rsid w:val="58FF2661"/>
    <w:rsid w:val="590A40E2"/>
    <w:rsid w:val="5A0F282D"/>
    <w:rsid w:val="5CEA09A8"/>
    <w:rsid w:val="5CEE21E8"/>
    <w:rsid w:val="5FA41DAE"/>
    <w:rsid w:val="6082497F"/>
    <w:rsid w:val="60E24760"/>
    <w:rsid w:val="61AC05AB"/>
    <w:rsid w:val="622A53D4"/>
    <w:rsid w:val="632A2B17"/>
    <w:rsid w:val="64F95C3F"/>
    <w:rsid w:val="656927CF"/>
    <w:rsid w:val="671B5A10"/>
    <w:rsid w:val="67442AD5"/>
    <w:rsid w:val="689C49E5"/>
    <w:rsid w:val="6A275119"/>
    <w:rsid w:val="6A4F3C09"/>
    <w:rsid w:val="6B724E0D"/>
    <w:rsid w:val="6B9F7ED9"/>
    <w:rsid w:val="6BD32B98"/>
    <w:rsid w:val="6D0448B3"/>
    <w:rsid w:val="6EFA7D4F"/>
    <w:rsid w:val="6F38033F"/>
    <w:rsid w:val="6FED6CAD"/>
    <w:rsid w:val="7038057B"/>
    <w:rsid w:val="70457028"/>
    <w:rsid w:val="71315463"/>
    <w:rsid w:val="74BB2697"/>
    <w:rsid w:val="751C5D95"/>
    <w:rsid w:val="75C5557C"/>
    <w:rsid w:val="76CC4A29"/>
    <w:rsid w:val="77D257EF"/>
    <w:rsid w:val="7A744480"/>
    <w:rsid w:val="7B28427A"/>
    <w:rsid w:val="7BB57E40"/>
    <w:rsid w:val="7C295C02"/>
    <w:rsid w:val="7C367527"/>
    <w:rsid w:val="7D1F08A1"/>
    <w:rsid w:val="7D6D30C6"/>
    <w:rsid w:val="7DAA2BD6"/>
    <w:rsid w:val="7DA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段"/>
    <w:basedOn w:val="1"/>
    <w:qFormat/>
    <w:uiPriority w:val="0"/>
    <w:pPr>
      <w:spacing w:line="240" w:lineRule="auto"/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4389</Words>
  <Characters>4501</Characters>
  <Lines>31</Lines>
  <Paragraphs>8</Paragraphs>
  <TotalTime>44</TotalTime>
  <ScaleCrop>false</ScaleCrop>
  <LinksUpToDate>false</LinksUpToDate>
  <CharactersWithSpaces>4756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2022-01-11T01:44:00Z</dcterms:created>
  <dc:creator>刘 凯平</dc:creator>
  <cp:lastModifiedBy>赵婵</cp:lastModifiedBy>
  <cp:lastPrinted>2022-05-06T05:42:00Z</cp:lastPrinted>
  <dcterms:modified xsi:type="dcterms:W3CDTF">2025-12-03T02:53:25Z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42B44C6E20BA40B78B264382191BB58E_13</vt:lpwstr>
  </property>
  <property fmtid="{D5CDD505-2E9C-101B-9397-08002B2CF9AE}" pid="4" name="KSOTemplateDocerSaveRecord">
    <vt:lpwstr>eyJoZGlkIjoiOTdkODNkMmFhNGM4OGExMDgzNDExZmViYzcyYmQ0MTYiLCJ1c2VySWQiOiI1Mjk0ODY4NTkifQ==</vt:lpwstr>
  </property>
</Properties>
</file>