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E48BA" w14:paraId="70239A3F" w14:textId="77777777">
        <w:tc>
          <w:tcPr>
            <w:tcW w:w="509" w:type="dxa"/>
          </w:tcPr>
          <w:p w14:paraId="4A72322E" w14:textId="77777777" w:rsidR="004E48BA" w:rsidRDefault="00C741CB">
            <w:pPr>
              <w:pStyle w:val="a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19FBE8ED" w14:textId="77777777" w:rsidR="004E48BA" w:rsidRDefault="00A15E02">
            <w:pPr>
              <w:pStyle w:val="a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C741CB">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C741CB">
              <w:rPr>
                <w:rFonts w:ascii="黑体" w:eastAsia="黑体" w:hAnsi="黑体"/>
                <w:sz w:val="21"/>
                <w:szCs w:val="21"/>
              </w:rPr>
              <w:t>点击此处添加ICS号</w:t>
            </w:r>
            <w:r>
              <w:rPr>
                <w:rFonts w:ascii="黑体" w:eastAsia="黑体" w:hAnsi="黑体"/>
                <w:sz w:val="21"/>
                <w:szCs w:val="21"/>
              </w:rPr>
              <w:fldChar w:fldCharType="end"/>
            </w:r>
            <w:bookmarkEnd w:id="0"/>
          </w:p>
        </w:tc>
      </w:tr>
      <w:tr w:rsidR="004E48BA" w14:paraId="7DA66EEE" w14:textId="77777777">
        <w:tc>
          <w:tcPr>
            <w:tcW w:w="509" w:type="dxa"/>
          </w:tcPr>
          <w:p w14:paraId="20E14E09" w14:textId="77777777" w:rsidR="004E48BA" w:rsidRDefault="00C741CB">
            <w:pPr>
              <w:pStyle w:val="a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E48BA" w14:paraId="62D7D965" w14:textId="77777777">
              <w:trPr>
                <w:trHeight w:hRule="exact" w:val="1021"/>
              </w:trPr>
              <w:tc>
                <w:tcPr>
                  <w:tcW w:w="9242" w:type="dxa"/>
                  <w:vAlign w:val="center"/>
                </w:tcPr>
                <w:p w14:paraId="7E7B7F84" w14:textId="77777777" w:rsidR="004E48BA" w:rsidRDefault="00C741CB" w:rsidP="00D5322C">
                  <w:pPr>
                    <w:pStyle w:val="afffc"/>
                    <w:framePr w:w="0" w:hRule="auto" w:wrap="auto" w:hAnchor="text" w:xAlign="left" w:yAlign="inline" w:anchorLock="0"/>
                    <w:ind w:left="420" w:right="624"/>
                    <w:rPr>
                      <w:rFonts w:ascii="宋体" w:hAnsi="宋体"/>
                      <w:sz w:val="28"/>
                      <w:szCs w:val="28"/>
                    </w:rPr>
                  </w:pPr>
                  <w:r>
                    <w:rPr>
                      <w:noProof/>
                    </w:rPr>
                    <w:drawing>
                      <wp:inline distT="0" distB="0" distL="0" distR="0" wp14:anchorId="68795DC4" wp14:editId="130F123B">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443B15BC" wp14:editId="29BD9EE5">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A15E02">
                    <w:fldChar w:fldCharType="begin">
                      <w:ffData>
                        <w:name w:val="c1"/>
                        <w:enabled/>
                        <w:calcOnExit w:val="0"/>
                        <w:textInput>
                          <w:maxLength w:val="7"/>
                        </w:textInput>
                      </w:ffData>
                    </w:fldChar>
                  </w:r>
                  <w:bookmarkStart w:id="1" w:name="c1"/>
                  <w:r>
                    <w:instrText xml:space="preserve"> FORMTEXT </w:instrText>
                  </w:r>
                  <w:r w:rsidR="00A15E02">
                    <w:fldChar w:fldCharType="separate"/>
                  </w:r>
                  <w:r>
                    <w:t>     </w:t>
                  </w:r>
                  <w:r w:rsidR="00A15E02">
                    <w:fldChar w:fldCharType="end"/>
                  </w:r>
                  <w:bookmarkEnd w:id="1"/>
                </w:p>
              </w:tc>
            </w:tr>
          </w:tbl>
          <w:p w14:paraId="0DBBEE02" w14:textId="77777777" w:rsidR="004E48BA" w:rsidRDefault="00A15E02">
            <w:pPr>
              <w:pStyle w:val="a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C741CB">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C741CB">
              <w:rPr>
                <w:rFonts w:ascii="黑体" w:eastAsia="黑体" w:hAnsi="黑体"/>
                <w:sz w:val="21"/>
                <w:szCs w:val="21"/>
              </w:rPr>
              <w:t>点击此处添加CCS号</w:t>
            </w:r>
            <w:r>
              <w:rPr>
                <w:rFonts w:ascii="黑体" w:eastAsia="黑体" w:hAnsi="黑体"/>
                <w:sz w:val="21"/>
                <w:szCs w:val="21"/>
              </w:rPr>
              <w:fldChar w:fldCharType="end"/>
            </w:r>
            <w:bookmarkEnd w:id="2"/>
          </w:p>
        </w:tc>
      </w:tr>
    </w:tbl>
    <w:bookmarkStart w:id="3" w:name="_Hlk26473981"/>
    <w:p w14:paraId="74FAA71B" w14:textId="77777777" w:rsidR="004E48BA" w:rsidRDefault="00A15E02">
      <w:pPr>
        <w:pStyle w:val="afffd"/>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C741CB">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C741CB">
        <w:rPr>
          <w:rFonts w:ascii="黑体" w:eastAsia="黑体" w:hint="eastAsia"/>
          <w:b w:val="0"/>
          <w:w w:val="100"/>
          <w:sz w:val="48"/>
        </w:rPr>
        <w:t>中国核学会</w:t>
      </w:r>
      <w:r>
        <w:rPr>
          <w:rFonts w:ascii="黑体" w:eastAsia="黑体"/>
          <w:b w:val="0"/>
          <w:w w:val="100"/>
          <w:sz w:val="48"/>
        </w:rPr>
        <w:fldChar w:fldCharType="end"/>
      </w:r>
      <w:bookmarkEnd w:id="4"/>
      <w:r w:rsidR="00C741CB">
        <w:rPr>
          <w:rFonts w:ascii="黑体" w:eastAsia="黑体" w:hint="eastAsia"/>
          <w:b w:val="0"/>
          <w:w w:val="100"/>
          <w:sz w:val="48"/>
        </w:rPr>
        <w:t>团体</w:t>
      </w:r>
      <w:r w:rsidR="00C741CB">
        <w:rPr>
          <w:rFonts w:ascii="黑体" w:eastAsia="黑体" w:hAnsi="黑体" w:hint="eastAsia"/>
          <w:b w:val="0"/>
          <w:bCs w:val="0"/>
          <w:w w:val="100"/>
          <w:sz w:val="48"/>
          <w:szCs w:val="48"/>
        </w:rPr>
        <w:t>标准</w:t>
      </w:r>
    </w:p>
    <w:bookmarkEnd w:id="3"/>
    <w:p w14:paraId="4EE9A062" w14:textId="77777777" w:rsidR="004E48BA" w:rsidRDefault="00C741CB">
      <w:pPr>
        <w:pStyle w:val="afffffffffd"/>
        <w:framePr w:wrap="around"/>
      </w:pPr>
      <w:r>
        <w:t>T/</w:t>
      </w:r>
      <w:r w:rsidR="00A15E02">
        <w:fldChar w:fldCharType="begin">
          <w:ffData>
            <w:name w:val="文字1"/>
            <w:enabled/>
            <w:calcOnExit w:val="0"/>
            <w:textInput>
              <w:default w:val="XXX"/>
            </w:textInput>
          </w:ffData>
        </w:fldChar>
      </w:r>
      <w:bookmarkStart w:id="5" w:name="文字1"/>
      <w:r>
        <w:instrText xml:space="preserve"> FORMTEXT </w:instrText>
      </w:r>
      <w:r w:rsidR="00A15E02">
        <w:fldChar w:fldCharType="separate"/>
      </w:r>
      <w:r>
        <w:t>     </w:t>
      </w:r>
      <w:r w:rsidR="00A15E02">
        <w:fldChar w:fldCharType="end"/>
      </w:r>
      <w:bookmarkEnd w:id="5"/>
      <w:r w:rsidR="00A15E02">
        <w:fldChar w:fldCharType="begin">
          <w:ffData>
            <w:name w:val="NSTD_CODE_F"/>
            <w:enabled/>
            <w:calcOnExit w:val="0"/>
            <w:textInput>
              <w:default w:val="XXXX"/>
            </w:textInput>
          </w:ffData>
        </w:fldChar>
      </w:r>
      <w:bookmarkStart w:id="6" w:name="NSTD_CODE_F"/>
      <w:r>
        <w:instrText xml:space="preserve"> FORMTEXT </w:instrText>
      </w:r>
      <w:r w:rsidR="00A15E02">
        <w:fldChar w:fldCharType="separate"/>
      </w:r>
      <w:r>
        <w:t>XXXX</w:t>
      </w:r>
      <w:r w:rsidR="00A15E02">
        <w:fldChar w:fldCharType="end"/>
      </w:r>
      <w:bookmarkEnd w:id="6"/>
      <w:r>
        <w:rPr>
          <w:rFonts w:hAnsi="黑体"/>
        </w:rPr>
        <w:t>—</w:t>
      </w:r>
      <w:r w:rsidR="00A15E02">
        <w:fldChar w:fldCharType="begin">
          <w:ffData>
            <w:name w:val="NSTD_CODE_B"/>
            <w:enabled/>
            <w:calcOnExit w:val="0"/>
            <w:textInput>
              <w:default w:val="XXXX"/>
            </w:textInput>
          </w:ffData>
        </w:fldChar>
      </w:r>
      <w:bookmarkStart w:id="7" w:name="NSTD_CODE_B"/>
      <w:r>
        <w:instrText xml:space="preserve"> FORMTEXT </w:instrText>
      </w:r>
      <w:r w:rsidR="00A15E02">
        <w:fldChar w:fldCharType="separate"/>
      </w:r>
      <w:r>
        <w:t>XXXX</w:t>
      </w:r>
      <w:r w:rsidR="00A15E02">
        <w:fldChar w:fldCharType="end"/>
      </w:r>
      <w:bookmarkEnd w:id="7"/>
    </w:p>
    <w:p w14:paraId="73BAA6E4" w14:textId="77777777" w:rsidR="004E48BA" w:rsidRDefault="00A15E02">
      <w:pPr>
        <w:pStyle w:val="afffffffffe"/>
        <w:framePr w:wrap="around"/>
        <w:rPr>
          <w:rFonts w:hAnsi="黑体"/>
        </w:rPr>
      </w:pPr>
      <w:r>
        <w:rPr>
          <w:rFonts w:hAnsi="黑体"/>
        </w:rPr>
        <w:fldChar w:fldCharType="begin">
          <w:ffData>
            <w:name w:val="OSTD_CODE"/>
            <w:enabled/>
            <w:calcOnExit w:val="0"/>
            <w:textInput/>
          </w:ffData>
        </w:fldChar>
      </w:r>
      <w:bookmarkStart w:id="8" w:name="OSTD_CODE"/>
      <w:r w:rsidR="00C741CB">
        <w:rPr>
          <w:rFonts w:hAnsi="黑体"/>
        </w:rPr>
        <w:instrText xml:space="preserve"> FORMTEXT </w:instrText>
      </w:r>
      <w:r>
        <w:rPr>
          <w:rFonts w:hAnsi="黑体"/>
        </w:rPr>
      </w:r>
      <w:r>
        <w:rPr>
          <w:rFonts w:hAnsi="黑体"/>
        </w:rPr>
        <w:fldChar w:fldCharType="separate"/>
      </w:r>
      <w:r w:rsidR="00C741CB">
        <w:rPr>
          <w:rFonts w:hAnsi="黑体"/>
        </w:rPr>
        <w:t>     </w:t>
      </w:r>
      <w:r>
        <w:rPr>
          <w:rFonts w:hAnsi="黑体"/>
        </w:rPr>
        <w:fldChar w:fldCharType="end"/>
      </w:r>
      <w:bookmarkEnd w:id="8"/>
    </w:p>
    <w:p w14:paraId="5AA16A1E" w14:textId="77777777" w:rsidR="004E48BA" w:rsidRDefault="00BB30B4">
      <w:pPr>
        <w:spacing w:line="240" w:lineRule="auto"/>
        <w:rPr>
          <w:rFonts w:ascii="黑体" w:eastAsia="黑体" w:hAnsi="黑体"/>
          <w:kern w:val="0"/>
          <w:sz w:val="10"/>
          <w:szCs w:val="10"/>
        </w:rPr>
      </w:pPr>
      <w:r>
        <w:rPr>
          <w:rFonts w:ascii="黑体" w:eastAsia="黑体" w:hAnsi="黑体"/>
          <w:noProof/>
          <w:kern w:val="0"/>
          <w:sz w:val="10"/>
          <w:szCs w:val="10"/>
        </w:rPr>
        <w:pict w14:anchorId="6A85899C">
          <v:line id="_x0000_s1026" style="position:absolute;left:0;text-align:left;z-index:251660288;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o:allowoverlap="f">
            <w10:wrap anchorx="page" anchory="page"/>
          </v:line>
        </w:pict>
      </w:r>
    </w:p>
    <w:p w14:paraId="7D70F34F" w14:textId="77777777" w:rsidR="004E48BA" w:rsidRDefault="004E48BA">
      <w:pPr>
        <w:pStyle w:val="afffd"/>
        <w:framePr w:w="9639" w:h="6976" w:hRule="exact" w:hSpace="0" w:vSpace="0" w:wrap="around" w:hAnchor="page" w:y="6408"/>
        <w:jc w:val="center"/>
        <w:rPr>
          <w:rFonts w:ascii="黑体" w:eastAsia="黑体" w:hAnsi="黑体"/>
          <w:b w:val="0"/>
          <w:bCs w:val="0"/>
          <w:w w:val="100"/>
        </w:rPr>
      </w:pPr>
    </w:p>
    <w:p w14:paraId="71332BE9" w14:textId="77777777" w:rsidR="004E48BA" w:rsidRDefault="00A15E02">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C741CB">
        <w:instrText xml:space="preserve"> FORMTEXT </w:instrText>
      </w:r>
      <w:r>
        <w:fldChar w:fldCharType="separate"/>
      </w:r>
      <w:r w:rsidR="00985A0B">
        <w:t>海水提铀材料吸附-解吸性能测试方法</w:t>
      </w:r>
      <w:r>
        <w:fldChar w:fldCharType="end"/>
      </w:r>
      <w:bookmarkEnd w:id="9"/>
    </w:p>
    <w:p w14:paraId="5328808E" w14:textId="77777777" w:rsidR="004E48BA" w:rsidRDefault="004E48BA">
      <w:pPr>
        <w:framePr w:w="9639" w:h="6974" w:hRule="exact" w:wrap="around" w:vAnchor="page" w:hAnchor="page" w:x="1419" w:y="6408" w:anchorLock="1"/>
        <w:ind w:left="-1418"/>
      </w:pPr>
    </w:p>
    <w:p w14:paraId="53D8AB9D" w14:textId="0BD55E29" w:rsidR="004E48BA" w:rsidRDefault="00A15E02">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C741CB">
        <w:rPr>
          <w:rFonts w:eastAsia="黑体"/>
          <w:szCs w:val="28"/>
        </w:rPr>
        <w:instrText xml:space="preserve"> FORMTEXT </w:instrText>
      </w:r>
      <w:r>
        <w:rPr>
          <w:rFonts w:eastAsia="黑体"/>
          <w:szCs w:val="28"/>
        </w:rPr>
      </w:r>
      <w:r>
        <w:rPr>
          <w:rFonts w:eastAsia="黑体"/>
          <w:szCs w:val="28"/>
        </w:rPr>
        <w:fldChar w:fldCharType="separate"/>
      </w:r>
      <w:r w:rsidR="00A40AB6" w:rsidRPr="00A40AB6">
        <w:rPr>
          <w:rFonts w:eastAsia="黑体"/>
          <w:szCs w:val="28"/>
        </w:rPr>
        <w:t xml:space="preserve"> </w:t>
      </w:r>
      <w:r w:rsidR="00480270">
        <w:rPr>
          <w:rFonts w:eastAsia="黑体" w:hint="eastAsia"/>
          <w:szCs w:val="28"/>
        </w:rPr>
        <w:t>T</w:t>
      </w:r>
      <w:r w:rsidR="00A40AB6" w:rsidRPr="00A40AB6">
        <w:rPr>
          <w:rFonts w:eastAsia="黑体"/>
          <w:szCs w:val="28"/>
        </w:rPr>
        <w:t>est method for adsorption-desorption properties of seawater</w:t>
      </w:r>
      <w:r w:rsidR="00A40AB6">
        <w:rPr>
          <w:rFonts w:eastAsia="黑体" w:hint="eastAsia"/>
          <w:szCs w:val="28"/>
        </w:rPr>
        <w:t xml:space="preserve"> </w:t>
      </w:r>
      <w:r w:rsidR="00A40AB6" w:rsidRPr="00A40AB6">
        <w:rPr>
          <w:rFonts w:eastAsia="黑体"/>
          <w:szCs w:val="28"/>
        </w:rPr>
        <w:t>uranium</w:t>
      </w:r>
      <w:r w:rsidR="00A40AB6">
        <w:rPr>
          <w:rFonts w:eastAsia="黑体" w:hint="eastAsia"/>
          <w:szCs w:val="28"/>
        </w:rPr>
        <w:t>-</w:t>
      </w:r>
      <w:r w:rsidR="00A40AB6" w:rsidRPr="00A40AB6">
        <w:rPr>
          <w:rFonts w:eastAsia="黑体"/>
          <w:szCs w:val="28"/>
        </w:rPr>
        <w:t>extracti</w:t>
      </w:r>
      <w:r w:rsidR="00A40AB6">
        <w:rPr>
          <w:rFonts w:eastAsia="黑体"/>
          <w:szCs w:val="28"/>
        </w:rPr>
        <w:t>ng</w:t>
      </w:r>
      <w:r w:rsidR="00A40AB6" w:rsidRPr="00A40AB6">
        <w:rPr>
          <w:rFonts w:eastAsia="黑体"/>
          <w:szCs w:val="28"/>
        </w:rPr>
        <w:t xml:space="preserve"> materials</w:t>
      </w:r>
      <w:r>
        <w:rPr>
          <w:rFonts w:eastAsia="黑体"/>
          <w:szCs w:val="28"/>
        </w:rPr>
        <w:fldChar w:fldCharType="end"/>
      </w:r>
      <w:bookmarkEnd w:id="10"/>
    </w:p>
    <w:p w14:paraId="3A3C92AF" w14:textId="77777777" w:rsidR="004E48BA" w:rsidRDefault="004E48BA">
      <w:pPr>
        <w:framePr w:w="9639" w:h="6974" w:hRule="exact" w:wrap="around" w:vAnchor="page" w:hAnchor="page" w:x="1419" w:y="6408" w:anchorLock="1"/>
        <w:spacing w:line="760" w:lineRule="exact"/>
        <w:ind w:left="-1418"/>
      </w:pPr>
    </w:p>
    <w:p w14:paraId="40D40596" w14:textId="77777777" w:rsidR="004E48BA" w:rsidRDefault="004E48BA">
      <w:pPr>
        <w:pStyle w:val="afffffff2"/>
        <w:framePr w:w="9639" w:h="6974" w:hRule="exact" w:wrap="around" w:vAnchor="page" w:hAnchor="page" w:x="1419" w:y="6408" w:anchorLock="1"/>
        <w:textAlignment w:val="bottom"/>
        <w:rPr>
          <w:rFonts w:eastAsia="黑体"/>
          <w:szCs w:val="28"/>
        </w:rPr>
      </w:pPr>
    </w:p>
    <w:p w14:paraId="20E7264F" w14:textId="77777777" w:rsidR="004E48BA" w:rsidRDefault="00A15E02">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C741CB">
        <w:rPr>
          <w:sz w:val="24"/>
          <w:szCs w:val="28"/>
        </w:rPr>
        <w:instrText xml:space="preserve"> FORMDROPDOWN </w:instrText>
      </w:r>
      <w:r w:rsidR="00BB30B4">
        <w:rPr>
          <w:sz w:val="24"/>
          <w:szCs w:val="28"/>
        </w:rPr>
      </w:r>
      <w:r w:rsidR="00BB30B4">
        <w:rPr>
          <w:sz w:val="24"/>
          <w:szCs w:val="28"/>
        </w:rPr>
        <w:fldChar w:fldCharType="separate"/>
      </w:r>
      <w:r>
        <w:rPr>
          <w:sz w:val="24"/>
          <w:szCs w:val="28"/>
        </w:rPr>
        <w:fldChar w:fldCharType="end"/>
      </w:r>
      <w:bookmarkEnd w:id="11"/>
    </w:p>
    <w:p w14:paraId="5EB55DDE" w14:textId="77777777" w:rsidR="004E48BA" w:rsidRDefault="00A15E02">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C741CB">
        <w:rPr>
          <w:sz w:val="21"/>
          <w:szCs w:val="28"/>
        </w:rPr>
        <w:instrText xml:space="preserve"> FORMTEXT </w:instrText>
      </w:r>
      <w:r>
        <w:rPr>
          <w:sz w:val="21"/>
          <w:szCs w:val="28"/>
        </w:rPr>
      </w:r>
      <w:r>
        <w:rPr>
          <w:sz w:val="21"/>
          <w:szCs w:val="28"/>
        </w:rPr>
        <w:fldChar w:fldCharType="separate"/>
      </w:r>
      <w:r w:rsidR="00105BD6">
        <w:rPr>
          <w:sz w:val="21"/>
          <w:szCs w:val="28"/>
        </w:rPr>
        <w:t> </w:t>
      </w:r>
      <w:r w:rsidR="00105BD6">
        <w:rPr>
          <w:sz w:val="21"/>
          <w:szCs w:val="28"/>
        </w:rPr>
        <w:t> </w:t>
      </w:r>
      <w:r w:rsidR="00105BD6">
        <w:rPr>
          <w:sz w:val="21"/>
          <w:szCs w:val="28"/>
        </w:rPr>
        <w:t> </w:t>
      </w:r>
      <w:r w:rsidR="00105BD6">
        <w:rPr>
          <w:sz w:val="21"/>
          <w:szCs w:val="28"/>
        </w:rPr>
        <w:t> </w:t>
      </w:r>
      <w:r w:rsidR="00105BD6">
        <w:rPr>
          <w:sz w:val="21"/>
          <w:szCs w:val="28"/>
        </w:rPr>
        <w:t> </w:t>
      </w:r>
      <w:r>
        <w:rPr>
          <w:sz w:val="21"/>
          <w:szCs w:val="28"/>
        </w:rPr>
        <w:fldChar w:fldCharType="end"/>
      </w:r>
      <w:bookmarkEnd w:id="12"/>
    </w:p>
    <w:p w14:paraId="6EDEFE30" w14:textId="77777777" w:rsidR="004E48BA" w:rsidRDefault="00A15E02" w:rsidP="007D3680">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C741CB">
        <w:rPr>
          <w:b/>
          <w:sz w:val="21"/>
          <w:szCs w:val="28"/>
        </w:rPr>
        <w:instrText xml:space="preserve"> FORMDROPDOWN </w:instrText>
      </w:r>
      <w:r w:rsidR="00BB30B4">
        <w:rPr>
          <w:b/>
          <w:sz w:val="21"/>
          <w:szCs w:val="28"/>
        </w:rPr>
      </w:r>
      <w:r w:rsidR="00BB30B4">
        <w:rPr>
          <w:b/>
          <w:sz w:val="21"/>
          <w:szCs w:val="28"/>
        </w:rPr>
        <w:fldChar w:fldCharType="separate"/>
      </w:r>
      <w:r>
        <w:rPr>
          <w:b/>
          <w:sz w:val="21"/>
          <w:szCs w:val="28"/>
        </w:rPr>
        <w:fldChar w:fldCharType="end"/>
      </w:r>
      <w:bookmarkEnd w:id="13"/>
    </w:p>
    <w:p w14:paraId="7BCA70E5" w14:textId="77777777" w:rsidR="004E48BA" w:rsidRDefault="00A15E02">
      <w:pPr>
        <w:pStyle w:val="afffffffffb"/>
        <w:framePr w:wrap="around" w:y="14176"/>
      </w:pPr>
      <w:r>
        <w:rPr>
          <w:rFonts w:ascii="黑体"/>
        </w:rPr>
        <w:fldChar w:fldCharType="begin">
          <w:ffData>
            <w:name w:val="PLSH_DATE_Y"/>
            <w:enabled/>
            <w:calcOnExit w:val="0"/>
            <w:textInput>
              <w:default w:val="XXXX"/>
              <w:maxLength w:val="4"/>
            </w:textInput>
          </w:ffData>
        </w:fldChar>
      </w:r>
      <w:bookmarkStart w:id="14" w:name="PLSH_DATE_Y"/>
      <w:r w:rsidR="00C741CB">
        <w:rPr>
          <w:rFonts w:ascii="黑体"/>
        </w:rPr>
        <w:instrText xml:space="preserve"> FORMTEXT </w:instrText>
      </w:r>
      <w:r>
        <w:rPr>
          <w:rFonts w:ascii="黑体"/>
        </w:rPr>
      </w:r>
      <w:r>
        <w:rPr>
          <w:rFonts w:ascii="黑体"/>
        </w:rPr>
        <w:fldChar w:fldCharType="separate"/>
      </w:r>
      <w:r w:rsidR="00C741CB">
        <w:rPr>
          <w:rFonts w:ascii="黑体"/>
        </w:rPr>
        <w:t>XXXX</w:t>
      </w:r>
      <w:r>
        <w:rPr>
          <w:rFonts w:ascii="黑体"/>
        </w:rPr>
        <w:fldChar w:fldCharType="end"/>
      </w:r>
      <w:bookmarkEnd w:id="14"/>
      <w:r w:rsidR="00C741CB">
        <w:rPr>
          <w:rFonts w:ascii="黑体"/>
        </w:rPr>
        <w:t>-</w:t>
      </w:r>
      <w:r>
        <w:rPr>
          <w:rFonts w:ascii="黑体"/>
        </w:rPr>
        <w:fldChar w:fldCharType="begin">
          <w:ffData>
            <w:name w:val="PLSH_DATE_M"/>
            <w:enabled/>
            <w:calcOnExit w:val="0"/>
            <w:textInput>
              <w:default w:val="XX"/>
              <w:maxLength w:val="2"/>
            </w:textInput>
          </w:ffData>
        </w:fldChar>
      </w:r>
      <w:bookmarkStart w:id="15" w:name="PLSH_DATE_M"/>
      <w:r w:rsidR="00C741CB">
        <w:rPr>
          <w:rFonts w:ascii="黑体"/>
        </w:rPr>
        <w:instrText xml:space="preserve"> FORMTEXT </w:instrText>
      </w:r>
      <w:r>
        <w:rPr>
          <w:rFonts w:ascii="黑体"/>
        </w:rPr>
      </w:r>
      <w:r>
        <w:rPr>
          <w:rFonts w:ascii="黑体"/>
        </w:rPr>
        <w:fldChar w:fldCharType="separate"/>
      </w:r>
      <w:r w:rsidR="00C741CB">
        <w:rPr>
          <w:rFonts w:ascii="黑体"/>
        </w:rPr>
        <w:t>XX</w:t>
      </w:r>
      <w:r>
        <w:rPr>
          <w:rFonts w:ascii="黑体"/>
        </w:rPr>
        <w:fldChar w:fldCharType="end"/>
      </w:r>
      <w:bookmarkEnd w:id="15"/>
      <w:r w:rsidR="00C741CB">
        <w:rPr>
          <w:rFonts w:ascii="黑体"/>
        </w:rPr>
        <w:t>-</w:t>
      </w:r>
      <w:r>
        <w:rPr>
          <w:rFonts w:ascii="黑体"/>
        </w:rPr>
        <w:fldChar w:fldCharType="begin">
          <w:ffData>
            <w:name w:val="PLSH_DATE_D"/>
            <w:enabled/>
            <w:calcOnExit w:val="0"/>
            <w:textInput>
              <w:default w:val="XX"/>
              <w:maxLength w:val="2"/>
            </w:textInput>
          </w:ffData>
        </w:fldChar>
      </w:r>
      <w:bookmarkStart w:id="16" w:name="PLSH_DATE_D"/>
      <w:r w:rsidR="00C741CB">
        <w:rPr>
          <w:rFonts w:ascii="黑体"/>
        </w:rPr>
        <w:instrText xml:space="preserve"> FORMTEXT </w:instrText>
      </w:r>
      <w:r>
        <w:rPr>
          <w:rFonts w:ascii="黑体"/>
        </w:rPr>
      </w:r>
      <w:r>
        <w:rPr>
          <w:rFonts w:ascii="黑体"/>
        </w:rPr>
        <w:fldChar w:fldCharType="separate"/>
      </w:r>
      <w:r w:rsidR="00C741CB">
        <w:rPr>
          <w:rFonts w:ascii="黑体"/>
        </w:rPr>
        <w:t>XX</w:t>
      </w:r>
      <w:r>
        <w:rPr>
          <w:rFonts w:ascii="黑体"/>
        </w:rPr>
        <w:fldChar w:fldCharType="end"/>
      </w:r>
      <w:bookmarkEnd w:id="16"/>
      <w:r w:rsidR="00C741CB">
        <w:rPr>
          <w:rFonts w:hint="eastAsia"/>
        </w:rPr>
        <w:t>发布</w:t>
      </w:r>
    </w:p>
    <w:p w14:paraId="2059EBF7" w14:textId="77777777" w:rsidR="004E48BA" w:rsidRDefault="00A15E02">
      <w:pPr>
        <w:pStyle w:val="afffffffffc"/>
        <w:framePr w:wrap="around" w:y="14176"/>
      </w:pPr>
      <w:r>
        <w:rPr>
          <w:rFonts w:ascii="黑体"/>
        </w:rPr>
        <w:fldChar w:fldCharType="begin">
          <w:ffData>
            <w:name w:val="CROT_DATE_Y"/>
            <w:enabled/>
            <w:calcOnExit w:val="0"/>
            <w:textInput>
              <w:default w:val="XXXX"/>
              <w:maxLength w:val="4"/>
            </w:textInput>
          </w:ffData>
        </w:fldChar>
      </w:r>
      <w:bookmarkStart w:id="17" w:name="CROT_DATE_Y"/>
      <w:r w:rsidR="00C741CB">
        <w:rPr>
          <w:rFonts w:ascii="黑体"/>
        </w:rPr>
        <w:instrText xml:space="preserve"> FORMTEXT </w:instrText>
      </w:r>
      <w:r>
        <w:rPr>
          <w:rFonts w:ascii="黑体"/>
        </w:rPr>
      </w:r>
      <w:r>
        <w:rPr>
          <w:rFonts w:ascii="黑体"/>
        </w:rPr>
        <w:fldChar w:fldCharType="separate"/>
      </w:r>
      <w:r w:rsidR="00C741CB">
        <w:rPr>
          <w:rFonts w:ascii="黑体"/>
        </w:rPr>
        <w:t>XXXX</w:t>
      </w:r>
      <w:r>
        <w:rPr>
          <w:rFonts w:ascii="黑体"/>
        </w:rPr>
        <w:fldChar w:fldCharType="end"/>
      </w:r>
      <w:bookmarkEnd w:id="17"/>
      <w:r w:rsidR="00C741CB">
        <w:rPr>
          <w:rFonts w:ascii="黑体"/>
        </w:rPr>
        <w:t>-</w:t>
      </w:r>
      <w:r>
        <w:rPr>
          <w:rFonts w:ascii="黑体"/>
        </w:rPr>
        <w:fldChar w:fldCharType="begin">
          <w:ffData>
            <w:name w:val="CROT_DATE_M"/>
            <w:enabled/>
            <w:calcOnExit w:val="0"/>
            <w:textInput>
              <w:default w:val="XX"/>
              <w:maxLength w:val="2"/>
            </w:textInput>
          </w:ffData>
        </w:fldChar>
      </w:r>
      <w:bookmarkStart w:id="18" w:name="CROT_DATE_M"/>
      <w:r w:rsidR="00C741CB">
        <w:rPr>
          <w:rFonts w:ascii="黑体"/>
        </w:rPr>
        <w:instrText xml:space="preserve"> FORMTEXT </w:instrText>
      </w:r>
      <w:r>
        <w:rPr>
          <w:rFonts w:ascii="黑体"/>
        </w:rPr>
      </w:r>
      <w:r>
        <w:rPr>
          <w:rFonts w:ascii="黑体"/>
        </w:rPr>
        <w:fldChar w:fldCharType="separate"/>
      </w:r>
      <w:r w:rsidR="00C741CB">
        <w:rPr>
          <w:rFonts w:ascii="黑体"/>
        </w:rPr>
        <w:t>XX</w:t>
      </w:r>
      <w:r>
        <w:rPr>
          <w:rFonts w:ascii="黑体"/>
        </w:rPr>
        <w:fldChar w:fldCharType="end"/>
      </w:r>
      <w:bookmarkEnd w:id="18"/>
      <w:r w:rsidR="00C741CB">
        <w:rPr>
          <w:rFonts w:ascii="黑体"/>
        </w:rPr>
        <w:t>-</w:t>
      </w:r>
      <w:r>
        <w:rPr>
          <w:rFonts w:ascii="黑体"/>
        </w:rPr>
        <w:fldChar w:fldCharType="begin">
          <w:ffData>
            <w:name w:val="CROT_DATE_D"/>
            <w:enabled/>
            <w:calcOnExit w:val="0"/>
            <w:textInput>
              <w:default w:val="XX"/>
              <w:maxLength w:val="2"/>
            </w:textInput>
          </w:ffData>
        </w:fldChar>
      </w:r>
      <w:bookmarkStart w:id="19" w:name="CROT_DATE_D"/>
      <w:r w:rsidR="00C741CB">
        <w:rPr>
          <w:rFonts w:ascii="黑体"/>
        </w:rPr>
        <w:instrText xml:space="preserve"> FORMTEXT </w:instrText>
      </w:r>
      <w:r>
        <w:rPr>
          <w:rFonts w:ascii="黑体"/>
        </w:rPr>
      </w:r>
      <w:r>
        <w:rPr>
          <w:rFonts w:ascii="黑体"/>
        </w:rPr>
        <w:fldChar w:fldCharType="separate"/>
      </w:r>
      <w:r w:rsidR="00C741CB">
        <w:rPr>
          <w:rFonts w:ascii="黑体"/>
        </w:rPr>
        <w:t>XX</w:t>
      </w:r>
      <w:r>
        <w:rPr>
          <w:rFonts w:ascii="黑体"/>
        </w:rPr>
        <w:fldChar w:fldCharType="end"/>
      </w:r>
      <w:bookmarkEnd w:id="19"/>
      <w:r w:rsidR="00C741CB">
        <w:rPr>
          <w:rFonts w:hint="eastAsia"/>
        </w:rPr>
        <w:t>实施</w:t>
      </w:r>
    </w:p>
    <w:p w14:paraId="34BE366D" w14:textId="77777777" w:rsidR="004E48BA" w:rsidRDefault="00A15E02">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sidR="00C741CB">
        <w:rPr>
          <w:rFonts w:hAnsi="黑体"/>
          <w:w w:val="100"/>
          <w:sz w:val="28"/>
        </w:rPr>
        <w:instrText xml:space="preserve"> FORMTEXT </w:instrText>
      </w:r>
      <w:r>
        <w:rPr>
          <w:rFonts w:hAnsi="黑体"/>
          <w:w w:val="100"/>
          <w:sz w:val="28"/>
        </w:rPr>
      </w:r>
      <w:r>
        <w:rPr>
          <w:rFonts w:hAnsi="黑体"/>
          <w:w w:val="100"/>
          <w:sz w:val="28"/>
        </w:rPr>
        <w:fldChar w:fldCharType="separate"/>
      </w:r>
      <w:r w:rsidR="00C741CB">
        <w:rPr>
          <w:rFonts w:hAnsi="黑体" w:hint="eastAsia"/>
          <w:w w:val="100"/>
          <w:sz w:val="28"/>
        </w:rPr>
        <w:t>中国核学会</w:t>
      </w:r>
      <w:r>
        <w:rPr>
          <w:rFonts w:hAnsi="黑体"/>
          <w:w w:val="100"/>
          <w:sz w:val="28"/>
        </w:rPr>
        <w:fldChar w:fldCharType="end"/>
      </w:r>
      <w:bookmarkEnd w:id="20"/>
      <w:r w:rsidR="00C741CB">
        <w:rPr>
          <w:rFonts w:ascii="Times New Roman"/>
          <w:w w:val="100"/>
          <w:sz w:val="28"/>
        </w:rPr>
        <w:t>  </w:t>
      </w:r>
      <w:r w:rsidR="00C741CB">
        <w:rPr>
          <w:rStyle w:val="afffffffffff9"/>
          <w:rFonts w:hAnsi="黑体" w:hint="eastAsia"/>
          <w:position w:val="0"/>
        </w:rPr>
        <w:t>发</w:t>
      </w:r>
      <w:r w:rsidR="00C741CB">
        <w:rPr>
          <w:rStyle w:val="afffffffffff9"/>
          <w:rFonts w:hAnsi="黑体" w:hint="eastAsia"/>
          <w:spacing w:val="0"/>
          <w:position w:val="0"/>
        </w:rPr>
        <w:t>布</w:t>
      </w:r>
    </w:p>
    <w:p w14:paraId="003AC952" w14:textId="77777777" w:rsidR="004E48BA" w:rsidRDefault="00BB30B4">
      <w:pPr>
        <w:rPr>
          <w:rFonts w:ascii="宋体" w:hAnsi="宋体"/>
          <w:sz w:val="28"/>
          <w:szCs w:val="28"/>
        </w:rPr>
        <w:sectPr w:rsidR="004E48B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w14:anchorId="1FFD1E62">
          <v:line id="_x0000_s1038" style="position:absolute;left:0;text-align:left;z-index:251663360;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w10:wrap anchorx="page" anchory="page"/>
            <w10:anchorlock/>
          </v:line>
        </w:pict>
      </w:r>
    </w:p>
    <w:p w14:paraId="6A49FA78" w14:textId="77777777" w:rsidR="004E48BA" w:rsidRDefault="00C741CB">
      <w:pPr>
        <w:pStyle w:val="affffff"/>
        <w:spacing w:after="360"/>
      </w:pPr>
      <w:bookmarkStart w:id="21" w:name="BookMark1"/>
      <w:bookmarkStart w:id="22" w:name="_Toc126658363"/>
      <w:r>
        <w:rPr>
          <w:rFonts w:hint="eastAsia"/>
          <w:spacing w:val="320"/>
        </w:rPr>
        <w:lastRenderedPageBreak/>
        <w:t>目</w:t>
      </w:r>
      <w:r>
        <w:rPr>
          <w:rFonts w:hint="eastAsia"/>
        </w:rPr>
        <w:t>次</w:t>
      </w:r>
    </w:p>
    <w:p w14:paraId="331AC9D4" w14:textId="77777777" w:rsidR="008A47EE" w:rsidRDefault="00A15E02">
      <w:pPr>
        <w:pStyle w:val="TOC1"/>
        <w:tabs>
          <w:tab w:val="right" w:leader="dot" w:pos="9344"/>
        </w:tabs>
        <w:rPr>
          <w:rFonts w:asciiTheme="minorHAnsi" w:eastAsiaTheme="minorEastAsia" w:hAnsiTheme="minorHAnsi" w:cstheme="minorBidi"/>
          <w:noProof/>
          <w:szCs w:val="22"/>
        </w:rPr>
      </w:pPr>
      <w:r>
        <w:fldChar w:fldCharType="begin"/>
      </w:r>
      <w:r w:rsidR="00C741CB">
        <w:instrText xml:space="preserve"> TOC \o "1-1" \h </w:instrText>
      </w:r>
      <w:r>
        <w:fldChar w:fldCharType="separate"/>
      </w:r>
      <w:hyperlink w:anchor="_Toc168406357" w:history="1">
        <w:r w:rsidR="008A47EE" w:rsidRPr="00C4659F">
          <w:rPr>
            <w:rStyle w:val="afff8"/>
            <w:rFonts w:hint="eastAsia"/>
            <w:noProof/>
            <w:spacing w:val="320"/>
          </w:rPr>
          <w:t>前言</w:t>
        </w:r>
        <w:r w:rsidR="008A47EE">
          <w:rPr>
            <w:noProof/>
          </w:rPr>
          <w:tab/>
        </w:r>
        <w:r>
          <w:rPr>
            <w:noProof/>
          </w:rPr>
          <w:fldChar w:fldCharType="begin"/>
        </w:r>
        <w:r w:rsidR="008A47EE">
          <w:rPr>
            <w:noProof/>
          </w:rPr>
          <w:instrText xml:space="preserve"> PAGEREF _Toc168406357 \h </w:instrText>
        </w:r>
        <w:r>
          <w:rPr>
            <w:noProof/>
          </w:rPr>
        </w:r>
        <w:r>
          <w:rPr>
            <w:noProof/>
          </w:rPr>
          <w:fldChar w:fldCharType="separate"/>
        </w:r>
        <w:r w:rsidR="008A47EE">
          <w:rPr>
            <w:noProof/>
          </w:rPr>
          <w:t>II</w:t>
        </w:r>
        <w:r>
          <w:rPr>
            <w:noProof/>
          </w:rPr>
          <w:fldChar w:fldCharType="end"/>
        </w:r>
      </w:hyperlink>
    </w:p>
    <w:p w14:paraId="25BD9206" w14:textId="77777777" w:rsidR="008A47EE" w:rsidRDefault="00BB30B4">
      <w:pPr>
        <w:pStyle w:val="TOC1"/>
        <w:tabs>
          <w:tab w:val="left" w:pos="629"/>
          <w:tab w:val="right" w:leader="dot" w:pos="9344"/>
        </w:tabs>
        <w:rPr>
          <w:rFonts w:asciiTheme="minorHAnsi" w:eastAsiaTheme="minorEastAsia" w:hAnsiTheme="minorHAnsi" w:cstheme="minorBidi"/>
          <w:noProof/>
          <w:szCs w:val="22"/>
        </w:rPr>
      </w:pPr>
      <w:hyperlink w:anchor="_Toc168406358" w:history="1">
        <w:r w:rsidR="008A47EE" w:rsidRPr="00C4659F">
          <w:rPr>
            <w:rStyle w:val="afff8"/>
            <w:noProof/>
          </w:rPr>
          <w:t>1.</w:t>
        </w:r>
        <w:r w:rsidR="008A47EE">
          <w:rPr>
            <w:rFonts w:asciiTheme="minorHAnsi" w:eastAsiaTheme="minorEastAsia" w:hAnsiTheme="minorHAnsi" w:cstheme="minorBidi"/>
            <w:noProof/>
            <w:szCs w:val="22"/>
          </w:rPr>
          <w:tab/>
        </w:r>
        <w:r w:rsidR="008A47EE" w:rsidRPr="00C4659F">
          <w:rPr>
            <w:rStyle w:val="afff8"/>
            <w:rFonts w:hint="eastAsia"/>
            <w:noProof/>
          </w:rPr>
          <w:t>范围</w:t>
        </w:r>
        <w:r w:rsidR="008A47EE">
          <w:rPr>
            <w:noProof/>
          </w:rPr>
          <w:tab/>
        </w:r>
        <w:r w:rsidR="00A15E02">
          <w:rPr>
            <w:noProof/>
          </w:rPr>
          <w:fldChar w:fldCharType="begin"/>
        </w:r>
        <w:r w:rsidR="008A47EE">
          <w:rPr>
            <w:noProof/>
          </w:rPr>
          <w:instrText xml:space="preserve"> PAGEREF _Toc168406358 \h </w:instrText>
        </w:r>
        <w:r w:rsidR="00A15E02">
          <w:rPr>
            <w:noProof/>
          </w:rPr>
        </w:r>
        <w:r w:rsidR="00A15E02">
          <w:rPr>
            <w:noProof/>
          </w:rPr>
          <w:fldChar w:fldCharType="separate"/>
        </w:r>
        <w:r w:rsidR="008A47EE">
          <w:rPr>
            <w:noProof/>
          </w:rPr>
          <w:t>1</w:t>
        </w:r>
        <w:r w:rsidR="00A15E02">
          <w:rPr>
            <w:noProof/>
          </w:rPr>
          <w:fldChar w:fldCharType="end"/>
        </w:r>
      </w:hyperlink>
    </w:p>
    <w:p w14:paraId="7497B902" w14:textId="77777777" w:rsidR="008A47EE" w:rsidRDefault="00BB30B4">
      <w:pPr>
        <w:pStyle w:val="TOC1"/>
        <w:tabs>
          <w:tab w:val="left" w:pos="629"/>
          <w:tab w:val="right" w:leader="dot" w:pos="9344"/>
        </w:tabs>
        <w:rPr>
          <w:rFonts w:asciiTheme="minorHAnsi" w:eastAsiaTheme="minorEastAsia" w:hAnsiTheme="minorHAnsi" w:cstheme="minorBidi"/>
          <w:noProof/>
          <w:szCs w:val="22"/>
        </w:rPr>
      </w:pPr>
      <w:hyperlink w:anchor="_Toc168406359" w:history="1">
        <w:r w:rsidR="008A47EE" w:rsidRPr="00C4659F">
          <w:rPr>
            <w:rStyle w:val="afff8"/>
            <w:noProof/>
          </w:rPr>
          <w:t>2.</w:t>
        </w:r>
        <w:r w:rsidR="008A47EE">
          <w:rPr>
            <w:rFonts w:asciiTheme="minorHAnsi" w:eastAsiaTheme="minorEastAsia" w:hAnsiTheme="minorHAnsi" w:cstheme="minorBidi"/>
            <w:noProof/>
            <w:szCs w:val="22"/>
          </w:rPr>
          <w:tab/>
        </w:r>
        <w:r w:rsidR="008A47EE" w:rsidRPr="00C4659F">
          <w:rPr>
            <w:rStyle w:val="afff8"/>
            <w:rFonts w:hint="eastAsia"/>
            <w:noProof/>
          </w:rPr>
          <w:t>规范性引用文件</w:t>
        </w:r>
        <w:r w:rsidR="008A47EE">
          <w:rPr>
            <w:noProof/>
          </w:rPr>
          <w:tab/>
        </w:r>
        <w:r w:rsidR="00A15E02">
          <w:rPr>
            <w:noProof/>
          </w:rPr>
          <w:fldChar w:fldCharType="begin"/>
        </w:r>
        <w:r w:rsidR="008A47EE">
          <w:rPr>
            <w:noProof/>
          </w:rPr>
          <w:instrText xml:space="preserve"> PAGEREF _Toc168406359 \h </w:instrText>
        </w:r>
        <w:r w:rsidR="00A15E02">
          <w:rPr>
            <w:noProof/>
          </w:rPr>
        </w:r>
        <w:r w:rsidR="00A15E02">
          <w:rPr>
            <w:noProof/>
          </w:rPr>
          <w:fldChar w:fldCharType="separate"/>
        </w:r>
        <w:r w:rsidR="008A47EE">
          <w:rPr>
            <w:noProof/>
          </w:rPr>
          <w:t>1</w:t>
        </w:r>
        <w:r w:rsidR="00A15E02">
          <w:rPr>
            <w:noProof/>
          </w:rPr>
          <w:fldChar w:fldCharType="end"/>
        </w:r>
      </w:hyperlink>
    </w:p>
    <w:p w14:paraId="7BA170D8" w14:textId="77777777" w:rsidR="008A47EE" w:rsidRDefault="00BB30B4">
      <w:pPr>
        <w:pStyle w:val="TOC1"/>
        <w:tabs>
          <w:tab w:val="left" w:pos="629"/>
          <w:tab w:val="right" w:leader="dot" w:pos="9344"/>
        </w:tabs>
        <w:rPr>
          <w:rFonts w:asciiTheme="minorHAnsi" w:eastAsiaTheme="minorEastAsia" w:hAnsiTheme="minorHAnsi" w:cstheme="minorBidi"/>
          <w:noProof/>
          <w:szCs w:val="22"/>
        </w:rPr>
      </w:pPr>
      <w:hyperlink w:anchor="_Toc168406360" w:history="1">
        <w:r w:rsidR="008A47EE" w:rsidRPr="00C4659F">
          <w:rPr>
            <w:rStyle w:val="afff8"/>
            <w:noProof/>
          </w:rPr>
          <w:t>3.</w:t>
        </w:r>
        <w:r w:rsidR="008A47EE">
          <w:rPr>
            <w:rFonts w:asciiTheme="minorHAnsi" w:eastAsiaTheme="minorEastAsia" w:hAnsiTheme="minorHAnsi" w:cstheme="minorBidi"/>
            <w:noProof/>
            <w:szCs w:val="22"/>
          </w:rPr>
          <w:tab/>
        </w:r>
        <w:r w:rsidR="008A47EE" w:rsidRPr="00C4659F">
          <w:rPr>
            <w:rStyle w:val="afff8"/>
            <w:rFonts w:hint="eastAsia"/>
            <w:noProof/>
          </w:rPr>
          <w:t>术语和定义</w:t>
        </w:r>
        <w:r w:rsidR="008A47EE">
          <w:rPr>
            <w:noProof/>
          </w:rPr>
          <w:tab/>
        </w:r>
        <w:r w:rsidR="00A15E02">
          <w:rPr>
            <w:noProof/>
          </w:rPr>
          <w:fldChar w:fldCharType="begin"/>
        </w:r>
        <w:r w:rsidR="008A47EE">
          <w:rPr>
            <w:noProof/>
          </w:rPr>
          <w:instrText xml:space="preserve"> PAGEREF _Toc168406360 \h </w:instrText>
        </w:r>
        <w:r w:rsidR="00A15E02">
          <w:rPr>
            <w:noProof/>
          </w:rPr>
        </w:r>
        <w:r w:rsidR="00A15E02">
          <w:rPr>
            <w:noProof/>
          </w:rPr>
          <w:fldChar w:fldCharType="separate"/>
        </w:r>
        <w:r w:rsidR="008A47EE">
          <w:rPr>
            <w:noProof/>
          </w:rPr>
          <w:t>1</w:t>
        </w:r>
        <w:r w:rsidR="00A15E02">
          <w:rPr>
            <w:noProof/>
          </w:rPr>
          <w:fldChar w:fldCharType="end"/>
        </w:r>
      </w:hyperlink>
    </w:p>
    <w:p w14:paraId="7B72F6B1" w14:textId="77777777" w:rsidR="008A47EE" w:rsidRDefault="00BB30B4">
      <w:pPr>
        <w:pStyle w:val="TOC1"/>
        <w:tabs>
          <w:tab w:val="left" w:pos="629"/>
          <w:tab w:val="right" w:leader="dot" w:pos="9344"/>
        </w:tabs>
        <w:rPr>
          <w:rFonts w:asciiTheme="minorHAnsi" w:eastAsiaTheme="minorEastAsia" w:hAnsiTheme="minorHAnsi" w:cstheme="minorBidi"/>
          <w:noProof/>
          <w:szCs w:val="22"/>
        </w:rPr>
      </w:pPr>
      <w:hyperlink w:anchor="_Toc168406361" w:history="1">
        <w:r w:rsidR="008A47EE" w:rsidRPr="00C4659F">
          <w:rPr>
            <w:rStyle w:val="afff8"/>
            <w:noProof/>
          </w:rPr>
          <w:t>4.</w:t>
        </w:r>
        <w:r w:rsidR="008A47EE">
          <w:rPr>
            <w:rFonts w:asciiTheme="minorHAnsi" w:eastAsiaTheme="minorEastAsia" w:hAnsiTheme="minorHAnsi" w:cstheme="minorBidi"/>
            <w:noProof/>
            <w:szCs w:val="22"/>
          </w:rPr>
          <w:tab/>
        </w:r>
        <w:r w:rsidR="008A47EE" w:rsidRPr="00C4659F">
          <w:rPr>
            <w:rStyle w:val="afff8"/>
            <w:rFonts w:hint="eastAsia"/>
            <w:noProof/>
          </w:rPr>
          <w:t>试剂或材料</w:t>
        </w:r>
        <w:r w:rsidR="008A47EE">
          <w:rPr>
            <w:noProof/>
          </w:rPr>
          <w:tab/>
        </w:r>
        <w:r w:rsidR="00A15E02">
          <w:rPr>
            <w:noProof/>
          </w:rPr>
          <w:fldChar w:fldCharType="begin"/>
        </w:r>
        <w:r w:rsidR="008A47EE">
          <w:rPr>
            <w:noProof/>
          </w:rPr>
          <w:instrText xml:space="preserve"> PAGEREF _Toc168406361 \h </w:instrText>
        </w:r>
        <w:r w:rsidR="00A15E02">
          <w:rPr>
            <w:noProof/>
          </w:rPr>
        </w:r>
        <w:r w:rsidR="00A15E02">
          <w:rPr>
            <w:noProof/>
          </w:rPr>
          <w:fldChar w:fldCharType="separate"/>
        </w:r>
        <w:r w:rsidR="008A47EE">
          <w:rPr>
            <w:noProof/>
          </w:rPr>
          <w:t>1</w:t>
        </w:r>
        <w:r w:rsidR="00A15E02">
          <w:rPr>
            <w:noProof/>
          </w:rPr>
          <w:fldChar w:fldCharType="end"/>
        </w:r>
      </w:hyperlink>
    </w:p>
    <w:p w14:paraId="046ED79F" w14:textId="77777777" w:rsidR="008A47EE" w:rsidRDefault="00BB30B4">
      <w:pPr>
        <w:pStyle w:val="TOC1"/>
        <w:tabs>
          <w:tab w:val="left" w:pos="629"/>
          <w:tab w:val="right" w:leader="dot" w:pos="9344"/>
        </w:tabs>
        <w:rPr>
          <w:rFonts w:asciiTheme="minorHAnsi" w:eastAsiaTheme="minorEastAsia" w:hAnsiTheme="minorHAnsi" w:cstheme="minorBidi"/>
          <w:noProof/>
          <w:szCs w:val="22"/>
        </w:rPr>
      </w:pPr>
      <w:hyperlink w:anchor="_Toc168406362" w:history="1">
        <w:r w:rsidR="008A47EE" w:rsidRPr="00C4659F">
          <w:rPr>
            <w:rStyle w:val="afff8"/>
            <w:noProof/>
          </w:rPr>
          <w:t>5.</w:t>
        </w:r>
        <w:r w:rsidR="008A47EE">
          <w:rPr>
            <w:rFonts w:asciiTheme="minorHAnsi" w:eastAsiaTheme="minorEastAsia" w:hAnsiTheme="minorHAnsi" w:cstheme="minorBidi"/>
            <w:noProof/>
            <w:szCs w:val="22"/>
          </w:rPr>
          <w:tab/>
        </w:r>
        <w:r w:rsidR="008A47EE" w:rsidRPr="00C4659F">
          <w:rPr>
            <w:rStyle w:val="afff8"/>
            <w:rFonts w:hint="eastAsia"/>
            <w:noProof/>
          </w:rPr>
          <w:t>设备仪器</w:t>
        </w:r>
        <w:r w:rsidR="008A47EE">
          <w:rPr>
            <w:noProof/>
          </w:rPr>
          <w:tab/>
        </w:r>
        <w:r w:rsidR="00A15E02">
          <w:rPr>
            <w:noProof/>
          </w:rPr>
          <w:fldChar w:fldCharType="begin"/>
        </w:r>
        <w:r w:rsidR="008A47EE">
          <w:rPr>
            <w:noProof/>
          </w:rPr>
          <w:instrText xml:space="preserve"> PAGEREF _Toc168406362 \h </w:instrText>
        </w:r>
        <w:r w:rsidR="00A15E02">
          <w:rPr>
            <w:noProof/>
          </w:rPr>
        </w:r>
        <w:r w:rsidR="00A15E02">
          <w:rPr>
            <w:noProof/>
          </w:rPr>
          <w:fldChar w:fldCharType="separate"/>
        </w:r>
        <w:r w:rsidR="008A47EE">
          <w:rPr>
            <w:noProof/>
          </w:rPr>
          <w:t>1</w:t>
        </w:r>
        <w:r w:rsidR="00A15E02">
          <w:rPr>
            <w:noProof/>
          </w:rPr>
          <w:fldChar w:fldCharType="end"/>
        </w:r>
      </w:hyperlink>
    </w:p>
    <w:p w14:paraId="2B5290DB" w14:textId="77777777" w:rsidR="008A47EE" w:rsidRDefault="00BB30B4">
      <w:pPr>
        <w:pStyle w:val="TOC1"/>
        <w:tabs>
          <w:tab w:val="left" w:pos="629"/>
          <w:tab w:val="right" w:leader="dot" w:pos="9344"/>
        </w:tabs>
        <w:rPr>
          <w:rFonts w:asciiTheme="minorHAnsi" w:eastAsiaTheme="minorEastAsia" w:hAnsiTheme="minorHAnsi" w:cstheme="minorBidi"/>
          <w:noProof/>
          <w:szCs w:val="22"/>
        </w:rPr>
      </w:pPr>
      <w:hyperlink w:anchor="_Toc168406363" w:history="1">
        <w:r w:rsidR="008A47EE" w:rsidRPr="00C4659F">
          <w:rPr>
            <w:rStyle w:val="afff8"/>
            <w:noProof/>
          </w:rPr>
          <w:t>6.</w:t>
        </w:r>
        <w:r w:rsidR="008A47EE">
          <w:rPr>
            <w:rFonts w:asciiTheme="minorHAnsi" w:eastAsiaTheme="minorEastAsia" w:hAnsiTheme="minorHAnsi" w:cstheme="minorBidi"/>
            <w:noProof/>
            <w:szCs w:val="22"/>
          </w:rPr>
          <w:tab/>
        </w:r>
        <w:r w:rsidR="008A47EE" w:rsidRPr="00C4659F">
          <w:rPr>
            <w:rStyle w:val="afff8"/>
            <w:rFonts w:ascii="Times New Roman" w:hint="eastAsia"/>
            <w:noProof/>
          </w:rPr>
          <w:t>样品</w:t>
        </w:r>
        <w:r w:rsidR="008A47EE">
          <w:rPr>
            <w:noProof/>
          </w:rPr>
          <w:tab/>
        </w:r>
        <w:r w:rsidR="004D4827">
          <w:rPr>
            <w:rFonts w:hint="eastAsia"/>
            <w:noProof/>
          </w:rPr>
          <w:t>2</w:t>
        </w:r>
      </w:hyperlink>
    </w:p>
    <w:p w14:paraId="198BEDD7" w14:textId="77777777" w:rsidR="008A47EE" w:rsidRDefault="00BB30B4">
      <w:pPr>
        <w:pStyle w:val="TOC1"/>
        <w:tabs>
          <w:tab w:val="left" w:pos="629"/>
          <w:tab w:val="right" w:leader="dot" w:pos="9344"/>
        </w:tabs>
        <w:rPr>
          <w:rFonts w:asciiTheme="minorHAnsi" w:eastAsiaTheme="minorEastAsia" w:hAnsiTheme="minorHAnsi" w:cstheme="minorBidi"/>
          <w:noProof/>
          <w:szCs w:val="22"/>
        </w:rPr>
      </w:pPr>
      <w:hyperlink w:anchor="_Toc168406364" w:history="1">
        <w:r w:rsidR="008A47EE" w:rsidRPr="00C4659F">
          <w:rPr>
            <w:rStyle w:val="afff8"/>
            <w:noProof/>
          </w:rPr>
          <w:t>7.</w:t>
        </w:r>
        <w:r w:rsidR="008A47EE">
          <w:rPr>
            <w:rFonts w:asciiTheme="minorHAnsi" w:eastAsiaTheme="minorEastAsia" w:hAnsiTheme="minorHAnsi" w:cstheme="minorBidi"/>
            <w:noProof/>
            <w:szCs w:val="22"/>
          </w:rPr>
          <w:tab/>
        </w:r>
        <w:r w:rsidR="008A47EE" w:rsidRPr="00C4659F">
          <w:rPr>
            <w:rStyle w:val="afff8"/>
            <w:rFonts w:hint="eastAsia"/>
            <w:noProof/>
          </w:rPr>
          <w:t>试验步骤</w:t>
        </w:r>
        <w:r w:rsidR="008A47EE">
          <w:rPr>
            <w:noProof/>
          </w:rPr>
          <w:tab/>
        </w:r>
        <w:r w:rsidR="00A15E02">
          <w:rPr>
            <w:noProof/>
          </w:rPr>
          <w:fldChar w:fldCharType="begin"/>
        </w:r>
        <w:r w:rsidR="008A47EE">
          <w:rPr>
            <w:noProof/>
          </w:rPr>
          <w:instrText xml:space="preserve"> PAGEREF _Toc168406364 \h </w:instrText>
        </w:r>
        <w:r w:rsidR="00A15E02">
          <w:rPr>
            <w:noProof/>
          </w:rPr>
        </w:r>
        <w:r w:rsidR="00A15E02">
          <w:rPr>
            <w:noProof/>
          </w:rPr>
          <w:fldChar w:fldCharType="separate"/>
        </w:r>
        <w:r w:rsidR="008A47EE">
          <w:rPr>
            <w:noProof/>
          </w:rPr>
          <w:t>2</w:t>
        </w:r>
        <w:r w:rsidR="00A15E02">
          <w:rPr>
            <w:noProof/>
          </w:rPr>
          <w:fldChar w:fldCharType="end"/>
        </w:r>
      </w:hyperlink>
    </w:p>
    <w:p w14:paraId="28300123" w14:textId="77777777" w:rsidR="008A47EE" w:rsidRDefault="00BB30B4">
      <w:pPr>
        <w:pStyle w:val="TOC1"/>
        <w:tabs>
          <w:tab w:val="left" w:pos="629"/>
          <w:tab w:val="right" w:leader="dot" w:pos="9344"/>
        </w:tabs>
        <w:rPr>
          <w:rFonts w:asciiTheme="minorHAnsi" w:eastAsiaTheme="minorEastAsia" w:hAnsiTheme="minorHAnsi" w:cstheme="minorBidi"/>
          <w:noProof/>
          <w:szCs w:val="22"/>
        </w:rPr>
      </w:pPr>
      <w:hyperlink w:anchor="_Toc168406365" w:history="1">
        <w:r w:rsidR="008A47EE" w:rsidRPr="00C4659F">
          <w:rPr>
            <w:rStyle w:val="afff8"/>
            <w:noProof/>
          </w:rPr>
          <w:t>8.</w:t>
        </w:r>
        <w:r w:rsidR="008A47EE">
          <w:rPr>
            <w:rFonts w:asciiTheme="minorHAnsi" w:eastAsiaTheme="minorEastAsia" w:hAnsiTheme="minorHAnsi" w:cstheme="minorBidi"/>
            <w:noProof/>
            <w:szCs w:val="22"/>
          </w:rPr>
          <w:tab/>
        </w:r>
        <w:r w:rsidR="008A47EE" w:rsidRPr="00C4659F">
          <w:rPr>
            <w:rStyle w:val="afff8"/>
            <w:rFonts w:hint="eastAsia"/>
            <w:noProof/>
          </w:rPr>
          <w:t>试验数据</w:t>
        </w:r>
        <w:r w:rsidR="008A47EE">
          <w:rPr>
            <w:noProof/>
          </w:rPr>
          <w:tab/>
        </w:r>
        <w:r w:rsidR="004D4827">
          <w:rPr>
            <w:rFonts w:hint="eastAsia"/>
            <w:noProof/>
          </w:rPr>
          <w:t>3</w:t>
        </w:r>
      </w:hyperlink>
    </w:p>
    <w:p w14:paraId="54A85FC0" w14:textId="77777777" w:rsidR="008A47EE" w:rsidRDefault="00BB30B4">
      <w:pPr>
        <w:pStyle w:val="TOC1"/>
        <w:tabs>
          <w:tab w:val="left" w:pos="629"/>
          <w:tab w:val="right" w:leader="dot" w:pos="9344"/>
        </w:tabs>
        <w:rPr>
          <w:rFonts w:asciiTheme="minorHAnsi" w:eastAsiaTheme="minorEastAsia" w:hAnsiTheme="minorHAnsi" w:cstheme="minorBidi"/>
          <w:noProof/>
          <w:szCs w:val="22"/>
        </w:rPr>
      </w:pPr>
      <w:hyperlink w:anchor="_Toc168406366" w:history="1">
        <w:r w:rsidR="008A47EE" w:rsidRPr="00C4659F">
          <w:rPr>
            <w:rStyle w:val="afff8"/>
            <w:noProof/>
          </w:rPr>
          <w:t>9.</w:t>
        </w:r>
        <w:r w:rsidR="008A47EE">
          <w:rPr>
            <w:rFonts w:asciiTheme="minorHAnsi" w:eastAsiaTheme="minorEastAsia" w:hAnsiTheme="minorHAnsi" w:cstheme="minorBidi"/>
            <w:noProof/>
            <w:szCs w:val="22"/>
          </w:rPr>
          <w:tab/>
        </w:r>
        <w:r w:rsidR="008A47EE" w:rsidRPr="00C4659F">
          <w:rPr>
            <w:rStyle w:val="afff8"/>
            <w:rFonts w:hint="eastAsia"/>
            <w:noProof/>
          </w:rPr>
          <w:t>试验报告</w:t>
        </w:r>
        <w:r w:rsidR="008A47EE">
          <w:rPr>
            <w:noProof/>
          </w:rPr>
          <w:tab/>
        </w:r>
        <w:r w:rsidR="00A15E02">
          <w:rPr>
            <w:noProof/>
          </w:rPr>
          <w:fldChar w:fldCharType="begin"/>
        </w:r>
        <w:r w:rsidR="008A47EE">
          <w:rPr>
            <w:noProof/>
          </w:rPr>
          <w:instrText xml:space="preserve"> PAGEREF _Toc168406366 \h </w:instrText>
        </w:r>
        <w:r w:rsidR="00A15E02">
          <w:rPr>
            <w:noProof/>
          </w:rPr>
        </w:r>
        <w:r w:rsidR="00A15E02">
          <w:rPr>
            <w:noProof/>
          </w:rPr>
          <w:fldChar w:fldCharType="separate"/>
        </w:r>
        <w:r w:rsidR="008A47EE">
          <w:rPr>
            <w:noProof/>
          </w:rPr>
          <w:t>3</w:t>
        </w:r>
        <w:r w:rsidR="00A15E02">
          <w:rPr>
            <w:noProof/>
          </w:rPr>
          <w:fldChar w:fldCharType="end"/>
        </w:r>
      </w:hyperlink>
    </w:p>
    <w:p w14:paraId="5A6E1FE4" w14:textId="77777777" w:rsidR="008A47EE" w:rsidRDefault="00BB30B4">
      <w:pPr>
        <w:pStyle w:val="TOC1"/>
        <w:tabs>
          <w:tab w:val="right" w:leader="dot" w:pos="9344"/>
        </w:tabs>
        <w:rPr>
          <w:rFonts w:asciiTheme="minorHAnsi" w:eastAsiaTheme="minorEastAsia" w:hAnsiTheme="minorHAnsi" w:cstheme="minorBidi"/>
          <w:noProof/>
          <w:szCs w:val="22"/>
        </w:rPr>
      </w:pPr>
      <w:hyperlink w:anchor="_Toc168406367" w:history="1">
        <w:r w:rsidR="008A47EE" w:rsidRPr="00C4659F">
          <w:rPr>
            <w:rStyle w:val="afff8"/>
            <w:rFonts w:hint="eastAsia"/>
            <w:noProof/>
          </w:rPr>
          <w:t>附</w:t>
        </w:r>
        <w:r w:rsidR="008A47EE" w:rsidRPr="00C4659F">
          <w:rPr>
            <w:rStyle w:val="afff8"/>
            <w:noProof/>
          </w:rPr>
          <w:t xml:space="preserve"> </w:t>
        </w:r>
        <w:r w:rsidR="008A47EE" w:rsidRPr="00C4659F">
          <w:rPr>
            <w:rStyle w:val="afff8"/>
            <w:rFonts w:hint="eastAsia"/>
            <w:noProof/>
          </w:rPr>
          <w:t>录</w:t>
        </w:r>
        <w:r w:rsidR="008A47EE" w:rsidRPr="00C4659F">
          <w:rPr>
            <w:rStyle w:val="afff8"/>
            <w:noProof/>
          </w:rPr>
          <w:t xml:space="preserve"> A </w:t>
        </w:r>
        <w:r w:rsidR="008A47EE" w:rsidRPr="00C4659F">
          <w:rPr>
            <w:rStyle w:val="afff8"/>
            <w:rFonts w:hint="eastAsia"/>
            <w:noProof/>
          </w:rPr>
          <w:t>（</w:t>
        </w:r>
        <w:r w:rsidR="00DD1132">
          <w:rPr>
            <w:rStyle w:val="afff8"/>
            <w:rFonts w:hint="eastAsia"/>
            <w:noProof/>
          </w:rPr>
          <w:t>规范</w:t>
        </w:r>
        <w:r w:rsidR="008A47EE" w:rsidRPr="00C4659F">
          <w:rPr>
            <w:rStyle w:val="afff8"/>
            <w:rFonts w:hint="eastAsia"/>
            <w:noProof/>
          </w:rPr>
          <w:t>性）</w:t>
        </w:r>
        <w:r w:rsidR="008A47EE" w:rsidRPr="00C4659F">
          <w:rPr>
            <w:rStyle w:val="afff8"/>
            <w:noProof/>
          </w:rPr>
          <w:t xml:space="preserve"> </w:t>
        </w:r>
        <w:r w:rsidR="008A47EE" w:rsidRPr="00C4659F">
          <w:rPr>
            <w:rStyle w:val="afff8"/>
            <w:rFonts w:hint="eastAsia"/>
            <w:noProof/>
          </w:rPr>
          <w:t>样品中铀的含量测定方法</w:t>
        </w:r>
        <w:r w:rsidR="008A47EE">
          <w:rPr>
            <w:noProof/>
          </w:rPr>
          <w:tab/>
        </w:r>
        <w:r w:rsidR="00A15E02">
          <w:rPr>
            <w:noProof/>
          </w:rPr>
          <w:fldChar w:fldCharType="begin"/>
        </w:r>
        <w:r w:rsidR="008A47EE">
          <w:rPr>
            <w:noProof/>
          </w:rPr>
          <w:instrText xml:space="preserve"> PAGEREF _Toc168406367 \h </w:instrText>
        </w:r>
        <w:r w:rsidR="00A15E02">
          <w:rPr>
            <w:noProof/>
          </w:rPr>
        </w:r>
        <w:r w:rsidR="00A15E02">
          <w:rPr>
            <w:noProof/>
          </w:rPr>
          <w:fldChar w:fldCharType="separate"/>
        </w:r>
        <w:r w:rsidR="008A47EE">
          <w:rPr>
            <w:noProof/>
          </w:rPr>
          <w:t>4</w:t>
        </w:r>
        <w:r w:rsidR="00A15E02">
          <w:rPr>
            <w:noProof/>
          </w:rPr>
          <w:fldChar w:fldCharType="end"/>
        </w:r>
      </w:hyperlink>
    </w:p>
    <w:p w14:paraId="4DCA512F" w14:textId="77777777" w:rsidR="008A47EE" w:rsidRDefault="00BB30B4">
      <w:pPr>
        <w:pStyle w:val="TOC1"/>
        <w:tabs>
          <w:tab w:val="right" w:leader="dot" w:pos="9344"/>
        </w:tabs>
        <w:rPr>
          <w:rFonts w:asciiTheme="minorHAnsi" w:eastAsiaTheme="minorEastAsia" w:hAnsiTheme="minorHAnsi" w:cstheme="minorBidi"/>
          <w:noProof/>
          <w:szCs w:val="22"/>
        </w:rPr>
      </w:pPr>
      <w:hyperlink w:anchor="_Toc168406369" w:history="1">
        <w:r w:rsidR="008A47EE" w:rsidRPr="00C4659F">
          <w:rPr>
            <w:rStyle w:val="afff8"/>
            <w:rFonts w:hint="eastAsia"/>
            <w:noProof/>
          </w:rPr>
          <w:t>附</w:t>
        </w:r>
        <w:r w:rsidR="008A47EE" w:rsidRPr="00C4659F">
          <w:rPr>
            <w:rStyle w:val="afff8"/>
            <w:noProof/>
          </w:rPr>
          <w:t xml:space="preserve"> </w:t>
        </w:r>
        <w:r w:rsidR="008A47EE" w:rsidRPr="00C4659F">
          <w:rPr>
            <w:rStyle w:val="afff8"/>
            <w:rFonts w:hint="eastAsia"/>
            <w:noProof/>
          </w:rPr>
          <w:t>录</w:t>
        </w:r>
        <w:r w:rsidR="008A47EE" w:rsidRPr="00C4659F">
          <w:rPr>
            <w:rStyle w:val="afff8"/>
            <w:noProof/>
          </w:rPr>
          <w:t xml:space="preserve"> B </w:t>
        </w:r>
        <w:r w:rsidR="008A47EE" w:rsidRPr="00C4659F">
          <w:rPr>
            <w:rStyle w:val="afff8"/>
            <w:rFonts w:hint="eastAsia"/>
            <w:noProof/>
          </w:rPr>
          <w:t>（资料性）</w:t>
        </w:r>
        <w:r w:rsidR="008A47EE" w:rsidRPr="00C4659F">
          <w:rPr>
            <w:rStyle w:val="afff8"/>
            <w:noProof/>
          </w:rPr>
          <w:t xml:space="preserve"> </w:t>
        </w:r>
        <w:r w:rsidR="008A47EE" w:rsidRPr="00C4659F">
          <w:rPr>
            <w:rStyle w:val="afff8"/>
            <w:rFonts w:ascii="Times New Roman" w:hint="eastAsia"/>
            <w:noProof/>
          </w:rPr>
          <w:t>解吸剂的类型</w:t>
        </w:r>
        <w:r w:rsidR="008A47EE">
          <w:rPr>
            <w:noProof/>
          </w:rPr>
          <w:tab/>
        </w:r>
        <w:r w:rsidR="004D4827">
          <w:rPr>
            <w:rFonts w:hint="eastAsia"/>
            <w:noProof/>
          </w:rPr>
          <w:t>6</w:t>
        </w:r>
      </w:hyperlink>
    </w:p>
    <w:p w14:paraId="65994C5E" w14:textId="77777777" w:rsidR="004E48BA" w:rsidRDefault="00A15E02">
      <w:pPr>
        <w:pStyle w:val="affffff"/>
        <w:spacing w:after="360"/>
        <w:sectPr w:rsidR="004E48BA">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fldChar w:fldCharType="end"/>
      </w:r>
    </w:p>
    <w:p w14:paraId="45139940" w14:textId="77777777" w:rsidR="004E48BA" w:rsidRPr="006C1E1B" w:rsidRDefault="00C741CB" w:rsidP="00271D89">
      <w:pPr>
        <w:pStyle w:val="afffffd"/>
        <w:numPr>
          <w:ilvl w:val="0"/>
          <w:numId w:val="6"/>
        </w:numPr>
        <w:spacing w:after="360"/>
        <w:rPr>
          <w:spacing w:val="320"/>
        </w:rPr>
      </w:pPr>
      <w:bookmarkStart w:id="23" w:name="_Toc168406357"/>
      <w:bookmarkStart w:id="24" w:name="BookMark2"/>
      <w:bookmarkEnd w:id="21"/>
      <w:r>
        <w:rPr>
          <w:spacing w:val="320"/>
        </w:rPr>
        <w:lastRenderedPageBreak/>
        <w:t>前</w:t>
      </w:r>
      <w:r w:rsidRPr="006C1E1B">
        <w:rPr>
          <w:spacing w:val="320"/>
        </w:rPr>
        <w:t>言</w:t>
      </w:r>
      <w:bookmarkEnd w:id="22"/>
      <w:bookmarkEnd w:id="23"/>
    </w:p>
    <w:p w14:paraId="1BEB03B2" w14:textId="77777777" w:rsidR="004E48BA" w:rsidRDefault="00C741CB">
      <w:pPr>
        <w:pStyle w:val="affff2"/>
        <w:ind w:firstLine="420"/>
      </w:pPr>
      <w:r>
        <w:rPr>
          <w:rFonts w:hint="eastAsia"/>
        </w:rPr>
        <w:t>本文件按照GB/T 1.1—2020《标准化工作导则  第1部分：标准化文件的结构和起草规则》的规定起草。</w:t>
      </w:r>
    </w:p>
    <w:p w14:paraId="21F9762B" w14:textId="77777777" w:rsidR="00824041" w:rsidRPr="008B04BB" w:rsidRDefault="00824041" w:rsidP="008B04BB">
      <w:pPr>
        <w:pStyle w:val="affff2"/>
        <w:ind w:firstLine="420"/>
      </w:pPr>
      <w:r w:rsidRPr="008B04BB">
        <w:t>本标准附录A、附录B是资料性附录。</w:t>
      </w:r>
    </w:p>
    <w:p w14:paraId="7A37136E" w14:textId="77777777" w:rsidR="00824041" w:rsidRPr="008B04BB" w:rsidRDefault="00824041" w:rsidP="008B04BB">
      <w:pPr>
        <w:pStyle w:val="affff2"/>
        <w:ind w:firstLine="420"/>
      </w:pPr>
      <w:r w:rsidRPr="008B04BB">
        <w:t>本标准由中国核</w:t>
      </w:r>
      <w:r w:rsidR="0012255D" w:rsidRPr="008B04BB">
        <w:t>学会</w:t>
      </w:r>
      <w:r w:rsidRPr="008B04BB">
        <w:t>提出。</w:t>
      </w:r>
    </w:p>
    <w:p w14:paraId="2DF14B90" w14:textId="77777777" w:rsidR="00824041" w:rsidRPr="008B04BB" w:rsidRDefault="00824041" w:rsidP="008B04BB">
      <w:pPr>
        <w:pStyle w:val="affff2"/>
        <w:ind w:firstLine="420"/>
      </w:pPr>
      <w:r w:rsidRPr="008B04BB">
        <w:t>本标准由核工业标准化研究所归口。</w:t>
      </w:r>
    </w:p>
    <w:p w14:paraId="1CEC9CAB" w14:textId="77777777" w:rsidR="00A8602F" w:rsidRPr="00A8602F" w:rsidRDefault="00824041" w:rsidP="00A8602F">
      <w:pPr>
        <w:pStyle w:val="affff2"/>
        <w:ind w:firstLine="420"/>
        <w:rPr>
          <w:rFonts w:hAnsi="宋体" w:cs="方正博雅宋_GBK"/>
          <w:iCs/>
          <w:szCs w:val="21"/>
        </w:rPr>
      </w:pPr>
      <w:r w:rsidRPr="008B04BB">
        <w:t>本标准起草单位：核工业北京化工冶金研究院</w:t>
      </w:r>
      <w:r w:rsidR="0012255D" w:rsidRPr="008B04BB">
        <w:t>、</w:t>
      </w:r>
      <w:r w:rsidR="00583322">
        <w:t>中核矿业科技集团有限公司、</w:t>
      </w:r>
      <w:r w:rsidR="00337E3F">
        <w:rPr>
          <w:rFonts w:hint="eastAsia"/>
        </w:rPr>
        <w:t>中核</w:t>
      </w:r>
      <w:r w:rsidR="0012255D" w:rsidRPr="008B04BB">
        <w:t>第四研究设计工程有限公司、</w:t>
      </w:r>
      <w:r w:rsidR="005508CC" w:rsidRPr="003102DB">
        <w:rPr>
          <w:rFonts w:hAnsi="宋体" w:cs="方正博雅宋_GBK" w:hint="eastAsia"/>
          <w:iCs/>
          <w:szCs w:val="21"/>
        </w:rPr>
        <w:t>中科院上海高等研究院、上海大学、哈尔滨工程大学、</w:t>
      </w:r>
      <w:r w:rsidR="00647CF1" w:rsidRPr="003102DB">
        <w:rPr>
          <w:rFonts w:hAnsi="宋体" w:cs="方正博雅宋_GBK" w:hint="eastAsia"/>
          <w:iCs/>
          <w:szCs w:val="21"/>
        </w:rPr>
        <w:t>清华大学、</w:t>
      </w:r>
      <w:r w:rsidR="005508CC" w:rsidRPr="003102DB">
        <w:rPr>
          <w:rFonts w:hAnsi="宋体" w:cs="方正博雅宋_GBK" w:hint="eastAsia"/>
          <w:iCs/>
          <w:szCs w:val="21"/>
        </w:rPr>
        <w:t>苏州大学</w:t>
      </w:r>
      <w:r w:rsidR="00C0764C">
        <w:rPr>
          <w:rFonts w:hAnsi="宋体" w:cs="方正博雅宋_GBK" w:hint="eastAsia"/>
          <w:iCs/>
          <w:szCs w:val="21"/>
        </w:rPr>
        <w:t>、北京大学</w:t>
      </w:r>
      <w:r w:rsidR="00A8602F">
        <w:rPr>
          <w:rFonts w:hAnsi="宋体" w:cs="方正博雅宋_GBK" w:hint="eastAsia"/>
          <w:iCs/>
          <w:szCs w:val="21"/>
        </w:rPr>
        <w:t>、</w:t>
      </w:r>
      <w:r w:rsidR="00A8602F" w:rsidRPr="00A8602F">
        <w:rPr>
          <w:rFonts w:hint="eastAsia"/>
        </w:rPr>
        <w:t>四川大学、海南大学</w:t>
      </w:r>
      <w:r w:rsidR="00A8602F">
        <w:rPr>
          <w:rFonts w:hint="eastAsia"/>
        </w:rPr>
        <w:t>。</w:t>
      </w:r>
    </w:p>
    <w:p w14:paraId="3C431F4B" w14:textId="77777777" w:rsidR="00ED2BE1" w:rsidRPr="00ED2BE1" w:rsidRDefault="00824041" w:rsidP="00ED2BE1">
      <w:pPr>
        <w:pStyle w:val="affff2"/>
        <w:ind w:firstLine="420"/>
        <w:rPr>
          <w:color w:val="000000"/>
        </w:rPr>
      </w:pPr>
      <w:r w:rsidRPr="008B04BB">
        <w:t>本标准主要起草人：</w:t>
      </w:r>
      <w:r w:rsidR="00ED2BE1">
        <w:rPr>
          <w:rFonts w:hint="eastAsia"/>
          <w:color w:val="000000"/>
        </w:rPr>
        <w:t>陈树森、宋艳、丁红芳、</w:t>
      </w:r>
      <w:r w:rsidR="005508CC">
        <w:rPr>
          <w:rFonts w:hint="eastAsia"/>
          <w:color w:val="000000"/>
        </w:rPr>
        <w:t>李继香、</w:t>
      </w:r>
      <w:r w:rsidR="00ED2BE1">
        <w:rPr>
          <w:rFonts w:hint="eastAsia"/>
          <w:color w:val="000000"/>
        </w:rPr>
        <w:t>王凤菊、</w:t>
      </w:r>
      <w:r w:rsidR="005508CC">
        <w:rPr>
          <w:rFonts w:hint="eastAsia"/>
          <w:color w:val="000000"/>
        </w:rPr>
        <w:t>马红娟、</w:t>
      </w:r>
      <w:r w:rsidR="00ED2BE1">
        <w:rPr>
          <w:rFonts w:hint="eastAsia"/>
          <w:color w:val="000000"/>
        </w:rPr>
        <w:t>李子明、</w:t>
      </w:r>
      <w:r w:rsidR="005508CC">
        <w:rPr>
          <w:rFonts w:hint="eastAsia"/>
          <w:color w:val="000000"/>
        </w:rPr>
        <w:t>王君、</w:t>
      </w:r>
      <w:r w:rsidR="00D66AD5">
        <w:rPr>
          <w:rFonts w:hint="eastAsia"/>
          <w:color w:val="000000"/>
        </w:rPr>
        <w:t>吴浩天、</w:t>
      </w:r>
      <w:r w:rsidR="00647CF1" w:rsidRPr="0021738E">
        <w:rPr>
          <w:rFonts w:hint="eastAsia"/>
          <w:color w:val="000000" w:themeColor="text1"/>
        </w:rPr>
        <w:t>叶钢</w:t>
      </w:r>
      <w:r w:rsidR="00647CF1">
        <w:rPr>
          <w:rFonts w:hint="eastAsia"/>
          <w:color w:val="000000"/>
        </w:rPr>
        <w:t>、</w:t>
      </w:r>
      <w:r w:rsidR="00292566">
        <w:rPr>
          <w:rFonts w:hint="eastAsia"/>
          <w:color w:val="000000"/>
        </w:rPr>
        <w:t>李昊、</w:t>
      </w:r>
      <w:r w:rsidR="001329F2" w:rsidRPr="004B22C5">
        <w:rPr>
          <w:rFonts w:hint="eastAsia"/>
          <w:color w:val="000000" w:themeColor="text1"/>
        </w:rPr>
        <w:t>华道本、</w:t>
      </w:r>
      <w:r w:rsidR="005508CC">
        <w:rPr>
          <w:rFonts w:hint="eastAsia"/>
          <w:color w:val="000000"/>
        </w:rPr>
        <w:t>李壑、</w:t>
      </w:r>
      <w:r w:rsidR="00ED2BE1">
        <w:rPr>
          <w:rFonts w:hint="eastAsia"/>
          <w:color w:val="000000"/>
        </w:rPr>
        <w:t>牛玉清、</w:t>
      </w:r>
      <w:r w:rsidR="00ED2BE1">
        <w:rPr>
          <w:rFonts w:hint="eastAsia"/>
        </w:rPr>
        <w:t>苏学斌</w:t>
      </w:r>
      <w:r w:rsidR="00C0764C">
        <w:rPr>
          <w:rFonts w:hint="eastAsia"/>
        </w:rPr>
        <w:t>、</w:t>
      </w:r>
      <w:r w:rsidR="00C0764C" w:rsidRPr="0021738E">
        <w:rPr>
          <w:rFonts w:hint="eastAsia"/>
          <w:color w:val="000000" w:themeColor="text1"/>
        </w:rPr>
        <w:t>刘春立</w:t>
      </w:r>
      <w:r w:rsidR="005A7CBB">
        <w:rPr>
          <w:rFonts w:hint="eastAsia"/>
        </w:rPr>
        <w:t>、廖学品、王宁</w:t>
      </w:r>
      <w:r w:rsidR="00ED2BE1" w:rsidRPr="001369F8">
        <w:t>。</w:t>
      </w:r>
    </w:p>
    <w:p w14:paraId="76144B8C" w14:textId="77777777" w:rsidR="00824041" w:rsidRPr="008B04BB" w:rsidRDefault="00824041" w:rsidP="008B04BB">
      <w:pPr>
        <w:pStyle w:val="affff2"/>
        <w:ind w:firstLine="420"/>
      </w:pPr>
    </w:p>
    <w:p w14:paraId="03A328C2" w14:textId="77777777" w:rsidR="004E48BA" w:rsidRDefault="004E48BA">
      <w:pPr>
        <w:pStyle w:val="affff2"/>
        <w:ind w:firstLine="420"/>
      </w:pPr>
    </w:p>
    <w:p w14:paraId="255F475C" w14:textId="77777777" w:rsidR="004E48BA" w:rsidRDefault="004E48BA">
      <w:pPr>
        <w:pStyle w:val="affff2"/>
        <w:ind w:firstLine="420"/>
      </w:pPr>
    </w:p>
    <w:p w14:paraId="534166B1" w14:textId="77777777" w:rsidR="004E48BA" w:rsidRPr="008B04BB" w:rsidRDefault="004E48BA">
      <w:pPr>
        <w:pStyle w:val="affff2"/>
        <w:ind w:firstLine="420"/>
      </w:pPr>
    </w:p>
    <w:p w14:paraId="0F0D7F14" w14:textId="77777777" w:rsidR="004E48BA" w:rsidRDefault="004E48BA">
      <w:pPr>
        <w:pStyle w:val="affff2"/>
        <w:ind w:firstLine="420"/>
        <w:sectPr w:rsidR="004E48BA">
          <w:pgSz w:w="11906" w:h="16838"/>
          <w:pgMar w:top="1928" w:right="1134" w:bottom="1134" w:left="1134" w:header="1418" w:footer="1134" w:gutter="284"/>
          <w:pgNumType w:fmt="upperRoman"/>
          <w:cols w:space="425"/>
          <w:formProt w:val="0"/>
          <w:docGrid w:linePitch="312"/>
        </w:sectPr>
      </w:pPr>
    </w:p>
    <w:p w14:paraId="13D0CF86" w14:textId="77777777" w:rsidR="004E48BA" w:rsidRDefault="004E48BA">
      <w:pPr>
        <w:spacing w:line="20" w:lineRule="exact"/>
        <w:jc w:val="center"/>
        <w:rPr>
          <w:rFonts w:ascii="黑体" w:eastAsia="黑体" w:hAnsi="黑体"/>
          <w:sz w:val="32"/>
          <w:szCs w:val="32"/>
        </w:rPr>
      </w:pPr>
      <w:bookmarkStart w:id="25" w:name="BookMark4"/>
      <w:bookmarkEnd w:id="24"/>
    </w:p>
    <w:p w14:paraId="4CB6166E" w14:textId="77777777" w:rsidR="004E48BA" w:rsidRDefault="004E48BA">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5BC533A48C4945CABE49ADC834B815E0"/>
        </w:placeholder>
      </w:sdtPr>
      <w:sdtEndPr>
        <w:rPr>
          <w:color w:val="FF0000"/>
        </w:rPr>
      </w:sdtEndPr>
      <w:sdtContent>
        <w:p w14:paraId="6219D77B" w14:textId="45A6A908" w:rsidR="004E48BA" w:rsidRPr="00480270" w:rsidRDefault="007D3680" w:rsidP="007D3680">
          <w:pPr>
            <w:pStyle w:val="afffffffff3"/>
            <w:spacing w:beforeLines="100" w:before="240" w:afterLines="220" w:after="528"/>
          </w:pPr>
          <w:r>
            <w:rPr>
              <w:rFonts w:hint="eastAsia"/>
            </w:rPr>
            <w:t>海水</w:t>
          </w:r>
          <w:proofErr w:type="gramStart"/>
          <w:r>
            <w:rPr>
              <w:rFonts w:hint="eastAsia"/>
            </w:rPr>
            <w:t>提铀材料</w:t>
          </w:r>
          <w:proofErr w:type="gramEnd"/>
          <w:r>
            <w:rPr>
              <w:rFonts w:hint="eastAsia"/>
            </w:rPr>
            <w:t>吸附</w:t>
          </w:r>
          <w:r>
            <w:t>-解吸性能测试方法</w:t>
          </w:r>
        </w:p>
      </w:sdtContent>
    </w:sdt>
    <w:p w14:paraId="146C6D31" w14:textId="77777777" w:rsidR="004E48BA" w:rsidRDefault="00C741CB" w:rsidP="00271D89">
      <w:pPr>
        <w:pStyle w:val="affffff6"/>
        <w:numPr>
          <w:ilvl w:val="0"/>
          <w:numId w:val="30"/>
        </w:numPr>
        <w:spacing w:before="240" w:after="240"/>
        <w:ind w:left="0" w:firstLine="0"/>
      </w:pPr>
      <w:bookmarkStart w:id="27" w:name="_Toc17233333"/>
      <w:bookmarkStart w:id="28" w:name="_Toc97192964"/>
      <w:bookmarkStart w:id="29" w:name="_Toc126658364"/>
      <w:bookmarkStart w:id="30" w:name="_Toc26648465"/>
      <w:bookmarkStart w:id="31" w:name="_Toc26986530"/>
      <w:bookmarkStart w:id="32" w:name="_Toc26718930"/>
      <w:bookmarkStart w:id="33" w:name="_Toc24884218"/>
      <w:bookmarkStart w:id="34" w:name="_Toc17233325"/>
      <w:bookmarkStart w:id="35" w:name="_Toc26986771"/>
      <w:bookmarkStart w:id="36" w:name="_Toc24884211"/>
      <w:bookmarkStart w:id="37" w:name="_Toc168406358"/>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14:paraId="1EA5B823" w14:textId="77777777" w:rsidR="009E1009" w:rsidRDefault="009E1009" w:rsidP="00194142">
      <w:pPr>
        <w:pStyle w:val="affff2"/>
        <w:ind w:firstLine="420"/>
      </w:pPr>
      <w:bookmarkStart w:id="38" w:name="_Toc24884212"/>
      <w:bookmarkStart w:id="39" w:name="_Toc24884219"/>
      <w:bookmarkStart w:id="40" w:name="_Toc26648466"/>
      <w:bookmarkStart w:id="41" w:name="_Toc17233334"/>
      <w:bookmarkStart w:id="42" w:name="_Toc17233326"/>
      <w:r>
        <w:rPr>
          <w:rFonts w:hint="eastAsia"/>
        </w:rPr>
        <w:t>本文件规定了</w:t>
      </w:r>
      <w:proofErr w:type="gramStart"/>
      <w:r>
        <w:rPr>
          <w:rFonts w:hint="eastAsia"/>
        </w:rPr>
        <w:t>海水提铀材料性能</w:t>
      </w:r>
      <w:proofErr w:type="gramEnd"/>
      <w:r>
        <w:rPr>
          <w:rFonts w:hint="eastAsia"/>
        </w:rPr>
        <w:t>测试的试剂或材料、仪器设备、样品、试验步骤、试验数据处理和试验报告等内容。</w:t>
      </w:r>
    </w:p>
    <w:p w14:paraId="5695C731" w14:textId="77777777" w:rsidR="00A45136" w:rsidRPr="00650479" w:rsidRDefault="00A45136" w:rsidP="00A45136">
      <w:pPr>
        <w:pStyle w:val="affff2"/>
        <w:ind w:firstLine="420"/>
        <w:rPr>
          <w:color w:val="000000" w:themeColor="text1"/>
        </w:rPr>
      </w:pPr>
      <w:r w:rsidRPr="00650479">
        <w:rPr>
          <w:rFonts w:hint="eastAsia"/>
          <w:color w:val="000000" w:themeColor="text1"/>
        </w:rPr>
        <w:t>本文件适用于有机高分子材料、无机材料、有机-无机杂化材料、金属有机框架材料、生物基底材料等固体海水</w:t>
      </w:r>
      <w:proofErr w:type="gramStart"/>
      <w:r w:rsidRPr="00650479">
        <w:rPr>
          <w:rFonts w:hint="eastAsia"/>
          <w:color w:val="000000" w:themeColor="text1"/>
        </w:rPr>
        <w:t>提铀材料</w:t>
      </w:r>
      <w:proofErr w:type="gramEnd"/>
      <w:r w:rsidR="00985A0B" w:rsidRPr="00650479">
        <w:rPr>
          <w:rFonts w:hint="eastAsia"/>
          <w:color w:val="000000" w:themeColor="text1"/>
        </w:rPr>
        <w:t>吸附</w:t>
      </w:r>
      <w:r w:rsidR="00985A0B" w:rsidRPr="00650479">
        <w:rPr>
          <w:color w:val="000000" w:themeColor="text1"/>
        </w:rPr>
        <w:t>-解吸</w:t>
      </w:r>
      <w:r w:rsidRPr="00650479">
        <w:rPr>
          <w:rFonts w:hint="eastAsia"/>
          <w:color w:val="000000" w:themeColor="text1"/>
        </w:rPr>
        <w:t>的性能测试。</w:t>
      </w:r>
    </w:p>
    <w:p w14:paraId="4B0790A5" w14:textId="77777777" w:rsidR="004E48BA" w:rsidRDefault="00C741CB" w:rsidP="00271D89">
      <w:pPr>
        <w:pStyle w:val="affffff6"/>
        <w:numPr>
          <w:ilvl w:val="0"/>
          <w:numId w:val="30"/>
        </w:numPr>
        <w:spacing w:before="240" w:after="240"/>
        <w:ind w:left="0" w:firstLine="0"/>
      </w:pPr>
      <w:bookmarkStart w:id="43" w:name="_Toc26986531"/>
      <w:bookmarkStart w:id="44" w:name="_Toc97192965"/>
      <w:bookmarkStart w:id="45" w:name="_Toc26986772"/>
      <w:bookmarkStart w:id="46" w:name="_Toc126658365"/>
      <w:bookmarkStart w:id="47" w:name="_Toc26718931"/>
      <w:bookmarkStart w:id="48" w:name="_Toc168406359"/>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Ansi="宋体"/>
          <w:color w:val="000000" w:themeColor="text1"/>
        </w:rPr>
        <w:id w:val="715848253"/>
        <w:placeholder>
          <w:docPart w:val="BF83E6141FF1496A8567937BDEB3557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C44EEB7" w14:textId="77777777" w:rsidR="004E48BA" w:rsidRPr="006A1092" w:rsidRDefault="00C741CB">
          <w:pPr>
            <w:pStyle w:val="affff2"/>
            <w:ind w:firstLine="420"/>
            <w:rPr>
              <w:rFonts w:hAnsi="宋体"/>
              <w:color w:val="000000" w:themeColor="text1"/>
            </w:rPr>
          </w:pPr>
          <w:r w:rsidRPr="006A1092">
            <w:rPr>
              <w:rFonts w:hAnsi="宋体"/>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B86EE71" w14:textId="77777777" w:rsidR="009E1009" w:rsidRPr="00E162D7" w:rsidRDefault="00D12192" w:rsidP="00FC4E2A">
      <w:pPr>
        <w:pStyle w:val="affff2"/>
        <w:ind w:firstLine="420"/>
        <w:rPr>
          <w:rFonts w:hAnsi="宋体"/>
        </w:rPr>
      </w:pPr>
      <w:r w:rsidRPr="006A1092">
        <w:rPr>
          <w:rFonts w:hAnsi="宋体"/>
        </w:rPr>
        <w:t>GB/T 6682   分析实验室用水规格和试验方法</w:t>
      </w:r>
    </w:p>
    <w:p w14:paraId="027670F2" w14:textId="77777777" w:rsidR="004E48BA" w:rsidRDefault="00C741CB" w:rsidP="00271D89">
      <w:pPr>
        <w:pStyle w:val="affffff6"/>
        <w:numPr>
          <w:ilvl w:val="0"/>
          <w:numId w:val="30"/>
        </w:numPr>
        <w:spacing w:before="240" w:after="240"/>
        <w:ind w:left="0" w:firstLine="0"/>
      </w:pPr>
      <w:bookmarkStart w:id="49" w:name="_Toc97192966"/>
      <w:bookmarkStart w:id="50" w:name="_Toc126658366"/>
      <w:bookmarkStart w:id="51" w:name="_Toc168406360"/>
      <w:r w:rsidRPr="006C1E1B">
        <w:rPr>
          <w:rFonts w:hint="eastAsia"/>
        </w:rPr>
        <w:t>术语和定义</w:t>
      </w:r>
      <w:bookmarkEnd w:id="49"/>
      <w:bookmarkEnd w:id="50"/>
      <w:bookmarkEnd w:id="51"/>
    </w:p>
    <w:bookmarkStart w:id="52" w:name="_Toc26986532" w:displacedByCustomXml="next"/>
    <w:bookmarkEnd w:id="52" w:displacedByCustomXml="next"/>
    <w:sdt>
      <w:sdtPr>
        <w:id w:val="-1909835108"/>
        <w:placeholder>
          <w:docPart w:val="CA307607184741A49711F0B752FFE25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4D7AC30" w14:textId="77777777" w:rsidR="004E48BA" w:rsidRDefault="007175FA">
          <w:pPr>
            <w:pStyle w:val="affff2"/>
            <w:ind w:firstLine="420"/>
          </w:pPr>
          <w:r>
            <w:t>下列术语和定义适用于本文件。</w:t>
          </w:r>
        </w:p>
      </w:sdtContent>
    </w:sdt>
    <w:p w14:paraId="30F570BA" w14:textId="77777777" w:rsidR="007175FA" w:rsidRPr="009461BC" w:rsidRDefault="007175FA" w:rsidP="007175FA">
      <w:pPr>
        <w:pStyle w:val="affff2"/>
        <w:ind w:firstLineChars="0" w:firstLine="0"/>
      </w:pPr>
      <w:r w:rsidRPr="009461BC">
        <w:t>3.</w:t>
      </w:r>
      <w:r>
        <w:rPr>
          <w:rFonts w:hint="eastAsia"/>
        </w:rPr>
        <w:t>1</w:t>
      </w:r>
      <w:r w:rsidRPr="009461BC">
        <w:t xml:space="preserve"> 加标海水 uranium spiked seawater</w:t>
      </w:r>
    </w:p>
    <w:p w14:paraId="52F25E65" w14:textId="64A6482B" w:rsidR="007175FA" w:rsidRDefault="007175FA" w:rsidP="007175FA">
      <w:pPr>
        <w:pStyle w:val="affff2"/>
        <w:ind w:firstLine="420"/>
      </w:pPr>
      <w:r w:rsidRPr="009461BC">
        <w:t>将硝酸铀酰六水化合物加入真实海水，配成</w:t>
      </w:r>
      <w:r w:rsidR="00D5322C">
        <w:rPr>
          <w:rFonts w:hint="eastAsia"/>
        </w:rPr>
        <w:t>的</w:t>
      </w:r>
      <w:bookmarkStart w:id="53" w:name="_GoBack"/>
      <w:bookmarkEnd w:id="53"/>
      <w:r>
        <w:t>铀</w:t>
      </w:r>
      <w:r w:rsidR="00670F04">
        <w:t>浓度</w:t>
      </w:r>
      <w:r w:rsidRPr="009461BC">
        <w:t>为0.3</w:t>
      </w:r>
      <w:r>
        <w:rPr>
          <w:rFonts w:hint="eastAsia"/>
        </w:rPr>
        <w:t>0</w:t>
      </w:r>
      <w:r w:rsidR="004152AD">
        <w:rPr>
          <w:rFonts w:hint="eastAsia"/>
        </w:rPr>
        <w:t xml:space="preserve"> </w:t>
      </w:r>
      <w:r w:rsidRPr="009461BC">
        <w:t>mg/L</w:t>
      </w:r>
      <w:r w:rsidR="00480270">
        <w:rPr>
          <w:rFonts w:hint="eastAsia"/>
        </w:rPr>
        <w:t>的溶液</w:t>
      </w:r>
      <w:r w:rsidRPr="009461BC">
        <w:t>。</w:t>
      </w:r>
    </w:p>
    <w:p w14:paraId="4DE40763" w14:textId="77777777" w:rsidR="007175FA" w:rsidRDefault="007175FA" w:rsidP="007175FA">
      <w:pPr>
        <w:pStyle w:val="affff2"/>
        <w:ind w:firstLineChars="0" w:firstLine="0"/>
      </w:pPr>
      <w:r w:rsidRPr="009461BC">
        <w:t xml:space="preserve">3.2 </w:t>
      </w:r>
      <w:r>
        <w:t>吸附容量</w:t>
      </w:r>
      <w:r w:rsidRPr="009461BC">
        <w:t xml:space="preserve"> </w:t>
      </w:r>
      <w:r w:rsidR="00C658F2">
        <w:t>adsorption</w:t>
      </w:r>
      <w:r w:rsidR="00C658F2">
        <w:rPr>
          <w:rFonts w:hint="eastAsia"/>
        </w:rPr>
        <w:t xml:space="preserve"> capacity</w:t>
      </w:r>
    </w:p>
    <w:p w14:paraId="4BE9F12D" w14:textId="5870BF70" w:rsidR="00DF571C" w:rsidRPr="00480270" w:rsidRDefault="00C658F2" w:rsidP="00480270">
      <w:pPr>
        <w:pStyle w:val="affff2"/>
        <w:ind w:firstLineChars="0" w:firstLine="0"/>
      </w:pPr>
      <w:r>
        <w:rPr>
          <w:rFonts w:hint="eastAsia"/>
        </w:rPr>
        <w:t xml:space="preserve">  </w:t>
      </w:r>
      <w:r w:rsidR="00480270">
        <w:rPr>
          <w:rFonts w:hint="eastAsia"/>
        </w:rPr>
        <w:t xml:space="preserve">  </w:t>
      </w:r>
      <w:r w:rsidR="00DF571C" w:rsidRPr="00480270">
        <w:rPr>
          <w:rFonts w:hint="eastAsia"/>
        </w:rPr>
        <w:t>单位质量的海水</w:t>
      </w:r>
      <w:proofErr w:type="gramStart"/>
      <w:r w:rsidR="00DF571C" w:rsidRPr="00480270">
        <w:rPr>
          <w:rFonts w:hint="eastAsia"/>
        </w:rPr>
        <w:t>提铀材料</w:t>
      </w:r>
      <w:proofErr w:type="gramEnd"/>
      <w:r w:rsidR="00DF571C" w:rsidRPr="00480270">
        <w:rPr>
          <w:rFonts w:hint="eastAsia"/>
        </w:rPr>
        <w:t>所吸附的海水中铀的含量，单位为</w:t>
      </w:r>
      <w:r w:rsidR="00480270" w:rsidRPr="00480270">
        <w:rPr>
          <w:rFonts w:hint="eastAsia"/>
        </w:rPr>
        <w:t>mg/g</w:t>
      </w:r>
      <w:r w:rsidR="00DF571C" w:rsidRPr="00480270">
        <w:rPr>
          <w:rFonts w:hint="eastAsia"/>
        </w:rPr>
        <w:t>。</w:t>
      </w:r>
    </w:p>
    <w:p w14:paraId="68D63BF6" w14:textId="77777777" w:rsidR="004E48BA" w:rsidRDefault="00D738D0" w:rsidP="00271D89">
      <w:pPr>
        <w:pStyle w:val="affffff6"/>
        <w:numPr>
          <w:ilvl w:val="0"/>
          <w:numId w:val="30"/>
        </w:numPr>
        <w:spacing w:before="240" w:after="240"/>
        <w:ind w:left="0" w:firstLine="0"/>
      </w:pPr>
      <w:bookmarkStart w:id="54" w:name="_Toc93860240"/>
      <w:bookmarkStart w:id="55" w:name="_Toc168406361"/>
      <w:r>
        <w:rPr>
          <w:rFonts w:hint="eastAsia"/>
        </w:rPr>
        <w:t>试剂或材料</w:t>
      </w:r>
      <w:bookmarkEnd w:id="54"/>
      <w:bookmarkEnd w:id="55"/>
    </w:p>
    <w:p w14:paraId="7DC74CCA" w14:textId="77777777" w:rsidR="00D738D0" w:rsidRPr="00DB507D" w:rsidRDefault="00D738D0" w:rsidP="00194142">
      <w:pPr>
        <w:pStyle w:val="affff2"/>
        <w:ind w:firstLine="420"/>
        <w:rPr>
          <w:rFonts w:ascii="Times New Roman"/>
        </w:rPr>
      </w:pPr>
      <w:r w:rsidRPr="00DB507D">
        <w:rPr>
          <w:rFonts w:ascii="Times New Roman"/>
        </w:rPr>
        <w:t>除非另有说明，在分析中仅使用确认为分析纯的试剂，所用水</w:t>
      </w:r>
      <w:r w:rsidR="002159F3" w:rsidRPr="00DB507D">
        <w:rPr>
          <w:rFonts w:ascii="Times New Roman"/>
        </w:rPr>
        <w:t>为</w:t>
      </w:r>
      <w:r w:rsidR="00D12192" w:rsidRPr="00DB507D">
        <w:rPr>
          <w:rFonts w:ascii="Times New Roman"/>
          <w:kern w:val="2"/>
          <w:szCs w:val="24"/>
        </w:rPr>
        <w:t>符合</w:t>
      </w:r>
      <w:r w:rsidR="00D12192" w:rsidRPr="00DB507D">
        <w:rPr>
          <w:rFonts w:ascii="Times New Roman"/>
          <w:kern w:val="2"/>
          <w:szCs w:val="24"/>
        </w:rPr>
        <w:t>GB/T 6682</w:t>
      </w:r>
      <w:r w:rsidR="00D12192" w:rsidRPr="00DB507D">
        <w:rPr>
          <w:rFonts w:ascii="Times New Roman"/>
          <w:kern w:val="2"/>
          <w:szCs w:val="24"/>
        </w:rPr>
        <w:t>的</w:t>
      </w:r>
      <w:r w:rsidR="00A45136">
        <w:rPr>
          <w:rFonts w:ascii="Times New Roman"/>
          <w:kern w:val="2"/>
          <w:szCs w:val="24"/>
        </w:rPr>
        <w:t>二</w:t>
      </w:r>
      <w:r w:rsidR="00D12192" w:rsidRPr="00DB507D">
        <w:rPr>
          <w:rFonts w:ascii="Times New Roman"/>
          <w:kern w:val="2"/>
          <w:szCs w:val="24"/>
        </w:rPr>
        <w:t>级水</w:t>
      </w:r>
      <w:r w:rsidRPr="00DB507D">
        <w:rPr>
          <w:rFonts w:ascii="Times New Roman"/>
        </w:rPr>
        <w:t>。</w:t>
      </w:r>
    </w:p>
    <w:p w14:paraId="61D9EE52" w14:textId="77777777" w:rsidR="00852261" w:rsidRPr="006A1092" w:rsidRDefault="00461807" w:rsidP="00194142">
      <w:pPr>
        <w:pStyle w:val="affffff7"/>
        <w:spacing w:beforeLines="0" w:afterLines="0"/>
        <w:outlineLvl w:val="9"/>
        <w:rPr>
          <w:rFonts w:ascii="宋体" w:eastAsia="宋体" w:hAnsi="宋体"/>
        </w:rPr>
      </w:pPr>
      <w:r w:rsidRPr="006A1092">
        <w:rPr>
          <w:rFonts w:ascii="宋体" w:eastAsia="宋体" w:hAnsi="宋体"/>
        </w:rPr>
        <w:t>4.</w:t>
      </w:r>
      <w:r w:rsidR="00D907D1" w:rsidRPr="006A1092">
        <w:rPr>
          <w:rFonts w:ascii="宋体" w:eastAsia="宋体" w:hAnsi="宋体"/>
        </w:rPr>
        <w:t>1</w:t>
      </w:r>
      <w:r w:rsidR="00BD1C60" w:rsidRPr="006A1092">
        <w:rPr>
          <w:rFonts w:ascii="宋体" w:eastAsia="宋体" w:hAnsi="宋体"/>
        </w:rPr>
        <w:t xml:space="preserve"> </w:t>
      </w:r>
      <w:r w:rsidR="00D738D0" w:rsidRPr="006A1092">
        <w:rPr>
          <w:rFonts w:ascii="宋体" w:eastAsia="宋体" w:hAnsi="宋体"/>
        </w:rPr>
        <w:t>碳酸氢钠。</w:t>
      </w:r>
    </w:p>
    <w:p w14:paraId="7D219AED" w14:textId="3B31BB81" w:rsidR="00DF571C" w:rsidRPr="00DF571C" w:rsidRDefault="00C7158C" w:rsidP="00E12384">
      <w:pPr>
        <w:pStyle w:val="affffff7"/>
        <w:spacing w:beforeLines="0" w:afterLines="0"/>
        <w:outlineLvl w:val="9"/>
        <w:rPr>
          <w:color w:val="FF0000"/>
        </w:rPr>
      </w:pPr>
      <w:r w:rsidRPr="006A1092">
        <w:rPr>
          <w:rFonts w:ascii="宋体" w:eastAsia="宋体" w:hAnsi="宋体"/>
        </w:rPr>
        <w:t>4.2</w:t>
      </w:r>
      <w:r w:rsidR="00BD1C60" w:rsidRPr="006A1092">
        <w:rPr>
          <w:rFonts w:ascii="宋体" w:eastAsia="宋体" w:hAnsi="宋体"/>
        </w:rPr>
        <w:t xml:space="preserve"> </w:t>
      </w:r>
      <w:r w:rsidR="00D738D0" w:rsidRPr="006A1092">
        <w:rPr>
          <w:rFonts w:ascii="宋体" w:eastAsia="宋体" w:hAnsi="宋体"/>
        </w:rPr>
        <w:t>碳酸氢钠溶液，</w:t>
      </w:r>
      <w:r w:rsidR="00D738D0" w:rsidRPr="006A1092">
        <w:rPr>
          <w:rFonts w:ascii="宋体" w:eastAsia="宋体" w:hAnsi="宋体"/>
          <w:i/>
        </w:rPr>
        <w:t>c</w:t>
      </w:r>
      <w:r w:rsidR="00D738D0" w:rsidRPr="006A1092">
        <w:rPr>
          <w:rFonts w:ascii="宋体" w:eastAsia="宋体" w:hAnsi="宋体"/>
        </w:rPr>
        <w:t>（NaHCO</w:t>
      </w:r>
      <w:r w:rsidR="00D738D0" w:rsidRPr="006A1092">
        <w:rPr>
          <w:rFonts w:ascii="宋体" w:eastAsia="宋体" w:hAnsi="宋体"/>
          <w:vertAlign w:val="subscript"/>
        </w:rPr>
        <w:t>3</w:t>
      </w:r>
      <w:r w:rsidR="00D738D0" w:rsidRPr="006A1092">
        <w:rPr>
          <w:rFonts w:ascii="宋体" w:eastAsia="宋体" w:hAnsi="宋体"/>
        </w:rPr>
        <w:t>）=0.50 mol/L。</w:t>
      </w:r>
    </w:p>
    <w:p w14:paraId="0D417FE5" w14:textId="77777777" w:rsidR="00D738D0" w:rsidRPr="006A1092" w:rsidRDefault="00D738D0" w:rsidP="00194142">
      <w:pPr>
        <w:pStyle w:val="affffff7"/>
        <w:spacing w:beforeLines="0" w:afterLines="0"/>
        <w:outlineLvl w:val="9"/>
        <w:rPr>
          <w:rFonts w:ascii="宋体" w:eastAsia="宋体" w:hAnsi="宋体"/>
        </w:rPr>
      </w:pPr>
      <w:r w:rsidRPr="006A1092">
        <w:rPr>
          <w:rFonts w:ascii="宋体" w:eastAsia="宋体" w:hAnsi="宋体"/>
        </w:rPr>
        <w:t>4.3</w:t>
      </w:r>
      <w:r w:rsidR="00BD1C60" w:rsidRPr="006A1092">
        <w:rPr>
          <w:rFonts w:ascii="宋体" w:eastAsia="宋体" w:hAnsi="宋体"/>
        </w:rPr>
        <w:t xml:space="preserve"> </w:t>
      </w:r>
      <w:r w:rsidRPr="006A1092">
        <w:rPr>
          <w:rFonts w:ascii="宋体" w:eastAsia="宋体" w:hAnsi="宋体"/>
        </w:rPr>
        <w:t>硝酸铀酰六水化合物</w:t>
      </w:r>
      <w:r w:rsidR="00BD1C60" w:rsidRPr="006A1092">
        <w:rPr>
          <w:rFonts w:ascii="宋体" w:eastAsia="宋体" w:hAnsi="宋体"/>
        </w:rPr>
        <w:t>，纯度</w:t>
      </w:r>
      <w:r w:rsidR="00BD1C60" w:rsidRPr="006A1092">
        <w:rPr>
          <w:rFonts w:ascii="宋体" w:eastAsia="宋体" w:hAnsi="宋体"/>
          <w:color w:val="333333"/>
          <w:szCs w:val="21"/>
          <w:shd w:val="clear" w:color="auto" w:fill="FAFAFA"/>
        </w:rPr>
        <w:t>99</w:t>
      </w:r>
      <w:r w:rsidR="006A3917" w:rsidRPr="006A1092">
        <w:rPr>
          <w:rFonts w:ascii="宋体" w:eastAsia="宋体" w:hAnsi="宋体"/>
          <w:color w:val="333333"/>
          <w:szCs w:val="21"/>
          <w:shd w:val="clear" w:color="auto" w:fill="FAFAFA"/>
        </w:rPr>
        <w:t xml:space="preserve"> </w:t>
      </w:r>
      <w:r w:rsidR="00BD1C60" w:rsidRPr="006A1092">
        <w:rPr>
          <w:rFonts w:ascii="宋体" w:eastAsia="宋体" w:hAnsi="宋体"/>
          <w:color w:val="333333"/>
          <w:szCs w:val="21"/>
          <w:shd w:val="clear" w:color="auto" w:fill="FAFAFA"/>
        </w:rPr>
        <w:t>%</w:t>
      </w:r>
      <w:r w:rsidRPr="006A1092">
        <w:rPr>
          <w:rFonts w:ascii="宋体" w:eastAsia="宋体" w:hAnsi="宋体"/>
        </w:rPr>
        <w:t>。</w:t>
      </w:r>
    </w:p>
    <w:p w14:paraId="24D434B5" w14:textId="77777777" w:rsidR="00D738D0" w:rsidRPr="006A1092" w:rsidRDefault="00D738D0" w:rsidP="00194142">
      <w:pPr>
        <w:pStyle w:val="affffff7"/>
        <w:spacing w:beforeLines="0" w:afterLines="0"/>
        <w:outlineLvl w:val="9"/>
        <w:rPr>
          <w:rFonts w:ascii="宋体" w:eastAsia="宋体" w:hAnsi="宋体"/>
        </w:rPr>
      </w:pPr>
      <w:r w:rsidRPr="006A1092">
        <w:rPr>
          <w:rFonts w:ascii="宋体" w:eastAsia="宋体" w:hAnsi="宋体"/>
        </w:rPr>
        <w:t>4.4</w:t>
      </w:r>
      <w:r w:rsidR="00BD1C60" w:rsidRPr="006A1092">
        <w:rPr>
          <w:rFonts w:ascii="宋体" w:eastAsia="宋体" w:hAnsi="宋体"/>
        </w:rPr>
        <w:t xml:space="preserve"> </w:t>
      </w:r>
      <w:r w:rsidRPr="006A1092">
        <w:rPr>
          <w:rFonts w:ascii="宋体" w:eastAsia="宋体" w:hAnsi="宋体"/>
        </w:rPr>
        <w:t>加标海水，</w:t>
      </w:r>
      <w:r w:rsidR="00456963" w:rsidRPr="006A1092">
        <w:rPr>
          <w:rFonts w:ascii="宋体" w:eastAsia="宋体" w:hAnsi="宋体"/>
          <w:i/>
        </w:rPr>
        <w:t>ρ</w:t>
      </w:r>
      <w:r w:rsidRPr="006A1092">
        <w:rPr>
          <w:rFonts w:ascii="宋体" w:eastAsia="宋体" w:hAnsi="宋体"/>
        </w:rPr>
        <w:t>（U）=0.30 mg/L。称取</w:t>
      </w:r>
      <w:r w:rsidR="00BD1C60" w:rsidRPr="006A1092">
        <w:rPr>
          <w:rFonts w:ascii="宋体" w:eastAsia="宋体" w:hAnsi="宋体"/>
        </w:rPr>
        <w:t>0.0</w:t>
      </w:r>
      <w:r w:rsidR="00C41694">
        <w:rPr>
          <w:rFonts w:ascii="宋体" w:eastAsia="宋体" w:hAnsi="宋体" w:hint="eastAsia"/>
        </w:rPr>
        <w:t>2</w:t>
      </w:r>
      <w:r w:rsidR="00E97C61">
        <w:rPr>
          <w:rFonts w:ascii="宋体" w:eastAsia="宋体" w:hAnsi="宋体" w:hint="eastAsia"/>
        </w:rPr>
        <w:t>9</w:t>
      </w:r>
      <w:r w:rsidR="00BD1C60" w:rsidRPr="006A1092">
        <w:rPr>
          <w:rFonts w:ascii="宋体" w:eastAsia="宋体" w:hAnsi="宋体"/>
        </w:rPr>
        <w:t xml:space="preserve"> </w:t>
      </w:r>
      <w:r w:rsidRPr="006A1092">
        <w:rPr>
          <w:rFonts w:ascii="宋体" w:eastAsia="宋体" w:hAnsi="宋体"/>
        </w:rPr>
        <w:t>g</w:t>
      </w:r>
      <w:r w:rsidR="00DD1B72" w:rsidRPr="006A1092">
        <w:rPr>
          <w:rFonts w:ascii="宋体" w:eastAsia="宋体" w:hAnsi="宋体"/>
        </w:rPr>
        <w:t>（精确</w:t>
      </w:r>
      <w:r w:rsidR="00C73F6A" w:rsidRPr="00C73F6A">
        <w:rPr>
          <w:rFonts w:ascii="宋体" w:eastAsia="宋体" w:hAnsi="宋体" w:hint="eastAsia"/>
        </w:rPr>
        <w:t>到</w:t>
      </w:r>
      <w:r w:rsidR="00DD1B72" w:rsidRPr="006A1092">
        <w:rPr>
          <w:rFonts w:ascii="宋体" w:eastAsia="宋体" w:hAnsi="宋体"/>
        </w:rPr>
        <w:t>0.1 mg）</w:t>
      </w:r>
      <w:r w:rsidRPr="006A1092">
        <w:rPr>
          <w:rFonts w:ascii="宋体" w:eastAsia="宋体" w:hAnsi="宋体"/>
        </w:rPr>
        <w:t>硝酸铀酰六水化合物（4.3），溶于</w:t>
      </w:r>
      <w:r w:rsidR="00C41694">
        <w:rPr>
          <w:rFonts w:ascii="宋体" w:eastAsia="宋体" w:hAnsi="宋体" w:hint="eastAsia"/>
        </w:rPr>
        <w:t>45</w:t>
      </w:r>
      <w:r w:rsidR="00DD1B72" w:rsidRPr="006A1092">
        <w:rPr>
          <w:rFonts w:ascii="宋体" w:eastAsia="宋体" w:hAnsi="宋体"/>
        </w:rPr>
        <w:t xml:space="preserve"> </w:t>
      </w:r>
      <w:r w:rsidRPr="006A1092">
        <w:rPr>
          <w:rFonts w:ascii="宋体" w:eastAsia="宋体" w:hAnsi="宋体"/>
        </w:rPr>
        <w:t>L真实海水中，用碳酸氢钠溶液（4.2）调节pH=8.1。</w:t>
      </w:r>
    </w:p>
    <w:p w14:paraId="7BF6C649" w14:textId="77777777" w:rsidR="004E48BA" w:rsidRDefault="00D12192" w:rsidP="00271D89">
      <w:pPr>
        <w:pStyle w:val="affffff6"/>
        <w:numPr>
          <w:ilvl w:val="0"/>
          <w:numId w:val="30"/>
        </w:numPr>
        <w:spacing w:before="240" w:after="240"/>
        <w:ind w:left="0" w:firstLine="0"/>
      </w:pPr>
      <w:bookmarkStart w:id="56" w:name="_Toc168406362"/>
      <w:r>
        <w:t>仪器</w:t>
      </w:r>
      <w:bookmarkEnd w:id="56"/>
      <w:r w:rsidR="00DF571C">
        <w:t>设备</w:t>
      </w:r>
    </w:p>
    <w:p w14:paraId="4521EA1C" w14:textId="77777777" w:rsidR="00D12192" w:rsidRPr="006A1092" w:rsidRDefault="00D12192" w:rsidP="00194142">
      <w:pPr>
        <w:pStyle w:val="affffffff9"/>
        <w:numPr>
          <w:ilvl w:val="2"/>
          <w:numId w:val="0"/>
        </w:numPr>
        <w:rPr>
          <w:rFonts w:hAnsi="宋体"/>
        </w:rPr>
      </w:pPr>
      <w:r w:rsidRPr="006A1092">
        <w:rPr>
          <w:rFonts w:hAnsi="宋体"/>
        </w:rPr>
        <w:t>5.</w:t>
      </w:r>
      <w:r w:rsidR="002D3A4D">
        <w:rPr>
          <w:rFonts w:hAnsi="宋体" w:hint="eastAsia"/>
        </w:rPr>
        <w:t>1</w:t>
      </w:r>
      <w:r w:rsidR="00BD1C60" w:rsidRPr="006A1092">
        <w:rPr>
          <w:rFonts w:hAnsi="宋体"/>
        </w:rPr>
        <w:t xml:space="preserve"> </w:t>
      </w:r>
      <w:r w:rsidRPr="006A1092">
        <w:rPr>
          <w:rFonts w:hAnsi="宋体"/>
        </w:rPr>
        <w:t>分析天平，分度值0.1 mg。</w:t>
      </w:r>
    </w:p>
    <w:p w14:paraId="411F1D4C" w14:textId="77777777" w:rsidR="00D12192" w:rsidRPr="006A1092" w:rsidRDefault="00D12192" w:rsidP="00194142">
      <w:pPr>
        <w:pStyle w:val="affffffff9"/>
        <w:numPr>
          <w:ilvl w:val="2"/>
          <w:numId w:val="0"/>
        </w:numPr>
        <w:rPr>
          <w:rFonts w:hAnsi="宋体"/>
        </w:rPr>
      </w:pPr>
      <w:r w:rsidRPr="006A1092">
        <w:rPr>
          <w:rFonts w:hAnsi="宋体"/>
        </w:rPr>
        <w:t>5.</w:t>
      </w:r>
      <w:r w:rsidR="002D3A4D">
        <w:rPr>
          <w:rFonts w:hAnsi="宋体" w:hint="eastAsia"/>
        </w:rPr>
        <w:t>2</w:t>
      </w:r>
      <w:r w:rsidR="00BD1C60" w:rsidRPr="006A1092">
        <w:rPr>
          <w:rFonts w:hAnsi="宋体"/>
        </w:rPr>
        <w:t xml:space="preserve"> </w:t>
      </w:r>
      <w:r w:rsidRPr="006A1092">
        <w:rPr>
          <w:rFonts w:hAnsi="宋体"/>
        </w:rPr>
        <w:t>试验桶，</w:t>
      </w:r>
      <w:r w:rsidR="00C41694">
        <w:rPr>
          <w:rFonts w:hAnsi="宋体" w:hint="eastAsia"/>
        </w:rPr>
        <w:t>5</w:t>
      </w:r>
      <w:r w:rsidRPr="006A1092">
        <w:rPr>
          <w:rFonts w:hAnsi="宋体"/>
        </w:rPr>
        <w:t>0 L。</w:t>
      </w:r>
    </w:p>
    <w:p w14:paraId="61B3C061" w14:textId="77777777" w:rsidR="00C85ECC" w:rsidRDefault="00D12192" w:rsidP="00194142">
      <w:pPr>
        <w:pStyle w:val="affffffff9"/>
        <w:numPr>
          <w:ilvl w:val="2"/>
          <w:numId w:val="0"/>
        </w:numPr>
        <w:rPr>
          <w:rFonts w:hAnsi="宋体"/>
        </w:rPr>
      </w:pPr>
      <w:r w:rsidRPr="006A1092">
        <w:rPr>
          <w:rFonts w:hAnsi="宋体"/>
        </w:rPr>
        <w:t>5.</w:t>
      </w:r>
      <w:r w:rsidR="002D3A4D">
        <w:rPr>
          <w:rFonts w:hAnsi="宋体" w:hint="eastAsia"/>
        </w:rPr>
        <w:t>3</w:t>
      </w:r>
      <w:r w:rsidR="00BD1C60" w:rsidRPr="006A1092">
        <w:rPr>
          <w:rFonts w:hAnsi="宋体"/>
        </w:rPr>
        <w:t xml:space="preserve"> </w:t>
      </w:r>
      <w:r w:rsidR="00C85ECC">
        <w:rPr>
          <w:rFonts w:hAnsi="宋体"/>
        </w:rPr>
        <w:t>悬臂式搅拌机，转速不小于</w:t>
      </w:r>
      <w:r w:rsidR="00C85ECC">
        <w:rPr>
          <w:rFonts w:hAnsi="宋体" w:hint="eastAsia"/>
        </w:rPr>
        <w:t>100</w:t>
      </w:r>
      <w:r w:rsidR="00C85ECC" w:rsidRPr="00C85ECC">
        <w:rPr>
          <w:rFonts w:hAnsi="宋体"/>
        </w:rPr>
        <w:t xml:space="preserve"> </w:t>
      </w:r>
      <w:r w:rsidR="00C85ECC" w:rsidRPr="006A1092">
        <w:rPr>
          <w:rFonts w:hAnsi="宋体"/>
        </w:rPr>
        <w:t>r/min</w:t>
      </w:r>
      <w:r w:rsidR="00541F9A">
        <w:rPr>
          <w:rFonts w:hAnsi="宋体"/>
        </w:rPr>
        <w:t>，四氟搅拌桨</w:t>
      </w:r>
      <w:r w:rsidR="00C85ECC">
        <w:rPr>
          <w:rFonts w:hAnsi="宋体" w:hint="eastAsia"/>
        </w:rPr>
        <w:t>。</w:t>
      </w:r>
    </w:p>
    <w:p w14:paraId="47E825ED" w14:textId="77777777" w:rsidR="00D12192" w:rsidRPr="006A1092" w:rsidRDefault="00427204" w:rsidP="00194142">
      <w:pPr>
        <w:pStyle w:val="affffffff9"/>
        <w:numPr>
          <w:ilvl w:val="2"/>
          <w:numId w:val="0"/>
        </w:numPr>
        <w:rPr>
          <w:rFonts w:hAnsi="宋体"/>
        </w:rPr>
      </w:pPr>
      <w:r w:rsidRPr="006A1092">
        <w:rPr>
          <w:rFonts w:hAnsi="宋体"/>
        </w:rPr>
        <w:t>5.</w:t>
      </w:r>
      <w:r>
        <w:rPr>
          <w:rFonts w:hAnsi="宋体" w:hint="eastAsia"/>
        </w:rPr>
        <w:t xml:space="preserve">4 </w:t>
      </w:r>
      <w:r w:rsidR="00D12192" w:rsidRPr="006A1092">
        <w:rPr>
          <w:rFonts w:hAnsi="宋体"/>
        </w:rPr>
        <w:t>布氏漏斗，口径40 mm。</w:t>
      </w:r>
    </w:p>
    <w:p w14:paraId="3003C306" w14:textId="77777777" w:rsidR="00833EC4" w:rsidRPr="006A1092" w:rsidRDefault="00427204" w:rsidP="00194142">
      <w:pPr>
        <w:pStyle w:val="affffffff9"/>
        <w:numPr>
          <w:ilvl w:val="2"/>
          <w:numId w:val="0"/>
        </w:numPr>
        <w:rPr>
          <w:rFonts w:hAnsi="宋体"/>
        </w:rPr>
      </w:pPr>
      <w:r w:rsidRPr="006A1092">
        <w:rPr>
          <w:rFonts w:hAnsi="宋体"/>
        </w:rPr>
        <w:t>5.</w:t>
      </w:r>
      <w:r>
        <w:rPr>
          <w:rFonts w:hAnsi="宋体" w:hint="eastAsia"/>
        </w:rPr>
        <w:t xml:space="preserve">5 </w:t>
      </w:r>
      <w:r w:rsidR="00833EC4" w:rsidRPr="006A1092">
        <w:rPr>
          <w:rFonts w:hAnsi="宋体"/>
        </w:rPr>
        <w:t xml:space="preserve">锥形瓶，500 </w:t>
      </w:r>
      <w:proofErr w:type="spellStart"/>
      <w:r w:rsidR="00833EC4" w:rsidRPr="006A1092">
        <w:rPr>
          <w:rFonts w:hAnsi="宋体"/>
        </w:rPr>
        <w:t>mL.</w:t>
      </w:r>
      <w:proofErr w:type="spellEnd"/>
    </w:p>
    <w:p w14:paraId="1B5D936D" w14:textId="77777777" w:rsidR="00833EC4" w:rsidRDefault="00427204" w:rsidP="00194142">
      <w:pPr>
        <w:pStyle w:val="affffffff9"/>
        <w:numPr>
          <w:ilvl w:val="2"/>
          <w:numId w:val="0"/>
        </w:numPr>
        <w:rPr>
          <w:rFonts w:hAnsi="宋体"/>
        </w:rPr>
      </w:pPr>
      <w:r w:rsidRPr="006A1092">
        <w:rPr>
          <w:rFonts w:hAnsi="宋体"/>
        </w:rPr>
        <w:t>5.</w:t>
      </w:r>
      <w:r w:rsidR="00DC01C7">
        <w:rPr>
          <w:rFonts w:hAnsi="宋体" w:hint="eastAsia"/>
        </w:rPr>
        <w:t>6</w:t>
      </w:r>
      <w:r>
        <w:rPr>
          <w:rFonts w:hAnsi="宋体" w:hint="eastAsia"/>
        </w:rPr>
        <w:t xml:space="preserve"> </w:t>
      </w:r>
      <w:r w:rsidR="00833EC4" w:rsidRPr="006A1092">
        <w:rPr>
          <w:rFonts w:hAnsi="宋体"/>
        </w:rPr>
        <w:t>摇床，最高频率不小于200 r/min。</w:t>
      </w:r>
    </w:p>
    <w:p w14:paraId="6FED72B1" w14:textId="77777777" w:rsidR="00FD7806" w:rsidRDefault="00CF33E9" w:rsidP="00194142">
      <w:pPr>
        <w:pStyle w:val="affffffff9"/>
        <w:numPr>
          <w:ilvl w:val="2"/>
          <w:numId w:val="0"/>
        </w:numPr>
        <w:rPr>
          <w:rFonts w:hAnsi="宋体"/>
        </w:rPr>
      </w:pPr>
      <w:r>
        <w:rPr>
          <w:rFonts w:hAnsi="宋体" w:hint="eastAsia"/>
        </w:rPr>
        <w:t>5.7 真实海水吸附测试装置，</w:t>
      </w:r>
      <w:proofErr w:type="gramStart"/>
      <w:r w:rsidR="00FD7806">
        <w:rPr>
          <w:rFonts w:hAnsi="宋体" w:hint="eastAsia"/>
        </w:rPr>
        <w:t>简易提铀装置</w:t>
      </w:r>
      <w:proofErr w:type="gramEnd"/>
      <w:r w:rsidR="000438D3">
        <w:rPr>
          <w:rFonts w:hAnsi="宋体" w:hint="eastAsia"/>
        </w:rPr>
        <w:t>材质为1</w:t>
      </w:r>
      <w:r w:rsidR="0048630D">
        <w:rPr>
          <w:rFonts w:hAnsi="宋体" w:hint="eastAsia"/>
        </w:rPr>
        <w:t>0</w:t>
      </w:r>
      <w:r w:rsidR="000438D3">
        <w:rPr>
          <w:rFonts w:hAnsi="宋体" w:hint="eastAsia"/>
        </w:rPr>
        <w:t>0-200目尼龙网袋，</w:t>
      </w:r>
      <w:r w:rsidR="00FD7806">
        <w:rPr>
          <w:rFonts w:hAnsi="宋体" w:hint="eastAsia"/>
        </w:rPr>
        <w:t>由</w:t>
      </w:r>
      <w:r w:rsidR="000438D3" w:rsidRPr="00601AAA">
        <w:rPr>
          <w:rFonts w:hAnsi="宋体" w:hint="eastAsia"/>
        </w:rPr>
        <w:t>放置</w:t>
      </w:r>
      <w:r w:rsidR="000438D3">
        <w:rPr>
          <w:rFonts w:hAnsi="宋体" w:hint="eastAsia"/>
        </w:rPr>
        <w:t>钢丝芯尼龙绳</w:t>
      </w:r>
      <w:r w:rsidR="009A5B64">
        <w:rPr>
          <w:rFonts w:hAnsi="宋体" w:hint="eastAsia"/>
        </w:rPr>
        <w:t>的</w:t>
      </w:r>
      <w:r w:rsidR="000438D3">
        <w:rPr>
          <w:rFonts w:hAnsi="宋体" w:hint="eastAsia"/>
        </w:rPr>
        <w:t>上</w:t>
      </w:r>
      <w:r w:rsidR="009A5B64">
        <w:rPr>
          <w:rFonts w:hAnsi="宋体" w:hint="eastAsia"/>
        </w:rPr>
        <w:t>端</w:t>
      </w:r>
      <w:r w:rsidR="000438D3">
        <w:rPr>
          <w:rFonts w:hAnsi="宋体" w:hint="eastAsia"/>
        </w:rPr>
        <w:t>和</w:t>
      </w:r>
      <w:r w:rsidR="00FD7806">
        <w:t>装有样品的尼龙网袋</w:t>
      </w:r>
      <w:r w:rsidR="000438D3">
        <w:t>的下</w:t>
      </w:r>
      <w:r w:rsidR="009A5B64">
        <w:t>端</w:t>
      </w:r>
      <w:r w:rsidR="000438D3">
        <w:t>组成，两者间</w:t>
      </w:r>
      <w:r w:rsidR="000438D3">
        <w:rPr>
          <w:rFonts w:hAnsi="宋体" w:hint="eastAsia"/>
        </w:rPr>
        <w:t>用聚乙烯纤维线装订分开，</w:t>
      </w:r>
      <w:r w:rsidR="009A5B64">
        <w:rPr>
          <w:rFonts w:hAnsi="宋体" w:hint="eastAsia"/>
        </w:rPr>
        <w:t>配重</w:t>
      </w:r>
      <w:r w:rsidR="002A0A63">
        <w:rPr>
          <w:rFonts w:hAnsi="宋体" w:hint="eastAsia"/>
        </w:rPr>
        <w:t>块</w:t>
      </w:r>
      <w:r w:rsidR="009A5B64">
        <w:rPr>
          <w:rFonts w:hAnsi="宋体" w:hint="eastAsia"/>
        </w:rPr>
        <w:t>为质量大于</w:t>
      </w:r>
      <w:r w:rsidR="00391AD6">
        <w:rPr>
          <w:rFonts w:hAnsi="宋体" w:hint="eastAsia"/>
        </w:rPr>
        <w:t>4</w:t>
      </w:r>
      <w:r w:rsidR="009A5B64">
        <w:rPr>
          <w:rFonts w:hAnsi="宋体" w:hint="eastAsia"/>
        </w:rPr>
        <w:t>kg的船用沉石，</w:t>
      </w:r>
      <w:r w:rsidR="000438D3">
        <w:rPr>
          <w:rFonts w:hAnsi="宋体" w:hint="eastAsia"/>
        </w:rPr>
        <w:t>如图1所示。</w:t>
      </w:r>
    </w:p>
    <w:p w14:paraId="0355F60D" w14:textId="77777777" w:rsidR="00CF33E9" w:rsidRDefault="006466E9" w:rsidP="00CF33E9">
      <w:pPr>
        <w:pStyle w:val="affffffff9"/>
        <w:numPr>
          <w:ilvl w:val="2"/>
          <w:numId w:val="0"/>
        </w:numPr>
        <w:rPr>
          <w:rFonts w:hAnsi="宋体"/>
        </w:rPr>
      </w:pPr>
      <w:r w:rsidRPr="006466E9">
        <w:rPr>
          <w:rFonts w:hAnsi="宋体"/>
        </w:rPr>
        <w:t xml:space="preserve"> </w:t>
      </w:r>
      <w:r w:rsidRPr="006466E9">
        <w:rPr>
          <w:noProof/>
        </w:rPr>
        <w:drawing>
          <wp:inline distT="0" distB="0" distL="0" distR="0" wp14:anchorId="4C8360FB" wp14:editId="672C4CAE">
            <wp:extent cx="5826125" cy="710565"/>
            <wp:effectExtent l="19050" t="0" r="317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5826125" cy="710565"/>
                    </a:xfrm>
                    <a:prstGeom prst="rect">
                      <a:avLst/>
                    </a:prstGeom>
                    <a:noFill/>
                    <a:ln w="9525">
                      <a:noFill/>
                      <a:miter lim="800000"/>
                      <a:headEnd/>
                      <a:tailEnd/>
                    </a:ln>
                  </pic:spPr>
                </pic:pic>
              </a:graphicData>
            </a:graphic>
          </wp:inline>
        </w:drawing>
      </w:r>
    </w:p>
    <w:p w14:paraId="13CD0D0B" w14:textId="77777777" w:rsidR="00CF33E9" w:rsidRDefault="00B0709A" w:rsidP="00B0709A">
      <w:pPr>
        <w:pStyle w:val="affffffff9"/>
        <w:numPr>
          <w:ilvl w:val="2"/>
          <w:numId w:val="0"/>
        </w:numPr>
        <w:ind w:firstLineChars="200" w:firstLine="420"/>
        <w:rPr>
          <w:rFonts w:hAnsi="宋体"/>
        </w:rPr>
      </w:pPr>
      <w:r>
        <w:rPr>
          <w:rFonts w:hAnsi="宋体" w:hint="eastAsia"/>
        </w:rPr>
        <w:lastRenderedPageBreak/>
        <w:t>标引序号</w:t>
      </w:r>
      <w:r w:rsidR="00CF33E9">
        <w:rPr>
          <w:rFonts w:hAnsi="宋体" w:hint="eastAsia"/>
        </w:rPr>
        <w:t>说明：</w:t>
      </w:r>
    </w:p>
    <w:p w14:paraId="3C7A1AF0" w14:textId="77777777" w:rsidR="00CF33E9" w:rsidRDefault="00CF33E9" w:rsidP="00B0709A">
      <w:pPr>
        <w:pStyle w:val="affffffff9"/>
        <w:numPr>
          <w:ilvl w:val="2"/>
          <w:numId w:val="0"/>
        </w:numPr>
        <w:ind w:firstLineChars="200" w:firstLine="420"/>
        <w:rPr>
          <w:rFonts w:hAnsi="宋体"/>
        </w:rPr>
      </w:pPr>
      <w:r>
        <w:rPr>
          <w:rFonts w:hAnsi="宋体" w:hint="eastAsia"/>
        </w:rPr>
        <w:t>1</w:t>
      </w:r>
      <w:r>
        <w:t>——</w:t>
      </w:r>
      <w:r w:rsidR="00807285">
        <w:rPr>
          <w:rFonts w:hAnsi="宋体" w:hint="eastAsia"/>
        </w:rPr>
        <w:t>钢丝芯尼龙绳</w:t>
      </w:r>
      <w:r w:rsidR="00B0709A">
        <w:rPr>
          <w:rFonts w:hAnsi="宋体" w:hint="eastAsia"/>
        </w:rPr>
        <w:t>；</w:t>
      </w:r>
    </w:p>
    <w:p w14:paraId="33684F04" w14:textId="77777777" w:rsidR="00CF33E9" w:rsidRDefault="00807285" w:rsidP="00B0709A">
      <w:pPr>
        <w:pStyle w:val="affffffff9"/>
        <w:numPr>
          <w:ilvl w:val="2"/>
          <w:numId w:val="0"/>
        </w:numPr>
        <w:ind w:firstLineChars="200" w:firstLine="420"/>
      </w:pPr>
      <w:r>
        <w:rPr>
          <w:rFonts w:hAnsi="宋体" w:hint="eastAsia"/>
        </w:rPr>
        <w:t>2</w:t>
      </w:r>
      <w:r>
        <w:t>——</w:t>
      </w:r>
      <w:proofErr w:type="gramStart"/>
      <w:r w:rsidR="00FD7806">
        <w:t>简易</w:t>
      </w:r>
      <w:r>
        <w:t>提铀装置</w:t>
      </w:r>
      <w:proofErr w:type="gramEnd"/>
      <w:r w:rsidR="00B0709A">
        <w:t>；</w:t>
      </w:r>
    </w:p>
    <w:p w14:paraId="43AC2086" w14:textId="77777777" w:rsidR="00807285" w:rsidRDefault="00807285" w:rsidP="00B0709A">
      <w:pPr>
        <w:pStyle w:val="affffffff9"/>
        <w:numPr>
          <w:ilvl w:val="2"/>
          <w:numId w:val="0"/>
        </w:numPr>
        <w:ind w:firstLineChars="200" w:firstLine="420"/>
      </w:pPr>
      <w:r>
        <w:rPr>
          <w:rFonts w:hint="eastAsia"/>
        </w:rPr>
        <w:t>3</w:t>
      </w:r>
      <w:r>
        <w:t>——</w:t>
      </w:r>
      <w:r>
        <w:t>装</w:t>
      </w:r>
      <w:r w:rsidR="00FD7806">
        <w:t>有</w:t>
      </w:r>
      <w:r>
        <w:t>样品</w:t>
      </w:r>
      <w:r w:rsidR="00FD7806">
        <w:t>的</w:t>
      </w:r>
      <w:r>
        <w:t>尼龙网袋</w:t>
      </w:r>
      <w:r w:rsidR="00B0709A">
        <w:t>；</w:t>
      </w:r>
    </w:p>
    <w:p w14:paraId="3D6886E0" w14:textId="77777777" w:rsidR="00B0709A" w:rsidRDefault="00807285" w:rsidP="00B0709A">
      <w:pPr>
        <w:pStyle w:val="affffffff9"/>
        <w:numPr>
          <w:ilvl w:val="2"/>
          <w:numId w:val="0"/>
        </w:numPr>
        <w:ind w:firstLineChars="200" w:firstLine="420"/>
      </w:pPr>
      <w:r>
        <w:rPr>
          <w:rFonts w:hint="eastAsia"/>
        </w:rPr>
        <w:t>4</w:t>
      </w:r>
      <w:r>
        <w:t>——</w:t>
      </w:r>
      <w:r>
        <w:t>配重</w:t>
      </w:r>
      <w:r w:rsidR="002A0A63">
        <w:t>块</w:t>
      </w:r>
      <w:r w:rsidR="00B0709A">
        <w:t>。</w:t>
      </w:r>
    </w:p>
    <w:p w14:paraId="6E0B232D" w14:textId="77777777" w:rsidR="00B0709A" w:rsidRPr="00B0709A" w:rsidRDefault="00B0709A" w:rsidP="00B0709A">
      <w:pPr>
        <w:pStyle w:val="affffffff9"/>
        <w:numPr>
          <w:ilvl w:val="2"/>
          <w:numId w:val="0"/>
        </w:numPr>
        <w:jc w:val="center"/>
        <w:rPr>
          <w:b/>
        </w:rPr>
      </w:pPr>
      <w:r w:rsidRPr="00B0709A">
        <w:rPr>
          <w:rFonts w:hint="eastAsia"/>
          <w:b/>
        </w:rPr>
        <w:t xml:space="preserve">图1 </w:t>
      </w:r>
      <w:r w:rsidRPr="00B0709A">
        <w:rPr>
          <w:rFonts w:hAnsi="宋体" w:hint="eastAsia"/>
          <w:b/>
        </w:rPr>
        <w:t>真实海水吸附测试装置示意图</w:t>
      </w:r>
    </w:p>
    <w:p w14:paraId="3C517374" w14:textId="77777777" w:rsidR="00FC41A1" w:rsidRPr="00A86926" w:rsidRDefault="00833EC4" w:rsidP="00271D89">
      <w:pPr>
        <w:pStyle w:val="affffff6"/>
        <w:numPr>
          <w:ilvl w:val="0"/>
          <w:numId w:val="30"/>
        </w:numPr>
        <w:spacing w:before="240" w:after="240"/>
        <w:ind w:left="0" w:firstLine="0"/>
      </w:pPr>
      <w:bookmarkStart w:id="57" w:name="_Toc89270365"/>
      <w:bookmarkStart w:id="58" w:name="_Toc89351717"/>
      <w:bookmarkStart w:id="59" w:name="_Toc93860242"/>
      <w:bookmarkStart w:id="60" w:name="_Toc168406363"/>
      <w:r w:rsidRPr="005437C0">
        <w:rPr>
          <w:rFonts w:ascii="Times New Roman"/>
        </w:rPr>
        <w:t>样品</w:t>
      </w:r>
      <w:bookmarkEnd w:id="57"/>
      <w:bookmarkEnd w:id="58"/>
      <w:bookmarkEnd w:id="59"/>
      <w:bookmarkEnd w:id="60"/>
    </w:p>
    <w:p w14:paraId="1BC6F798" w14:textId="77777777" w:rsidR="00833EC4" w:rsidRPr="006A1092" w:rsidRDefault="00833EC4" w:rsidP="00194142">
      <w:pPr>
        <w:pStyle w:val="affff2"/>
        <w:ind w:firstLineChars="0" w:firstLine="0"/>
        <w:rPr>
          <w:rFonts w:hAnsi="宋体"/>
        </w:rPr>
      </w:pPr>
      <w:r w:rsidRPr="006A1092">
        <w:rPr>
          <w:rFonts w:hAnsi="宋体"/>
        </w:rPr>
        <w:t>6.</w:t>
      </w:r>
      <w:r w:rsidR="002D3A4D">
        <w:rPr>
          <w:rFonts w:hAnsi="宋体" w:hint="eastAsia"/>
        </w:rPr>
        <w:t>1</w:t>
      </w:r>
      <w:r w:rsidR="002A19BD">
        <w:rPr>
          <w:rFonts w:hAnsi="宋体" w:hint="eastAsia"/>
          <w:szCs w:val="21"/>
        </w:rPr>
        <w:t xml:space="preserve"> </w:t>
      </w:r>
      <w:r w:rsidRPr="006A1092">
        <w:rPr>
          <w:rFonts w:hAnsi="宋体"/>
        </w:rPr>
        <w:t>称取0.</w:t>
      </w:r>
      <w:r w:rsidR="00C41694">
        <w:rPr>
          <w:rFonts w:hAnsi="宋体" w:hint="eastAsia"/>
        </w:rPr>
        <w:t>1</w:t>
      </w:r>
      <w:r w:rsidRPr="006A1092">
        <w:rPr>
          <w:rFonts w:hAnsi="宋体"/>
        </w:rPr>
        <w:t>0 g样品，精确到0.1 mg，作为加标海水中吸附-解吸性能测试用样品。</w:t>
      </w:r>
    </w:p>
    <w:p w14:paraId="3B153C83" w14:textId="77777777" w:rsidR="00833EC4" w:rsidRPr="006A1092" w:rsidRDefault="00842193" w:rsidP="00194142">
      <w:pPr>
        <w:pStyle w:val="affffffff9"/>
        <w:tabs>
          <w:tab w:val="left" w:pos="1646"/>
        </w:tabs>
        <w:rPr>
          <w:rFonts w:hAnsi="宋体"/>
        </w:rPr>
      </w:pPr>
      <w:r w:rsidRPr="006A1092">
        <w:rPr>
          <w:rFonts w:hAnsi="宋体"/>
          <w:szCs w:val="21"/>
        </w:rPr>
        <w:t>6.</w:t>
      </w:r>
      <w:r w:rsidR="002D3A4D">
        <w:rPr>
          <w:rFonts w:hAnsi="宋体" w:hint="eastAsia"/>
          <w:szCs w:val="21"/>
        </w:rPr>
        <w:t>2</w:t>
      </w:r>
      <w:r w:rsidR="002967E1">
        <w:rPr>
          <w:rFonts w:hAnsi="宋体" w:hint="eastAsia"/>
          <w:szCs w:val="21"/>
        </w:rPr>
        <w:t xml:space="preserve"> </w:t>
      </w:r>
      <w:r w:rsidR="00833EC4" w:rsidRPr="006A1092">
        <w:rPr>
          <w:rFonts w:hAnsi="宋体"/>
        </w:rPr>
        <w:t>称取</w:t>
      </w:r>
      <w:r w:rsidR="002967E1">
        <w:rPr>
          <w:rFonts w:hAnsi="宋体" w:hint="eastAsia"/>
        </w:rPr>
        <w:t>2</w:t>
      </w:r>
      <w:r w:rsidR="00833EC4" w:rsidRPr="006A1092">
        <w:rPr>
          <w:rFonts w:hAnsi="宋体"/>
        </w:rPr>
        <w:t>.00 g样品，精确到0.1 mg，作为真实海水中吸附-解吸性能测试用样品。</w:t>
      </w:r>
    </w:p>
    <w:p w14:paraId="38BF5391" w14:textId="77777777" w:rsidR="004E6DC6" w:rsidRPr="00A86926" w:rsidRDefault="005939C2" w:rsidP="00271D89">
      <w:pPr>
        <w:pStyle w:val="affffff6"/>
        <w:numPr>
          <w:ilvl w:val="0"/>
          <w:numId w:val="30"/>
        </w:numPr>
        <w:spacing w:before="240" w:after="240"/>
        <w:ind w:left="0" w:firstLine="0"/>
      </w:pPr>
      <w:bookmarkStart w:id="61" w:name="_Toc168406364"/>
      <w:r>
        <w:t>试验步骤</w:t>
      </w:r>
      <w:bookmarkEnd w:id="61"/>
    </w:p>
    <w:p w14:paraId="1EF5C3AF" w14:textId="77777777" w:rsidR="00842193" w:rsidRPr="00FA2C4B" w:rsidRDefault="003635B3" w:rsidP="003635B3">
      <w:pPr>
        <w:pStyle w:val="affffff7"/>
        <w:spacing w:before="120" w:after="120"/>
      </w:pPr>
      <w:bookmarkStart w:id="62" w:name="_Toc93860245"/>
      <w:r w:rsidRPr="00FA2C4B">
        <w:rPr>
          <w:rFonts w:hint="eastAsia"/>
        </w:rPr>
        <w:t>7.</w:t>
      </w:r>
      <w:r w:rsidR="002D3A4D">
        <w:rPr>
          <w:rFonts w:hint="eastAsia"/>
        </w:rPr>
        <w:t>1</w:t>
      </w:r>
      <w:r w:rsidRPr="00FA2C4B">
        <w:rPr>
          <w:rFonts w:hint="eastAsia"/>
        </w:rPr>
        <w:t xml:space="preserve"> </w:t>
      </w:r>
      <w:r w:rsidR="00842193" w:rsidRPr="00FA2C4B">
        <w:t>加标海水中材料吸附-解吸性能测试</w:t>
      </w:r>
      <w:bookmarkEnd w:id="62"/>
    </w:p>
    <w:p w14:paraId="5560DA87" w14:textId="77777777" w:rsidR="00842193" w:rsidRPr="00FA2C4B" w:rsidRDefault="003635B3" w:rsidP="00FA2C4B">
      <w:pPr>
        <w:pStyle w:val="affffa"/>
        <w:spacing w:before="120" w:after="120"/>
      </w:pPr>
      <w:r w:rsidRPr="00FA2C4B">
        <w:rPr>
          <w:rFonts w:hint="eastAsia"/>
        </w:rPr>
        <w:t>7.</w:t>
      </w:r>
      <w:r w:rsidR="002D3A4D">
        <w:rPr>
          <w:rFonts w:hint="eastAsia"/>
        </w:rPr>
        <w:t>1</w:t>
      </w:r>
      <w:r w:rsidRPr="00FA2C4B">
        <w:rPr>
          <w:rFonts w:hint="eastAsia"/>
        </w:rPr>
        <w:t xml:space="preserve">.1 </w:t>
      </w:r>
      <w:r w:rsidR="00842193" w:rsidRPr="00FA2C4B">
        <w:t>吸附动力学试验</w:t>
      </w:r>
    </w:p>
    <w:p w14:paraId="7FAC5198" w14:textId="77777777" w:rsidR="00842193" w:rsidRPr="006A1092" w:rsidRDefault="003635B3" w:rsidP="003635B3">
      <w:pPr>
        <w:pStyle w:val="affffffffb"/>
        <w:numPr>
          <w:ilvl w:val="0"/>
          <w:numId w:val="0"/>
        </w:numPr>
        <w:tabs>
          <w:tab w:val="left" w:pos="1646"/>
        </w:tabs>
        <w:rPr>
          <w:rFonts w:hAnsi="宋体"/>
        </w:rPr>
      </w:pPr>
      <w:r w:rsidRPr="006A1092">
        <w:rPr>
          <w:rFonts w:hAnsi="宋体" w:hint="eastAsia"/>
        </w:rPr>
        <w:t>7.</w:t>
      </w:r>
      <w:r w:rsidR="002D3A4D">
        <w:rPr>
          <w:rFonts w:hAnsi="宋体" w:hint="eastAsia"/>
        </w:rPr>
        <w:t>1</w:t>
      </w:r>
      <w:r w:rsidRPr="006A1092">
        <w:rPr>
          <w:rFonts w:hAnsi="宋体" w:hint="eastAsia"/>
        </w:rPr>
        <w:t xml:space="preserve">.1.1 </w:t>
      </w:r>
      <w:r w:rsidR="00842193" w:rsidRPr="006A1092">
        <w:rPr>
          <w:rFonts w:hAnsi="宋体"/>
        </w:rPr>
        <w:t>将</w:t>
      </w:r>
      <w:r w:rsidR="00A476E9" w:rsidRPr="006A1092">
        <w:rPr>
          <w:rFonts w:hAnsi="宋体" w:hint="eastAsia"/>
        </w:rPr>
        <w:t>7</w:t>
      </w:r>
      <w:r w:rsidR="00842193" w:rsidRPr="006A1092">
        <w:rPr>
          <w:rFonts w:hAnsi="宋体"/>
        </w:rPr>
        <w:t>份样品（6.</w:t>
      </w:r>
      <w:r w:rsidR="00542798">
        <w:rPr>
          <w:rFonts w:hAnsi="宋体" w:hint="eastAsia"/>
        </w:rPr>
        <w:t>1</w:t>
      </w:r>
      <w:r w:rsidR="00842193" w:rsidRPr="006A1092">
        <w:rPr>
          <w:rFonts w:hAnsi="宋体"/>
        </w:rPr>
        <w:t>）分别置于</w:t>
      </w:r>
      <w:r w:rsidR="00C57D36" w:rsidRPr="006A1092">
        <w:rPr>
          <w:rFonts w:hAnsi="宋体" w:hint="eastAsia"/>
        </w:rPr>
        <w:t>7</w:t>
      </w:r>
      <w:r w:rsidR="00842193" w:rsidRPr="006A1092">
        <w:rPr>
          <w:rFonts w:hAnsi="宋体"/>
        </w:rPr>
        <w:t>个装有</w:t>
      </w:r>
      <w:r w:rsidR="00A83761">
        <w:rPr>
          <w:rFonts w:hAnsi="宋体" w:hint="eastAsia"/>
        </w:rPr>
        <w:t>45</w:t>
      </w:r>
      <w:r w:rsidR="00842193" w:rsidRPr="006A1092">
        <w:rPr>
          <w:rFonts w:hAnsi="宋体" w:hint="eastAsia"/>
        </w:rPr>
        <w:t xml:space="preserve"> </w:t>
      </w:r>
      <w:r w:rsidR="00842193" w:rsidRPr="006A1092">
        <w:rPr>
          <w:rFonts w:hAnsi="宋体"/>
        </w:rPr>
        <w:t>L加标海水（4.4）的试验桶（5.</w:t>
      </w:r>
      <w:r w:rsidR="00542798">
        <w:rPr>
          <w:rFonts w:hAnsi="宋体" w:hint="eastAsia"/>
        </w:rPr>
        <w:t>2</w:t>
      </w:r>
      <w:r w:rsidR="00842193" w:rsidRPr="006A1092">
        <w:rPr>
          <w:rFonts w:hAnsi="宋体"/>
        </w:rPr>
        <w:t>）内，立即开始</w:t>
      </w:r>
      <w:r w:rsidR="00A83761">
        <w:rPr>
          <w:rFonts w:hAnsi="宋体"/>
        </w:rPr>
        <w:t>计时，并机械</w:t>
      </w:r>
      <w:r w:rsidR="00842193" w:rsidRPr="006A1092">
        <w:rPr>
          <w:rFonts w:hAnsi="宋体"/>
        </w:rPr>
        <w:t>搅拌。</w:t>
      </w:r>
    </w:p>
    <w:p w14:paraId="10C32B48" w14:textId="77777777" w:rsidR="00842193" w:rsidRPr="006A1092" w:rsidRDefault="003635B3" w:rsidP="003635B3">
      <w:pPr>
        <w:pStyle w:val="affffffffb"/>
        <w:numPr>
          <w:ilvl w:val="0"/>
          <w:numId w:val="0"/>
        </w:numPr>
        <w:tabs>
          <w:tab w:val="left" w:pos="1646"/>
        </w:tabs>
        <w:rPr>
          <w:rFonts w:hAnsi="宋体"/>
        </w:rPr>
      </w:pPr>
      <w:r w:rsidRPr="006A1092">
        <w:rPr>
          <w:rFonts w:hAnsi="宋体" w:hint="eastAsia"/>
        </w:rPr>
        <w:t>7.</w:t>
      </w:r>
      <w:r w:rsidR="002D3A4D">
        <w:rPr>
          <w:rFonts w:hAnsi="宋体" w:hint="eastAsia"/>
        </w:rPr>
        <w:t>1</w:t>
      </w:r>
      <w:r w:rsidRPr="006A1092">
        <w:rPr>
          <w:rFonts w:hAnsi="宋体" w:hint="eastAsia"/>
        </w:rPr>
        <w:t xml:space="preserve">.1.2 </w:t>
      </w:r>
      <w:r w:rsidR="00842193" w:rsidRPr="006A1092">
        <w:rPr>
          <w:rFonts w:hAnsi="宋体"/>
        </w:rPr>
        <w:t>吸附时间分别为</w:t>
      </w:r>
      <w:r w:rsidR="00C920A1" w:rsidRPr="006A1092">
        <w:rPr>
          <w:rFonts w:hAnsi="宋体" w:hint="eastAsia"/>
        </w:rPr>
        <w:t>6</w:t>
      </w:r>
      <w:r w:rsidR="00842193" w:rsidRPr="006A1092">
        <w:rPr>
          <w:rFonts w:hAnsi="宋体"/>
        </w:rPr>
        <w:t xml:space="preserve"> h、12 h、18 h、24 h</w:t>
      </w:r>
      <w:r w:rsidR="00B13F19" w:rsidRPr="006A1092">
        <w:rPr>
          <w:rFonts w:hAnsi="宋体"/>
        </w:rPr>
        <w:t>、</w:t>
      </w:r>
      <w:r w:rsidR="00842193" w:rsidRPr="006A1092">
        <w:rPr>
          <w:rFonts w:hAnsi="宋体"/>
        </w:rPr>
        <w:t>32</w:t>
      </w:r>
      <w:r w:rsidR="00842193" w:rsidRPr="006A1092">
        <w:rPr>
          <w:rFonts w:hAnsi="宋体" w:hint="eastAsia"/>
        </w:rPr>
        <w:t xml:space="preserve"> </w:t>
      </w:r>
      <w:r w:rsidR="00842193" w:rsidRPr="006A1092">
        <w:rPr>
          <w:rFonts w:hAnsi="宋体"/>
        </w:rPr>
        <w:t>h</w:t>
      </w:r>
      <w:r w:rsidR="00907947" w:rsidRPr="006A1092">
        <w:rPr>
          <w:rFonts w:hAnsi="宋体"/>
        </w:rPr>
        <w:t>、</w:t>
      </w:r>
      <w:r w:rsidR="00B13F19" w:rsidRPr="006A1092">
        <w:rPr>
          <w:rFonts w:hAnsi="宋体" w:hint="eastAsia"/>
        </w:rPr>
        <w:t>4</w:t>
      </w:r>
      <w:r w:rsidR="001421B7" w:rsidRPr="006A1092">
        <w:rPr>
          <w:rFonts w:hAnsi="宋体" w:hint="eastAsia"/>
        </w:rPr>
        <w:t>0</w:t>
      </w:r>
      <w:r w:rsidR="00245779">
        <w:rPr>
          <w:rFonts w:hAnsi="宋体" w:hint="eastAsia"/>
        </w:rPr>
        <w:t xml:space="preserve"> </w:t>
      </w:r>
      <w:r w:rsidR="00B13F19" w:rsidRPr="006A1092">
        <w:rPr>
          <w:rFonts w:hAnsi="宋体" w:hint="eastAsia"/>
        </w:rPr>
        <w:t>h</w:t>
      </w:r>
      <w:r w:rsidR="00907947" w:rsidRPr="006A1092">
        <w:rPr>
          <w:rFonts w:hAnsi="宋体" w:hint="eastAsia"/>
        </w:rPr>
        <w:t>和48</w:t>
      </w:r>
      <w:r w:rsidR="00245779">
        <w:rPr>
          <w:rFonts w:hAnsi="宋体" w:hint="eastAsia"/>
        </w:rPr>
        <w:t xml:space="preserve"> </w:t>
      </w:r>
      <w:r w:rsidR="00907947" w:rsidRPr="006A1092">
        <w:rPr>
          <w:rFonts w:hAnsi="宋体" w:hint="eastAsia"/>
        </w:rPr>
        <w:t>h</w:t>
      </w:r>
      <w:r w:rsidR="00842193" w:rsidRPr="006A1092">
        <w:rPr>
          <w:rFonts w:hAnsi="宋体"/>
        </w:rPr>
        <w:t>。</w:t>
      </w:r>
      <w:r w:rsidR="00D432A2" w:rsidRPr="00D432A2">
        <w:rPr>
          <w:rFonts w:hAnsi="宋体" w:hint="eastAsia"/>
        </w:rPr>
        <w:t>遵照附录A的规定</w:t>
      </w:r>
      <w:r w:rsidR="00842193" w:rsidRPr="006A1092">
        <w:rPr>
          <w:rFonts w:hAnsi="宋体"/>
        </w:rPr>
        <w:t>测定样品中铀的含量。</w:t>
      </w:r>
    </w:p>
    <w:p w14:paraId="2A6034C3" w14:textId="77777777" w:rsidR="00842193" w:rsidRPr="006A1092" w:rsidRDefault="003635B3" w:rsidP="003635B3">
      <w:pPr>
        <w:pStyle w:val="affffffffb"/>
        <w:numPr>
          <w:ilvl w:val="0"/>
          <w:numId w:val="0"/>
        </w:numPr>
        <w:tabs>
          <w:tab w:val="left" w:pos="1646"/>
        </w:tabs>
        <w:rPr>
          <w:rFonts w:hAnsi="宋体"/>
          <w:color w:val="FF0000"/>
        </w:rPr>
      </w:pPr>
      <w:r w:rsidRPr="006A1092">
        <w:rPr>
          <w:rFonts w:hAnsi="宋体" w:hint="eastAsia"/>
        </w:rPr>
        <w:t>7.</w:t>
      </w:r>
      <w:r w:rsidR="00542798">
        <w:rPr>
          <w:rFonts w:hAnsi="宋体" w:hint="eastAsia"/>
        </w:rPr>
        <w:t>1</w:t>
      </w:r>
      <w:r w:rsidRPr="006A1092">
        <w:rPr>
          <w:rFonts w:hAnsi="宋体" w:hint="eastAsia"/>
        </w:rPr>
        <w:t xml:space="preserve">.1.3 </w:t>
      </w:r>
      <w:r w:rsidR="009367A6">
        <w:rPr>
          <w:rFonts w:hAnsi="宋体" w:hint="eastAsia"/>
        </w:rPr>
        <w:t>绘制</w:t>
      </w:r>
      <w:r w:rsidR="00842193" w:rsidRPr="006A1092">
        <w:rPr>
          <w:rFonts w:hAnsi="宋体"/>
        </w:rPr>
        <w:t>样品的吸附容量</w:t>
      </w:r>
      <w:r w:rsidR="009367A6">
        <w:rPr>
          <w:rFonts w:hAnsi="宋体"/>
        </w:rPr>
        <w:t>（</w:t>
      </w:r>
      <w:r w:rsidR="00842193" w:rsidRPr="006A1092">
        <w:rPr>
          <w:rFonts w:hAnsi="宋体"/>
        </w:rPr>
        <w:t>Y轴</w:t>
      </w:r>
      <w:r w:rsidR="009367A6">
        <w:rPr>
          <w:rFonts w:hAnsi="宋体"/>
        </w:rPr>
        <w:t>）和</w:t>
      </w:r>
      <w:r w:rsidR="00842193" w:rsidRPr="006A1092">
        <w:rPr>
          <w:rFonts w:hAnsi="宋体"/>
        </w:rPr>
        <w:t>吸附时间</w:t>
      </w:r>
      <w:r w:rsidR="009367A6">
        <w:rPr>
          <w:rFonts w:hAnsi="宋体"/>
        </w:rPr>
        <w:t>（</w:t>
      </w:r>
      <w:r w:rsidR="00842193" w:rsidRPr="006A1092">
        <w:rPr>
          <w:rFonts w:hAnsi="宋体"/>
        </w:rPr>
        <w:t>X轴</w:t>
      </w:r>
      <w:r w:rsidR="009367A6">
        <w:rPr>
          <w:rFonts w:hAnsi="宋体"/>
        </w:rPr>
        <w:t>）</w:t>
      </w:r>
      <w:r w:rsidR="00711B44">
        <w:rPr>
          <w:rFonts w:hAnsi="宋体"/>
        </w:rPr>
        <w:t>的曲线</w:t>
      </w:r>
      <w:r w:rsidR="00842193" w:rsidRPr="006A1092">
        <w:rPr>
          <w:rFonts w:hAnsi="宋体"/>
        </w:rPr>
        <w:t>，</w:t>
      </w:r>
      <w:r w:rsidR="009367A6">
        <w:rPr>
          <w:rFonts w:hAnsi="宋体"/>
        </w:rPr>
        <w:t>即</w:t>
      </w:r>
      <w:r w:rsidR="00842193" w:rsidRPr="006A1092">
        <w:rPr>
          <w:rFonts w:hAnsi="宋体"/>
        </w:rPr>
        <w:t>吸附动力学曲线</w:t>
      </w:r>
      <w:r w:rsidR="009367A6">
        <w:rPr>
          <w:rFonts w:hAnsi="宋体"/>
        </w:rPr>
        <w:t>。</w:t>
      </w:r>
      <w:r w:rsidR="009367A6" w:rsidRPr="006A1092">
        <w:rPr>
          <w:rFonts w:hAnsi="宋体"/>
        </w:rPr>
        <w:t>样品的吸附容量</w:t>
      </w:r>
      <w:r w:rsidR="009367A6">
        <w:rPr>
          <w:rFonts w:hAnsi="宋体"/>
        </w:rPr>
        <w:t>达到恒定值的时间为</w:t>
      </w:r>
      <w:r w:rsidR="00842193" w:rsidRPr="006A1092">
        <w:rPr>
          <w:rFonts w:hAnsi="宋体"/>
        </w:rPr>
        <w:t>吸附平衡时间。</w:t>
      </w:r>
    </w:p>
    <w:p w14:paraId="47D4DAE1" w14:textId="77777777" w:rsidR="00842193" w:rsidRPr="00FA2C4B" w:rsidRDefault="003635B3" w:rsidP="003635B3">
      <w:pPr>
        <w:pStyle w:val="affffa"/>
        <w:spacing w:before="120" w:after="120"/>
      </w:pPr>
      <w:r w:rsidRPr="00FA2C4B">
        <w:rPr>
          <w:rFonts w:hint="eastAsia"/>
        </w:rPr>
        <w:t>7.</w:t>
      </w:r>
      <w:r w:rsidR="001C2652">
        <w:rPr>
          <w:rFonts w:hint="eastAsia"/>
        </w:rPr>
        <w:t>1</w:t>
      </w:r>
      <w:r w:rsidRPr="00FA2C4B">
        <w:rPr>
          <w:rFonts w:hint="eastAsia"/>
        </w:rPr>
        <w:t>.2</w:t>
      </w:r>
      <w:r w:rsidR="00823A1E" w:rsidRPr="00FA2C4B">
        <w:rPr>
          <w:rFonts w:hint="eastAsia"/>
        </w:rPr>
        <w:t xml:space="preserve"> </w:t>
      </w:r>
      <w:r w:rsidR="00842193" w:rsidRPr="00FA2C4B">
        <w:t>吸附饱和容量试验</w:t>
      </w:r>
    </w:p>
    <w:p w14:paraId="4BDDD2DD" w14:textId="77777777" w:rsidR="00842193" w:rsidRPr="006A1092" w:rsidRDefault="00823A1E" w:rsidP="00823A1E">
      <w:pPr>
        <w:pStyle w:val="affffffffb"/>
        <w:numPr>
          <w:ilvl w:val="0"/>
          <w:numId w:val="0"/>
        </w:numPr>
        <w:tabs>
          <w:tab w:val="left" w:pos="1646"/>
        </w:tabs>
        <w:rPr>
          <w:rFonts w:hAnsi="宋体"/>
        </w:rPr>
      </w:pPr>
      <w:r w:rsidRPr="006A1092">
        <w:rPr>
          <w:rFonts w:hAnsi="宋体" w:hint="eastAsia"/>
        </w:rPr>
        <w:t>7.</w:t>
      </w:r>
      <w:r w:rsidR="001C2652">
        <w:rPr>
          <w:rFonts w:hAnsi="宋体" w:hint="eastAsia"/>
        </w:rPr>
        <w:t>1</w:t>
      </w:r>
      <w:r w:rsidRPr="006A1092">
        <w:rPr>
          <w:rFonts w:hAnsi="宋体" w:hint="eastAsia"/>
        </w:rPr>
        <w:t xml:space="preserve">.2.1 </w:t>
      </w:r>
      <w:r w:rsidR="00842193" w:rsidRPr="006A1092">
        <w:rPr>
          <w:rFonts w:hAnsi="宋体"/>
        </w:rPr>
        <w:t>将样品（6.</w:t>
      </w:r>
      <w:r w:rsidR="001C2652">
        <w:rPr>
          <w:rFonts w:hAnsi="宋体" w:hint="eastAsia"/>
        </w:rPr>
        <w:t>1</w:t>
      </w:r>
      <w:r w:rsidR="00842193" w:rsidRPr="006A1092">
        <w:rPr>
          <w:rFonts w:hAnsi="宋体"/>
        </w:rPr>
        <w:t>）置于装有</w:t>
      </w:r>
      <w:r w:rsidR="008A52FA">
        <w:rPr>
          <w:rFonts w:hAnsi="宋体" w:hint="eastAsia"/>
        </w:rPr>
        <w:t>45</w:t>
      </w:r>
      <w:r w:rsidR="00842193" w:rsidRPr="006A1092">
        <w:rPr>
          <w:rFonts w:hAnsi="宋体" w:hint="eastAsia"/>
        </w:rPr>
        <w:t xml:space="preserve"> </w:t>
      </w:r>
      <w:r w:rsidR="00842193" w:rsidRPr="006A1092">
        <w:rPr>
          <w:rFonts w:hAnsi="宋体"/>
        </w:rPr>
        <w:t>L加标海水（4.4）的试验桶（5.</w:t>
      </w:r>
      <w:r w:rsidR="001C2652">
        <w:rPr>
          <w:rFonts w:hAnsi="宋体" w:hint="eastAsia"/>
        </w:rPr>
        <w:t>2</w:t>
      </w:r>
      <w:r w:rsidR="00842193" w:rsidRPr="006A1092">
        <w:rPr>
          <w:rFonts w:hAnsi="宋体"/>
        </w:rPr>
        <w:t>）内，</w:t>
      </w:r>
      <w:r w:rsidR="00CE428B" w:rsidRPr="006A1092">
        <w:rPr>
          <w:rFonts w:hAnsi="宋体"/>
        </w:rPr>
        <w:t>立即开始</w:t>
      </w:r>
      <w:r w:rsidR="00CE428B">
        <w:rPr>
          <w:rFonts w:hAnsi="宋体"/>
        </w:rPr>
        <w:t>计时，并机械</w:t>
      </w:r>
      <w:r w:rsidR="00CE428B" w:rsidRPr="006A1092">
        <w:rPr>
          <w:rFonts w:hAnsi="宋体"/>
        </w:rPr>
        <w:t>搅拌</w:t>
      </w:r>
      <w:r w:rsidR="00842193" w:rsidRPr="006A1092">
        <w:rPr>
          <w:rFonts w:hAnsi="宋体"/>
        </w:rPr>
        <w:t>，吸附平衡时间由7.</w:t>
      </w:r>
      <w:r w:rsidR="001C2652">
        <w:rPr>
          <w:rFonts w:hAnsi="宋体" w:hint="eastAsia"/>
        </w:rPr>
        <w:t>1</w:t>
      </w:r>
      <w:r w:rsidR="00842193" w:rsidRPr="006A1092">
        <w:rPr>
          <w:rFonts w:hAnsi="宋体"/>
        </w:rPr>
        <w:t>.1.3确定。</w:t>
      </w:r>
    </w:p>
    <w:p w14:paraId="17EF3C0F" w14:textId="77777777" w:rsidR="00842193" w:rsidRPr="006A1092" w:rsidRDefault="00823A1E" w:rsidP="00823A1E">
      <w:pPr>
        <w:pStyle w:val="affffffffb"/>
        <w:numPr>
          <w:ilvl w:val="0"/>
          <w:numId w:val="0"/>
        </w:numPr>
        <w:tabs>
          <w:tab w:val="left" w:pos="1646"/>
        </w:tabs>
        <w:rPr>
          <w:rFonts w:hAnsi="宋体"/>
        </w:rPr>
      </w:pPr>
      <w:r w:rsidRPr="006A1092">
        <w:rPr>
          <w:rFonts w:hAnsi="宋体" w:hint="eastAsia"/>
        </w:rPr>
        <w:t>7.</w:t>
      </w:r>
      <w:r w:rsidR="001C2652">
        <w:rPr>
          <w:rFonts w:hAnsi="宋体" w:hint="eastAsia"/>
        </w:rPr>
        <w:t>1</w:t>
      </w:r>
      <w:r w:rsidRPr="006A1092">
        <w:rPr>
          <w:rFonts w:hAnsi="宋体" w:hint="eastAsia"/>
        </w:rPr>
        <w:t xml:space="preserve">.2.2 </w:t>
      </w:r>
      <w:r w:rsidR="00842193" w:rsidRPr="006A1092">
        <w:rPr>
          <w:rFonts w:hAnsi="宋体"/>
        </w:rPr>
        <w:t>取出样品，置于装有</w:t>
      </w:r>
      <w:r w:rsidR="008A52FA">
        <w:rPr>
          <w:rFonts w:hAnsi="宋体" w:hint="eastAsia"/>
        </w:rPr>
        <w:t>45</w:t>
      </w:r>
      <w:r w:rsidR="00842193" w:rsidRPr="006A1092">
        <w:rPr>
          <w:rFonts w:hAnsi="宋体" w:hint="eastAsia"/>
        </w:rPr>
        <w:t xml:space="preserve"> </w:t>
      </w:r>
      <w:r w:rsidR="00842193" w:rsidRPr="006A1092">
        <w:rPr>
          <w:rFonts w:hAnsi="宋体"/>
        </w:rPr>
        <w:t>L加标海水（4.4）的试验桶（5.</w:t>
      </w:r>
      <w:r w:rsidR="001C2652">
        <w:rPr>
          <w:rFonts w:hAnsi="宋体" w:hint="eastAsia"/>
        </w:rPr>
        <w:t>2</w:t>
      </w:r>
      <w:r w:rsidR="00842193" w:rsidRPr="006A1092">
        <w:rPr>
          <w:rFonts w:hAnsi="宋体"/>
        </w:rPr>
        <w:t>）内，按7.</w:t>
      </w:r>
      <w:r w:rsidR="001C2652">
        <w:rPr>
          <w:rFonts w:hAnsi="宋体" w:hint="eastAsia"/>
        </w:rPr>
        <w:t>1</w:t>
      </w:r>
      <w:r w:rsidR="00842193" w:rsidRPr="006A1092">
        <w:rPr>
          <w:rFonts w:hAnsi="宋体"/>
        </w:rPr>
        <w:t>.2.1进行操作。重复此操作3次。</w:t>
      </w:r>
      <w:r w:rsidR="00D432A2" w:rsidRPr="00D432A2">
        <w:rPr>
          <w:rFonts w:hAnsi="宋体" w:hint="eastAsia"/>
        </w:rPr>
        <w:t>遵照附录A的规定</w:t>
      </w:r>
      <w:r w:rsidR="00842193" w:rsidRPr="006A1092">
        <w:rPr>
          <w:rFonts w:hAnsi="宋体"/>
        </w:rPr>
        <w:t>测定样品中铀的含量，确定</w:t>
      </w:r>
      <w:r w:rsidR="00941C5B" w:rsidRPr="006A1092">
        <w:rPr>
          <w:rFonts w:hAnsi="宋体"/>
        </w:rPr>
        <w:t>样品的</w:t>
      </w:r>
      <w:r w:rsidR="00842193" w:rsidRPr="006A1092">
        <w:rPr>
          <w:rFonts w:hAnsi="宋体"/>
        </w:rPr>
        <w:t xml:space="preserve">吸附饱和容量。 </w:t>
      </w:r>
    </w:p>
    <w:p w14:paraId="4FDFC1C6" w14:textId="77777777" w:rsidR="00842193" w:rsidRPr="00FA2C4B" w:rsidRDefault="00941C5B" w:rsidP="00941C5B">
      <w:pPr>
        <w:pStyle w:val="affffa"/>
        <w:spacing w:before="120" w:after="120"/>
      </w:pPr>
      <w:r w:rsidRPr="00FA2C4B">
        <w:rPr>
          <w:rFonts w:hint="eastAsia"/>
        </w:rPr>
        <w:t>7.</w:t>
      </w:r>
      <w:r w:rsidR="001C2652">
        <w:rPr>
          <w:rFonts w:hint="eastAsia"/>
        </w:rPr>
        <w:t>1</w:t>
      </w:r>
      <w:r w:rsidRPr="00FA2C4B">
        <w:rPr>
          <w:rFonts w:hint="eastAsia"/>
        </w:rPr>
        <w:t xml:space="preserve">.3 </w:t>
      </w:r>
      <w:r w:rsidR="00842193" w:rsidRPr="00FA2C4B">
        <w:t>解吸试验</w:t>
      </w:r>
    </w:p>
    <w:p w14:paraId="561996DB" w14:textId="77777777" w:rsidR="00842193" w:rsidRPr="006A1092" w:rsidRDefault="00135ED6" w:rsidP="00135ED6">
      <w:pPr>
        <w:pStyle w:val="affffffffb"/>
        <w:numPr>
          <w:ilvl w:val="0"/>
          <w:numId w:val="0"/>
        </w:numPr>
        <w:tabs>
          <w:tab w:val="left" w:pos="1646"/>
        </w:tabs>
        <w:rPr>
          <w:rFonts w:hAnsi="宋体"/>
        </w:rPr>
      </w:pPr>
      <w:r w:rsidRPr="006A1092">
        <w:rPr>
          <w:rFonts w:hAnsi="宋体" w:hint="eastAsia"/>
        </w:rPr>
        <w:t>7.</w:t>
      </w:r>
      <w:r w:rsidR="001C2652">
        <w:rPr>
          <w:rFonts w:hAnsi="宋体" w:hint="eastAsia"/>
        </w:rPr>
        <w:t>1</w:t>
      </w:r>
      <w:r w:rsidRPr="006A1092">
        <w:rPr>
          <w:rFonts w:hAnsi="宋体" w:hint="eastAsia"/>
        </w:rPr>
        <w:t xml:space="preserve">.3.1 </w:t>
      </w:r>
      <w:r w:rsidR="00842193" w:rsidRPr="006A1092">
        <w:rPr>
          <w:rFonts w:hAnsi="宋体"/>
        </w:rPr>
        <w:t>样品（6.</w:t>
      </w:r>
      <w:r w:rsidR="00FB4026">
        <w:rPr>
          <w:rFonts w:hAnsi="宋体" w:hint="eastAsia"/>
        </w:rPr>
        <w:t>1</w:t>
      </w:r>
      <w:r w:rsidR="00842193" w:rsidRPr="006A1092">
        <w:rPr>
          <w:rFonts w:hAnsi="宋体"/>
        </w:rPr>
        <w:t>）按7.</w:t>
      </w:r>
      <w:r w:rsidR="00C0041C">
        <w:rPr>
          <w:rFonts w:hAnsi="宋体" w:hint="eastAsia"/>
        </w:rPr>
        <w:t>1</w:t>
      </w:r>
      <w:r w:rsidR="00842193" w:rsidRPr="006A1092">
        <w:rPr>
          <w:rFonts w:hAnsi="宋体"/>
        </w:rPr>
        <w:t>.2</w:t>
      </w:r>
      <w:r w:rsidR="007E7EB8" w:rsidRPr="006A1092">
        <w:rPr>
          <w:rFonts w:hAnsi="宋体" w:hint="eastAsia"/>
        </w:rPr>
        <w:t>.1</w:t>
      </w:r>
      <w:r w:rsidR="00842193" w:rsidRPr="006A1092">
        <w:rPr>
          <w:rFonts w:hAnsi="宋体"/>
        </w:rPr>
        <w:t>进行操作，平行做两份试验。</w:t>
      </w:r>
    </w:p>
    <w:p w14:paraId="2EBD25CD" w14:textId="77777777" w:rsidR="00842193" w:rsidRPr="006A1092" w:rsidRDefault="00135ED6" w:rsidP="00135ED6">
      <w:pPr>
        <w:pStyle w:val="affffffffb"/>
        <w:numPr>
          <w:ilvl w:val="0"/>
          <w:numId w:val="0"/>
        </w:numPr>
        <w:tabs>
          <w:tab w:val="left" w:pos="1646"/>
        </w:tabs>
        <w:rPr>
          <w:rFonts w:hAnsi="宋体"/>
        </w:rPr>
      </w:pPr>
      <w:r w:rsidRPr="006A1092">
        <w:rPr>
          <w:rFonts w:hAnsi="宋体" w:hint="eastAsia"/>
        </w:rPr>
        <w:t>7.</w:t>
      </w:r>
      <w:r w:rsidR="001C2652">
        <w:rPr>
          <w:rFonts w:hAnsi="宋体" w:hint="eastAsia"/>
        </w:rPr>
        <w:t>1</w:t>
      </w:r>
      <w:r w:rsidRPr="006A1092">
        <w:rPr>
          <w:rFonts w:hAnsi="宋体" w:hint="eastAsia"/>
        </w:rPr>
        <w:t xml:space="preserve">.3.2 </w:t>
      </w:r>
      <w:r w:rsidR="00842193" w:rsidRPr="006A1092">
        <w:rPr>
          <w:rFonts w:hAnsi="宋体"/>
        </w:rPr>
        <w:t>取出样品1份，</w:t>
      </w:r>
      <w:r w:rsidR="00E958C8" w:rsidRPr="00D432A2">
        <w:rPr>
          <w:rFonts w:hAnsi="宋体" w:hint="eastAsia"/>
        </w:rPr>
        <w:t>遵照附录A的</w:t>
      </w:r>
      <w:r w:rsidR="00842193" w:rsidRPr="006A1092">
        <w:rPr>
          <w:rFonts w:hAnsi="宋体"/>
        </w:rPr>
        <w:t>测定样品中铀的含量，记为</w:t>
      </w:r>
      <w:proofErr w:type="spellStart"/>
      <w:r w:rsidR="00842193" w:rsidRPr="006A1092">
        <w:rPr>
          <w:rFonts w:hAnsi="宋体"/>
          <w:i/>
          <w:iCs/>
        </w:rPr>
        <w:t>Q</w:t>
      </w:r>
      <w:r w:rsidR="00DA6289">
        <w:rPr>
          <w:rFonts w:hAnsi="宋体" w:hint="eastAsia"/>
          <w:vertAlign w:val="subscript"/>
        </w:rPr>
        <w:t>a</w:t>
      </w:r>
      <w:proofErr w:type="spellEnd"/>
      <w:r w:rsidR="00842193" w:rsidRPr="006A1092">
        <w:rPr>
          <w:rFonts w:hAnsi="宋体"/>
        </w:rPr>
        <w:t>。</w:t>
      </w:r>
    </w:p>
    <w:p w14:paraId="296005F0" w14:textId="77777777" w:rsidR="00842193" w:rsidRPr="006A1092" w:rsidRDefault="00135ED6" w:rsidP="00135ED6">
      <w:pPr>
        <w:pStyle w:val="affffffffb"/>
        <w:numPr>
          <w:ilvl w:val="0"/>
          <w:numId w:val="0"/>
        </w:numPr>
        <w:tabs>
          <w:tab w:val="left" w:pos="1646"/>
        </w:tabs>
        <w:rPr>
          <w:rFonts w:hAnsi="宋体"/>
        </w:rPr>
      </w:pPr>
      <w:r w:rsidRPr="006A1092">
        <w:rPr>
          <w:rFonts w:hAnsi="宋体" w:hint="eastAsia"/>
        </w:rPr>
        <w:t>7.</w:t>
      </w:r>
      <w:r w:rsidR="001C2652">
        <w:rPr>
          <w:rFonts w:hAnsi="宋体" w:hint="eastAsia"/>
        </w:rPr>
        <w:t>1</w:t>
      </w:r>
      <w:r w:rsidRPr="006A1092">
        <w:rPr>
          <w:rFonts w:hAnsi="宋体" w:hint="eastAsia"/>
        </w:rPr>
        <w:t xml:space="preserve">.3.3 </w:t>
      </w:r>
      <w:r w:rsidR="00842193" w:rsidRPr="006A1092">
        <w:rPr>
          <w:rFonts w:hAnsi="宋体"/>
        </w:rPr>
        <w:t>取出样品1份，用布氏漏斗（5.</w:t>
      </w:r>
      <w:r w:rsidR="006C25B1">
        <w:rPr>
          <w:rFonts w:hAnsi="宋体" w:hint="eastAsia"/>
        </w:rPr>
        <w:t>4</w:t>
      </w:r>
      <w:r w:rsidR="00842193" w:rsidRPr="006A1092">
        <w:rPr>
          <w:rFonts w:hAnsi="宋体"/>
        </w:rPr>
        <w:t>）抽滤清洗3次，每次用</w:t>
      </w:r>
      <w:r w:rsidR="006C25B1">
        <w:rPr>
          <w:rFonts w:hAnsi="宋体" w:hint="eastAsia"/>
        </w:rPr>
        <w:t>5</w:t>
      </w:r>
      <w:r w:rsidR="00842193" w:rsidRPr="006A1092">
        <w:rPr>
          <w:rFonts w:hAnsi="宋体"/>
        </w:rPr>
        <w:t>0</w:t>
      </w:r>
      <w:r w:rsidR="00842193" w:rsidRPr="006A1092">
        <w:rPr>
          <w:rFonts w:hAnsi="宋体" w:hint="eastAsia"/>
        </w:rPr>
        <w:t xml:space="preserve"> </w:t>
      </w:r>
      <w:r w:rsidR="00842193" w:rsidRPr="006A1092">
        <w:rPr>
          <w:rFonts w:hAnsi="宋体"/>
        </w:rPr>
        <w:t>mL水。</w:t>
      </w:r>
    </w:p>
    <w:p w14:paraId="63D08135" w14:textId="77777777" w:rsidR="00842193" w:rsidRPr="006A1092" w:rsidRDefault="00135ED6" w:rsidP="00135ED6">
      <w:pPr>
        <w:pStyle w:val="affffffffb"/>
        <w:numPr>
          <w:ilvl w:val="0"/>
          <w:numId w:val="0"/>
        </w:numPr>
        <w:tabs>
          <w:tab w:val="left" w:pos="1646"/>
        </w:tabs>
        <w:rPr>
          <w:rFonts w:hAnsi="宋体"/>
        </w:rPr>
      </w:pPr>
      <w:r w:rsidRPr="006A1092">
        <w:rPr>
          <w:rFonts w:hAnsi="宋体" w:hint="eastAsia"/>
        </w:rPr>
        <w:t>7.</w:t>
      </w:r>
      <w:r w:rsidR="001C2652">
        <w:rPr>
          <w:rFonts w:hAnsi="宋体" w:hint="eastAsia"/>
        </w:rPr>
        <w:t>1</w:t>
      </w:r>
      <w:r w:rsidRPr="006A1092">
        <w:rPr>
          <w:rFonts w:hAnsi="宋体" w:hint="eastAsia"/>
        </w:rPr>
        <w:t xml:space="preserve">.3.4 </w:t>
      </w:r>
      <w:r w:rsidR="00842193" w:rsidRPr="006A1092">
        <w:rPr>
          <w:rFonts w:hAnsi="宋体"/>
        </w:rPr>
        <w:t>取出样品，加入装有</w:t>
      </w:r>
      <w:r w:rsidR="00570BAA">
        <w:rPr>
          <w:rFonts w:hAnsi="宋体"/>
        </w:rPr>
        <w:t>100 mL</w:t>
      </w:r>
      <w:r w:rsidR="00842193" w:rsidRPr="006A1092">
        <w:rPr>
          <w:rFonts w:hAnsi="宋体"/>
        </w:rPr>
        <w:t>解吸剂的锥形瓶（5.</w:t>
      </w:r>
      <w:r w:rsidR="00DC01C7">
        <w:rPr>
          <w:rFonts w:hAnsi="宋体" w:hint="eastAsia"/>
        </w:rPr>
        <w:t>5</w:t>
      </w:r>
      <w:r w:rsidR="00842193" w:rsidRPr="006A1092">
        <w:rPr>
          <w:rFonts w:hAnsi="宋体"/>
        </w:rPr>
        <w:t>），放入摇床（5.</w:t>
      </w:r>
      <w:r w:rsidR="00DC01C7">
        <w:rPr>
          <w:rFonts w:hAnsi="宋体" w:hint="eastAsia"/>
        </w:rPr>
        <w:t>6</w:t>
      </w:r>
      <w:r w:rsidR="00842193" w:rsidRPr="006A1092">
        <w:rPr>
          <w:rFonts w:hAnsi="宋体"/>
        </w:rPr>
        <w:t>），振</w:t>
      </w:r>
      <w:r w:rsidR="00BF7629">
        <w:rPr>
          <w:rFonts w:hAnsi="宋体"/>
        </w:rPr>
        <w:t>荡</w:t>
      </w:r>
      <w:r w:rsidR="00842193" w:rsidRPr="006A1092">
        <w:rPr>
          <w:rFonts w:hAnsi="宋体"/>
        </w:rPr>
        <w:t>1 h。解吸剂的类型</w:t>
      </w:r>
      <w:r w:rsidR="00842193" w:rsidRPr="006A1092">
        <w:rPr>
          <w:rFonts w:hAnsi="宋体"/>
          <w:color w:val="000000"/>
        </w:rPr>
        <w:t>应符合附录B的规定</w:t>
      </w:r>
      <w:r w:rsidR="00842193" w:rsidRPr="006A1092">
        <w:rPr>
          <w:rFonts w:hAnsi="宋体"/>
        </w:rPr>
        <w:t>。</w:t>
      </w:r>
    </w:p>
    <w:p w14:paraId="50F9B0DC" w14:textId="77777777" w:rsidR="00842193" w:rsidRPr="006A1092" w:rsidRDefault="00135ED6" w:rsidP="00135ED6">
      <w:pPr>
        <w:pStyle w:val="affffffffb"/>
        <w:numPr>
          <w:ilvl w:val="0"/>
          <w:numId w:val="0"/>
        </w:numPr>
        <w:tabs>
          <w:tab w:val="left" w:pos="1646"/>
        </w:tabs>
        <w:rPr>
          <w:rFonts w:hAnsi="宋体"/>
        </w:rPr>
      </w:pPr>
      <w:r w:rsidRPr="006A1092">
        <w:rPr>
          <w:rFonts w:hAnsi="宋体" w:hint="eastAsia"/>
        </w:rPr>
        <w:t>7.</w:t>
      </w:r>
      <w:r w:rsidR="001C2652">
        <w:rPr>
          <w:rFonts w:hAnsi="宋体" w:hint="eastAsia"/>
        </w:rPr>
        <w:t>1</w:t>
      </w:r>
      <w:r w:rsidRPr="006A1092">
        <w:rPr>
          <w:rFonts w:hAnsi="宋体" w:hint="eastAsia"/>
        </w:rPr>
        <w:t xml:space="preserve">.3.5 </w:t>
      </w:r>
      <w:r w:rsidR="00842193" w:rsidRPr="006A1092">
        <w:rPr>
          <w:rFonts w:hAnsi="宋体"/>
        </w:rPr>
        <w:t>取出样品，加入100</w:t>
      </w:r>
      <w:r w:rsidR="00842193" w:rsidRPr="006A1092">
        <w:rPr>
          <w:rFonts w:hAnsi="宋体" w:hint="eastAsia"/>
        </w:rPr>
        <w:t xml:space="preserve"> </w:t>
      </w:r>
      <w:r w:rsidR="00842193" w:rsidRPr="006A1092">
        <w:rPr>
          <w:rFonts w:hAnsi="宋体"/>
        </w:rPr>
        <w:t>mL解吸剂，按7.</w:t>
      </w:r>
      <w:r w:rsidR="00735D63">
        <w:rPr>
          <w:rFonts w:hAnsi="宋体" w:hint="eastAsia"/>
        </w:rPr>
        <w:t>1</w:t>
      </w:r>
      <w:r w:rsidR="00842193" w:rsidRPr="006A1092">
        <w:rPr>
          <w:rFonts w:hAnsi="宋体"/>
        </w:rPr>
        <w:t>.3.4进行操作。</w:t>
      </w:r>
      <w:r w:rsidR="00D432A2" w:rsidRPr="00D432A2">
        <w:rPr>
          <w:rFonts w:hAnsi="宋体" w:hint="eastAsia"/>
        </w:rPr>
        <w:t>遵照附录A的规定</w:t>
      </w:r>
      <w:r w:rsidR="00842193" w:rsidRPr="006A1092">
        <w:rPr>
          <w:rFonts w:hAnsi="宋体"/>
        </w:rPr>
        <w:t>测定样品中铀的含量，记为</w:t>
      </w:r>
      <w:proofErr w:type="spellStart"/>
      <w:r w:rsidR="00842193" w:rsidRPr="006A1092">
        <w:rPr>
          <w:rFonts w:hAnsi="宋体"/>
          <w:i/>
          <w:iCs/>
        </w:rPr>
        <w:t>Q</w:t>
      </w:r>
      <w:r w:rsidR="00842193" w:rsidRPr="006A1092">
        <w:rPr>
          <w:rFonts w:hAnsi="宋体"/>
          <w:vertAlign w:val="subscript"/>
        </w:rPr>
        <w:t>e</w:t>
      </w:r>
      <w:proofErr w:type="spellEnd"/>
      <w:r w:rsidR="00842193" w:rsidRPr="006A1092">
        <w:rPr>
          <w:rFonts w:hAnsi="宋体"/>
        </w:rPr>
        <w:t>。</w:t>
      </w:r>
    </w:p>
    <w:p w14:paraId="1602C343" w14:textId="77777777" w:rsidR="00842193" w:rsidRPr="00FA2C4B" w:rsidRDefault="0059105E" w:rsidP="0059105E">
      <w:pPr>
        <w:pStyle w:val="affffff7"/>
        <w:spacing w:before="120" w:after="120"/>
      </w:pPr>
      <w:bookmarkStart w:id="63" w:name="_Toc93860246"/>
      <w:r w:rsidRPr="00FA2C4B">
        <w:rPr>
          <w:rFonts w:hint="eastAsia"/>
        </w:rPr>
        <w:t>7.</w:t>
      </w:r>
      <w:r w:rsidR="00216F8D">
        <w:rPr>
          <w:rFonts w:hint="eastAsia"/>
        </w:rPr>
        <w:t>2</w:t>
      </w:r>
      <w:r w:rsidRPr="00FA2C4B">
        <w:rPr>
          <w:rFonts w:hint="eastAsia"/>
        </w:rPr>
        <w:t xml:space="preserve"> </w:t>
      </w:r>
      <w:r w:rsidR="00842193" w:rsidRPr="00FA2C4B">
        <w:t>真实海水中材料吸附-解吸性能测试</w:t>
      </w:r>
      <w:bookmarkEnd w:id="63"/>
    </w:p>
    <w:p w14:paraId="0309A4EE" w14:textId="77777777" w:rsidR="00842193" w:rsidRPr="00FA2C4B" w:rsidRDefault="0059105E" w:rsidP="0059105E">
      <w:pPr>
        <w:pStyle w:val="affffa"/>
        <w:spacing w:before="120" w:after="120"/>
      </w:pPr>
      <w:r w:rsidRPr="00FA2C4B">
        <w:rPr>
          <w:rFonts w:hint="eastAsia"/>
        </w:rPr>
        <w:t>7.</w:t>
      </w:r>
      <w:r w:rsidR="00216F8D">
        <w:rPr>
          <w:rFonts w:hint="eastAsia"/>
        </w:rPr>
        <w:t>2</w:t>
      </w:r>
      <w:r w:rsidRPr="00FA2C4B">
        <w:rPr>
          <w:rFonts w:hint="eastAsia"/>
        </w:rPr>
        <w:t xml:space="preserve">.1 </w:t>
      </w:r>
      <w:r w:rsidR="00842193" w:rsidRPr="00FA2C4B">
        <w:t>吸附试验</w:t>
      </w:r>
    </w:p>
    <w:p w14:paraId="2408EBCB" w14:textId="77777777" w:rsidR="009E6D75" w:rsidRDefault="0059105E" w:rsidP="006A1092">
      <w:pPr>
        <w:pStyle w:val="affffffffb"/>
        <w:numPr>
          <w:ilvl w:val="0"/>
          <w:numId w:val="0"/>
        </w:numPr>
        <w:tabs>
          <w:tab w:val="left" w:pos="1646"/>
        </w:tabs>
        <w:rPr>
          <w:rFonts w:hAnsi="宋体"/>
        </w:rPr>
      </w:pPr>
      <w:r w:rsidRPr="006A1092">
        <w:rPr>
          <w:rFonts w:hAnsi="宋体" w:hint="eastAsia"/>
        </w:rPr>
        <w:t>7.</w:t>
      </w:r>
      <w:r w:rsidR="00216F8D">
        <w:rPr>
          <w:rFonts w:hAnsi="宋体" w:hint="eastAsia"/>
        </w:rPr>
        <w:t>2</w:t>
      </w:r>
      <w:r w:rsidRPr="006A1092">
        <w:rPr>
          <w:rFonts w:hAnsi="宋体" w:hint="eastAsia"/>
        </w:rPr>
        <w:t xml:space="preserve">.1.1 </w:t>
      </w:r>
      <w:r w:rsidR="00842193" w:rsidRPr="006A1092">
        <w:rPr>
          <w:rFonts w:hAnsi="宋体"/>
        </w:rPr>
        <w:t>将</w:t>
      </w:r>
      <w:r w:rsidR="00F04FAF">
        <w:rPr>
          <w:rFonts w:hAnsi="宋体" w:hint="eastAsia"/>
        </w:rPr>
        <w:t>5份</w:t>
      </w:r>
      <w:r w:rsidR="00842193" w:rsidRPr="006A1092">
        <w:rPr>
          <w:rFonts w:hAnsi="宋体"/>
        </w:rPr>
        <w:t>样品（6.</w:t>
      </w:r>
      <w:r w:rsidR="00216F8D">
        <w:rPr>
          <w:rFonts w:hAnsi="宋体" w:hint="eastAsia"/>
        </w:rPr>
        <w:t>2</w:t>
      </w:r>
      <w:r w:rsidR="00842193" w:rsidRPr="006A1092">
        <w:rPr>
          <w:rFonts w:hAnsi="宋体"/>
        </w:rPr>
        <w:t>）</w:t>
      </w:r>
      <w:r w:rsidR="000F7A9E">
        <w:rPr>
          <w:rFonts w:hAnsi="宋体" w:hint="eastAsia"/>
        </w:rPr>
        <w:t>装入尼龙网袋，用聚乙烯</w:t>
      </w:r>
      <w:r w:rsidR="00FE7EDE">
        <w:rPr>
          <w:rFonts w:hAnsi="宋体" w:hint="eastAsia"/>
        </w:rPr>
        <w:t>纤维</w:t>
      </w:r>
      <w:r w:rsidR="000F7A9E">
        <w:rPr>
          <w:rFonts w:hAnsi="宋体" w:hint="eastAsia"/>
        </w:rPr>
        <w:t>线将尼龙网袋</w:t>
      </w:r>
      <w:r w:rsidR="00FD4737">
        <w:rPr>
          <w:rFonts w:hAnsi="宋体" w:hint="eastAsia"/>
        </w:rPr>
        <w:t>封口</w:t>
      </w:r>
      <w:r w:rsidR="000F7A9E">
        <w:rPr>
          <w:rFonts w:hAnsi="宋体" w:hint="eastAsia"/>
        </w:rPr>
        <w:t>，</w:t>
      </w:r>
      <w:r w:rsidR="009E6D75">
        <w:rPr>
          <w:rFonts w:hAnsi="宋体" w:hint="eastAsia"/>
        </w:rPr>
        <w:t>尼龙网袋</w:t>
      </w:r>
      <w:r w:rsidR="009E6D75" w:rsidRPr="00601AAA">
        <w:rPr>
          <w:rFonts w:hAnsi="宋体" w:hint="eastAsia"/>
        </w:rPr>
        <w:t>网孔的大小按</w:t>
      </w:r>
      <w:r w:rsidR="009E6D75">
        <w:rPr>
          <w:rFonts w:hAnsi="宋体" w:hint="eastAsia"/>
        </w:rPr>
        <w:t>样品</w:t>
      </w:r>
      <w:r w:rsidR="009E6D75" w:rsidRPr="00601AAA">
        <w:rPr>
          <w:rFonts w:hAnsi="宋体" w:hint="eastAsia"/>
        </w:rPr>
        <w:t>不会外漏</w:t>
      </w:r>
      <w:r w:rsidR="009E6D75">
        <w:rPr>
          <w:rFonts w:hAnsi="宋体" w:hint="eastAsia"/>
        </w:rPr>
        <w:t>，</w:t>
      </w:r>
      <w:r w:rsidR="009E6D75" w:rsidRPr="00601AAA">
        <w:rPr>
          <w:rFonts w:hAnsi="宋体" w:hint="eastAsia"/>
        </w:rPr>
        <w:t>且海水可以</w:t>
      </w:r>
      <w:r w:rsidR="009E6D75">
        <w:rPr>
          <w:rFonts w:hAnsi="宋体" w:hint="eastAsia"/>
        </w:rPr>
        <w:t>在尼龙网袋中</w:t>
      </w:r>
      <w:r w:rsidR="009E6D75" w:rsidRPr="00601AAA">
        <w:rPr>
          <w:rFonts w:hAnsi="宋体" w:hint="eastAsia"/>
        </w:rPr>
        <w:t>自由流动的标准来选择。</w:t>
      </w:r>
    </w:p>
    <w:p w14:paraId="054AA078" w14:textId="77777777" w:rsidR="009E6D75" w:rsidRDefault="009E6D75" w:rsidP="006A1092">
      <w:pPr>
        <w:pStyle w:val="affffffffb"/>
        <w:numPr>
          <w:ilvl w:val="0"/>
          <w:numId w:val="0"/>
        </w:numPr>
        <w:tabs>
          <w:tab w:val="left" w:pos="1646"/>
        </w:tabs>
        <w:rPr>
          <w:rFonts w:hAnsi="宋体"/>
        </w:rPr>
      </w:pPr>
      <w:r w:rsidRPr="006A1092">
        <w:rPr>
          <w:rFonts w:hAnsi="宋体" w:hint="eastAsia"/>
        </w:rPr>
        <w:t>7.</w:t>
      </w:r>
      <w:r>
        <w:rPr>
          <w:rFonts w:hAnsi="宋体" w:hint="eastAsia"/>
        </w:rPr>
        <w:t>2</w:t>
      </w:r>
      <w:r w:rsidRPr="006A1092">
        <w:rPr>
          <w:rFonts w:hAnsi="宋体" w:hint="eastAsia"/>
        </w:rPr>
        <w:t>.1.</w:t>
      </w:r>
      <w:r>
        <w:rPr>
          <w:rFonts w:hAnsi="宋体" w:hint="eastAsia"/>
        </w:rPr>
        <w:t xml:space="preserve">2 </w:t>
      </w:r>
      <w:r w:rsidR="005C2177">
        <w:rPr>
          <w:rFonts w:hAnsi="宋体" w:hint="eastAsia"/>
        </w:rPr>
        <w:t>把</w:t>
      </w:r>
      <w:r>
        <w:t>装有样品的尼龙网袋放置到</w:t>
      </w:r>
      <w:r>
        <w:rPr>
          <w:rFonts w:hAnsi="宋体" w:hint="eastAsia"/>
        </w:rPr>
        <w:t>真实海水吸附测试装置中，将</w:t>
      </w:r>
      <w:r w:rsidR="005C2177">
        <w:rPr>
          <w:rFonts w:hAnsi="宋体" w:hint="eastAsia"/>
        </w:rPr>
        <w:t>没有配重</w:t>
      </w:r>
      <w:r w:rsidR="00282FFF">
        <w:rPr>
          <w:rFonts w:hAnsi="宋体" w:hint="eastAsia"/>
        </w:rPr>
        <w:t>块</w:t>
      </w:r>
      <w:r w:rsidR="005C2177">
        <w:rPr>
          <w:rFonts w:hAnsi="宋体" w:hint="eastAsia"/>
        </w:rPr>
        <w:t>的</w:t>
      </w:r>
      <w:r w:rsidR="002A0A63">
        <w:rPr>
          <w:rFonts w:hAnsi="宋体" w:hint="eastAsia"/>
        </w:rPr>
        <w:t>钢丝芯尼龙绳</w:t>
      </w:r>
      <w:r>
        <w:rPr>
          <w:rFonts w:hAnsi="宋体" w:hint="eastAsia"/>
        </w:rPr>
        <w:t>与海上试验平台、</w:t>
      </w:r>
      <w:r w:rsidRPr="00601AAA">
        <w:rPr>
          <w:rFonts w:hAnsi="宋体" w:hint="eastAsia"/>
        </w:rPr>
        <w:t>养殖平台</w:t>
      </w:r>
      <w:r>
        <w:rPr>
          <w:rFonts w:hAnsi="宋体" w:hint="eastAsia"/>
        </w:rPr>
        <w:t>等悬浮在海面的平台进行固定，配重</w:t>
      </w:r>
      <w:r w:rsidR="00282FFF">
        <w:rPr>
          <w:rFonts w:hAnsi="宋体" w:hint="eastAsia"/>
        </w:rPr>
        <w:t>块</w:t>
      </w:r>
      <w:r w:rsidR="006F1B73">
        <w:rPr>
          <w:rFonts w:hAnsi="宋体" w:hint="eastAsia"/>
        </w:rPr>
        <w:t>和</w:t>
      </w:r>
      <w:proofErr w:type="gramStart"/>
      <w:r w:rsidR="006F1B73">
        <w:rPr>
          <w:rFonts w:hAnsi="宋体" w:hint="eastAsia"/>
        </w:rPr>
        <w:t>简易提铀装置</w:t>
      </w:r>
      <w:proofErr w:type="gramEnd"/>
      <w:r>
        <w:rPr>
          <w:rFonts w:hAnsi="宋体" w:hint="eastAsia"/>
        </w:rPr>
        <w:t>投入海</w:t>
      </w:r>
      <w:r w:rsidR="005C2177">
        <w:rPr>
          <w:rFonts w:hAnsi="宋体" w:hint="eastAsia"/>
        </w:rPr>
        <w:t>水</w:t>
      </w:r>
      <w:r>
        <w:rPr>
          <w:rFonts w:hAnsi="宋体" w:hint="eastAsia"/>
        </w:rPr>
        <w:t>，确保</w:t>
      </w:r>
      <w:r w:rsidRPr="006A1092">
        <w:rPr>
          <w:rFonts w:hAnsi="宋体"/>
        </w:rPr>
        <w:t>样品全部浸入海水中，借助海水的自然流动性实现吸附材料对铀的富集。</w:t>
      </w:r>
    </w:p>
    <w:p w14:paraId="1AFADE48" w14:textId="77777777" w:rsidR="009A30AA" w:rsidRPr="00ED4B6E" w:rsidRDefault="009A30AA" w:rsidP="009A30AA">
      <w:pPr>
        <w:pStyle w:val="affffffffb"/>
        <w:numPr>
          <w:ilvl w:val="0"/>
          <w:numId w:val="0"/>
        </w:numPr>
        <w:tabs>
          <w:tab w:val="left" w:pos="1646"/>
        </w:tabs>
        <w:rPr>
          <w:rFonts w:hAnsi="宋体"/>
        </w:rPr>
      </w:pPr>
      <w:r w:rsidRPr="006A1092">
        <w:rPr>
          <w:rFonts w:hAnsi="宋体" w:hint="eastAsia"/>
        </w:rPr>
        <w:t>7.</w:t>
      </w:r>
      <w:r>
        <w:rPr>
          <w:rFonts w:hAnsi="宋体" w:hint="eastAsia"/>
        </w:rPr>
        <w:t>2</w:t>
      </w:r>
      <w:r w:rsidRPr="006A1092">
        <w:rPr>
          <w:rFonts w:hAnsi="宋体" w:hint="eastAsia"/>
        </w:rPr>
        <w:t>.1.</w:t>
      </w:r>
      <w:r>
        <w:rPr>
          <w:rFonts w:hAnsi="宋体" w:hint="eastAsia"/>
        </w:rPr>
        <w:t>3</w:t>
      </w:r>
      <w:r w:rsidRPr="006A1092">
        <w:rPr>
          <w:rFonts w:hAnsi="宋体" w:hint="eastAsia"/>
        </w:rPr>
        <w:t xml:space="preserve"> </w:t>
      </w:r>
      <w:r>
        <w:rPr>
          <w:rFonts w:hAnsi="宋体" w:hint="eastAsia"/>
        </w:rPr>
        <w:t>每隔一段时间取样，</w:t>
      </w:r>
      <w:r w:rsidRPr="00D432A2">
        <w:rPr>
          <w:rFonts w:hAnsi="宋体" w:hint="eastAsia"/>
        </w:rPr>
        <w:t>遵照附录A的规定</w:t>
      </w:r>
      <w:r w:rsidRPr="006A1092">
        <w:rPr>
          <w:rFonts w:hAnsi="宋体"/>
        </w:rPr>
        <w:t>测定样品中铀的含量</w:t>
      </w:r>
      <w:r w:rsidR="00ED4B6E">
        <w:rPr>
          <w:rFonts w:hAnsi="宋体"/>
        </w:rPr>
        <w:t>，绘制</w:t>
      </w:r>
      <w:r w:rsidR="00ED4B6E" w:rsidRPr="00ED4B6E">
        <w:rPr>
          <w:rFonts w:hAnsi="宋体" w:hint="eastAsia"/>
        </w:rPr>
        <w:t>吸附动力学曲线</w:t>
      </w:r>
      <w:r w:rsidR="00ED4B6E">
        <w:rPr>
          <w:rFonts w:hAnsi="宋体" w:hint="eastAsia"/>
        </w:rPr>
        <w:t>，确定样品的</w:t>
      </w:r>
      <w:r w:rsidR="00ED4B6E" w:rsidRPr="00ED4B6E">
        <w:rPr>
          <w:rFonts w:hAnsi="宋体" w:hint="eastAsia"/>
        </w:rPr>
        <w:t>吸附平衡时间。</w:t>
      </w:r>
    </w:p>
    <w:p w14:paraId="252E3CF6" w14:textId="77777777" w:rsidR="00842193" w:rsidRPr="00FA2C4B" w:rsidRDefault="0059105E" w:rsidP="0059105E">
      <w:pPr>
        <w:pStyle w:val="affffa"/>
        <w:spacing w:before="120" w:after="120"/>
      </w:pPr>
      <w:r w:rsidRPr="00FA2C4B">
        <w:rPr>
          <w:rFonts w:hint="eastAsia"/>
        </w:rPr>
        <w:t>7.</w:t>
      </w:r>
      <w:r w:rsidR="00216F8D">
        <w:rPr>
          <w:rFonts w:hint="eastAsia"/>
        </w:rPr>
        <w:t>2</w:t>
      </w:r>
      <w:r w:rsidRPr="00FA2C4B">
        <w:rPr>
          <w:rFonts w:hint="eastAsia"/>
        </w:rPr>
        <w:t>.2</w:t>
      </w:r>
      <w:r w:rsidR="00842193" w:rsidRPr="00FA2C4B">
        <w:t>解吸试验</w:t>
      </w:r>
    </w:p>
    <w:p w14:paraId="79E563CF" w14:textId="77777777" w:rsidR="00842193" w:rsidRDefault="00842193" w:rsidP="006A1092">
      <w:pPr>
        <w:pStyle w:val="affff2"/>
        <w:ind w:firstLine="420"/>
        <w:rPr>
          <w:rFonts w:hAnsi="宋体"/>
        </w:rPr>
      </w:pPr>
      <w:r w:rsidRPr="006A1092">
        <w:rPr>
          <w:rFonts w:hAnsi="宋体"/>
        </w:rPr>
        <w:lastRenderedPageBreak/>
        <w:t>取出样品（7.</w:t>
      </w:r>
      <w:r w:rsidR="00FA54C4">
        <w:rPr>
          <w:rFonts w:hAnsi="宋体" w:hint="eastAsia"/>
        </w:rPr>
        <w:t>2</w:t>
      </w:r>
      <w:r w:rsidRPr="006A1092">
        <w:rPr>
          <w:rFonts w:hAnsi="宋体"/>
        </w:rPr>
        <w:t>.1</w:t>
      </w:r>
      <w:r w:rsidR="00D54E21">
        <w:rPr>
          <w:rFonts w:hAnsi="宋体" w:hint="eastAsia"/>
        </w:rPr>
        <w:t>.3</w:t>
      </w:r>
      <w:r w:rsidRPr="006A1092">
        <w:rPr>
          <w:rFonts w:hAnsi="宋体"/>
        </w:rPr>
        <w:t>），称取0.20 g，按7.</w:t>
      </w:r>
      <w:r w:rsidR="008F0702">
        <w:rPr>
          <w:rFonts w:hAnsi="宋体" w:hint="eastAsia"/>
        </w:rPr>
        <w:t>1</w:t>
      </w:r>
      <w:r w:rsidRPr="006A1092">
        <w:rPr>
          <w:rFonts w:hAnsi="宋体"/>
        </w:rPr>
        <w:t>.</w:t>
      </w:r>
      <w:r w:rsidR="00A9304E">
        <w:rPr>
          <w:rFonts w:hAnsi="宋体" w:hint="eastAsia"/>
        </w:rPr>
        <w:t>3</w:t>
      </w:r>
      <w:r w:rsidRPr="006A1092">
        <w:rPr>
          <w:rFonts w:hAnsi="宋体"/>
        </w:rPr>
        <w:t>.</w:t>
      </w:r>
      <w:r w:rsidR="00A9304E">
        <w:rPr>
          <w:rFonts w:hAnsi="宋体" w:hint="eastAsia"/>
        </w:rPr>
        <w:t>3、</w:t>
      </w:r>
      <w:r w:rsidR="00A9304E" w:rsidRPr="006A1092">
        <w:rPr>
          <w:rFonts w:hAnsi="宋体"/>
        </w:rPr>
        <w:t>7.</w:t>
      </w:r>
      <w:r w:rsidR="00A9304E">
        <w:rPr>
          <w:rFonts w:hAnsi="宋体" w:hint="eastAsia"/>
        </w:rPr>
        <w:t>1</w:t>
      </w:r>
      <w:r w:rsidR="00A9304E" w:rsidRPr="006A1092">
        <w:rPr>
          <w:rFonts w:hAnsi="宋体"/>
        </w:rPr>
        <w:t>.</w:t>
      </w:r>
      <w:r w:rsidR="00A9304E">
        <w:rPr>
          <w:rFonts w:hAnsi="宋体" w:hint="eastAsia"/>
        </w:rPr>
        <w:t>3</w:t>
      </w:r>
      <w:r w:rsidR="00A9304E" w:rsidRPr="006A1092">
        <w:rPr>
          <w:rFonts w:hAnsi="宋体"/>
        </w:rPr>
        <w:t>.</w:t>
      </w:r>
      <w:r w:rsidR="00A9304E">
        <w:rPr>
          <w:rFonts w:hAnsi="宋体" w:hint="eastAsia"/>
        </w:rPr>
        <w:t>4和</w:t>
      </w:r>
      <w:r w:rsidR="00A9304E" w:rsidRPr="006A1092">
        <w:rPr>
          <w:rFonts w:hAnsi="宋体"/>
        </w:rPr>
        <w:t>7.</w:t>
      </w:r>
      <w:r w:rsidR="00A9304E">
        <w:rPr>
          <w:rFonts w:hAnsi="宋体" w:hint="eastAsia"/>
        </w:rPr>
        <w:t>1</w:t>
      </w:r>
      <w:r w:rsidR="00A9304E" w:rsidRPr="006A1092">
        <w:rPr>
          <w:rFonts w:hAnsi="宋体"/>
        </w:rPr>
        <w:t>.</w:t>
      </w:r>
      <w:r w:rsidR="00A9304E">
        <w:rPr>
          <w:rFonts w:hAnsi="宋体" w:hint="eastAsia"/>
        </w:rPr>
        <w:t>3</w:t>
      </w:r>
      <w:r w:rsidR="00A9304E" w:rsidRPr="006A1092">
        <w:rPr>
          <w:rFonts w:hAnsi="宋体"/>
        </w:rPr>
        <w:t>.</w:t>
      </w:r>
      <w:r w:rsidR="00A9304E">
        <w:rPr>
          <w:rFonts w:hAnsi="宋体" w:hint="eastAsia"/>
        </w:rPr>
        <w:t>5</w:t>
      </w:r>
      <w:r w:rsidRPr="006A1092">
        <w:rPr>
          <w:rFonts w:hAnsi="宋体"/>
        </w:rPr>
        <w:t>进行操作。</w:t>
      </w:r>
    </w:p>
    <w:p w14:paraId="7032F01C" w14:textId="77777777" w:rsidR="00A95A53" w:rsidRPr="00FA2C4B" w:rsidRDefault="00A95A53" w:rsidP="00A95A53">
      <w:pPr>
        <w:pStyle w:val="affffa"/>
        <w:spacing w:before="120" w:after="120"/>
      </w:pPr>
      <w:r w:rsidRPr="00FA2C4B">
        <w:rPr>
          <w:rFonts w:hint="eastAsia"/>
        </w:rPr>
        <w:t>7.</w:t>
      </w:r>
      <w:r w:rsidR="00D6594A">
        <w:rPr>
          <w:rFonts w:hint="eastAsia"/>
        </w:rPr>
        <w:t>2</w:t>
      </w:r>
      <w:r w:rsidRPr="00FA2C4B">
        <w:rPr>
          <w:rFonts w:hint="eastAsia"/>
        </w:rPr>
        <w:t>.</w:t>
      </w:r>
      <w:r w:rsidR="00D6594A">
        <w:rPr>
          <w:rFonts w:hint="eastAsia"/>
        </w:rPr>
        <w:t>3</w:t>
      </w:r>
      <w:r w:rsidRPr="00FA2C4B">
        <w:rPr>
          <w:rFonts w:hint="eastAsia"/>
        </w:rPr>
        <w:t xml:space="preserve"> </w:t>
      </w:r>
      <w:r w:rsidRPr="00FA2C4B">
        <w:t>吸附-解吸循环试验</w:t>
      </w:r>
    </w:p>
    <w:p w14:paraId="6D32625F" w14:textId="77777777" w:rsidR="001623D7" w:rsidRDefault="00A95A53" w:rsidP="001623D7">
      <w:pPr>
        <w:pStyle w:val="affffffffb"/>
        <w:numPr>
          <w:ilvl w:val="0"/>
          <w:numId w:val="0"/>
        </w:numPr>
        <w:tabs>
          <w:tab w:val="left" w:pos="1646"/>
        </w:tabs>
        <w:rPr>
          <w:rFonts w:hAnsi="宋体"/>
        </w:rPr>
      </w:pPr>
      <w:r w:rsidRPr="006A1092">
        <w:rPr>
          <w:rFonts w:hAnsi="宋体" w:hint="eastAsia"/>
        </w:rPr>
        <w:t>7.</w:t>
      </w:r>
      <w:r w:rsidR="00650479">
        <w:rPr>
          <w:rFonts w:hAnsi="宋体" w:hint="eastAsia"/>
        </w:rPr>
        <w:t>2</w:t>
      </w:r>
      <w:r w:rsidRPr="006A1092">
        <w:rPr>
          <w:rFonts w:hAnsi="宋体" w:hint="eastAsia"/>
        </w:rPr>
        <w:t>.</w:t>
      </w:r>
      <w:r w:rsidR="00650479">
        <w:rPr>
          <w:rFonts w:hAnsi="宋体" w:hint="eastAsia"/>
        </w:rPr>
        <w:t>3</w:t>
      </w:r>
      <w:r w:rsidRPr="006A1092">
        <w:rPr>
          <w:rFonts w:hAnsi="宋体" w:hint="eastAsia"/>
        </w:rPr>
        <w:t xml:space="preserve">.1 </w:t>
      </w:r>
      <w:r w:rsidR="006B034A">
        <w:rPr>
          <w:rFonts w:hAnsi="宋体" w:hint="eastAsia"/>
        </w:rPr>
        <w:t>取2份</w:t>
      </w:r>
      <w:r w:rsidRPr="006A1092">
        <w:rPr>
          <w:rFonts w:hAnsi="宋体"/>
        </w:rPr>
        <w:t>样品（6.</w:t>
      </w:r>
      <w:r w:rsidR="00D6594A">
        <w:rPr>
          <w:rFonts w:hAnsi="宋体" w:hint="eastAsia"/>
        </w:rPr>
        <w:t>2</w:t>
      </w:r>
      <w:r w:rsidR="00571139">
        <w:rPr>
          <w:rFonts w:hAnsi="宋体"/>
        </w:rPr>
        <w:t>）</w:t>
      </w:r>
      <w:r w:rsidR="001623D7">
        <w:rPr>
          <w:rFonts w:hAnsi="宋体" w:hint="eastAsia"/>
        </w:rPr>
        <w:t>装入尼龙网袋</w:t>
      </w:r>
      <w:r w:rsidR="000E63A9">
        <w:rPr>
          <w:rFonts w:hAnsi="宋体" w:hint="eastAsia"/>
        </w:rPr>
        <w:t>并封口</w:t>
      </w:r>
      <w:r w:rsidR="001623D7">
        <w:rPr>
          <w:rFonts w:hAnsi="宋体" w:hint="eastAsia"/>
        </w:rPr>
        <w:t>，</w:t>
      </w:r>
      <w:r w:rsidR="001623D7">
        <w:t>放置到</w:t>
      </w:r>
      <w:r w:rsidR="001623D7">
        <w:rPr>
          <w:rFonts w:hAnsi="宋体" w:hint="eastAsia"/>
        </w:rPr>
        <w:t>真实海水吸附测试装置</w:t>
      </w:r>
      <w:r w:rsidR="00B04DF7">
        <w:rPr>
          <w:rFonts w:hAnsi="宋体" w:hint="eastAsia"/>
        </w:rPr>
        <w:t>里的</w:t>
      </w:r>
      <w:proofErr w:type="gramStart"/>
      <w:r w:rsidR="00B04DF7">
        <w:t>简易提铀装置</w:t>
      </w:r>
      <w:proofErr w:type="gramEnd"/>
      <w:r w:rsidR="001623D7">
        <w:rPr>
          <w:rFonts w:hAnsi="宋体" w:hint="eastAsia"/>
        </w:rPr>
        <w:t>中，将钢丝芯尼龙绳</w:t>
      </w:r>
      <w:r w:rsidR="0036084D">
        <w:rPr>
          <w:rFonts w:hAnsi="宋体" w:hint="eastAsia"/>
        </w:rPr>
        <w:t>与</w:t>
      </w:r>
      <w:r w:rsidR="001623D7">
        <w:rPr>
          <w:rFonts w:hAnsi="宋体" w:hint="eastAsia"/>
        </w:rPr>
        <w:t>悬浮在海面的平台进行固定，配重块和</w:t>
      </w:r>
      <w:proofErr w:type="gramStart"/>
      <w:r w:rsidR="001623D7">
        <w:rPr>
          <w:rFonts w:hAnsi="宋体" w:hint="eastAsia"/>
        </w:rPr>
        <w:t>简易提铀装</w:t>
      </w:r>
      <w:proofErr w:type="gramEnd"/>
      <w:r w:rsidR="001623D7">
        <w:rPr>
          <w:rFonts w:hAnsi="宋体" w:hint="eastAsia"/>
        </w:rPr>
        <w:t>置投入海水，</w:t>
      </w:r>
      <w:r w:rsidR="0036084D">
        <w:rPr>
          <w:rFonts w:hAnsi="宋体" w:hint="eastAsia"/>
        </w:rPr>
        <w:t>立即开始计时，</w:t>
      </w:r>
      <w:r w:rsidR="0036084D" w:rsidRPr="00ED4B6E">
        <w:rPr>
          <w:rFonts w:hAnsi="宋体" w:hint="eastAsia"/>
        </w:rPr>
        <w:t>吸附平衡时间</w:t>
      </w:r>
      <w:r w:rsidR="0036084D">
        <w:rPr>
          <w:rFonts w:hAnsi="宋体" w:hint="eastAsia"/>
        </w:rPr>
        <w:t>由7.2.1.3确定</w:t>
      </w:r>
      <w:r w:rsidR="001623D7" w:rsidRPr="006A1092">
        <w:rPr>
          <w:rFonts w:hAnsi="宋体"/>
        </w:rPr>
        <w:t>。</w:t>
      </w:r>
    </w:p>
    <w:p w14:paraId="40F4CE9F" w14:textId="77777777" w:rsidR="00397280" w:rsidRDefault="00A95A53" w:rsidP="00A95A53">
      <w:pPr>
        <w:pStyle w:val="affffffffb"/>
        <w:numPr>
          <w:ilvl w:val="0"/>
          <w:numId w:val="0"/>
        </w:numPr>
        <w:tabs>
          <w:tab w:val="left" w:pos="1646"/>
        </w:tabs>
        <w:rPr>
          <w:rFonts w:hAnsi="宋体"/>
        </w:rPr>
      </w:pPr>
      <w:r w:rsidRPr="006A1092">
        <w:rPr>
          <w:rFonts w:hAnsi="宋体" w:hint="eastAsia"/>
        </w:rPr>
        <w:t>7.</w:t>
      </w:r>
      <w:r w:rsidR="00650479">
        <w:rPr>
          <w:rFonts w:hAnsi="宋体" w:hint="eastAsia"/>
        </w:rPr>
        <w:t>2</w:t>
      </w:r>
      <w:r w:rsidRPr="006A1092">
        <w:rPr>
          <w:rFonts w:hAnsi="宋体" w:hint="eastAsia"/>
        </w:rPr>
        <w:t>.</w:t>
      </w:r>
      <w:r w:rsidR="00650479">
        <w:rPr>
          <w:rFonts w:hAnsi="宋体" w:hint="eastAsia"/>
        </w:rPr>
        <w:t>3</w:t>
      </w:r>
      <w:r w:rsidRPr="006A1092">
        <w:rPr>
          <w:rFonts w:hAnsi="宋体" w:hint="eastAsia"/>
        </w:rPr>
        <w:t xml:space="preserve">.2 </w:t>
      </w:r>
      <w:r w:rsidRPr="006A1092">
        <w:rPr>
          <w:rFonts w:hAnsi="宋体"/>
        </w:rPr>
        <w:t>取出样品1份，</w:t>
      </w:r>
      <w:r w:rsidR="00397280" w:rsidRPr="00D432A2">
        <w:rPr>
          <w:rFonts w:hAnsi="宋体" w:hint="eastAsia"/>
        </w:rPr>
        <w:t>遵照附录A的规定</w:t>
      </w:r>
      <w:r w:rsidR="00397280" w:rsidRPr="006A1092">
        <w:rPr>
          <w:rFonts w:hAnsi="宋体"/>
        </w:rPr>
        <w:t>测定样品中铀的含量，记为</w:t>
      </w:r>
      <w:r w:rsidR="00397280" w:rsidRPr="006A1092">
        <w:rPr>
          <w:rFonts w:hAnsi="宋体"/>
          <w:i/>
          <w:iCs/>
        </w:rPr>
        <w:t>Q</w:t>
      </w:r>
      <w:r w:rsidR="00397280">
        <w:rPr>
          <w:rFonts w:hAnsi="宋体" w:hint="eastAsia"/>
          <w:vertAlign w:val="subscript"/>
        </w:rPr>
        <w:t>1</w:t>
      </w:r>
      <w:r w:rsidR="00397280" w:rsidRPr="006A1092">
        <w:rPr>
          <w:rFonts w:hAnsi="宋体"/>
        </w:rPr>
        <w:t>。</w:t>
      </w:r>
    </w:p>
    <w:p w14:paraId="0AA78A33" w14:textId="77777777" w:rsidR="00397280" w:rsidRDefault="00397280" w:rsidP="00A95A53">
      <w:pPr>
        <w:pStyle w:val="affffffffb"/>
        <w:numPr>
          <w:ilvl w:val="0"/>
          <w:numId w:val="0"/>
        </w:numPr>
        <w:tabs>
          <w:tab w:val="left" w:pos="1646"/>
        </w:tabs>
        <w:rPr>
          <w:rFonts w:hAnsi="宋体"/>
        </w:rPr>
      </w:pPr>
      <w:r w:rsidRPr="006A1092">
        <w:rPr>
          <w:rFonts w:hAnsi="宋体" w:hint="eastAsia"/>
        </w:rPr>
        <w:t>7.</w:t>
      </w:r>
      <w:r w:rsidR="00650479">
        <w:rPr>
          <w:rFonts w:hAnsi="宋体" w:hint="eastAsia"/>
        </w:rPr>
        <w:t>2</w:t>
      </w:r>
      <w:r w:rsidRPr="006A1092">
        <w:rPr>
          <w:rFonts w:hAnsi="宋体" w:hint="eastAsia"/>
        </w:rPr>
        <w:t>.</w:t>
      </w:r>
      <w:r w:rsidR="00650479">
        <w:rPr>
          <w:rFonts w:hAnsi="宋体" w:hint="eastAsia"/>
        </w:rPr>
        <w:t>3</w:t>
      </w:r>
      <w:r w:rsidRPr="006A1092">
        <w:rPr>
          <w:rFonts w:hAnsi="宋体" w:hint="eastAsia"/>
        </w:rPr>
        <w:t xml:space="preserve">.3 </w:t>
      </w:r>
      <w:r w:rsidRPr="006A1092">
        <w:rPr>
          <w:rFonts w:hAnsi="宋体"/>
        </w:rPr>
        <w:t>取出样品</w:t>
      </w:r>
      <w:r>
        <w:rPr>
          <w:rFonts w:hAnsi="宋体" w:hint="eastAsia"/>
        </w:rPr>
        <w:t>1份</w:t>
      </w:r>
      <w:r w:rsidRPr="006A1092">
        <w:rPr>
          <w:rFonts w:hAnsi="宋体"/>
        </w:rPr>
        <w:t>，</w:t>
      </w:r>
      <w:r>
        <w:rPr>
          <w:rFonts w:hAnsi="宋体"/>
        </w:rPr>
        <w:t>按</w:t>
      </w:r>
      <w:r>
        <w:rPr>
          <w:rFonts w:hAnsi="宋体" w:hint="eastAsia"/>
        </w:rPr>
        <w:t>7.2.2</w:t>
      </w:r>
      <w:r w:rsidR="00045BAC">
        <w:rPr>
          <w:rFonts w:hAnsi="宋体" w:hint="eastAsia"/>
        </w:rPr>
        <w:t>和</w:t>
      </w:r>
      <w:r w:rsidR="00045BAC" w:rsidRPr="006A1092">
        <w:rPr>
          <w:rFonts w:hAnsi="宋体"/>
        </w:rPr>
        <w:t>7.</w:t>
      </w:r>
      <w:r w:rsidR="00650479">
        <w:rPr>
          <w:rFonts w:hAnsi="宋体" w:hint="eastAsia"/>
        </w:rPr>
        <w:t>2</w:t>
      </w:r>
      <w:r w:rsidR="00045BAC" w:rsidRPr="006A1092">
        <w:rPr>
          <w:rFonts w:hAnsi="宋体"/>
        </w:rPr>
        <w:t>.</w:t>
      </w:r>
      <w:r w:rsidR="00650479">
        <w:rPr>
          <w:rFonts w:hAnsi="宋体" w:hint="eastAsia"/>
        </w:rPr>
        <w:t>3</w:t>
      </w:r>
      <w:r w:rsidR="00045BAC" w:rsidRPr="006A1092">
        <w:rPr>
          <w:rFonts w:hAnsi="宋体"/>
        </w:rPr>
        <w:t>.</w:t>
      </w:r>
      <w:r w:rsidR="00045BAC">
        <w:rPr>
          <w:rFonts w:hAnsi="宋体" w:hint="eastAsia"/>
        </w:rPr>
        <w:t>1</w:t>
      </w:r>
      <w:r>
        <w:rPr>
          <w:rFonts w:hAnsi="宋体" w:hint="eastAsia"/>
        </w:rPr>
        <w:t>进行操作。</w:t>
      </w:r>
      <w:r w:rsidR="00045BAC" w:rsidRPr="006A1092">
        <w:rPr>
          <w:rFonts w:hAnsi="宋体"/>
        </w:rPr>
        <w:t>重复此操作</w:t>
      </w:r>
      <w:r w:rsidR="004E36DE">
        <w:rPr>
          <w:rFonts w:hAnsi="宋体" w:hint="eastAsia"/>
        </w:rPr>
        <w:t>3</w:t>
      </w:r>
      <w:r w:rsidR="00045BAC" w:rsidRPr="00C53675">
        <w:rPr>
          <w:rFonts w:ascii="Times New Roman"/>
        </w:rPr>
        <w:t>~</w:t>
      </w:r>
      <w:r w:rsidR="004E36DE">
        <w:rPr>
          <w:rFonts w:hAnsi="宋体" w:hint="eastAsia"/>
        </w:rPr>
        <w:t>10</w:t>
      </w:r>
      <w:r w:rsidR="00045BAC" w:rsidRPr="006A1092">
        <w:rPr>
          <w:rFonts w:hAnsi="宋体"/>
        </w:rPr>
        <w:t>次。</w:t>
      </w:r>
    </w:p>
    <w:p w14:paraId="586D713C" w14:textId="77777777" w:rsidR="00397280" w:rsidRPr="00397280" w:rsidRDefault="00397280" w:rsidP="00A95A53">
      <w:pPr>
        <w:pStyle w:val="affffffffb"/>
        <w:numPr>
          <w:ilvl w:val="0"/>
          <w:numId w:val="0"/>
        </w:numPr>
        <w:tabs>
          <w:tab w:val="left" w:pos="1646"/>
        </w:tabs>
        <w:rPr>
          <w:rFonts w:hAnsi="宋体"/>
        </w:rPr>
      </w:pPr>
      <w:r w:rsidRPr="006A1092">
        <w:rPr>
          <w:rFonts w:hAnsi="宋体" w:hint="eastAsia"/>
        </w:rPr>
        <w:t>7.</w:t>
      </w:r>
      <w:r w:rsidR="00650479">
        <w:rPr>
          <w:rFonts w:hAnsi="宋体" w:hint="eastAsia"/>
        </w:rPr>
        <w:t>2</w:t>
      </w:r>
      <w:r w:rsidRPr="006A1092">
        <w:rPr>
          <w:rFonts w:hAnsi="宋体" w:hint="eastAsia"/>
        </w:rPr>
        <w:t>.</w:t>
      </w:r>
      <w:r w:rsidR="00650479">
        <w:rPr>
          <w:rFonts w:hAnsi="宋体" w:hint="eastAsia"/>
        </w:rPr>
        <w:t>3</w:t>
      </w:r>
      <w:r w:rsidRPr="006A1092">
        <w:rPr>
          <w:rFonts w:hAnsi="宋体" w:hint="eastAsia"/>
        </w:rPr>
        <w:t>.4</w:t>
      </w:r>
      <w:r w:rsidR="00045BAC">
        <w:rPr>
          <w:rFonts w:hAnsi="宋体" w:hint="eastAsia"/>
        </w:rPr>
        <w:t xml:space="preserve"> </w:t>
      </w:r>
      <w:r w:rsidRPr="006A1092">
        <w:rPr>
          <w:rFonts w:hAnsi="宋体"/>
        </w:rPr>
        <w:t>取出样品，</w:t>
      </w:r>
      <w:r w:rsidRPr="00D432A2">
        <w:rPr>
          <w:rFonts w:hAnsi="宋体" w:hint="eastAsia"/>
        </w:rPr>
        <w:t>遵照附录A的规定</w:t>
      </w:r>
      <w:r w:rsidRPr="006A1092">
        <w:rPr>
          <w:rFonts w:hAnsi="宋体"/>
        </w:rPr>
        <w:t>测定样品中铀的含量，记为</w:t>
      </w:r>
      <w:r w:rsidRPr="006A1092">
        <w:rPr>
          <w:rFonts w:hAnsi="宋体"/>
          <w:i/>
          <w:iCs/>
        </w:rPr>
        <w:t>Q</w:t>
      </w:r>
      <w:r w:rsidRPr="006A1092">
        <w:rPr>
          <w:rFonts w:hAnsi="宋体"/>
          <w:vertAlign w:val="subscript"/>
        </w:rPr>
        <w:t>i</w:t>
      </w:r>
      <w:r w:rsidRPr="006A1092">
        <w:rPr>
          <w:rFonts w:hAnsi="宋体"/>
        </w:rPr>
        <w:t>。</w:t>
      </w:r>
    </w:p>
    <w:p w14:paraId="799DF92A" w14:textId="77777777" w:rsidR="00D06D2E" w:rsidRPr="00A86926" w:rsidRDefault="004D4374" w:rsidP="00271D89">
      <w:pPr>
        <w:pStyle w:val="affffff6"/>
        <w:numPr>
          <w:ilvl w:val="0"/>
          <w:numId w:val="30"/>
        </w:numPr>
        <w:spacing w:before="240" w:after="240"/>
        <w:ind w:left="0" w:firstLine="0"/>
      </w:pPr>
      <w:bookmarkStart w:id="64" w:name="_Toc168406365"/>
      <w:r>
        <w:rPr>
          <w:rFonts w:hint="eastAsia"/>
        </w:rPr>
        <w:t>试验数据</w:t>
      </w:r>
      <w:bookmarkEnd w:id="64"/>
    </w:p>
    <w:p w14:paraId="3C6CAF74" w14:textId="77777777" w:rsidR="002427D8" w:rsidRPr="002427D8" w:rsidRDefault="00640E00" w:rsidP="002427D8">
      <w:pPr>
        <w:pStyle w:val="affffffff9"/>
        <w:tabs>
          <w:tab w:val="left" w:pos="1646"/>
        </w:tabs>
        <w:rPr>
          <w:rFonts w:hAnsi="宋体"/>
        </w:rPr>
      </w:pPr>
      <w:r w:rsidRPr="006A1092">
        <w:rPr>
          <w:rFonts w:hAnsi="宋体" w:hint="eastAsia"/>
        </w:rPr>
        <w:t>8.</w:t>
      </w:r>
      <w:r w:rsidR="008F0702">
        <w:rPr>
          <w:rFonts w:hAnsi="宋体" w:hint="eastAsia"/>
        </w:rPr>
        <w:t>1</w:t>
      </w:r>
      <w:r w:rsidRPr="006A1092">
        <w:rPr>
          <w:rFonts w:hAnsi="宋体" w:hint="eastAsia"/>
        </w:rPr>
        <w:t xml:space="preserve"> </w:t>
      </w:r>
      <w:r w:rsidRPr="006A1092">
        <w:rPr>
          <w:rFonts w:hAnsi="宋体"/>
        </w:rPr>
        <w:t>样品的解吸率以</w:t>
      </w:r>
      <w:r w:rsidRPr="006A1092">
        <w:rPr>
          <w:rFonts w:hAnsi="宋体"/>
          <w:i/>
          <w:iCs/>
        </w:rPr>
        <w:t>η</w:t>
      </w:r>
      <w:r w:rsidRPr="006A1092">
        <w:rPr>
          <w:rFonts w:hAnsi="宋体"/>
        </w:rPr>
        <w:t>计，数值以百分数（%）表示，按公式（</w:t>
      </w:r>
      <w:r w:rsidR="008F0702">
        <w:rPr>
          <w:rFonts w:hAnsi="宋体" w:hint="eastAsia"/>
        </w:rPr>
        <w:t>1</w:t>
      </w:r>
      <w:r w:rsidRPr="006A1092">
        <w:rPr>
          <w:rFonts w:hAnsi="宋体"/>
        </w:rPr>
        <w:t>）计算：</w:t>
      </w:r>
    </w:p>
    <w:p w14:paraId="3093BDE6" w14:textId="77777777" w:rsidR="00640E00" w:rsidRPr="006A1092" w:rsidRDefault="002427D8" w:rsidP="006A1092">
      <w:pPr>
        <w:pStyle w:val="affffffff9"/>
        <w:jc w:val="center"/>
        <w:rPr>
          <w:rFonts w:hAnsi="宋体"/>
        </w:rPr>
      </w:pPr>
      <m:oMath>
        <m:r>
          <w:rPr>
            <w:rFonts w:ascii="Cambria Math" w:hAnsi="Cambria Math"/>
            <w:szCs w:val="21"/>
          </w:rPr>
          <m:t>η</m:t>
        </m:r>
        <m:r>
          <w:rPr>
            <w:rFonts w:ascii="Cambria Math"/>
            <w:szCs w:val="21"/>
          </w:rPr>
          <m:t>=</m:t>
        </m:r>
        <m:f>
          <m:fPr>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Q</m:t>
                </m:r>
              </m:e>
              <m:sub>
                <m:r>
                  <w:rPr>
                    <w:rFonts w:ascii="Cambria Math" w:hAnsi="Cambria Math"/>
                    <w:szCs w:val="21"/>
                  </w:rPr>
                  <m:t>a</m:t>
                </m:r>
              </m:sub>
            </m:sSub>
            <m:r>
              <w:rPr>
                <w:rFonts w:ascii="Times New Roman"/>
                <w:szCs w:val="21"/>
              </w:rPr>
              <m:t>-</m:t>
            </m:r>
            <m:sSub>
              <m:sSubPr>
                <m:ctrlPr>
                  <w:rPr>
                    <w:rFonts w:ascii="Cambria Math" w:hAnsi="Cambria Math"/>
                    <w:i/>
                    <w:szCs w:val="21"/>
                  </w:rPr>
                </m:ctrlPr>
              </m:sSubPr>
              <m:e>
                <m:r>
                  <w:rPr>
                    <w:rFonts w:ascii="Cambria Math" w:hAnsi="Cambria Math"/>
                    <w:szCs w:val="21"/>
                  </w:rPr>
                  <m:t>Q</m:t>
                </m:r>
              </m:e>
              <m:sub>
                <m:r>
                  <w:rPr>
                    <w:rFonts w:ascii="Cambria Math" w:hAnsi="Cambria Math"/>
                    <w:szCs w:val="21"/>
                  </w:rPr>
                  <m:t>e</m:t>
                </m:r>
              </m:sub>
            </m:sSub>
          </m:num>
          <m:den>
            <m:sSub>
              <m:sSubPr>
                <m:ctrlPr>
                  <w:rPr>
                    <w:rFonts w:ascii="Cambria Math" w:hAnsi="Cambria Math"/>
                    <w:i/>
                    <w:szCs w:val="21"/>
                  </w:rPr>
                </m:ctrlPr>
              </m:sSubPr>
              <m:e>
                <m:r>
                  <w:rPr>
                    <w:rFonts w:ascii="Cambria Math" w:hAnsi="Cambria Math"/>
                    <w:szCs w:val="21"/>
                  </w:rPr>
                  <m:t>Q</m:t>
                </m:r>
              </m:e>
              <m:sub>
                <m:r>
                  <w:rPr>
                    <w:rFonts w:ascii="Cambria Math" w:hAnsi="Cambria Math"/>
                    <w:szCs w:val="21"/>
                  </w:rPr>
                  <m:t>a</m:t>
                </m:r>
              </m:sub>
            </m:sSub>
          </m:den>
        </m:f>
        <m:r>
          <m:rPr>
            <m:sty m:val="p"/>
          </m:rPr>
          <w:rPr>
            <w:rFonts w:ascii="Cambria Math"/>
            <w:szCs w:val="21"/>
          </w:rPr>
          <m:t>×</m:t>
        </m:r>
        <m:r>
          <m:rPr>
            <m:sty m:val="p"/>
          </m:rPr>
          <w:rPr>
            <w:rFonts w:ascii="Cambria Math"/>
            <w:szCs w:val="21"/>
          </w:rPr>
          <m:t>100%</m:t>
        </m:r>
      </m:oMath>
      <w:r w:rsidR="00640E00" w:rsidRPr="006A1092">
        <w:rPr>
          <w:rFonts w:hAnsi="宋体"/>
          <w:szCs w:val="21"/>
        </w:rPr>
        <w:t>………………………………</w:t>
      </w:r>
      <w:proofErr w:type="gramStart"/>
      <w:r w:rsidR="00640E00" w:rsidRPr="006A1092">
        <w:rPr>
          <w:rFonts w:hAnsi="宋体"/>
          <w:szCs w:val="21"/>
        </w:rPr>
        <w:t>…</w:t>
      </w:r>
      <w:r w:rsidR="00640E00" w:rsidRPr="006A1092">
        <w:rPr>
          <w:rFonts w:hAnsi="宋体"/>
        </w:rPr>
        <w:t>(</w:t>
      </w:r>
      <w:proofErr w:type="gramEnd"/>
      <w:r w:rsidR="008F0702">
        <w:rPr>
          <w:rFonts w:hAnsi="宋体" w:hint="eastAsia"/>
        </w:rPr>
        <w:t>1</w:t>
      </w:r>
      <w:r w:rsidR="00640E00" w:rsidRPr="006A1092">
        <w:rPr>
          <w:rFonts w:hAnsi="宋体"/>
        </w:rPr>
        <w:t>)</w:t>
      </w:r>
    </w:p>
    <w:p w14:paraId="2EE8E258" w14:textId="77777777" w:rsidR="00640E00" w:rsidRPr="006A1092" w:rsidRDefault="00640E00" w:rsidP="006A1092">
      <w:pPr>
        <w:pStyle w:val="affffffb"/>
        <w:ind w:firstLineChars="200" w:firstLine="420"/>
        <w:rPr>
          <w:color w:val="000000"/>
        </w:rPr>
      </w:pPr>
      <w:r w:rsidRPr="006A1092">
        <w:rPr>
          <w:color w:val="000000"/>
        </w:rPr>
        <w:t>式中：</w:t>
      </w:r>
    </w:p>
    <w:p w14:paraId="37400FE1" w14:textId="77777777" w:rsidR="00640E00" w:rsidRPr="006A1092" w:rsidRDefault="002427D8" w:rsidP="006A1092">
      <w:pPr>
        <w:pStyle w:val="affffffff9"/>
        <w:ind w:firstLineChars="200" w:firstLine="420"/>
        <w:rPr>
          <w:rFonts w:hAnsi="宋体"/>
        </w:rPr>
      </w:pPr>
      <w:proofErr w:type="spellStart"/>
      <w:r w:rsidRPr="002427D8">
        <w:rPr>
          <w:rFonts w:hAnsi="宋体"/>
          <w:i/>
          <w:position w:val="-10"/>
        </w:rPr>
        <w:t>Q</w:t>
      </w:r>
      <w:r w:rsidRPr="002427D8">
        <w:rPr>
          <w:rFonts w:hAnsi="宋体" w:hint="eastAsia"/>
          <w:position w:val="-10"/>
          <w:vertAlign w:val="subscript"/>
        </w:rPr>
        <w:t>a</w:t>
      </w:r>
      <w:proofErr w:type="spellEnd"/>
      <w:r w:rsidR="003605EE">
        <w:t>——</w:t>
      </w:r>
      <w:r w:rsidR="00640E00" w:rsidRPr="006A1092">
        <w:rPr>
          <w:rFonts w:hAnsi="宋体"/>
        </w:rPr>
        <w:t>吸附后样品中铀的含量的数值，单位为毫克每克（mg/g）；</w:t>
      </w:r>
    </w:p>
    <w:p w14:paraId="2FADF046" w14:textId="77777777" w:rsidR="00640E00" w:rsidRPr="006A1092" w:rsidRDefault="002427D8" w:rsidP="006A1092">
      <w:pPr>
        <w:pStyle w:val="affff2"/>
        <w:ind w:firstLine="420"/>
        <w:rPr>
          <w:rFonts w:hAnsi="宋体"/>
        </w:rPr>
      </w:pPr>
      <w:proofErr w:type="spellStart"/>
      <w:r w:rsidRPr="002427D8">
        <w:rPr>
          <w:rFonts w:hAnsi="宋体"/>
          <w:i/>
          <w:position w:val="-10"/>
        </w:rPr>
        <w:t>Q</w:t>
      </w:r>
      <w:r w:rsidRPr="002427D8">
        <w:rPr>
          <w:rFonts w:hAnsi="宋体" w:hint="eastAsia"/>
          <w:position w:val="-10"/>
          <w:vertAlign w:val="subscript"/>
        </w:rPr>
        <w:t>e</w:t>
      </w:r>
      <w:proofErr w:type="spellEnd"/>
      <w:r w:rsidR="003605EE">
        <w:t>——</w:t>
      </w:r>
      <w:r w:rsidR="00640E00" w:rsidRPr="006A1092">
        <w:rPr>
          <w:rFonts w:hAnsi="宋体"/>
        </w:rPr>
        <w:t>解吸后样品中铀的含量的数值，单位为毫克每克（mg/g）。</w:t>
      </w:r>
    </w:p>
    <w:p w14:paraId="3EE7767C" w14:textId="77777777" w:rsidR="00640E00" w:rsidRPr="006A1092" w:rsidRDefault="00640E00" w:rsidP="006A1092">
      <w:pPr>
        <w:pStyle w:val="affffffff9"/>
        <w:ind w:firstLineChars="200" w:firstLine="420"/>
        <w:rPr>
          <w:rFonts w:hAnsi="宋体"/>
        </w:rPr>
      </w:pPr>
      <w:r w:rsidRPr="006A1092">
        <w:rPr>
          <w:rFonts w:hAnsi="宋体"/>
        </w:rPr>
        <w:t>计算结果表示到小数点后两位。</w:t>
      </w:r>
    </w:p>
    <w:p w14:paraId="50B950B5" w14:textId="77777777" w:rsidR="00640E00" w:rsidRDefault="007207E0" w:rsidP="006A1092">
      <w:pPr>
        <w:pStyle w:val="affffffff9"/>
        <w:tabs>
          <w:tab w:val="left" w:pos="1646"/>
        </w:tabs>
        <w:rPr>
          <w:rFonts w:hAnsi="宋体"/>
        </w:rPr>
      </w:pPr>
      <w:r w:rsidRPr="006A1092">
        <w:rPr>
          <w:rFonts w:hAnsi="宋体" w:hint="eastAsia"/>
        </w:rPr>
        <w:t>8.</w:t>
      </w:r>
      <w:r w:rsidR="008F0702">
        <w:rPr>
          <w:rFonts w:hAnsi="宋体" w:hint="eastAsia"/>
        </w:rPr>
        <w:t>2</w:t>
      </w:r>
      <w:r w:rsidRPr="006A1092">
        <w:rPr>
          <w:rFonts w:hAnsi="宋体" w:hint="eastAsia"/>
        </w:rPr>
        <w:t xml:space="preserve"> </w:t>
      </w:r>
      <w:r w:rsidR="00640E00" w:rsidRPr="006A1092">
        <w:rPr>
          <w:rFonts w:hAnsi="宋体"/>
        </w:rPr>
        <w:t>样品的吸附容量损失率以</w:t>
      </w:r>
      <w:r w:rsidR="00640E00" w:rsidRPr="006A1092">
        <w:rPr>
          <w:rFonts w:hAnsi="宋体"/>
          <w:i/>
          <w:iCs/>
        </w:rPr>
        <w:t>θ</w:t>
      </w:r>
      <w:r w:rsidR="00640E00" w:rsidRPr="006A1092">
        <w:rPr>
          <w:rFonts w:hAnsi="宋体"/>
        </w:rPr>
        <w:t>计，数值以百分数（%）表示，按式（</w:t>
      </w:r>
      <w:r w:rsidR="008F0702">
        <w:rPr>
          <w:rFonts w:hAnsi="宋体" w:hint="eastAsia"/>
        </w:rPr>
        <w:t>2</w:t>
      </w:r>
      <w:r w:rsidR="00640E00" w:rsidRPr="006A1092">
        <w:rPr>
          <w:rFonts w:hAnsi="宋体"/>
        </w:rPr>
        <w:t>）计算：</w:t>
      </w:r>
    </w:p>
    <w:p w14:paraId="705A0B8A" w14:textId="77777777" w:rsidR="00640E00" w:rsidRPr="00A000AA" w:rsidRDefault="00A000AA" w:rsidP="00A000AA">
      <w:pPr>
        <w:pStyle w:val="affffffff9"/>
        <w:tabs>
          <w:tab w:val="left" w:pos="1646"/>
        </w:tabs>
        <w:jc w:val="center"/>
        <w:rPr>
          <w:rFonts w:ascii="Times New Roman"/>
        </w:rPr>
      </w:pPr>
      <m:oMath>
        <m:r>
          <w:rPr>
            <w:rFonts w:ascii="Cambria Math" w:hAnsi="Cambria Math"/>
          </w:rPr>
          <m:t>θ</m:t>
        </m:r>
        <m:r>
          <w:rPr>
            <w:rFonts w:asci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rPr>
                  <m:t>1</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m:t>
                </m:r>
              </m:sub>
            </m:sSub>
          </m:num>
          <m:den>
            <m:sSub>
              <m:sSubPr>
                <m:ctrlPr>
                  <w:rPr>
                    <w:rFonts w:ascii="Cambria Math" w:hAnsi="Cambria Math"/>
                    <w:i/>
                  </w:rPr>
                </m:ctrlPr>
              </m:sSubPr>
              <m:e>
                <m:r>
                  <w:rPr>
                    <w:rFonts w:ascii="Cambria Math" w:hAnsi="Cambria Math"/>
                  </w:rPr>
                  <m:t>Q</m:t>
                </m:r>
              </m:e>
              <m:sub>
                <m:r>
                  <w:rPr>
                    <w:rFonts w:ascii="Cambria Math"/>
                  </w:rPr>
                  <m:t>1</m:t>
                </m:r>
              </m:sub>
            </m:sSub>
          </m:den>
        </m:f>
        <m:r>
          <m:rPr>
            <m:sty m:val="p"/>
          </m:rPr>
          <w:rPr>
            <w:rFonts w:ascii="Cambria Math"/>
          </w:rPr>
          <m:t>×</m:t>
        </m:r>
        <m:r>
          <m:rPr>
            <m:sty m:val="p"/>
          </m:rPr>
          <w:rPr>
            <w:rFonts w:ascii="Cambria Math"/>
          </w:rPr>
          <m:t>100%</m:t>
        </m:r>
      </m:oMath>
      <w:r w:rsidR="00640E00" w:rsidRPr="006A1092">
        <w:rPr>
          <w:rFonts w:hAnsi="宋体"/>
        </w:rPr>
        <w:t>………………………………</w:t>
      </w:r>
      <w:proofErr w:type="gramStart"/>
      <w:r w:rsidR="00640E00" w:rsidRPr="006A1092">
        <w:rPr>
          <w:rFonts w:hAnsi="宋体"/>
        </w:rPr>
        <w:t>…(</w:t>
      </w:r>
      <w:proofErr w:type="gramEnd"/>
      <w:r w:rsidR="008F0702">
        <w:rPr>
          <w:rFonts w:hAnsi="宋体" w:hint="eastAsia"/>
        </w:rPr>
        <w:t>2</w:t>
      </w:r>
      <w:r w:rsidR="00640E00" w:rsidRPr="006A1092">
        <w:rPr>
          <w:rFonts w:hAnsi="宋体"/>
        </w:rPr>
        <w:t>)</w:t>
      </w:r>
    </w:p>
    <w:p w14:paraId="49799A87" w14:textId="77777777" w:rsidR="00640E00" w:rsidRPr="006A1092" w:rsidRDefault="00640E00" w:rsidP="006A1092">
      <w:pPr>
        <w:pStyle w:val="affffffb"/>
        <w:ind w:firstLineChars="200" w:firstLine="420"/>
        <w:rPr>
          <w:color w:val="000000"/>
        </w:rPr>
      </w:pPr>
      <w:r w:rsidRPr="006A1092">
        <w:rPr>
          <w:color w:val="000000"/>
        </w:rPr>
        <w:t>式中：</w:t>
      </w:r>
    </w:p>
    <w:p w14:paraId="592A0E60" w14:textId="77777777" w:rsidR="00DA6289" w:rsidRDefault="00FA1342" w:rsidP="006A1092">
      <w:pPr>
        <w:pStyle w:val="affff2"/>
        <w:ind w:firstLine="420"/>
        <w:rPr>
          <w:rFonts w:hAnsi="宋体"/>
        </w:rPr>
      </w:pPr>
      <w:r w:rsidRPr="002427D8">
        <w:rPr>
          <w:rFonts w:hAnsi="宋体"/>
          <w:i/>
          <w:position w:val="-10"/>
        </w:rPr>
        <w:t>Q</w:t>
      </w:r>
      <w:r w:rsidRPr="002427D8">
        <w:rPr>
          <w:rFonts w:hAnsi="宋体" w:hint="eastAsia"/>
          <w:position w:val="-10"/>
          <w:vertAlign w:val="subscript"/>
        </w:rPr>
        <w:t>1</w:t>
      </w:r>
      <w:r w:rsidR="003605EE">
        <w:t>——</w:t>
      </w:r>
      <w:r w:rsidR="00DA6289">
        <w:rPr>
          <w:rFonts w:hAnsi="宋体"/>
        </w:rPr>
        <w:t>在真实海水中</w:t>
      </w:r>
      <w:r w:rsidR="00DA6289" w:rsidRPr="006A1092">
        <w:rPr>
          <w:rFonts w:hAnsi="宋体"/>
        </w:rPr>
        <w:t>第1次吸附后样品中铀的含量的数值，单位为毫克每克（mg/g）；</w:t>
      </w:r>
    </w:p>
    <w:p w14:paraId="3D7650D7" w14:textId="77777777" w:rsidR="00640E00" w:rsidRPr="006A1092" w:rsidRDefault="00FA1342" w:rsidP="006A1092">
      <w:pPr>
        <w:pStyle w:val="affff2"/>
        <w:ind w:firstLine="420"/>
        <w:rPr>
          <w:rFonts w:hAnsi="宋体"/>
        </w:rPr>
      </w:pPr>
      <w:r w:rsidRPr="002427D8">
        <w:rPr>
          <w:rFonts w:hAnsi="宋体"/>
          <w:i/>
          <w:position w:val="-10"/>
        </w:rPr>
        <w:t>Q</w:t>
      </w:r>
      <w:r w:rsidRPr="002427D8">
        <w:rPr>
          <w:rFonts w:hAnsi="宋体"/>
          <w:position w:val="-10"/>
          <w:vertAlign w:val="subscript"/>
        </w:rPr>
        <w:t>i</w:t>
      </w:r>
      <w:r w:rsidR="003605EE" w:rsidRPr="002427D8">
        <w:t>—</w:t>
      </w:r>
      <w:r w:rsidR="003605EE">
        <w:t>—</w:t>
      </w:r>
      <w:r w:rsidR="00DA6289">
        <w:rPr>
          <w:rFonts w:hAnsi="宋体"/>
        </w:rPr>
        <w:t>在真实海水中</w:t>
      </w:r>
      <w:r w:rsidR="00640E00" w:rsidRPr="006A1092">
        <w:rPr>
          <w:rFonts w:hAnsi="宋体"/>
        </w:rPr>
        <w:t>第</w:t>
      </w:r>
      <w:proofErr w:type="spellStart"/>
      <w:r w:rsidR="00640E00" w:rsidRPr="006A1092">
        <w:rPr>
          <w:rFonts w:hAnsi="宋体"/>
        </w:rPr>
        <w:t>i</w:t>
      </w:r>
      <w:proofErr w:type="spellEnd"/>
      <w:r w:rsidR="00640E00" w:rsidRPr="006A1092">
        <w:rPr>
          <w:rFonts w:hAnsi="宋体"/>
        </w:rPr>
        <w:t>次吸附后样品中铀的含量的数值，单位为毫克每克（mg/g）。</w:t>
      </w:r>
    </w:p>
    <w:p w14:paraId="7F082B62" w14:textId="77777777" w:rsidR="00640E00" w:rsidRPr="006A1092" w:rsidRDefault="00640E00" w:rsidP="006A1092">
      <w:pPr>
        <w:pStyle w:val="affff2"/>
        <w:ind w:firstLine="420"/>
        <w:rPr>
          <w:rFonts w:hAnsi="宋体"/>
        </w:rPr>
      </w:pPr>
      <w:r w:rsidRPr="006A1092">
        <w:rPr>
          <w:rFonts w:hAnsi="宋体"/>
        </w:rPr>
        <w:t>计算结果表示到小数点后两位。</w:t>
      </w:r>
    </w:p>
    <w:p w14:paraId="7775424A" w14:textId="77777777" w:rsidR="00B80952" w:rsidRPr="00910362" w:rsidRDefault="00B80952" w:rsidP="00910362">
      <w:pPr>
        <w:pStyle w:val="affffff6"/>
        <w:numPr>
          <w:ilvl w:val="0"/>
          <w:numId w:val="30"/>
        </w:numPr>
        <w:spacing w:before="240" w:after="240"/>
        <w:ind w:left="0" w:firstLine="0"/>
      </w:pPr>
      <w:bookmarkStart w:id="65" w:name="_Toc168406366"/>
      <w:r w:rsidRPr="00910362">
        <w:t>试验报告</w:t>
      </w:r>
      <w:bookmarkEnd w:id="65"/>
    </w:p>
    <w:p w14:paraId="687CFC1A" w14:textId="77777777" w:rsidR="00B80952" w:rsidRPr="005437C0" w:rsidRDefault="00B80952" w:rsidP="006A1092">
      <w:pPr>
        <w:pStyle w:val="affff2"/>
        <w:ind w:firstLine="420"/>
        <w:rPr>
          <w:rFonts w:ascii="Times New Roman"/>
        </w:rPr>
      </w:pPr>
      <w:r w:rsidRPr="005437C0">
        <w:rPr>
          <w:rFonts w:ascii="Times New Roman"/>
        </w:rPr>
        <w:t>试验报告至少应</w:t>
      </w:r>
      <w:r w:rsidR="00596B86">
        <w:rPr>
          <w:rFonts w:ascii="Times New Roman"/>
        </w:rPr>
        <w:t>包括以下</w:t>
      </w:r>
      <w:r w:rsidRPr="005437C0">
        <w:rPr>
          <w:rFonts w:ascii="Times New Roman"/>
        </w:rPr>
        <w:t>内容：</w:t>
      </w:r>
    </w:p>
    <w:p w14:paraId="1DE06EF4" w14:textId="77777777" w:rsidR="00596B86" w:rsidRDefault="00596B86" w:rsidP="006A1092">
      <w:pPr>
        <w:pStyle w:val="af"/>
        <w:tabs>
          <w:tab w:val="num" w:pos="851"/>
        </w:tabs>
        <w:rPr>
          <w:rFonts w:ascii="Times New Roman"/>
        </w:rPr>
      </w:pPr>
      <w:r w:rsidRPr="00C876E3">
        <w:rPr>
          <w:rFonts w:ascii="Times New Roman"/>
        </w:rPr>
        <w:t>本</w:t>
      </w:r>
      <w:r>
        <w:rPr>
          <w:rFonts w:ascii="Times New Roman"/>
        </w:rPr>
        <w:t>文件</w:t>
      </w:r>
      <w:r w:rsidRPr="00C876E3">
        <w:rPr>
          <w:rFonts w:ascii="Times New Roman"/>
        </w:rPr>
        <w:t>编号</w:t>
      </w:r>
      <w:r w:rsidR="003F3772">
        <w:rPr>
          <w:rFonts w:ascii="Times New Roman"/>
        </w:rPr>
        <w:t>；</w:t>
      </w:r>
    </w:p>
    <w:p w14:paraId="460D43A2" w14:textId="77777777" w:rsidR="00B80952" w:rsidRPr="00C876E3" w:rsidRDefault="00C73F6A" w:rsidP="006A1092">
      <w:pPr>
        <w:pStyle w:val="af"/>
        <w:tabs>
          <w:tab w:val="num" w:pos="851"/>
        </w:tabs>
        <w:rPr>
          <w:rFonts w:ascii="Times New Roman"/>
        </w:rPr>
      </w:pPr>
      <w:r>
        <w:rPr>
          <w:rFonts w:ascii="Times New Roman"/>
        </w:rPr>
        <w:t>样品</w:t>
      </w:r>
      <w:r w:rsidR="00B80952" w:rsidRPr="00C876E3">
        <w:rPr>
          <w:rFonts w:ascii="Times New Roman"/>
        </w:rPr>
        <w:t>名称</w:t>
      </w:r>
      <w:r>
        <w:rPr>
          <w:rFonts w:ascii="Times New Roman"/>
        </w:rPr>
        <w:t>、测试日期、</w:t>
      </w:r>
      <w:r w:rsidR="00596B86">
        <w:rPr>
          <w:rFonts w:ascii="Times New Roman"/>
        </w:rPr>
        <w:t>设备型号</w:t>
      </w:r>
      <w:r>
        <w:rPr>
          <w:rFonts w:ascii="Times New Roman"/>
        </w:rPr>
        <w:t>和操作人员等</w:t>
      </w:r>
      <w:r w:rsidR="00B80952" w:rsidRPr="00C876E3">
        <w:rPr>
          <w:rFonts w:ascii="Times New Roman"/>
        </w:rPr>
        <w:t>；</w:t>
      </w:r>
    </w:p>
    <w:p w14:paraId="05E87226" w14:textId="77777777" w:rsidR="00B80952" w:rsidRPr="00C876E3" w:rsidRDefault="00B80952" w:rsidP="006A1092">
      <w:pPr>
        <w:pStyle w:val="af"/>
        <w:tabs>
          <w:tab w:val="num" w:pos="851"/>
        </w:tabs>
        <w:rPr>
          <w:rFonts w:ascii="Times New Roman"/>
        </w:rPr>
      </w:pPr>
      <w:r w:rsidRPr="00C876E3">
        <w:rPr>
          <w:rFonts w:ascii="Times New Roman"/>
        </w:rPr>
        <w:t>试验</w:t>
      </w:r>
      <w:r w:rsidR="00596B86">
        <w:rPr>
          <w:rFonts w:ascii="Times New Roman"/>
        </w:rPr>
        <w:t>条件，</w:t>
      </w:r>
      <w:r w:rsidR="00006C13">
        <w:rPr>
          <w:rFonts w:ascii="Times New Roman"/>
        </w:rPr>
        <w:t>包括</w:t>
      </w:r>
      <w:r w:rsidR="00596B86" w:rsidRPr="00596B86">
        <w:rPr>
          <w:rFonts w:ascii="Times New Roman" w:hint="eastAsia"/>
        </w:rPr>
        <w:t>温度、</w:t>
      </w:r>
      <w:r w:rsidR="00596B86" w:rsidRPr="00596B86">
        <w:rPr>
          <w:rFonts w:ascii="Times New Roman" w:hint="eastAsia"/>
        </w:rPr>
        <w:t>pH</w:t>
      </w:r>
      <w:r w:rsidR="00596B86" w:rsidRPr="00596B86">
        <w:rPr>
          <w:rFonts w:ascii="Times New Roman" w:hint="eastAsia"/>
        </w:rPr>
        <w:t>、</w:t>
      </w:r>
      <w:r w:rsidR="00D56C7F">
        <w:rPr>
          <w:rFonts w:ascii="Times New Roman" w:hint="eastAsia"/>
        </w:rPr>
        <w:t>搅拌速率、振荡速率</w:t>
      </w:r>
      <w:r w:rsidR="00006C13">
        <w:rPr>
          <w:rFonts w:ascii="Times New Roman" w:hint="eastAsia"/>
        </w:rPr>
        <w:t>等</w:t>
      </w:r>
      <w:r w:rsidRPr="00C876E3">
        <w:rPr>
          <w:rFonts w:ascii="Times New Roman"/>
        </w:rPr>
        <w:t>；</w:t>
      </w:r>
      <w:r w:rsidR="00596B86" w:rsidRPr="00C876E3">
        <w:rPr>
          <w:rFonts w:ascii="Times New Roman"/>
        </w:rPr>
        <w:t xml:space="preserve"> </w:t>
      </w:r>
    </w:p>
    <w:p w14:paraId="416FDC8B" w14:textId="77777777" w:rsidR="00B80952" w:rsidRPr="00C876E3" w:rsidRDefault="00B80952" w:rsidP="006A1092">
      <w:pPr>
        <w:pStyle w:val="af"/>
        <w:tabs>
          <w:tab w:val="num" w:pos="851"/>
        </w:tabs>
        <w:rPr>
          <w:rFonts w:ascii="Times New Roman"/>
        </w:rPr>
      </w:pPr>
      <w:r w:rsidRPr="00C876E3">
        <w:rPr>
          <w:rFonts w:ascii="Times New Roman"/>
        </w:rPr>
        <w:t>试验结果</w:t>
      </w:r>
      <w:r w:rsidR="00006C13">
        <w:rPr>
          <w:rFonts w:ascii="Times New Roman"/>
        </w:rPr>
        <w:t>，包括</w:t>
      </w:r>
      <w:r w:rsidR="00006C13" w:rsidRPr="006A1092">
        <w:rPr>
          <w:rFonts w:hAnsi="宋体"/>
        </w:rPr>
        <w:t>吸附平衡时间</w:t>
      </w:r>
      <w:r w:rsidR="00006C13">
        <w:rPr>
          <w:rFonts w:hAnsi="宋体"/>
        </w:rPr>
        <w:t>、</w:t>
      </w:r>
      <w:r w:rsidR="00006C13" w:rsidRPr="006A1092">
        <w:rPr>
          <w:rFonts w:hAnsi="宋体"/>
        </w:rPr>
        <w:t>吸附饱和容量</w:t>
      </w:r>
      <w:r w:rsidR="00006C13">
        <w:rPr>
          <w:rFonts w:hAnsi="宋体"/>
        </w:rPr>
        <w:t>、</w:t>
      </w:r>
      <w:r w:rsidR="00A95A53" w:rsidRPr="006A1092">
        <w:rPr>
          <w:rFonts w:hAnsi="宋体"/>
        </w:rPr>
        <w:t>样品中铀的含量</w:t>
      </w:r>
      <w:r w:rsidR="00A95A53">
        <w:rPr>
          <w:rFonts w:hAnsi="宋体"/>
        </w:rPr>
        <w:t>、</w:t>
      </w:r>
      <w:r w:rsidR="00006C13">
        <w:rPr>
          <w:rFonts w:hAnsi="宋体"/>
        </w:rPr>
        <w:t>解吸率</w:t>
      </w:r>
      <w:r w:rsidR="003F3772">
        <w:rPr>
          <w:rFonts w:hAnsi="宋体"/>
        </w:rPr>
        <w:t>、</w:t>
      </w:r>
      <w:r w:rsidR="003F3772" w:rsidRPr="006A1092">
        <w:rPr>
          <w:rFonts w:hAnsi="宋体"/>
        </w:rPr>
        <w:t>吸附容量损失率</w:t>
      </w:r>
      <w:r w:rsidR="00006C13">
        <w:rPr>
          <w:rFonts w:hAnsi="宋体"/>
        </w:rPr>
        <w:t>等</w:t>
      </w:r>
      <w:r w:rsidRPr="00C876E3">
        <w:rPr>
          <w:rFonts w:ascii="Times New Roman"/>
        </w:rPr>
        <w:t>；</w:t>
      </w:r>
    </w:p>
    <w:p w14:paraId="7B6C97EF" w14:textId="77777777" w:rsidR="00B80952" w:rsidRPr="00C876E3" w:rsidRDefault="00B80952" w:rsidP="006A1092">
      <w:pPr>
        <w:pStyle w:val="af"/>
        <w:tabs>
          <w:tab w:val="num" w:pos="851"/>
        </w:tabs>
        <w:rPr>
          <w:rFonts w:ascii="Times New Roman"/>
        </w:rPr>
      </w:pPr>
      <w:r w:rsidRPr="00C876E3">
        <w:rPr>
          <w:rFonts w:ascii="Times New Roman"/>
        </w:rPr>
        <w:t>在测试过程中的特殊情况（必要时）</w:t>
      </w:r>
      <w:r w:rsidR="00006C13">
        <w:rPr>
          <w:rFonts w:ascii="Times New Roman"/>
        </w:rPr>
        <w:t>。</w:t>
      </w:r>
    </w:p>
    <w:p w14:paraId="100DAB0E" w14:textId="77777777" w:rsidR="00D8601A" w:rsidRDefault="00D8601A" w:rsidP="00FD50AB">
      <w:pPr>
        <w:pStyle w:val="affff2"/>
        <w:ind w:firstLineChars="0" w:firstLine="0"/>
      </w:pPr>
    </w:p>
    <w:p w14:paraId="7767FC0B" w14:textId="77777777" w:rsidR="00A531E2" w:rsidRDefault="00A531E2" w:rsidP="00FD50AB">
      <w:pPr>
        <w:pStyle w:val="affff2"/>
        <w:ind w:firstLineChars="0" w:firstLine="0"/>
      </w:pPr>
    </w:p>
    <w:p w14:paraId="6B3D2888" w14:textId="77777777" w:rsidR="00A531E2" w:rsidRDefault="00A531E2" w:rsidP="00FD50AB">
      <w:pPr>
        <w:pStyle w:val="affff2"/>
        <w:ind w:firstLineChars="0" w:firstLine="0"/>
      </w:pPr>
    </w:p>
    <w:p w14:paraId="2448D109" w14:textId="77777777" w:rsidR="00D8601A" w:rsidRDefault="00D8601A" w:rsidP="00D06D2E">
      <w:pPr>
        <w:pStyle w:val="affff2"/>
        <w:ind w:firstLine="420"/>
        <w:sectPr w:rsidR="00D8601A">
          <w:pgSz w:w="11906" w:h="16838"/>
          <w:pgMar w:top="1928" w:right="1134" w:bottom="1134" w:left="1134" w:header="1418" w:footer="1134" w:gutter="284"/>
          <w:pgNumType w:start="1"/>
          <w:cols w:space="425"/>
          <w:formProt w:val="0"/>
          <w:docGrid w:linePitch="312"/>
        </w:sectPr>
      </w:pPr>
    </w:p>
    <w:p w14:paraId="188801D7" w14:textId="77777777" w:rsidR="004E48BA" w:rsidRDefault="004E48BA">
      <w:pPr>
        <w:pStyle w:val="af2"/>
      </w:pPr>
      <w:bookmarkStart w:id="66" w:name="BookMark5"/>
      <w:bookmarkEnd w:id="25"/>
    </w:p>
    <w:p w14:paraId="34BB5818" w14:textId="77777777" w:rsidR="004E48BA" w:rsidRDefault="004E48BA">
      <w:pPr>
        <w:pStyle w:val="af8"/>
      </w:pPr>
    </w:p>
    <w:p w14:paraId="122F5309" w14:textId="77777777" w:rsidR="00B05BD9" w:rsidRPr="00D60276" w:rsidRDefault="009D2F4E" w:rsidP="00D60276">
      <w:pPr>
        <w:pStyle w:val="afffff4"/>
        <w:spacing w:after="120"/>
      </w:pPr>
      <w:bookmarkStart w:id="67" w:name="_Toc168406367"/>
      <w:r>
        <w:rPr>
          <w:rFonts w:hint="eastAsia"/>
        </w:rPr>
        <w:t>附 录 A</w:t>
      </w:r>
      <w:r w:rsidR="00C741CB">
        <w:br/>
      </w:r>
      <w:bookmarkStart w:id="68" w:name="_Toc126658371"/>
      <w:r w:rsidR="00C741CB">
        <w:rPr>
          <w:rFonts w:hint="eastAsia"/>
        </w:rPr>
        <w:t>（</w:t>
      </w:r>
      <w:r w:rsidR="00093F16">
        <w:rPr>
          <w:rFonts w:hint="eastAsia"/>
        </w:rPr>
        <w:t>规范性</w:t>
      </w:r>
      <w:r w:rsidR="00C741CB">
        <w:rPr>
          <w:rFonts w:hint="eastAsia"/>
        </w:rPr>
        <w:t>）</w:t>
      </w:r>
      <w:r w:rsidR="00C741CB">
        <w:br/>
      </w:r>
      <w:bookmarkEnd w:id="68"/>
      <w:r w:rsidR="00806288">
        <w:rPr>
          <w:rFonts w:hint="eastAsia"/>
        </w:rPr>
        <w:t>样品中铀的含量测定方法</w:t>
      </w:r>
      <w:bookmarkEnd w:id="67"/>
    </w:p>
    <w:p w14:paraId="3C912A3B" w14:textId="77777777" w:rsidR="00806288" w:rsidRPr="00093F16" w:rsidRDefault="00806288" w:rsidP="00093F16">
      <w:pPr>
        <w:pStyle w:val="affffff6"/>
        <w:spacing w:before="240" w:after="240"/>
        <w:ind w:firstLineChars="200" w:firstLine="440"/>
        <w:rPr>
          <w:color w:val="000000" w:themeColor="text1"/>
        </w:rPr>
      </w:pPr>
      <w:bookmarkStart w:id="69" w:name="_Toc168406368"/>
      <w:r w:rsidRPr="00093F16">
        <w:rPr>
          <w:rFonts w:hAnsi="黑体" w:hint="eastAsia"/>
          <w:color w:val="000000" w:themeColor="text1"/>
          <w:sz w:val="22"/>
          <w:szCs w:val="21"/>
        </w:rPr>
        <w:t>警示--使用本标准的人员应有正规实验室工作的实践经验，本标准并未指出所有可能的安全问题，使用者有责任采取适当的安全和健康措施，并保证符合国家有关法规规定的条件。</w:t>
      </w:r>
      <w:bookmarkEnd w:id="69"/>
    </w:p>
    <w:p w14:paraId="280DE87C" w14:textId="77777777" w:rsidR="00581D66" w:rsidRDefault="00581D66" w:rsidP="00095E24">
      <w:pPr>
        <w:pStyle w:val="afffff5"/>
        <w:numPr>
          <w:ilvl w:val="1"/>
          <w:numId w:val="0"/>
        </w:numPr>
        <w:spacing w:before="120" w:after="120"/>
      </w:pPr>
      <w:bookmarkStart w:id="70" w:name="_Toc93860250"/>
      <w:r>
        <w:rPr>
          <w:rFonts w:hint="eastAsia"/>
        </w:rPr>
        <w:t>A.1 试剂或材料</w:t>
      </w:r>
      <w:bookmarkEnd w:id="70"/>
    </w:p>
    <w:p w14:paraId="389CA8BA" w14:textId="77777777" w:rsidR="00581D66" w:rsidRPr="006A1092" w:rsidRDefault="00581D66" w:rsidP="006A1092">
      <w:pPr>
        <w:pStyle w:val="affff2"/>
        <w:ind w:firstLine="428"/>
        <w:rPr>
          <w:rFonts w:hAnsi="宋体"/>
        </w:rPr>
      </w:pPr>
      <w:r w:rsidRPr="006A1092">
        <w:rPr>
          <w:rFonts w:hAnsi="宋体" w:hint="eastAsia"/>
          <w:spacing w:val="2"/>
        </w:rPr>
        <w:t>除特殊注明外，所用试剂均为满足国家标准的优级纯试剂，试验所用</w:t>
      </w:r>
      <w:r w:rsidRPr="006A1092">
        <w:rPr>
          <w:rFonts w:hAnsi="宋体" w:hint="eastAsia"/>
        </w:rPr>
        <w:t>超纯</w:t>
      </w:r>
      <w:r w:rsidRPr="006A1092">
        <w:rPr>
          <w:rFonts w:hAnsi="宋体" w:hint="eastAsia"/>
          <w:spacing w:val="2"/>
        </w:rPr>
        <w:t>水的电导率（25℃）不大于10μS/cm。</w:t>
      </w:r>
    </w:p>
    <w:p w14:paraId="6D01AC94" w14:textId="77777777" w:rsidR="00581D66" w:rsidRPr="006A1092" w:rsidRDefault="00581D66" w:rsidP="006A1092">
      <w:pPr>
        <w:pStyle w:val="affffffffff9"/>
        <w:wordWrap/>
        <w:spacing w:line="240" w:lineRule="auto"/>
        <w:rPr>
          <w:rFonts w:hAnsi="宋体"/>
          <w:b/>
          <w:szCs w:val="21"/>
        </w:rPr>
      </w:pPr>
      <w:r w:rsidRPr="006A1092">
        <w:rPr>
          <w:rFonts w:hAnsi="宋体" w:hint="eastAsia"/>
        </w:rPr>
        <w:t>A.1.1 硝酸，</w:t>
      </w:r>
      <w:r w:rsidRPr="006A1092">
        <w:rPr>
          <w:rFonts w:hAnsi="宋体"/>
          <w:spacing w:val="2"/>
          <w:szCs w:val="21"/>
        </w:rPr>
        <w:t>MOS级，</w:t>
      </w:r>
      <w:r w:rsidRPr="006A1092">
        <w:rPr>
          <w:rFonts w:hAnsi="宋体"/>
          <w:i/>
        </w:rPr>
        <w:t>ρ</w:t>
      </w:r>
      <w:r w:rsidRPr="006A1092">
        <w:rPr>
          <w:rFonts w:hAnsi="宋体"/>
        </w:rPr>
        <w:t>（HNO</w:t>
      </w:r>
      <w:r w:rsidRPr="006A1092">
        <w:rPr>
          <w:rFonts w:hAnsi="宋体"/>
          <w:vertAlign w:val="subscript"/>
        </w:rPr>
        <w:t>3</w:t>
      </w:r>
      <w:r w:rsidRPr="006A1092">
        <w:rPr>
          <w:rFonts w:hAnsi="宋体"/>
        </w:rPr>
        <w:t>）=1.4</w:t>
      </w:r>
      <w:r w:rsidRPr="006A1092">
        <w:rPr>
          <w:rFonts w:hAnsi="宋体" w:hint="eastAsia"/>
        </w:rPr>
        <w:t>4</w:t>
      </w:r>
      <w:r w:rsidRPr="006A1092">
        <w:rPr>
          <w:rFonts w:hAnsi="宋体"/>
        </w:rPr>
        <w:t xml:space="preserve"> g/mL。</w:t>
      </w:r>
    </w:p>
    <w:p w14:paraId="74468EC4" w14:textId="77777777" w:rsidR="00581D66" w:rsidRPr="006A1092" w:rsidRDefault="00581D66" w:rsidP="006A1092">
      <w:pPr>
        <w:pStyle w:val="affffffffff9"/>
        <w:wordWrap/>
        <w:spacing w:line="240" w:lineRule="auto"/>
        <w:rPr>
          <w:rFonts w:hAnsi="宋体"/>
        </w:rPr>
      </w:pPr>
      <w:r w:rsidRPr="006A1092">
        <w:rPr>
          <w:rFonts w:hAnsi="宋体" w:hint="eastAsia"/>
        </w:rPr>
        <w:t xml:space="preserve">A.1.2 </w:t>
      </w:r>
      <w:r w:rsidRPr="006A1092">
        <w:rPr>
          <w:rFonts w:hAnsi="宋体"/>
        </w:rPr>
        <w:t>盐酸，</w:t>
      </w:r>
      <w:r w:rsidRPr="006A1092">
        <w:rPr>
          <w:rFonts w:hAnsi="宋体"/>
          <w:szCs w:val="21"/>
        </w:rPr>
        <w:t>MOS级</w:t>
      </w:r>
      <w:r w:rsidRPr="006A1092">
        <w:rPr>
          <w:rFonts w:hAnsi="宋体" w:cs="宋体" w:hint="eastAsia"/>
          <w:szCs w:val="21"/>
        </w:rPr>
        <w:t>，</w:t>
      </w:r>
      <w:r w:rsidRPr="006A1092">
        <w:rPr>
          <w:rFonts w:hAnsi="宋体"/>
          <w:i/>
        </w:rPr>
        <w:t>ρ</w:t>
      </w:r>
      <w:r w:rsidRPr="006A1092">
        <w:rPr>
          <w:rFonts w:hAnsi="宋体" w:hint="eastAsia"/>
        </w:rPr>
        <w:t>（</w:t>
      </w:r>
      <w:r w:rsidRPr="006A1092">
        <w:rPr>
          <w:rFonts w:hAnsi="宋体"/>
        </w:rPr>
        <w:t>H</w:t>
      </w:r>
      <w:r w:rsidRPr="006A1092">
        <w:rPr>
          <w:rFonts w:hAnsi="宋体" w:hint="eastAsia"/>
        </w:rPr>
        <w:t>Cl）</w:t>
      </w:r>
      <w:r w:rsidRPr="006A1092">
        <w:rPr>
          <w:rFonts w:hAnsi="宋体"/>
        </w:rPr>
        <w:t>=</w:t>
      </w:r>
      <w:r w:rsidRPr="006A1092">
        <w:rPr>
          <w:rFonts w:hAnsi="宋体" w:hint="eastAsia"/>
        </w:rPr>
        <w:t>1.19</w:t>
      </w:r>
      <w:r w:rsidR="00AE43A6" w:rsidRPr="006A1092">
        <w:rPr>
          <w:rFonts w:hAnsi="宋体" w:hint="eastAsia"/>
        </w:rPr>
        <w:t xml:space="preserve"> </w:t>
      </w:r>
      <w:r w:rsidRPr="006A1092">
        <w:rPr>
          <w:rFonts w:hAnsi="宋体"/>
        </w:rPr>
        <w:t>g/mL</w:t>
      </w:r>
      <w:r w:rsidRPr="006A1092">
        <w:rPr>
          <w:rFonts w:hAnsi="宋体" w:hint="eastAsia"/>
        </w:rPr>
        <w:t>。</w:t>
      </w:r>
    </w:p>
    <w:p w14:paraId="51DFEFB6" w14:textId="77777777" w:rsidR="00581D66" w:rsidRPr="006A1092" w:rsidRDefault="00581D66" w:rsidP="006A1092">
      <w:pPr>
        <w:pStyle w:val="affffffffff9"/>
        <w:wordWrap/>
        <w:spacing w:line="240" w:lineRule="auto"/>
        <w:rPr>
          <w:rFonts w:hAnsi="宋体"/>
        </w:rPr>
      </w:pPr>
      <w:r w:rsidRPr="006A1092">
        <w:rPr>
          <w:rFonts w:hAnsi="宋体" w:hint="eastAsia"/>
        </w:rPr>
        <w:t>A.1.3 硝酸溶液，2+98，用硝酸（A.1.1）与超纯水按体积比配制。</w:t>
      </w:r>
    </w:p>
    <w:p w14:paraId="16FBF25C" w14:textId="77777777" w:rsidR="00581D66" w:rsidRPr="006A1092" w:rsidRDefault="00581D66" w:rsidP="006A1092">
      <w:pPr>
        <w:pStyle w:val="affffffffff9"/>
        <w:wordWrap/>
        <w:spacing w:line="240" w:lineRule="auto"/>
        <w:rPr>
          <w:rFonts w:hAnsi="宋体"/>
        </w:rPr>
      </w:pPr>
      <w:r w:rsidRPr="006A1092">
        <w:rPr>
          <w:rFonts w:hAnsi="宋体" w:hint="eastAsia"/>
        </w:rPr>
        <w:t>A.1.4 硝酸溶液，5+95，用硝酸（A.1.1）与超纯水按体积比配制。</w:t>
      </w:r>
    </w:p>
    <w:p w14:paraId="5A8D73B6" w14:textId="77777777" w:rsidR="00581D66" w:rsidRPr="006A1092" w:rsidRDefault="00581D66" w:rsidP="006A1092">
      <w:pPr>
        <w:pStyle w:val="affffffffff9"/>
        <w:wordWrap/>
        <w:spacing w:line="240" w:lineRule="auto"/>
        <w:rPr>
          <w:rFonts w:hAnsi="宋体"/>
        </w:rPr>
      </w:pPr>
      <w:r w:rsidRPr="006A1092">
        <w:rPr>
          <w:rFonts w:hAnsi="宋体" w:hint="eastAsia"/>
        </w:rPr>
        <w:t>A.1.5 铀标准溶液，</w:t>
      </w:r>
      <w:r w:rsidRPr="006A1092">
        <w:rPr>
          <w:rFonts w:hAnsi="宋体"/>
          <w:i/>
        </w:rPr>
        <w:t>ρ</w:t>
      </w:r>
      <w:r w:rsidRPr="006A1092">
        <w:rPr>
          <w:rFonts w:hAnsi="宋体"/>
        </w:rPr>
        <w:t>（U）=100</w:t>
      </w:r>
      <w:r w:rsidR="00AE43A6" w:rsidRPr="006A1092">
        <w:rPr>
          <w:rFonts w:hAnsi="宋体" w:hint="eastAsia"/>
        </w:rPr>
        <w:t xml:space="preserve"> </w:t>
      </w:r>
      <w:proofErr w:type="spellStart"/>
      <w:r w:rsidRPr="006A1092">
        <w:rPr>
          <w:rFonts w:hAnsi="宋体"/>
        </w:rPr>
        <w:t>μg</w:t>
      </w:r>
      <w:proofErr w:type="spellEnd"/>
      <w:r w:rsidRPr="006A1092">
        <w:rPr>
          <w:rFonts w:hAnsi="宋体"/>
        </w:rPr>
        <w:t>/mL，</w:t>
      </w:r>
      <w:r w:rsidRPr="006A1092">
        <w:rPr>
          <w:rFonts w:hAnsi="宋体" w:hint="eastAsia"/>
        </w:rPr>
        <w:t>国家有证标准物质。</w:t>
      </w:r>
    </w:p>
    <w:p w14:paraId="7F9CE11C" w14:textId="77777777" w:rsidR="00581D66" w:rsidRPr="006A1092" w:rsidRDefault="00581D66" w:rsidP="006A1092">
      <w:pPr>
        <w:pStyle w:val="affffffffff9"/>
        <w:wordWrap/>
        <w:spacing w:line="240" w:lineRule="auto"/>
        <w:rPr>
          <w:rFonts w:hAnsi="宋体"/>
        </w:rPr>
      </w:pPr>
      <w:r w:rsidRPr="006A1092">
        <w:rPr>
          <w:rFonts w:hAnsi="宋体" w:hint="eastAsia"/>
        </w:rPr>
        <w:t xml:space="preserve">A.1.6 </w:t>
      </w:r>
      <w:proofErr w:type="gramStart"/>
      <w:r w:rsidRPr="006A1092">
        <w:rPr>
          <w:rFonts w:hAnsi="宋体" w:hint="eastAsia"/>
        </w:rPr>
        <w:t>铑</w:t>
      </w:r>
      <w:proofErr w:type="gramEnd"/>
      <w:r w:rsidRPr="006A1092">
        <w:rPr>
          <w:rFonts w:hAnsi="宋体" w:hint="eastAsia"/>
        </w:rPr>
        <w:t>标准溶液，</w:t>
      </w:r>
      <w:r w:rsidRPr="006A1092">
        <w:rPr>
          <w:rFonts w:hAnsi="宋体"/>
          <w:i/>
        </w:rPr>
        <w:t>ρ</w:t>
      </w:r>
      <w:r w:rsidRPr="006A1092">
        <w:rPr>
          <w:rFonts w:hAnsi="宋体"/>
        </w:rPr>
        <w:t>（</w:t>
      </w:r>
      <w:r w:rsidRPr="006A1092">
        <w:rPr>
          <w:rFonts w:hAnsi="宋体" w:hint="eastAsia"/>
        </w:rPr>
        <w:t>Rh</w:t>
      </w:r>
      <w:r w:rsidRPr="006A1092">
        <w:rPr>
          <w:rFonts w:hAnsi="宋体"/>
        </w:rPr>
        <w:t>）=100</w:t>
      </w:r>
      <w:r w:rsidR="00AE43A6" w:rsidRPr="006A1092">
        <w:rPr>
          <w:rFonts w:hAnsi="宋体" w:hint="eastAsia"/>
        </w:rPr>
        <w:t xml:space="preserve"> </w:t>
      </w:r>
      <w:proofErr w:type="spellStart"/>
      <w:r w:rsidRPr="006A1092">
        <w:rPr>
          <w:rFonts w:hAnsi="宋体"/>
        </w:rPr>
        <w:t>μg</w:t>
      </w:r>
      <w:proofErr w:type="spellEnd"/>
      <w:r w:rsidRPr="006A1092">
        <w:rPr>
          <w:rFonts w:hAnsi="宋体"/>
        </w:rPr>
        <w:t>/mL，</w:t>
      </w:r>
      <w:r w:rsidRPr="006A1092">
        <w:rPr>
          <w:rFonts w:hAnsi="宋体" w:hint="eastAsia"/>
        </w:rPr>
        <w:t>国家有证标准物质。</w:t>
      </w:r>
    </w:p>
    <w:p w14:paraId="4074E0C3" w14:textId="77777777" w:rsidR="00581D66" w:rsidRPr="006A1092" w:rsidRDefault="00581D66" w:rsidP="006A1092">
      <w:pPr>
        <w:pStyle w:val="affffffffff9"/>
        <w:wordWrap/>
        <w:spacing w:line="240" w:lineRule="auto"/>
        <w:rPr>
          <w:rFonts w:hAnsi="宋体"/>
        </w:rPr>
      </w:pPr>
      <w:r w:rsidRPr="006A1092">
        <w:rPr>
          <w:rFonts w:hAnsi="宋体" w:hint="eastAsia"/>
        </w:rPr>
        <w:t xml:space="preserve">A.1.7 </w:t>
      </w:r>
      <w:proofErr w:type="gramStart"/>
      <w:r w:rsidRPr="006A1092">
        <w:rPr>
          <w:rFonts w:hAnsi="宋体" w:hint="eastAsia"/>
        </w:rPr>
        <w:t>铑</w:t>
      </w:r>
      <w:proofErr w:type="gramEnd"/>
      <w:r w:rsidRPr="006A1092">
        <w:rPr>
          <w:rFonts w:hAnsi="宋体" w:hint="eastAsia"/>
        </w:rPr>
        <w:t>内标工作标准</w:t>
      </w:r>
      <w:r w:rsidRPr="006A1092">
        <w:rPr>
          <w:rFonts w:hAnsi="宋体"/>
        </w:rPr>
        <w:t>溶液</w:t>
      </w:r>
      <w:r w:rsidRPr="006A1092">
        <w:rPr>
          <w:rFonts w:hAnsi="宋体" w:hint="eastAsia"/>
        </w:rPr>
        <w:t>，</w:t>
      </w:r>
      <w:r w:rsidRPr="006A1092">
        <w:rPr>
          <w:rFonts w:hAnsi="宋体"/>
          <w:i/>
        </w:rPr>
        <w:t>ρ</w:t>
      </w:r>
      <w:r w:rsidRPr="006A1092">
        <w:rPr>
          <w:rFonts w:hAnsi="宋体"/>
        </w:rPr>
        <w:t>（Rh）=</w:t>
      </w:r>
      <w:r w:rsidRPr="006A1092">
        <w:rPr>
          <w:rFonts w:hAnsi="宋体" w:hint="eastAsia"/>
        </w:rPr>
        <w:t>2</w:t>
      </w:r>
      <w:r w:rsidRPr="006A1092">
        <w:rPr>
          <w:rFonts w:hAnsi="宋体"/>
        </w:rPr>
        <w:t>0</w:t>
      </w:r>
      <w:r w:rsidR="00AE43A6" w:rsidRPr="006A1092">
        <w:rPr>
          <w:rFonts w:hAnsi="宋体" w:hint="eastAsia"/>
        </w:rPr>
        <w:t xml:space="preserve"> </w:t>
      </w:r>
      <w:proofErr w:type="spellStart"/>
      <w:r w:rsidRPr="006A1092">
        <w:rPr>
          <w:rFonts w:hAnsi="宋体"/>
        </w:rPr>
        <w:t>μg</w:t>
      </w:r>
      <w:proofErr w:type="spellEnd"/>
      <w:r w:rsidRPr="006A1092">
        <w:rPr>
          <w:rFonts w:hAnsi="宋体"/>
        </w:rPr>
        <w:t>/L</w:t>
      </w:r>
      <w:r w:rsidRPr="006A1092">
        <w:rPr>
          <w:rFonts w:hAnsi="宋体" w:hint="eastAsia"/>
        </w:rPr>
        <w:t>。用硝酸溶液（A.1.3）稀释</w:t>
      </w:r>
      <w:proofErr w:type="gramStart"/>
      <w:r w:rsidRPr="006A1092">
        <w:rPr>
          <w:rFonts w:hAnsi="宋体" w:hint="eastAsia"/>
        </w:rPr>
        <w:t>铑</w:t>
      </w:r>
      <w:proofErr w:type="gramEnd"/>
      <w:r w:rsidRPr="006A1092">
        <w:rPr>
          <w:rFonts w:hAnsi="宋体" w:hint="eastAsia"/>
        </w:rPr>
        <w:t>标准溶液（A.1.6）制备而成。</w:t>
      </w:r>
    </w:p>
    <w:p w14:paraId="5EDF80C4" w14:textId="77777777" w:rsidR="00581D66" w:rsidRPr="006A1092" w:rsidRDefault="00581D66" w:rsidP="006A1092">
      <w:pPr>
        <w:pStyle w:val="affffffffff9"/>
        <w:wordWrap/>
        <w:spacing w:line="240" w:lineRule="auto"/>
        <w:rPr>
          <w:rFonts w:hAnsi="宋体"/>
        </w:rPr>
      </w:pPr>
      <w:r w:rsidRPr="006A1092">
        <w:rPr>
          <w:rFonts w:hAnsi="宋体" w:hint="eastAsia"/>
        </w:rPr>
        <w:t xml:space="preserve">A.1.8 </w:t>
      </w:r>
      <w:proofErr w:type="gramStart"/>
      <w:r w:rsidRPr="006A1092">
        <w:rPr>
          <w:rFonts w:hAnsi="宋体" w:hint="eastAsia"/>
        </w:rPr>
        <w:t>铀标准</w:t>
      </w:r>
      <w:proofErr w:type="gramEnd"/>
      <w:r w:rsidRPr="006A1092">
        <w:rPr>
          <w:rFonts w:hAnsi="宋体" w:hint="eastAsia"/>
        </w:rPr>
        <w:t>工作溶液。移取适量铀标准溶液（A.1.5），用硝酸溶液（A.1.3）稀释配制成</w:t>
      </w:r>
      <w:proofErr w:type="gramStart"/>
      <w:r w:rsidRPr="006A1092">
        <w:rPr>
          <w:rFonts w:hAnsi="宋体" w:hint="eastAsia"/>
        </w:rPr>
        <w:t>铀标准</w:t>
      </w:r>
      <w:proofErr w:type="gramEnd"/>
      <w:r w:rsidRPr="006A1092">
        <w:rPr>
          <w:rFonts w:hAnsi="宋体" w:hint="eastAsia"/>
        </w:rPr>
        <w:t>工作溶液，具体浓度见表A.1</w:t>
      </w:r>
      <w:r w:rsidRPr="006A1092">
        <w:rPr>
          <w:rFonts w:hAnsi="宋体"/>
        </w:rPr>
        <w:t>。</w:t>
      </w:r>
    </w:p>
    <w:p w14:paraId="3F5BB692" w14:textId="77777777" w:rsidR="00581D66" w:rsidRDefault="00581D66" w:rsidP="00581D66">
      <w:pPr>
        <w:pStyle w:val="af9"/>
        <w:spacing w:before="120" w:after="120"/>
        <w:ind w:firstLine="420"/>
      </w:pPr>
      <w:r>
        <w:t>标准</w:t>
      </w:r>
      <w:r>
        <w:rPr>
          <w:rFonts w:hint="eastAsia"/>
        </w:rPr>
        <w:t>工作</w:t>
      </w:r>
      <w:r>
        <w:t>溶液</w:t>
      </w:r>
    </w:p>
    <w:p w14:paraId="3C77D0F0" w14:textId="77777777" w:rsidR="00581D66" w:rsidRDefault="00581D66" w:rsidP="00581D66">
      <w:pPr>
        <w:pStyle w:val="affff2"/>
        <w:ind w:firstLine="360"/>
        <w:jc w:val="right"/>
        <w:rPr>
          <w:sz w:val="18"/>
          <w:szCs w:val="18"/>
        </w:rPr>
      </w:pPr>
      <w:r>
        <w:rPr>
          <w:rFonts w:hint="eastAsia"/>
          <w:sz w:val="18"/>
          <w:szCs w:val="18"/>
        </w:rPr>
        <w:t>单位为微克每升</w:t>
      </w:r>
    </w:p>
    <w:tbl>
      <w:tblPr>
        <w:tblW w:w="4997"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4" w:space="0" w:color="000000"/>
        </w:tblBorders>
        <w:tblLook w:val="04A0" w:firstRow="1" w:lastRow="0" w:firstColumn="1" w:lastColumn="0" w:noHBand="0" w:noVBand="1"/>
      </w:tblPr>
      <w:tblGrid>
        <w:gridCol w:w="1235"/>
        <w:gridCol w:w="1042"/>
        <w:gridCol w:w="1041"/>
        <w:gridCol w:w="1041"/>
        <w:gridCol w:w="1041"/>
        <w:gridCol w:w="1041"/>
        <w:gridCol w:w="1041"/>
        <w:gridCol w:w="1041"/>
        <w:gridCol w:w="1041"/>
      </w:tblGrid>
      <w:tr w:rsidR="00581D66" w14:paraId="2CF8CAD0" w14:textId="77777777" w:rsidTr="00244FBC">
        <w:trPr>
          <w:trHeight w:val="447"/>
          <w:jc w:val="center"/>
        </w:trPr>
        <w:tc>
          <w:tcPr>
            <w:tcW w:w="646" w:type="pct"/>
            <w:vAlign w:val="center"/>
          </w:tcPr>
          <w:p w14:paraId="5B974F1E"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标准溶液</w:t>
            </w:r>
          </w:p>
          <w:p w14:paraId="56C31A1F"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名称</w:t>
            </w:r>
          </w:p>
        </w:tc>
        <w:tc>
          <w:tcPr>
            <w:tcW w:w="545" w:type="pct"/>
            <w:vAlign w:val="center"/>
          </w:tcPr>
          <w:p w14:paraId="15CE0A81"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空白</w:t>
            </w:r>
          </w:p>
        </w:tc>
        <w:tc>
          <w:tcPr>
            <w:tcW w:w="544" w:type="pct"/>
            <w:vAlign w:val="center"/>
          </w:tcPr>
          <w:p w14:paraId="1C75B847"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标准溶液</w:t>
            </w:r>
            <w:r>
              <w:rPr>
                <w:rFonts w:hAnsi="宋体" w:hint="eastAsia"/>
                <w:spacing w:val="2"/>
                <w:sz w:val="18"/>
                <w:szCs w:val="18"/>
              </w:rPr>
              <w:t>1</w:t>
            </w:r>
          </w:p>
        </w:tc>
        <w:tc>
          <w:tcPr>
            <w:tcW w:w="544" w:type="pct"/>
            <w:vAlign w:val="center"/>
          </w:tcPr>
          <w:p w14:paraId="6B2B4538"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标准溶液</w:t>
            </w:r>
            <w:r>
              <w:rPr>
                <w:rFonts w:hAnsi="宋体" w:hint="eastAsia"/>
                <w:spacing w:val="2"/>
                <w:sz w:val="18"/>
                <w:szCs w:val="18"/>
              </w:rPr>
              <w:t>2</w:t>
            </w:r>
          </w:p>
        </w:tc>
        <w:tc>
          <w:tcPr>
            <w:tcW w:w="544" w:type="pct"/>
            <w:vAlign w:val="center"/>
          </w:tcPr>
          <w:p w14:paraId="760B75D8"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标准溶液</w:t>
            </w:r>
            <w:r>
              <w:rPr>
                <w:rFonts w:hAnsi="宋体" w:hint="eastAsia"/>
                <w:spacing w:val="2"/>
                <w:sz w:val="18"/>
                <w:szCs w:val="18"/>
              </w:rPr>
              <w:t>3</w:t>
            </w:r>
          </w:p>
        </w:tc>
        <w:tc>
          <w:tcPr>
            <w:tcW w:w="544" w:type="pct"/>
            <w:vAlign w:val="center"/>
          </w:tcPr>
          <w:p w14:paraId="30B4CD17"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标准溶液</w:t>
            </w:r>
            <w:r>
              <w:rPr>
                <w:rFonts w:hAnsi="宋体" w:hint="eastAsia"/>
                <w:spacing w:val="2"/>
                <w:sz w:val="18"/>
                <w:szCs w:val="18"/>
              </w:rPr>
              <w:t>4</w:t>
            </w:r>
          </w:p>
        </w:tc>
        <w:tc>
          <w:tcPr>
            <w:tcW w:w="544" w:type="pct"/>
            <w:vAlign w:val="center"/>
          </w:tcPr>
          <w:p w14:paraId="232CBB4E"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标准溶液</w:t>
            </w:r>
            <w:r>
              <w:rPr>
                <w:rFonts w:hAnsi="宋体" w:hint="eastAsia"/>
                <w:spacing w:val="2"/>
                <w:sz w:val="18"/>
                <w:szCs w:val="18"/>
              </w:rPr>
              <w:t>5</w:t>
            </w:r>
          </w:p>
        </w:tc>
        <w:tc>
          <w:tcPr>
            <w:tcW w:w="544" w:type="pct"/>
            <w:vAlign w:val="center"/>
          </w:tcPr>
          <w:p w14:paraId="061A71E9"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标准溶液</w:t>
            </w:r>
            <w:r>
              <w:rPr>
                <w:rFonts w:hAnsi="宋体" w:hint="eastAsia"/>
                <w:spacing w:val="2"/>
                <w:sz w:val="18"/>
                <w:szCs w:val="18"/>
              </w:rPr>
              <w:t>6</w:t>
            </w:r>
          </w:p>
        </w:tc>
        <w:tc>
          <w:tcPr>
            <w:tcW w:w="544" w:type="pct"/>
            <w:vAlign w:val="center"/>
          </w:tcPr>
          <w:p w14:paraId="3F90B191"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标准溶液</w:t>
            </w:r>
            <w:r>
              <w:rPr>
                <w:rFonts w:hAnsi="宋体" w:hint="eastAsia"/>
                <w:spacing w:val="2"/>
                <w:sz w:val="18"/>
                <w:szCs w:val="18"/>
              </w:rPr>
              <w:t>7</w:t>
            </w:r>
          </w:p>
        </w:tc>
      </w:tr>
      <w:tr w:rsidR="00581D66" w14:paraId="4C8F6844" w14:textId="77777777" w:rsidTr="00244FBC">
        <w:trPr>
          <w:trHeight w:val="447"/>
          <w:jc w:val="center"/>
        </w:trPr>
        <w:tc>
          <w:tcPr>
            <w:tcW w:w="646" w:type="pct"/>
            <w:vAlign w:val="center"/>
          </w:tcPr>
          <w:p w14:paraId="5F895DCF"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铀</w:t>
            </w:r>
            <w:r>
              <w:rPr>
                <w:rFonts w:hAnsi="宋体" w:hint="eastAsia"/>
                <w:spacing w:val="2"/>
                <w:sz w:val="18"/>
                <w:szCs w:val="18"/>
              </w:rPr>
              <w:t>的含量</w:t>
            </w:r>
          </w:p>
        </w:tc>
        <w:tc>
          <w:tcPr>
            <w:tcW w:w="545" w:type="pct"/>
            <w:vAlign w:val="center"/>
          </w:tcPr>
          <w:p w14:paraId="33E0BCA5" w14:textId="77777777" w:rsidR="00581D66" w:rsidRDefault="00581D66" w:rsidP="00095E24">
            <w:pPr>
              <w:pStyle w:val="afffffffffffa"/>
              <w:ind w:firstLineChars="0" w:firstLine="0"/>
              <w:jc w:val="center"/>
              <w:rPr>
                <w:rFonts w:hAnsi="宋体"/>
                <w:spacing w:val="2"/>
                <w:sz w:val="18"/>
                <w:szCs w:val="18"/>
              </w:rPr>
            </w:pPr>
            <w:r>
              <w:rPr>
                <w:rFonts w:hAnsi="宋体"/>
                <w:spacing w:val="2"/>
                <w:sz w:val="18"/>
                <w:szCs w:val="18"/>
              </w:rPr>
              <w:t>0</w:t>
            </w:r>
          </w:p>
        </w:tc>
        <w:tc>
          <w:tcPr>
            <w:tcW w:w="544" w:type="pct"/>
            <w:vAlign w:val="center"/>
          </w:tcPr>
          <w:p w14:paraId="4FB1D5BD" w14:textId="77777777" w:rsidR="00581D66" w:rsidRDefault="00581D66" w:rsidP="00095E24">
            <w:pPr>
              <w:pStyle w:val="afffffffffffa"/>
              <w:ind w:firstLineChars="0" w:firstLine="0"/>
              <w:jc w:val="center"/>
              <w:rPr>
                <w:rFonts w:hAnsi="宋体"/>
                <w:spacing w:val="2"/>
                <w:sz w:val="18"/>
                <w:szCs w:val="18"/>
              </w:rPr>
            </w:pPr>
            <w:r>
              <w:rPr>
                <w:rFonts w:hAnsi="宋体" w:hint="eastAsia"/>
                <w:spacing w:val="2"/>
                <w:sz w:val="18"/>
                <w:szCs w:val="18"/>
              </w:rPr>
              <w:t>0.1</w:t>
            </w:r>
          </w:p>
        </w:tc>
        <w:tc>
          <w:tcPr>
            <w:tcW w:w="544" w:type="pct"/>
            <w:vAlign w:val="center"/>
          </w:tcPr>
          <w:p w14:paraId="74619EA8" w14:textId="77777777" w:rsidR="00581D66" w:rsidRDefault="00581D66" w:rsidP="00095E24">
            <w:pPr>
              <w:pStyle w:val="afffffffffffa"/>
              <w:ind w:firstLineChars="0" w:firstLine="0"/>
              <w:jc w:val="center"/>
              <w:rPr>
                <w:rFonts w:hAnsi="宋体"/>
                <w:spacing w:val="2"/>
                <w:sz w:val="18"/>
                <w:szCs w:val="18"/>
              </w:rPr>
            </w:pPr>
            <w:r>
              <w:rPr>
                <w:rFonts w:hAnsi="宋体" w:hint="eastAsia"/>
                <w:spacing w:val="2"/>
                <w:sz w:val="18"/>
                <w:szCs w:val="18"/>
              </w:rPr>
              <w:t>0.5</w:t>
            </w:r>
          </w:p>
        </w:tc>
        <w:tc>
          <w:tcPr>
            <w:tcW w:w="544" w:type="pct"/>
            <w:vAlign w:val="center"/>
          </w:tcPr>
          <w:p w14:paraId="60107B8E" w14:textId="77777777" w:rsidR="00581D66" w:rsidRDefault="00581D66" w:rsidP="00095E24">
            <w:pPr>
              <w:pStyle w:val="afffffffffffa"/>
              <w:ind w:firstLineChars="0" w:firstLine="0"/>
              <w:jc w:val="center"/>
              <w:rPr>
                <w:rFonts w:hAnsi="宋体"/>
                <w:spacing w:val="2"/>
                <w:sz w:val="18"/>
                <w:szCs w:val="18"/>
              </w:rPr>
            </w:pPr>
            <w:r>
              <w:rPr>
                <w:rFonts w:hAnsi="宋体" w:hint="eastAsia"/>
                <w:spacing w:val="2"/>
                <w:sz w:val="18"/>
                <w:szCs w:val="18"/>
              </w:rPr>
              <w:t>1</w:t>
            </w:r>
          </w:p>
        </w:tc>
        <w:tc>
          <w:tcPr>
            <w:tcW w:w="544" w:type="pct"/>
            <w:vAlign w:val="center"/>
          </w:tcPr>
          <w:p w14:paraId="7360DF68" w14:textId="77777777" w:rsidR="00581D66" w:rsidRDefault="00581D66" w:rsidP="00095E24">
            <w:pPr>
              <w:pStyle w:val="afffffffffffa"/>
              <w:ind w:firstLineChars="0" w:firstLine="0"/>
              <w:jc w:val="center"/>
              <w:rPr>
                <w:rFonts w:hAnsi="宋体"/>
                <w:spacing w:val="2"/>
                <w:sz w:val="18"/>
                <w:szCs w:val="18"/>
              </w:rPr>
            </w:pPr>
            <w:r>
              <w:rPr>
                <w:rFonts w:hAnsi="宋体" w:hint="eastAsia"/>
                <w:spacing w:val="2"/>
                <w:sz w:val="18"/>
                <w:szCs w:val="18"/>
              </w:rPr>
              <w:t>5</w:t>
            </w:r>
          </w:p>
        </w:tc>
        <w:tc>
          <w:tcPr>
            <w:tcW w:w="544" w:type="pct"/>
            <w:vAlign w:val="center"/>
          </w:tcPr>
          <w:p w14:paraId="66679D67" w14:textId="77777777" w:rsidR="00581D66" w:rsidRDefault="00581D66" w:rsidP="00095E24">
            <w:pPr>
              <w:pStyle w:val="afffffffffffa"/>
              <w:ind w:firstLineChars="0" w:firstLine="0"/>
              <w:jc w:val="center"/>
              <w:rPr>
                <w:rFonts w:hAnsi="宋体"/>
                <w:spacing w:val="2"/>
                <w:sz w:val="18"/>
                <w:szCs w:val="18"/>
              </w:rPr>
            </w:pPr>
            <w:r>
              <w:rPr>
                <w:rFonts w:hAnsi="宋体" w:hint="eastAsia"/>
                <w:spacing w:val="2"/>
                <w:sz w:val="18"/>
                <w:szCs w:val="18"/>
              </w:rPr>
              <w:t>10</w:t>
            </w:r>
          </w:p>
        </w:tc>
        <w:tc>
          <w:tcPr>
            <w:tcW w:w="544" w:type="pct"/>
            <w:vAlign w:val="center"/>
          </w:tcPr>
          <w:p w14:paraId="300E65BD" w14:textId="77777777" w:rsidR="00581D66" w:rsidRDefault="00581D66" w:rsidP="00095E24">
            <w:pPr>
              <w:pStyle w:val="afffffffffffa"/>
              <w:ind w:firstLineChars="0" w:firstLine="0"/>
              <w:jc w:val="center"/>
              <w:rPr>
                <w:rFonts w:hAnsi="宋体"/>
                <w:spacing w:val="2"/>
                <w:sz w:val="18"/>
                <w:szCs w:val="18"/>
              </w:rPr>
            </w:pPr>
            <w:r>
              <w:rPr>
                <w:rFonts w:hAnsi="宋体" w:hint="eastAsia"/>
                <w:spacing w:val="2"/>
                <w:sz w:val="18"/>
                <w:szCs w:val="18"/>
              </w:rPr>
              <w:t>50</w:t>
            </w:r>
          </w:p>
        </w:tc>
        <w:tc>
          <w:tcPr>
            <w:tcW w:w="544" w:type="pct"/>
            <w:vAlign w:val="center"/>
          </w:tcPr>
          <w:p w14:paraId="3361DE06" w14:textId="77777777" w:rsidR="00581D66" w:rsidRDefault="00581D66" w:rsidP="00095E24">
            <w:pPr>
              <w:pStyle w:val="afffffffffffa"/>
              <w:ind w:firstLineChars="0" w:firstLine="0"/>
              <w:jc w:val="center"/>
              <w:rPr>
                <w:rFonts w:hAnsi="宋体"/>
                <w:spacing w:val="2"/>
                <w:sz w:val="18"/>
                <w:szCs w:val="18"/>
              </w:rPr>
            </w:pPr>
            <w:r>
              <w:rPr>
                <w:rFonts w:hAnsi="宋体" w:hint="eastAsia"/>
                <w:spacing w:val="2"/>
                <w:sz w:val="18"/>
                <w:szCs w:val="18"/>
              </w:rPr>
              <w:t>100</w:t>
            </w:r>
          </w:p>
        </w:tc>
      </w:tr>
    </w:tbl>
    <w:p w14:paraId="349FDB9C" w14:textId="77777777" w:rsidR="00581D66" w:rsidRPr="00244FBC" w:rsidRDefault="00244FBC" w:rsidP="006A1092">
      <w:pPr>
        <w:pStyle w:val="affffffffff9"/>
        <w:spacing w:line="240" w:lineRule="auto"/>
      </w:pPr>
      <w:r w:rsidRPr="00244FBC">
        <w:rPr>
          <w:rFonts w:hint="eastAsia"/>
        </w:rPr>
        <w:t xml:space="preserve">A.1.9 </w:t>
      </w:r>
      <w:r w:rsidR="00581D66" w:rsidRPr="00244FBC">
        <w:rPr>
          <w:rFonts w:hint="eastAsia"/>
        </w:rPr>
        <w:t>氩气，纯度不小于99.99 %。</w:t>
      </w:r>
    </w:p>
    <w:p w14:paraId="73B8C084" w14:textId="77777777" w:rsidR="00581D66" w:rsidRDefault="00244FBC" w:rsidP="00095E24">
      <w:pPr>
        <w:pStyle w:val="afffff5"/>
        <w:numPr>
          <w:ilvl w:val="1"/>
          <w:numId w:val="0"/>
        </w:numPr>
        <w:spacing w:before="120" w:after="120"/>
      </w:pPr>
      <w:bookmarkStart w:id="71" w:name="_Toc93860251"/>
      <w:r>
        <w:rPr>
          <w:rFonts w:hint="eastAsia"/>
        </w:rPr>
        <w:t xml:space="preserve">A.2 </w:t>
      </w:r>
      <w:r w:rsidR="00581D66">
        <w:rPr>
          <w:rFonts w:hint="eastAsia"/>
        </w:rPr>
        <w:t>仪器设备</w:t>
      </w:r>
      <w:bookmarkEnd w:id="71"/>
    </w:p>
    <w:p w14:paraId="11BE87C9" w14:textId="77777777" w:rsidR="00581D66" w:rsidRDefault="00244FBC" w:rsidP="006A1092">
      <w:pPr>
        <w:pStyle w:val="affffffffff9"/>
        <w:wordWrap/>
        <w:spacing w:line="240" w:lineRule="auto"/>
      </w:pPr>
      <w:r>
        <w:rPr>
          <w:rFonts w:hint="eastAsia"/>
        </w:rPr>
        <w:t xml:space="preserve">A.2.1 </w:t>
      </w:r>
      <w:r w:rsidR="00581D66">
        <w:rPr>
          <w:rFonts w:hint="eastAsia"/>
        </w:rPr>
        <w:t>电感耦合等离子体质谱仪，仪器扫描范围，5</w:t>
      </w:r>
      <w:r w:rsidR="00AE43A6">
        <w:rPr>
          <w:rFonts w:hint="eastAsia"/>
        </w:rPr>
        <w:t xml:space="preserve"> </w:t>
      </w:r>
      <w:proofErr w:type="spellStart"/>
      <w:r w:rsidR="00581D66">
        <w:rPr>
          <w:rFonts w:hint="eastAsia"/>
        </w:rPr>
        <w:t>amu</w:t>
      </w:r>
      <w:proofErr w:type="spellEnd"/>
      <w:r w:rsidR="00581D66">
        <w:rPr>
          <w:rFonts w:hint="eastAsia"/>
        </w:rPr>
        <w:t xml:space="preserve">～250 </w:t>
      </w:r>
      <w:proofErr w:type="spellStart"/>
      <w:r w:rsidR="00581D66">
        <w:rPr>
          <w:rFonts w:hint="eastAsia"/>
        </w:rPr>
        <w:t>amu</w:t>
      </w:r>
      <w:proofErr w:type="spellEnd"/>
      <w:r w:rsidR="00581D66">
        <w:rPr>
          <w:rFonts w:hint="eastAsia"/>
        </w:rPr>
        <w:t xml:space="preserve">，分辨率，10 %，峰高处所对应的峰宽应优于1 </w:t>
      </w:r>
      <w:proofErr w:type="spellStart"/>
      <w:r w:rsidR="00581D66">
        <w:rPr>
          <w:rFonts w:hint="eastAsia"/>
        </w:rPr>
        <w:t>amu</w:t>
      </w:r>
      <w:proofErr w:type="spellEnd"/>
      <w:r w:rsidR="00581D66">
        <w:rPr>
          <w:rFonts w:hint="eastAsia"/>
        </w:rPr>
        <w:t>。</w:t>
      </w:r>
    </w:p>
    <w:p w14:paraId="556BD900" w14:textId="77777777" w:rsidR="00581D66" w:rsidRDefault="00244FBC" w:rsidP="006A1092">
      <w:pPr>
        <w:pStyle w:val="affffffffff9"/>
        <w:wordWrap/>
        <w:spacing w:line="240" w:lineRule="auto"/>
      </w:pPr>
      <w:bookmarkStart w:id="72" w:name="OLE_LINK1"/>
      <w:r>
        <w:rPr>
          <w:rFonts w:hint="eastAsia"/>
        </w:rPr>
        <w:t xml:space="preserve">A.2.2 </w:t>
      </w:r>
      <w:r w:rsidR="00581D66">
        <w:rPr>
          <w:rFonts w:hint="eastAsia"/>
        </w:rPr>
        <w:t>马弗炉，最高温度不小于1000 ℃。</w:t>
      </w:r>
    </w:p>
    <w:p w14:paraId="2570AA92" w14:textId="77777777" w:rsidR="00581D66" w:rsidRDefault="00244FBC" w:rsidP="006A1092">
      <w:pPr>
        <w:pStyle w:val="affffffffff9"/>
        <w:wordWrap/>
        <w:spacing w:line="240" w:lineRule="auto"/>
      </w:pPr>
      <w:r>
        <w:rPr>
          <w:rFonts w:hint="eastAsia"/>
        </w:rPr>
        <w:t xml:space="preserve">A.2.3 </w:t>
      </w:r>
      <w:r w:rsidR="00581D66">
        <w:rPr>
          <w:rFonts w:hint="eastAsia"/>
        </w:rPr>
        <w:t>温控电热板，最高温度不小于250 ℃。</w:t>
      </w:r>
    </w:p>
    <w:p w14:paraId="6E4C6725" w14:textId="77777777" w:rsidR="00581D66" w:rsidRDefault="00244FBC" w:rsidP="006A1092">
      <w:pPr>
        <w:pStyle w:val="affffffffff9"/>
        <w:wordWrap/>
        <w:spacing w:line="240" w:lineRule="auto"/>
      </w:pPr>
      <w:r>
        <w:rPr>
          <w:rFonts w:hint="eastAsia"/>
        </w:rPr>
        <w:t xml:space="preserve">A.2.4 </w:t>
      </w:r>
      <w:r w:rsidR="00581D66">
        <w:rPr>
          <w:rFonts w:hint="eastAsia"/>
        </w:rPr>
        <w:t>真空干燥箱</w:t>
      </w:r>
      <w:bookmarkEnd w:id="72"/>
      <w:r w:rsidR="00581D66">
        <w:rPr>
          <w:rFonts w:hint="eastAsia"/>
        </w:rPr>
        <w:t>，最高温度不小于100 ℃。</w:t>
      </w:r>
    </w:p>
    <w:p w14:paraId="041DFAEB" w14:textId="77777777" w:rsidR="00581D66" w:rsidRDefault="00244FBC" w:rsidP="006A1092">
      <w:pPr>
        <w:pStyle w:val="affffffffff9"/>
        <w:wordWrap/>
        <w:spacing w:line="240" w:lineRule="auto"/>
      </w:pPr>
      <w:r>
        <w:rPr>
          <w:rFonts w:hint="eastAsia"/>
        </w:rPr>
        <w:t xml:space="preserve">A.2.5 </w:t>
      </w:r>
      <w:r w:rsidR="00581D66">
        <w:rPr>
          <w:rFonts w:hint="eastAsia"/>
        </w:rPr>
        <w:t>瓷坩埚，30 mL。</w:t>
      </w:r>
    </w:p>
    <w:p w14:paraId="0D2FC23F" w14:textId="77777777" w:rsidR="00581D66" w:rsidRDefault="00244FBC" w:rsidP="006A1092">
      <w:pPr>
        <w:pStyle w:val="affffffffff9"/>
        <w:wordWrap/>
        <w:spacing w:line="240" w:lineRule="auto"/>
      </w:pPr>
      <w:r>
        <w:rPr>
          <w:rFonts w:hint="eastAsia"/>
        </w:rPr>
        <w:t xml:space="preserve">A.2.6 </w:t>
      </w:r>
      <w:r w:rsidR="00581D66">
        <w:rPr>
          <w:rFonts w:hint="eastAsia"/>
        </w:rPr>
        <w:t>聚四氟乙烯烧杯，100 mL。</w:t>
      </w:r>
    </w:p>
    <w:p w14:paraId="7C3B9930" w14:textId="77777777" w:rsidR="00581D66" w:rsidRDefault="00244FBC" w:rsidP="0044538F">
      <w:pPr>
        <w:pStyle w:val="afffff5"/>
        <w:numPr>
          <w:ilvl w:val="1"/>
          <w:numId w:val="0"/>
        </w:numPr>
        <w:spacing w:before="120" w:after="120"/>
      </w:pPr>
      <w:bookmarkStart w:id="73" w:name="_Toc89351726"/>
      <w:bookmarkStart w:id="74" w:name="_Toc93860252"/>
      <w:r>
        <w:rPr>
          <w:rFonts w:hint="eastAsia"/>
        </w:rPr>
        <w:t xml:space="preserve">A.3 </w:t>
      </w:r>
      <w:r w:rsidR="00581D66">
        <w:rPr>
          <w:rFonts w:hint="eastAsia"/>
        </w:rPr>
        <w:t>样品</w:t>
      </w:r>
      <w:bookmarkEnd w:id="73"/>
      <w:bookmarkEnd w:id="74"/>
    </w:p>
    <w:p w14:paraId="1570D062" w14:textId="77777777" w:rsidR="00581D66" w:rsidRDefault="00244FBC" w:rsidP="006A1092">
      <w:pPr>
        <w:pStyle w:val="affffffffff9"/>
        <w:wordWrap/>
        <w:spacing w:line="240" w:lineRule="auto"/>
      </w:pPr>
      <w:r>
        <w:rPr>
          <w:rFonts w:hint="eastAsia"/>
        </w:rPr>
        <w:t xml:space="preserve">A.3.1 </w:t>
      </w:r>
      <w:r w:rsidR="00581D66">
        <w:t xml:space="preserve">将吸附铀后的样品用布氏漏斗抽滤清洗3次，每次用100 mL蒸馏水，置于50 </w:t>
      </w:r>
      <w:r w:rsidR="00581D66">
        <w:t>℃</w:t>
      </w:r>
      <w:r w:rsidR="00581D66">
        <w:t>的真空干燥箱（A</w:t>
      </w:r>
      <w:r w:rsidR="002A5345">
        <w:rPr>
          <w:rFonts w:hint="eastAsia"/>
        </w:rPr>
        <w:t>.</w:t>
      </w:r>
      <w:r w:rsidR="00581D66">
        <w:t>2.4）中24 h。</w:t>
      </w:r>
    </w:p>
    <w:p w14:paraId="23F70284" w14:textId="77777777" w:rsidR="00581D66" w:rsidRDefault="00244FBC" w:rsidP="006A1092">
      <w:pPr>
        <w:pStyle w:val="affffffffff9"/>
        <w:wordWrap/>
        <w:spacing w:line="240" w:lineRule="auto"/>
      </w:pPr>
      <w:r>
        <w:rPr>
          <w:rFonts w:hint="eastAsia"/>
        </w:rPr>
        <w:t xml:space="preserve">A.3.2 </w:t>
      </w:r>
      <w:r w:rsidR="00581D66">
        <w:t>称取</w:t>
      </w:r>
      <w:r w:rsidR="004B5FAE">
        <w:t xml:space="preserve">0.10 </w:t>
      </w:r>
      <w:r w:rsidR="00581D66">
        <w:t>g样品，精确到0.1 mg，记为</w:t>
      </w:r>
      <w:r w:rsidR="00581D66">
        <w:rPr>
          <w:i/>
        </w:rPr>
        <w:t>m</w:t>
      </w:r>
      <w:r w:rsidR="00581D66">
        <w:t>。</w:t>
      </w:r>
    </w:p>
    <w:p w14:paraId="56283D4C" w14:textId="77777777" w:rsidR="00581D66" w:rsidRDefault="00244FBC" w:rsidP="0044538F">
      <w:pPr>
        <w:pStyle w:val="afffff5"/>
        <w:numPr>
          <w:ilvl w:val="1"/>
          <w:numId w:val="0"/>
        </w:numPr>
        <w:spacing w:before="120" w:after="120"/>
      </w:pPr>
      <w:bookmarkStart w:id="75" w:name="_Toc89351727"/>
      <w:bookmarkStart w:id="76" w:name="_Toc93860253"/>
      <w:r>
        <w:rPr>
          <w:rFonts w:hint="eastAsia"/>
        </w:rPr>
        <w:t xml:space="preserve">A.4 </w:t>
      </w:r>
      <w:r w:rsidR="00581D66">
        <w:rPr>
          <w:rFonts w:hint="eastAsia"/>
        </w:rPr>
        <w:t>试验步骤</w:t>
      </w:r>
      <w:bookmarkEnd w:id="75"/>
      <w:bookmarkEnd w:id="76"/>
    </w:p>
    <w:p w14:paraId="60C4610D" w14:textId="77777777" w:rsidR="00581D66" w:rsidRDefault="00244FBC" w:rsidP="0044538F">
      <w:pPr>
        <w:pStyle w:val="afffff6"/>
        <w:wordWrap/>
        <w:spacing w:before="120" w:after="120"/>
      </w:pPr>
      <w:r>
        <w:rPr>
          <w:rFonts w:hint="eastAsia"/>
        </w:rPr>
        <w:t xml:space="preserve">A.4.1 </w:t>
      </w:r>
      <w:r w:rsidR="00581D66">
        <w:rPr>
          <w:rFonts w:hint="eastAsia"/>
        </w:rPr>
        <w:t>样品的分解</w:t>
      </w:r>
    </w:p>
    <w:p w14:paraId="68CC24C2" w14:textId="77777777" w:rsidR="00581D66" w:rsidRDefault="00244FBC" w:rsidP="006A1092">
      <w:pPr>
        <w:pStyle w:val="affffffffffa"/>
        <w:numPr>
          <w:ilvl w:val="3"/>
          <w:numId w:val="0"/>
        </w:numPr>
        <w:spacing w:line="240" w:lineRule="auto"/>
      </w:pPr>
      <w:r>
        <w:rPr>
          <w:rFonts w:hint="eastAsia"/>
        </w:rPr>
        <w:t xml:space="preserve">A.4.1.1 </w:t>
      </w:r>
      <w:r w:rsidR="00581D66">
        <w:t xml:space="preserve">将样品（A.3.2）置于滤纸中，包裹折叠后放入瓷坩埚（A.2.5）中，用少量水润湿，盖上坩埚盖留1 mm～3 mm缝隙，放入马弗炉（A.2.2）中，从室温升温至750 </w:t>
      </w:r>
      <w:r w:rsidR="00581D66">
        <w:t>℃</w:t>
      </w:r>
      <w:r w:rsidR="00581D66">
        <w:t>后保持4 h。</w:t>
      </w:r>
    </w:p>
    <w:p w14:paraId="7AAB1C09" w14:textId="77777777" w:rsidR="00581D66" w:rsidRDefault="00244FBC" w:rsidP="006A1092">
      <w:pPr>
        <w:pStyle w:val="affffffffffa"/>
        <w:numPr>
          <w:ilvl w:val="3"/>
          <w:numId w:val="0"/>
        </w:numPr>
        <w:spacing w:line="240" w:lineRule="auto"/>
      </w:pPr>
      <w:r>
        <w:rPr>
          <w:rFonts w:hint="eastAsia"/>
        </w:rPr>
        <w:lastRenderedPageBreak/>
        <w:t xml:space="preserve">A.4.1.2 </w:t>
      </w:r>
      <w:r w:rsidR="00581D66">
        <w:t>冷却后取出坩埚，将样品转入聚四氟乙烯烧杯（A.2.6）中，用超纯水冲洗坩埚盖和内壁3次，洗涤液并入聚四氟乙烯烧杯。</w:t>
      </w:r>
    </w:p>
    <w:p w14:paraId="115F8540" w14:textId="77777777" w:rsidR="00581D66" w:rsidRDefault="00244FBC" w:rsidP="006A1092">
      <w:pPr>
        <w:pStyle w:val="affffffffffa"/>
        <w:numPr>
          <w:ilvl w:val="3"/>
          <w:numId w:val="0"/>
        </w:numPr>
        <w:spacing w:line="240" w:lineRule="auto"/>
      </w:pPr>
      <w:r>
        <w:rPr>
          <w:rFonts w:hint="eastAsia"/>
        </w:rPr>
        <w:t xml:space="preserve">A.4.1.3 </w:t>
      </w:r>
      <w:r w:rsidR="00581D66">
        <w:t xml:space="preserve">在坩埚内加入1 mL超纯水和1 mL硝酸（A.1.1），置于温控电热板（A.2.3）220 </w:t>
      </w:r>
      <w:r w:rsidR="00581D66">
        <w:t>℃</w:t>
      </w:r>
      <w:r w:rsidR="00581D66">
        <w:t>加热2 min～3 min，溶液转入聚四氟乙烯烧杯，用超纯水冲洗坩埚盖和内壁3次，洗涤液并入聚四氟乙烯烧杯。重复此操作1次。</w:t>
      </w:r>
    </w:p>
    <w:p w14:paraId="1887A505" w14:textId="77777777" w:rsidR="00581D66" w:rsidRDefault="00244FBC" w:rsidP="006A1092">
      <w:pPr>
        <w:pStyle w:val="affffffffffa"/>
        <w:numPr>
          <w:ilvl w:val="3"/>
          <w:numId w:val="0"/>
        </w:numPr>
        <w:spacing w:line="240" w:lineRule="auto"/>
      </w:pPr>
      <w:r>
        <w:rPr>
          <w:rFonts w:hint="eastAsia"/>
        </w:rPr>
        <w:t xml:space="preserve">A.4.1.4 </w:t>
      </w:r>
      <w:r w:rsidR="00581D66">
        <w:t xml:space="preserve">在聚四氟乙烯烧杯中加入0.5 mL盐酸（A.1.2），置于温控电热板220 </w:t>
      </w:r>
      <w:r w:rsidR="00581D66">
        <w:t>℃</w:t>
      </w:r>
      <w:r w:rsidR="00581D66">
        <w:t>加热至溶液体积约为2 mL，取下。冷却至室温，将溶液转移至25 mL容量瓶中，用超纯水</w:t>
      </w:r>
      <w:proofErr w:type="gramStart"/>
      <w:r w:rsidR="00581D66">
        <w:t>定容至刻度</w:t>
      </w:r>
      <w:proofErr w:type="gramEnd"/>
      <w:r w:rsidR="00581D66">
        <w:t>，体积记为</w:t>
      </w:r>
      <w:r w:rsidR="00581D66">
        <w:rPr>
          <w:i/>
        </w:rPr>
        <w:t>V</w:t>
      </w:r>
      <w:r w:rsidR="00581D66">
        <w:t>，摇匀，待测。</w:t>
      </w:r>
    </w:p>
    <w:p w14:paraId="26D27035" w14:textId="77777777" w:rsidR="00581D66" w:rsidRDefault="00244FBC" w:rsidP="0044538F">
      <w:pPr>
        <w:pStyle w:val="afffff6"/>
        <w:wordWrap/>
        <w:spacing w:before="120" w:after="120"/>
      </w:pPr>
      <w:r>
        <w:rPr>
          <w:rFonts w:hint="eastAsia"/>
        </w:rPr>
        <w:t xml:space="preserve">A.4.2 </w:t>
      </w:r>
      <w:r w:rsidR="00581D66">
        <w:rPr>
          <w:rFonts w:hint="eastAsia"/>
        </w:rPr>
        <w:t>空白试验</w:t>
      </w:r>
    </w:p>
    <w:p w14:paraId="72276E5A" w14:textId="77777777" w:rsidR="00581D66" w:rsidRDefault="00093F16" w:rsidP="006A1092">
      <w:pPr>
        <w:pStyle w:val="affff2"/>
        <w:ind w:firstLine="420"/>
      </w:pPr>
      <w:bookmarkStart w:id="77" w:name="_Toc88430138"/>
      <w:r>
        <w:rPr>
          <w:rFonts w:hint="eastAsia"/>
        </w:rPr>
        <w:t>随同样品进行空白试验。所用试剂取自同一瓶，加入同等的量</w:t>
      </w:r>
      <w:r w:rsidR="00581D66">
        <w:rPr>
          <w:rFonts w:hint="eastAsia"/>
        </w:rPr>
        <w:t>。</w:t>
      </w:r>
      <w:bookmarkEnd w:id="77"/>
    </w:p>
    <w:p w14:paraId="6DC16F60" w14:textId="77777777" w:rsidR="00581D66" w:rsidRDefault="00244FBC" w:rsidP="0044538F">
      <w:pPr>
        <w:pStyle w:val="afffff6"/>
        <w:wordWrap/>
        <w:spacing w:before="120" w:after="120"/>
      </w:pPr>
      <w:r>
        <w:rPr>
          <w:rFonts w:hint="eastAsia"/>
        </w:rPr>
        <w:t xml:space="preserve">A.4.3 </w:t>
      </w:r>
      <w:r w:rsidR="00581D66">
        <w:rPr>
          <w:rFonts w:hint="eastAsia"/>
        </w:rPr>
        <w:t>测定</w:t>
      </w:r>
    </w:p>
    <w:p w14:paraId="30DA994E" w14:textId="77777777" w:rsidR="00581D66" w:rsidRDefault="006865BB" w:rsidP="0044538F">
      <w:pPr>
        <w:pStyle w:val="afffff8"/>
        <w:numPr>
          <w:ilvl w:val="3"/>
          <w:numId w:val="0"/>
        </w:numPr>
        <w:spacing w:before="120" w:after="120"/>
      </w:pPr>
      <w:r>
        <w:rPr>
          <w:rFonts w:hint="eastAsia"/>
        </w:rPr>
        <w:t xml:space="preserve">A.4.3.1 </w:t>
      </w:r>
      <w:r w:rsidR="00581D66">
        <w:rPr>
          <w:rFonts w:hint="eastAsia"/>
        </w:rPr>
        <w:t>标准曲线的绘制</w:t>
      </w:r>
    </w:p>
    <w:p w14:paraId="4D3820AC" w14:textId="77777777" w:rsidR="00581D66" w:rsidRDefault="00581D66" w:rsidP="006A1092">
      <w:pPr>
        <w:pStyle w:val="affff2"/>
        <w:ind w:firstLine="420"/>
      </w:pPr>
      <w:r>
        <w:rPr>
          <w:rFonts w:hint="eastAsia"/>
        </w:rPr>
        <w:t>按照电感耦合等离子体质谱仪（A.2.1）仪器操作说明书规定条件启动、调节仪器。在测定过程中通过三通在线引入内标使用溶液（A.1.7），测定标准溶液（A.1.8）中铀的含量，以铀标准溶液浓度为横坐标，样品信号与内标信号的比值为纵坐标绘制标准曲线。</w:t>
      </w:r>
    </w:p>
    <w:p w14:paraId="7D4A506E" w14:textId="77777777" w:rsidR="00581D66" w:rsidRDefault="006865BB" w:rsidP="0044538F">
      <w:pPr>
        <w:pStyle w:val="afffff8"/>
        <w:numPr>
          <w:ilvl w:val="3"/>
          <w:numId w:val="0"/>
        </w:numPr>
        <w:spacing w:before="120" w:after="120"/>
      </w:pPr>
      <w:r>
        <w:rPr>
          <w:rFonts w:hint="eastAsia"/>
        </w:rPr>
        <w:t xml:space="preserve">A.4.3.2 </w:t>
      </w:r>
      <w:r w:rsidR="00581D66">
        <w:rPr>
          <w:rFonts w:hint="eastAsia"/>
        </w:rPr>
        <w:t>样品溶液的测定</w:t>
      </w:r>
    </w:p>
    <w:p w14:paraId="26FC8605" w14:textId="77777777" w:rsidR="00581D66" w:rsidRDefault="00581D66" w:rsidP="006A1092">
      <w:pPr>
        <w:pStyle w:val="affff2"/>
        <w:ind w:firstLine="420"/>
      </w:pPr>
      <w:r>
        <w:rPr>
          <w:rFonts w:hint="eastAsia"/>
        </w:rPr>
        <w:t>将空白溶液和样品溶液分别注入仪器进行测定，结果分别记为</w:t>
      </w:r>
      <w:r>
        <w:rPr>
          <w:i/>
        </w:rPr>
        <w:t>ρ</w:t>
      </w:r>
      <w:r>
        <w:rPr>
          <w:rFonts w:hint="eastAsia"/>
          <w:vertAlign w:val="subscript"/>
        </w:rPr>
        <w:t>0</w:t>
      </w:r>
      <w:r>
        <w:rPr>
          <w:rFonts w:hint="eastAsia"/>
        </w:rPr>
        <w:t>和</w:t>
      </w:r>
      <w:r>
        <w:rPr>
          <w:i/>
        </w:rPr>
        <w:t>ρ</w:t>
      </w:r>
      <w:r>
        <w:rPr>
          <w:rFonts w:hint="eastAsia"/>
        </w:rPr>
        <w:t>。若样品中浓度超出曲线范围，需用硝酸溶液（A.1.3）稀释后重新测定，稀释倍数为</w:t>
      </w:r>
      <w:r>
        <w:rPr>
          <w:i/>
        </w:rPr>
        <w:t>f</w:t>
      </w:r>
      <w:r>
        <w:rPr>
          <w:rFonts w:hint="eastAsia"/>
        </w:rPr>
        <w:t>。样品测定中间用硝酸（A.1.4）清洗系统。</w:t>
      </w:r>
    </w:p>
    <w:p w14:paraId="40AE439C" w14:textId="77777777" w:rsidR="00581D66" w:rsidRDefault="006865BB" w:rsidP="0044538F">
      <w:pPr>
        <w:pStyle w:val="afffff5"/>
        <w:numPr>
          <w:ilvl w:val="1"/>
          <w:numId w:val="0"/>
        </w:numPr>
        <w:spacing w:before="120" w:after="120"/>
      </w:pPr>
      <w:bookmarkStart w:id="78" w:name="_Toc89351728"/>
      <w:bookmarkStart w:id="79" w:name="_Toc93860254"/>
      <w:r>
        <w:rPr>
          <w:rFonts w:hint="eastAsia"/>
        </w:rPr>
        <w:t xml:space="preserve">A.5 </w:t>
      </w:r>
      <w:r w:rsidR="00581D66">
        <w:rPr>
          <w:rFonts w:hint="eastAsia"/>
        </w:rPr>
        <w:t>试验数据处理</w:t>
      </w:r>
      <w:bookmarkEnd w:id="78"/>
      <w:bookmarkEnd w:id="79"/>
    </w:p>
    <w:p w14:paraId="786490AF" w14:textId="77777777" w:rsidR="008D1B3D" w:rsidRDefault="00581D66" w:rsidP="008D1B3D">
      <w:pPr>
        <w:pStyle w:val="affff2"/>
        <w:ind w:firstLine="420"/>
      </w:pPr>
      <w:r>
        <w:rPr>
          <w:rFonts w:hint="eastAsia"/>
        </w:rPr>
        <w:t>样品</w:t>
      </w:r>
      <w:r>
        <w:t>中铀的含量</w:t>
      </w:r>
      <w:r>
        <w:rPr>
          <w:rFonts w:hint="eastAsia"/>
        </w:rPr>
        <w:t>以</w:t>
      </w:r>
      <w:r>
        <w:rPr>
          <w:rFonts w:hint="eastAsia"/>
          <w:i/>
        </w:rPr>
        <w:t>Q</w:t>
      </w:r>
      <w:r>
        <w:rPr>
          <w:rFonts w:hint="eastAsia"/>
        </w:rPr>
        <w:t>计，数值以毫克每克（mg/g）表示，</w:t>
      </w:r>
      <w:r>
        <w:t>按</w:t>
      </w:r>
      <w:r>
        <w:rPr>
          <w:rFonts w:hint="eastAsia"/>
        </w:rPr>
        <w:t>式</w:t>
      </w:r>
      <w:r>
        <w:t>（</w:t>
      </w:r>
      <w:r>
        <w:rPr>
          <w:rFonts w:hint="eastAsia"/>
        </w:rPr>
        <w:t>A</w:t>
      </w:r>
      <w:r>
        <w:t>.</w:t>
      </w:r>
      <w:r>
        <w:rPr>
          <w:rFonts w:hint="eastAsia"/>
        </w:rPr>
        <w:t>1</w:t>
      </w:r>
      <w:r>
        <w:t>）计算：</w:t>
      </w:r>
    </w:p>
    <w:p w14:paraId="450F81AF" w14:textId="77777777" w:rsidR="006A1092" w:rsidRDefault="003605EE" w:rsidP="003605EE">
      <w:pPr>
        <w:pStyle w:val="affff2"/>
        <w:ind w:firstLineChars="0" w:firstLine="0"/>
        <w:jc w:val="center"/>
      </w:pPr>
      <m:oMath>
        <m:r>
          <w:rPr>
            <w:rFonts w:ascii="Cambria Math" w:hAnsi="Cambria Math"/>
          </w:rPr>
          <m:t>Q</m:t>
        </m:r>
        <m:r>
          <w:rPr>
            <w:rFonts w:ascii="Cambria Math"/>
          </w:rPr>
          <m:t>=</m:t>
        </m:r>
        <m:f>
          <m:fPr>
            <m:ctrlPr>
              <w:rPr>
                <w:rFonts w:ascii="Cambria Math" w:hAnsi="Cambria Math"/>
                <w:i/>
              </w:rPr>
            </m:ctrlPr>
          </m:fPr>
          <m:num>
            <m:r>
              <w:rPr>
                <w:rFonts w:ascii="Times New Roman" w:hAnsi="Cambria Math"/>
              </w:rPr>
              <m:t>（</m:t>
            </m:r>
            <m:r>
              <w:rPr>
                <w:rFonts w:ascii="Cambria Math" w:hAnsi="Cambria Math"/>
              </w:rPr>
              <m:t>ρ</m:t>
            </m:r>
            <m:r>
              <w:rPr>
                <w:rFonts w:ascii="Times New Roman"/>
              </w:rPr>
              <m:t>-</m:t>
            </m:r>
            <m:sSub>
              <m:sSubPr>
                <m:ctrlPr>
                  <w:rPr>
                    <w:rFonts w:ascii="Cambria Math" w:hAnsi="Cambria Math"/>
                    <w:i/>
                  </w:rPr>
                </m:ctrlPr>
              </m:sSubPr>
              <m:e>
                <m:r>
                  <w:rPr>
                    <w:rFonts w:ascii="Cambria Math" w:hAnsi="Cambria Math"/>
                  </w:rPr>
                  <m:t>ρ</m:t>
                </m:r>
              </m:e>
              <m:sub>
                <m:r>
                  <w:rPr>
                    <w:rFonts w:ascii="Cambria Math"/>
                  </w:rPr>
                  <m:t>0</m:t>
                </m:r>
              </m:sub>
            </m:sSub>
            <m:r>
              <w:rPr>
                <w:rFonts w:ascii="Times New Roman" w:hAnsi="Cambria Math"/>
              </w:rPr>
              <m:t>）</m:t>
            </m:r>
            <m:r>
              <w:rPr>
                <w:rFonts w:ascii="Cambria Math" w:hAnsi="Cambria Math"/>
              </w:rPr>
              <m:t>Vf</m:t>
            </m:r>
          </m:num>
          <m:den>
            <m:r>
              <w:rPr>
                <w:rFonts w:ascii="Cambria Math" w:hAnsi="Cambria Math"/>
              </w:rPr>
              <m:t>m</m:t>
            </m:r>
          </m:den>
        </m:f>
        <m:r>
          <m:rPr>
            <m:sty m:val="p"/>
          </m:rPr>
          <w:rPr>
            <w:rFonts w:ascii="Cambria Math"/>
          </w:rPr>
          <m:t>×</m:t>
        </m:r>
        <m:sSup>
          <m:sSupPr>
            <m:ctrlPr>
              <w:rPr>
                <w:rFonts w:ascii="Cambria Math" w:hAnsi="Cambria Math"/>
              </w:rPr>
            </m:ctrlPr>
          </m:sSupPr>
          <m:e>
            <m:r>
              <m:rPr>
                <m:sty m:val="p"/>
              </m:rPr>
              <w:rPr>
                <w:rFonts w:ascii="Cambria Math"/>
              </w:rPr>
              <m:t>10</m:t>
            </m:r>
          </m:e>
          <m:sup>
            <m:r>
              <m:rPr>
                <m:sty m:val="p"/>
              </m:rPr>
              <w:rPr>
                <w:rFonts w:ascii="Times New Roman"/>
              </w:rPr>
              <m:t>-</m:t>
            </m:r>
            <m:r>
              <m:rPr>
                <m:sty m:val="p"/>
              </m:rPr>
              <w:rPr>
                <w:rFonts w:ascii="Cambria Math"/>
              </w:rPr>
              <m:t>6</m:t>
            </m:r>
          </m:sup>
        </m:sSup>
      </m:oMath>
      <w:r w:rsidR="008D1B3D" w:rsidRPr="006A1092">
        <w:rPr>
          <w:rFonts w:hAnsi="宋体"/>
          <w:szCs w:val="21"/>
        </w:rPr>
        <w:t>………………………………</w:t>
      </w:r>
      <w:r w:rsidR="006A1092" w:rsidRPr="006A1092">
        <w:rPr>
          <w:rFonts w:ascii="微软雅黑" w:eastAsia="微软雅黑" w:hAnsi="微软雅黑"/>
        </w:rPr>
        <w:tab/>
      </w:r>
      <w:r w:rsidR="006A1092">
        <w:t>(A.</w:t>
      </w:r>
      <w:r w:rsidR="00A15E02">
        <w:fldChar w:fldCharType="begin"/>
      </w:r>
      <w:r w:rsidR="006A1092">
        <w:instrText xml:space="preserve">  seq fulu_equation_132874118920884166  </w:instrText>
      </w:r>
      <w:r w:rsidR="00A15E02">
        <w:fldChar w:fldCharType="separate"/>
      </w:r>
      <w:r w:rsidR="006A1092">
        <w:rPr>
          <w:noProof/>
        </w:rPr>
        <w:t>1</w:t>
      </w:r>
      <w:r w:rsidR="00A15E02">
        <w:fldChar w:fldCharType="end"/>
      </w:r>
      <w:r w:rsidR="006A1092">
        <w:t>)</w:t>
      </w:r>
    </w:p>
    <w:p w14:paraId="7EEEF701" w14:textId="77777777" w:rsidR="00581D66" w:rsidRDefault="00581D66" w:rsidP="006A1092">
      <w:pPr>
        <w:pStyle w:val="affff1"/>
        <w:spacing w:line="240" w:lineRule="auto"/>
        <w:ind w:firstLine="420"/>
      </w:pPr>
      <w:r>
        <w:rPr>
          <w:rFonts w:hint="eastAsia"/>
        </w:rPr>
        <w:t>式中：</w:t>
      </w:r>
    </w:p>
    <w:p w14:paraId="3086D8CD" w14:textId="77777777" w:rsidR="00581D66" w:rsidRDefault="00581D66" w:rsidP="006A1092">
      <w:pPr>
        <w:pStyle w:val="affff2"/>
        <w:ind w:firstLine="420"/>
      </w:pPr>
      <w:r>
        <w:rPr>
          <w:i/>
        </w:rPr>
        <w:t>ρ</w:t>
      </w:r>
      <w:r>
        <w:t>——</w:t>
      </w:r>
      <w:r>
        <w:rPr>
          <w:rFonts w:hint="eastAsia"/>
        </w:rPr>
        <w:t>测定溶液中铀浓度</w:t>
      </w:r>
      <w:r>
        <w:t>的数值</w:t>
      </w:r>
      <w:r>
        <w:rPr>
          <w:rFonts w:hint="eastAsia"/>
        </w:rPr>
        <w:t>，</w:t>
      </w:r>
      <w:r>
        <w:t>单位为微克每升（</w:t>
      </w:r>
      <w:proofErr w:type="spellStart"/>
      <w:r>
        <w:t>μ</w:t>
      </w:r>
      <w:r>
        <w:t>g</w:t>
      </w:r>
      <w:proofErr w:type="spellEnd"/>
      <w:r>
        <w:t>/</w:t>
      </w:r>
      <w:r>
        <w:rPr>
          <w:rFonts w:hint="eastAsia"/>
        </w:rPr>
        <w:t>L）</w:t>
      </w:r>
      <w:r>
        <w:t>；</w:t>
      </w:r>
    </w:p>
    <w:p w14:paraId="4037F8A1" w14:textId="77777777" w:rsidR="00581D66" w:rsidRDefault="00581D66" w:rsidP="006A1092">
      <w:pPr>
        <w:pStyle w:val="affff2"/>
        <w:ind w:firstLine="420"/>
      </w:pPr>
      <w:r>
        <w:rPr>
          <w:i/>
        </w:rPr>
        <w:t>ρ</w:t>
      </w:r>
      <w:r>
        <w:rPr>
          <w:rFonts w:hint="eastAsia"/>
          <w:vertAlign w:val="subscript"/>
        </w:rPr>
        <w:t>0</w:t>
      </w:r>
      <w:r>
        <w:t>——</w:t>
      </w:r>
      <w:r>
        <w:rPr>
          <w:rFonts w:hint="eastAsia"/>
        </w:rPr>
        <w:t>样品空白溶液中铀浓度</w:t>
      </w:r>
      <w:r>
        <w:t>的数值，单位为微克每升（</w:t>
      </w:r>
      <w:proofErr w:type="spellStart"/>
      <w:r>
        <w:t>μ</w:t>
      </w:r>
      <w:r>
        <w:t>g</w:t>
      </w:r>
      <w:proofErr w:type="spellEnd"/>
      <w:r>
        <w:t>/</w:t>
      </w:r>
      <w:r>
        <w:rPr>
          <w:rFonts w:hint="eastAsia"/>
        </w:rPr>
        <w:t>L）</w:t>
      </w:r>
      <w:r>
        <w:t>；</w:t>
      </w:r>
    </w:p>
    <w:p w14:paraId="3E4A0F41" w14:textId="77777777" w:rsidR="00581D66" w:rsidRDefault="00581D66" w:rsidP="006A1092">
      <w:pPr>
        <w:pStyle w:val="affff2"/>
        <w:ind w:firstLine="420"/>
      </w:pPr>
      <w:r>
        <w:rPr>
          <w:i/>
        </w:rPr>
        <w:t>V</w:t>
      </w:r>
      <w:r>
        <w:t>——</w:t>
      </w:r>
      <w:r>
        <w:rPr>
          <w:rFonts w:hint="eastAsia"/>
        </w:rPr>
        <w:t>试液溶液定容</w:t>
      </w:r>
      <w:r>
        <w:t>体积的数值，单位为毫升（mL</w:t>
      </w:r>
      <w:r>
        <w:rPr>
          <w:rFonts w:hint="eastAsia"/>
        </w:rPr>
        <w:t>）</w:t>
      </w:r>
      <w:r>
        <w:t>；</w:t>
      </w:r>
    </w:p>
    <w:p w14:paraId="3A38177E" w14:textId="77777777" w:rsidR="00581D66" w:rsidRDefault="00581D66" w:rsidP="006A1092">
      <w:pPr>
        <w:pStyle w:val="affff2"/>
        <w:ind w:firstLine="420"/>
      </w:pPr>
      <w:r>
        <w:rPr>
          <w:i/>
        </w:rPr>
        <w:t>f</w:t>
      </w:r>
      <w:r>
        <w:t>——</w:t>
      </w:r>
      <w:r>
        <w:rPr>
          <w:rFonts w:hint="eastAsia"/>
        </w:rPr>
        <w:t>稀释倍数；</w:t>
      </w:r>
    </w:p>
    <w:p w14:paraId="14E9FF50" w14:textId="77777777" w:rsidR="00581D66" w:rsidRDefault="00581D66" w:rsidP="006A1092">
      <w:pPr>
        <w:pStyle w:val="affff2"/>
        <w:ind w:firstLine="420"/>
      </w:pPr>
      <w:r>
        <w:rPr>
          <w:rFonts w:hint="eastAsia"/>
          <w:i/>
        </w:rPr>
        <w:t>m</w:t>
      </w:r>
      <w:r>
        <w:t>——</w:t>
      </w:r>
      <w:r>
        <w:rPr>
          <w:rFonts w:hint="eastAsia"/>
        </w:rPr>
        <w:t>样品</w:t>
      </w:r>
      <w:r>
        <w:t>的质量的数值，单位为克（g）。</w:t>
      </w:r>
    </w:p>
    <w:p w14:paraId="6FF45EED" w14:textId="77777777" w:rsidR="004E48BA" w:rsidRDefault="00581D66" w:rsidP="006A1092">
      <w:pPr>
        <w:pStyle w:val="affff2"/>
        <w:ind w:firstLine="420"/>
      </w:pPr>
      <w:r>
        <w:rPr>
          <w:rFonts w:hint="eastAsia"/>
        </w:rPr>
        <w:t>计算结果表示到小数点后两位。</w:t>
      </w:r>
    </w:p>
    <w:p w14:paraId="0CEA9327" w14:textId="77777777" w:rsidR="004E48BA" w:rsidRDefault="004E48BA">
      <w:pPr>
        <w:pStyle w:val="affff2"/>
        <w:ind w:firstLine="420"/>
      </w:pPr>
    </w:p>
    <w:p w14:paraId="1E1BE5C2" w14:textId="77777777" w:rsidR="004E48BA" w:rsidRDefault="004E48BA">
      <w:pPr>
        <w:pStyle w:val="affff2"/>
        <w:ind w:firstLine="420"/>
        <w:sectPr w:rsidR="004E48BA">
          <w:pgSz w:w="11906" w:h="16838"/>
          <w:pgMar w:top="1928" w:right="1134" w:bottom="1134" w:left="1134" w:header="1418" w:footer="1134" w:gutter="284"/>
          <w:cols w:space="425"/>
          <w:formProt w:val="0"/>
          <w:docGrid w:linePitch="312"/>
        </w:sectPr>
      </w:pPr>
    </w:p>
    <w:p w14:paraId="2F4A0BDC" w14:textId="77777777" w:rsidR="004E48BA" w:rsidRDefault="004E48BA">
      <w:pPr>
        <w:pStyle w:val="af2"/>
      </w:pPr>
    </w:p>
    <w:p w14:paraId="46B5BC3B" w14:textId="77777777" w:rsidR="004E48BA" w:rsidRDefault="004E48BA">
      <w:pPr>
        <w:pStyle w:val="af8"/>
      </w:pPr>
    </w:p>
    <w:p w14:paraId="4502FDF2" w14:textId="77777777" w:rsidR="00B05BD9" w:rsidRPr="00D60276" w:rsidRDefault="009D2F4E" w:rsidP="006C1E1B">
      <w:pPr>
        <w:pStyle w:val="afffff4"/>
        <w:spacing w:after="120"/>
        <w:rPr>
          <w:rFonts w:ascii="Times New Roman"/>
          <w:noProof/>
          <w:color w:val="000000"/>
          <w:sz w:val="24"/>
          <w:szCs w:val="24"/>
        </w:rPr>
      </w:pPr>
      <w:bookmarkStart w:id="80" w:name="_Toc168406369"/>
      <w:r>
        <w:rPr>
          <w:rFonts w:hint="eastAsia"/>
        </w:rPr>
        <w:t>附 录 B</w:t>
      </w:r>
      <w:r w:rsidR="00C741CB">
        <w:br/>
      </w:r>
      <w:bookmarkStart w:id="81" w:name="_Toc126658372"/>
      <w:r w:rsidR="00C741CB">
        <w:rPr>
          <w:rFonts w:hint="eastAsia"/>
        </w:rPr>
        <w:t>（资料性）</w:t>
      </w:r>
      <w:r w:rsidR="00C741CB">
        <w:br/>
      </w:r>
      <w:bookmarkEnd w:id="81"/>
      <w:r w:rsidR="00184F4E" w:rsidRPr="005437C0">
        <w:rPr>
          <w:rFonts w:ascii="Times New Roman"/>
        </w:rPr>
        <w:t>解吸剂的类型</w:t>
      </w:r>
      <w:bookmarkEnd w:id="80"/>
    </w:p>
    <w:p w14:paraId="1ED516F1" w14:textId="77777777" w:rsidR="00184F4E" w:rsidRDefault="00184F4E" w:rsidP="00184F4E">
      <w:pPr>
        <w:pStyle w:val="afffff5"/>
        <w:numPr>
          <w:ilvl w:val="1"/>
          <w:numId w:val="0"/>
        </w:numPr>
        <w:spacing w:before="120" w:after="120"/>
      </w:pPr>
      <w:bookmarkStart w:id="82" w:name="_Toc93860256"/>
      <w:r>
        <w:rPr>
          <w:rFonts w:hint="eastAsia"/>
        </w:rPr>
        <w:t>B.1 试剂或材料</w:t>
      </w:r>
      <w:bookmarkEnd w:id="82"/>
    </w:p>
    <w:p w14:paraId="6FDDCFD9" w14:textId="77777777" w:rsidR="00BA11AF" w:rsidRDefault="00184F4E" w:rsidP="00C8670C">
      <w:pPr>
        <w:pStyle w:val="affffffffff9"/>
        <w:wordWrap/>
        <w:spacing w:line="240" w:lineRule="auto"/>
        <w:rPr>
          <w:rFonts w:hAnsi="宋体"/>
        </w:rPr>
      </w:pPr>
      <w:r w:rsidRPr="00C8670C">
        <w:rPr>
          <w:rFonts w:hAnsi="宋体" w:hint="eastAsia"/>
        </w:rPr>
        <w:t>B.1.1</w:t>
      </w:r>
      <w:r w:rsidR="00BA11AF">
        <w:rPr>
          <w:rFonts w:hAnsi="宋体" w:hint="eastAsia"/>
        </w:rPr>
        <w:t xml:space="preserve"> </w:t>
      </w:r>
      <w:r w:rsidR="00BA11AF" w:rsidRPr="00C8670C">
        <w:rPr>
          <w:rFonts w:hAnsi="宋体" w:hint="eastAsia"/>
        </w:rPr>
        <w:t>硫酸，</w:t>
      </w:r>
      <w:r w:rsidR="00BA11AF" w:rsidRPr="00C8670C">
        <w:rPr>
          <w:rFonts w:hAnsi="宋体"/>
          <w:i/>
        </w:rPr>
        <w:t>ρ</w:t>
      </w:r>
      <w:r w:rsidR="00BA11AF" w:rsidRPr="00C8670C">
        <w:rPr>
          <w:rFonts w:hAnsi="宋体" w:hint="eastAsia"/>
        </w:rPr>
        <w:t>（</w:t>
      </w:r>
      <w:r w:rsidR="00BA11AF" w:rsidRPr="00C8670C">
        <w:rPr>
          <w:rFonts w:hAnsi="宋体"/>
        </w:rPr>
        <w:t>H</w:t>
      </w:r>
      <w:r w:rsidR="00BA11AF" w:rsidRPr="00C8670C">
        <w:rPr>
          <w:rFonts w:hAnsi="宋体" w:hint="eastAsia"/>
          <w:vertAlign w:val="subscript"/>
        </w:rPr>
        <w:t>2</w:t>
      </w:r>
      <w:r w:rsidR="00BA11AF" w:rsidRPr="00C8670C">
        <w:rPr>
          <w:rFonts w:hAnsi="宋体" w:hint="eastAsia"/>
        </w:rPr>
        <w:t>SO</w:t>
      </w:r>
      <w:r w:rsidR="00BA11AF" w:rsidRPr="00C8670C">
        <w:rPr>
          <w:rFonts w:hAnsi="宋体" w:hint="eastAsia"/>
          <w:vertAlign w:val="subscript"/>
        </w:rPr>
        <w:t>4</w:t>
      </w:r>
      <w:r w:rsidR="00BA11AF" w:rsidRPr="00C8670C">
        <w:rPr>
          <w:rFonts w:hAnsi="宋体" w:hint="eastAsia"/>
        </w:rPr>
        <w:t>）</w:t>
      </w:r>
      <w:r w:rsidR="00BA11AF" w:rsidRPr="00C8670C">
        <w:rPr>
          <w:rFonts w:hAnsi="宋体"/>
        </w:rPr>
        <w:t>=</w:t>
      </w:r>
      <w:r w:rsidR="00BA11AF" w:rsidRPr="00C8670C">
        <w:rPr>
          <w:rFonts w:hAnsi="宋体" w:hint="eastAsia"/>
        </w:rPr>
        <w:t xml:space="preserve">1.84 </w:t>
      </w:r>
      <w:r w:rsidR="00BA11AF" w:rsidRPr="00C8670C">
        <w:rPr>
          <w:rFonts w:hAnsi="宋体"/>
        </w:rPr>
        <w:t>g/mL</w:t>
      </w:r>
      <w:r w:rsidR="00BA11AF" w:rsidRPr="00C8670C">
        <w:rPr>
          <w:rFonts w:hAnsi="宋体" w:hint="eastAsia"/>
        </w:rPr>
        <w:t>。</w:t>
      </w:r>
    </w:p>
    <w:p w14:paraId="2B7BAFCB" w14:textId="77777777" w:rsidR="00BA11AF" w:rsidRPr="00C8670C" w:rsidRDefault="00184F4E" w:rsidP="00BA11AF">
      <w:pPr>
        <w:pStyle w:val="affffffffff9"/>
        <w:wordWrap/>
        <w:spacing w:line="240" w:lineRule="auto"/>
        <w:rPr>
          <w:rFonts w:hAnsi="宋体"/>
        </w:rPr>
      </w:pPr>
      <w:r w:rsidRPr="00C8670C">
        <w:rPr>
          <w:rFonts w:hAnsi="宋体" w:hint="eastAsia"/>
        </w:rPr>
        <w:t>B.1.2</w:t>
      </w:r>
      <w:r w:rsidR="00BA11AF">
        <w:rPr>
          <w:rFonts w:hAnsi="宋体" w:hint="eastAsia"/>
        </w:rPr>
        <w:t xml:space="preserve"> </w:t>
      </w:r>
      <w:r w:rsidR="00BA11AF" w:rsidRPr="00C8670C">
        <w:rPr>
          <w:rFonts w:hAnsi="宋体" w:hint="eastAsia"/>
        </w:rPr>
        <w:t>硫酸溶液，</w:t>
      </w:r>
      <w:r w:rsidR="00BA11AF" w:rsidRPr="00C8670C">
        <w:rPr>
          <w:rFonts w:hAnsi="宋体" w:hint="eastAsia"/>
          <w:i/>
        </w:rPr>
        <w:t>c</w:t>
      </w:r>
      <w:r w:rsidR="00BA11AF" w:rsidRPr="00C8670C">
        <w:rPr>
          <w:rFonts w:hAnsi="宋体" w:hint="eastAsia"/>
        </w:rPr>
        <w:t>（</w:t>
      </w:r>
      <w:r w:rsidR="00BA11AF" w:rsidRPr="00C8670C">
        <w:rPr>
          <w:rFonts w:hAnsi="宋体"/>
        </w:rPr>
        <w:t>H</w:t>
      </w:r>
      <w:r w:rsidR="00BA11AF" w:rsidRPr="00C8670C">
        <w:rPr>
          <w:rFonts w:hAnsi="宋体" w:hint="eastAsia"/>
          <w:vertAlign w:val="subscript"/>
        </w:rPr>
        <w:t>2</w:t>
      </w:r>
      <w:r w:rsidR="00BA11AF" w:rsidRPr="00C8670C">
        <w:rPr>
          <w:rFonts w:hAnsi="宋体" w:hint="eastAsia"/>
        </w:rPr>
        <w:t>SO</w:t>
      </w:r>
      <w:r w:rsidR="00BA11AF" w:rsidRPr="00C8670C">
        <w:rPr>
          <w:rFonts w:hAnsi="宋体" w:hint="eastAsia"/>
          <w:vertAlign w:val="subscript"/>
        </w:rPr>
        <w:t>4</w:t>
      </w:r>
      <w:r w:rsidR="00BA11AF" w:rsidRPr="00C8670C">
        <w:rPr>
          <w:rFonts w:hAnsi="宋体" w:hint="eastAsia"/>
        </w:rPr>
        <w:t>）=0.10 mol/L～0.50 mol/L。</w:t>
      </w:r>
    </w:p>
    <w:p w14:paraId="4313D13E" w14:textId="77777777" w:rsidR="00184F4E" w:rsidRPr="00C8670C" w:rsidRDefault="00BA11AF" w:rsidP="00BD0682">
      <w:pPr>
        <w:pStyle w:val="affffffffff9"/>
        <w:wordWrap/>
        <w:spacing w:line="240" w:lineRule="auto"/>
        <w:ind w:firstLineChars="200" w:firstLine="420"/>
        <w:rPr>
          <w:rFonts w:hAnsi="宋体"/>
        </w:rPr>
      </w:pPr>
      <w:r w:rsidRPr="00C8670C">
        <w:rPr>
          <w:rFonts w:hAnsi="宋体" w:hint="eastAsia"/>
        </w:rPr>
        <w:t>量取5.44 mL～27.2</w:t>
      </w:r>
      <w:r>
        <w:rPr>
          <w:rFonts w:hAnsi="宋体" w:hint="eastAsia"/>
        </w:rPr>
        <w:t>0</w:t>
      </w:r>
      <w:r w:rsidRPr="00C8670C">
        <w:rPr>
          <w:rFonts w:hAnsi="宋体" w:hint="eastAsia"/>
        </w:rPr>
        <w:t xml:space="preserve"> mL硫酸（B.1.5），缓慢注入约700 mL水中，冷却，稀释至1000 mL。</w:t>
      </w:r>
    </w:p>
    <w:p w14:paraId="6A4F10D6" w14:textId="77777777" w:rsidR="00184F4E" w:rsidRPr="00C8670C" w:rsidRDefault="00184F4E" w:rsidP="00C8670C">
      <w:pPr>
        <w:pStyle w:val="affffffffff9"/>
        <w:wordWrap/>
        <w:spacing w:line="240" w:lineRule="auto"/>
        <w:rPr>
          <w:rFonts w:hAnsi="宋体"/>
        </w:rPr>
      </w:pPr>
      <w:r w:rsidRPr="00C8670C">
        <w:rPr>
          <w:rFonts w:hAnsi="宋体" w:hint="eastAsia"/>
        </w:rPr>
        <w:t>B.1.3 盐酸，</w:t>
      </w:r>
      <w:r w:rsidRPr="00C8670C">
        <w:rPr>
          <w:rFonts w:hAnsi="宋体"/>
          <w:i/>
        </w:rPr>
        <w:t>ρ</w:t>
      </w:r>
      <w:r w:rsidRPr="00C8670C">
        <w:rPr>
          <w:rFonts w:hAnsi="宋体" w:hint="eastAsia"/>
        </w:rPr>
        <w:t>（</w:t>
      </w:r>
      <w:r w:rsidRPr="00C8670C">
        <w:rPr>
          <w:rFonts w:hAnsi="宋体"/>
        </w:rPr>
        <w:t>H</w:t>
      </w:r>
      <w:r w:rsidRPr="00C8670C">
        <w:rPr>
          <w:rFonts w:hAnsi="宋体" w:hint="eastAsia"/>
        </w:rPr>
        <w:t>Cl）</w:t>
      </w:r>
      <w:r w:rsidRPr="00C8670C">
        <w:rPr>
          <w:rFonts w:hAnsi="宋体"/>
        </w:rPr>
        <w:t>=</w:t>
      </w:r>
      <w:r w:rsidRPr="00C8670C">
        <w:rPr>
          <w:rFonts w:hAnsi="宋体" w:hint="eastAsia"/>
        </w:rPr>
        <w:t>1.19</w:t>
      </w:r>
      <w:r w:rsidR="00AE43A6" w:rsidRPr="00C8670C">
        <w:rPr>
          <w:rFonts w:hAnsi="宋体" w:hint="eastAsia"/>
        </w:rPr>
        <w:t xml:space="preserve"> </w:t>
      </w:r>
      <w:r w:rsidRPr="00C8670C">
        <w:rPr>
          <w:rFonts w:hAnsi="宋体"/>
        </w:rPr>
        <w:t>g/mL。</w:t>
      </w:r>
    </w:p>
    <w:p w14:paraId="7645CF5C" w14:textId="77777777" w:rsidR="00184F4E" w:rsidRPr="00C8670C" w:rsidRDefault="00184F4E" w:rsidP="00C8670C">
      <w:pPr>
        <w:pStyle w:val="affffffffff9"/>
        <w:wordWrap/>
        <w:spacing w:line="240" w:lineRule="auto"/>
        <w:rPr>
          <w:rFonts w:hAnsi="宋体"/>
        </w:rPr>
      </w:pPr>
      <w:r w:rsidRPr="00C8670C">
        <w:rPr>
          <w:rFonts w:hAnsi="宋体" w:hint="eastAsia"/>
        </w:rPr>
        <w:t>B.1.4 盐酸溶液，</w:t>
      </w:r>
      <w:r w:rsidRPr="00C8670C">
        <w:rPr>
          <w:rFonts w:hAnsi="宋体" w:hint="eastAsia"/>
          <w:i/>
        </w:rPr>
        <w:t>c</w:t>
      </w:r>
      <w:r w:rsidRPr="00C8670C">
        <w:rPr>
          <w:rFonts w:hAnsi="宋体" w:hint="eastAsia"/>
        </w:rPr>
        <w:t>（HCl）=0.10 mol/L～0.50 mol/L。</w:t>
      </w:r>
    </w:p>
    <w:p w14:paraId="6F30F2A8" w14:textId="77777777" w:rsidR="00184F4E" w:rsidRPr="00C8670C" w:rsidRDefault="00184F4E" w:rsidP="00C8670C">
      <w:pPr>
        <w:pStyle w:val="affff2"/>
        <w:ind w:firstLine="420"/>
        <w:rPr>
          <w:rFonts w:hAnsi="宋体"/>
        </w:rPr>
      </w:pPr>
      <w:r w:rsidRPr="00C8670C">
        <w:rPr>
          <w:rFonts w:hAnsi="宋体" w:hint="eastAsia"/>
        </w:rPr>
        <w:t>量取8.</w:t>
      </w:r>
      <w:r w:rsidR="009F4420">
        <w:rPr>
          <w:rFonts w:hAnsi="宋体" w:hint="eastAsia"/>
        </w:rPr>
        <w:t>28</w:t>
      </w:r>
      <w:r w:rsidRPr="00C8670C">
        <w:rPr>
          <w:rFonts w:hAnsi="宋体" w:hint="eastAsia"/>
        </w:rPr>
        <w:t xml:space="preserve"> mL～41.</w:t>
      </w:r>
      <w:r w:rsidR="009F4420">
        <w:rPr>
          <w:rFonts w:hAnsi="宋体" w:hint="eastAsia"/>
        </w:rPr>
        <w:t>40</w:t>
      </w:r>
      <w:r w:rsidRPr="00C8670C">
        <w:rPr>
          <w:rFonts w:hAnsi="宋体" w:hint="eastAsia"/>
        </w:rPr>
        <w:t xml:space="preserve"> mL盐酸（B.1.3</w:t>
      </w:r>
      <w:r w:rsidR="00D70A5B">
        <w:rPr>
          <w:rFonts w:hAnsi="宋体" w:hint="eastAsia"/>
        </w:rPr>
        <w:t>），用</w:t>
      </w:r>
      <w:r w:rsidRPr="00C8670C">
        <w:rPr>
          <w:rFonts w:hAnsi="宋体" w:hint="eastAsia"/>
        </w:rPr>
        <w:t>水稀释至1000 mL。</w:t>
      </w:r>
    </w:p>
    <w:p w14:paraId="43DA0926" w14:textId="77777777" w:rsidR="00184F4E" w:rsidRPr="00C8670C" w:rsidRDefault="00184F4E" w:rsidP="00C8670C">
      <w:pPr>
        <w:pStyle w:val="affffffffff9"/>
        <w:wordWrap/>
        <w:spacing w:line="240" w:lineRule="auto"/>
        <w:rPr>
          <w:rFonts w:hAnsi="宋体"/>
        </w:rPr>
      </w:pPr>
      <w:r w:rsidRPr="00C8670C">
        <w:rPr>
          <w:rFonts w:hAnsi="宋体" w:hint="eastAsia"/>
        </w:rPr>
        <w:t>B.1.5</w:t>
      </w:r>
      <w:r w:rsidR="00BA11AF">
        <w:rPr>
          <w:rFonts w:hAnsi="宋体" w:hint="eastAsia"/>
        </w:rPr>
        <w:t xml:space="preserve"> </w:t>
      </w:r>
      <w:r w:rsidR="00BA11AF" w:rsidRPr="00C8670C">
        <w:rPr>
          <w:rFonts w:hAnsi="宋体" w:hint="eastAsia"/>
        </w:rPr>
        <w:t>硝酸，</w:t>
      </w:r>
      <w:r w:rsidR="00BA11AF" w:rsidRPr="00C8670C">
        <w:rPr>
          <w:rFonts w:hAnsi="宋体"/>
          <w:i/>
        </w:rPr>
        <w:t>ρ</w:t>
      </w:r>
      <w:r w:rsidR="00BA11AF" w:rsidRPr="00C8670C">
        <w:rPr>
          <w:rFonts w:hAnsi="宋体" w:hint="eastAsia"/>
        </w:rPr>
        <w:t>（</w:t>
      </w:r>
      <w:r w:rsidR="00BA11AF" w:rsidRPr="00C8670C">
        <w:rPr>
          <w:rFonts w:hAnsi="宋体"/>
        </w:rPr>
        <w:t>HNO</w:t>
      </w:r>
      <w:r w:rsidR="00BA11AF" w:rsidRPr="00C8670C">
        <w:rPr>
          <w:rFonts w:hAnsi="宋体"/>
          <w:vertAlign w:val="subscript"/>
        </w:rPr>
        <w:t>3</w:t>
      </w:r>
      <w:r w:rsidR="00BA11AF" w:rsidRPr="00C8670C">
        <w:rPr>
          <w:rFonts w:hAnsi="宋体" w:hint="eastAsia"/>
        </w:rPr>
        <w:t>）</w:t>
      </w:r>
      <w:r w:rsidR="00BA11AF" w:rsidRPr="00C8670C">
        <w:rPr>
          <w:rFonts w:hAnsi="宋体"/>
        </w:rPr>
        <w:t>=1.4</w:t>
      </w:r>
      <w:r w:rsidR="00BA11AF">
        <w:rPr>
          <w:rFonts w:hAnsi="宋体" w:hint="eastAsia"/>
        </w:rPr>
        <w:t>4</w:t>
      </w:r>
      <w:r w:rsidR="00BA11AF" w:rsidRPr="00C8670C">
        <w:rPr>
          <w:rFonts w:hAnsi="宋体" w:hint="eastAsia"/>
        </w:rPr>
        <w:t xml:space="preserve"> </w:t>
      </w:r>
      <w:r w:rsidR="00BA11AF" w:rsidRPr="00C8670C">
        <w:rPr>
          <w:rFonts w:hAnsi="宋体"/>
        </w:rPr>
        <w:t>g/mL</w:t>
      </w:r>
      <w:r w:rsidR="00BA11AF" w:rsidRPr="00C8670C">
        <w:rPr>
          <w:rFonts w:hAnsi="宋体" w:hint="eastAsia"/>
        </w:rPr>
        <w:t>。</w:t>
      </w:r>
    </w:p>
    <w:p w14:paraId="1E9DC2DC" w14:textId="77777777" w:rsidR="00BA11AF" w:rsidRPr="00C8670C" w:rsidRDefault="00184F4E" w:rsidP="00BA11AF">
      <w:pPr>
        <w:pStyle w:val="affffffffff9"/>
        <w:wordWrap/>
        <w:spacing w:line="240" w:lineRule="auto"/>
        <w:rPr>
          <w:rFonts w:hAnsi="宋体"/>
        </w:rPr>
      </w:pPr>
      <w:r w:rsidRPr="00C8670C">
        <w:rPr>
          <w:rFonts w:hAnsi="宋体" w:hint="eastAsia"/>
        </w:rPr>
        <w:t>B.1.6</w:t>
      </w:r>
      <w:r w:rsidR="00BA11AF">
        <w:rPr>
          <w:rFonts w:hAnsi="宋体" w:hint="eastAsia"/>
        </w:rPr>
        <w:t xml:space="preserve"> </w:t>
      </w:r>
      <w:r w:rsidR="00BA11AF" w:rsidRPr="00C8670C">
        <w:rPr>
          <w:rFonts w:hAnsi="宋体" w:hint="eastAsia"/>
        </w:rPr>
        <w:t>硝酸溶液，</w:t>
      </w:r>
      <w:r w:rsidR="00BA11AF" w:rsidRPr="00C8670C">
        <w:rPr>
          <w:rFonts w:hAnsi="宋体" w:hint="eastAsia"/>
          <w:i/>
        </w:rPr>
        <w:t>c</w:t>
      </w:r>
      <w:r w:rsidR="00BA11AF" w:rsidRPr="00C8670C">
        <w:rPr>
          <w:rFonts w:hAnsi="宋体" w:hint="eastAsia"/>
        </w:rPr>
        <w:t>（</w:t>
      </w:r>
      <w:r w:rsidR="00BA11AF" w:rsidRPr="00C8670C">
        <w:rPr>
          <w:rFonts w:hAnsi="宋体"/>
        </w:rPr>
        <w:t>HNO</w:t>
      </w:r>
      <w:r w:rsidR="00BA11AF" w:rsidRPr="00C8670C">
        <w:rPr>
          <w:rFonts w:hAnsi="宋体"/>
          <w:vertAlign w:val="subscript"/>
        </w:rPr>
        <w:t>3</w:t>
      </w:r>
      <w:r w:rsidR="00BA11AF" w:rsidRPr="00C8670C">
        <w:rPr>
          <w:rFonts w:hAnsi="宋体" w:hint="eastAsia"/>
        </w:rPr>
        <w:t>）=0.10 mol/L～0.50 mol/L。</w:t>
      </w:r>
    </w:p>
    <w:p w14:paraId="25493369" w14:textId="77777777" w:rsidR="00BA11AF" w:rsidRPr="00C8670C" w:rsidRDefault="00BA11AF" w:rsidP="00BA11AF">
      <w:pPr>
        <w:pStyle w:val="affff2"/>
        <w:ind w:firstLine="420"/>
        <w:rPr>
          <w:rFonts w:hAnsi="宋体"/>
        </w:rPr>
      </w:pPr>
      <w:r w:rsidRPr="00C8670C">
        <w:rPr>
          <w:rFonts w:hAnsi="宋体" w:hint="eastAsia"/>
        </w:rPr>
        <w:t>量取6.</w:t>
      </w:r>
      <w:r>
        <w:rPr>
          <w:rFonts w:hAnsi="宋体" w:hint="eastAsia"/>
        </w:rPr>
        <w:t>73</w:t>
      </w:r>
      <w:r w:rsidRPr="00C8670C">
        <w:rPr>
          <w:rFonts w:hAnsi="宋体" w:hint="eastAsia"/>
        </w:rPr>
        <w:t xml:space="preserve"> mL～33.</w:t>
      </w:r>
      <w:r>
        <w:rPr>
          <w:rFonts w:hAnsi="宋体" w:hint="eastAsia"/>
        </w:rPr>
        <w:t>6</w:t>
      </w:r>
      <w:r w:rsidRPr="00C8670C">
        <w:rPr>
          <w:rFonts w:hAnsi="宋体" w:hint="eastAsia"/>
        </w:rPr>
        <w:t>5 mL硝酸（B.1.1</w:t>
      </w:r>
      <w:r>
        <w:rPr>
          <w:rFonts w:hAnsi="宋体" w:hint="eastAsia"/>
        </w:rPr>
        <w:t>），用</w:t>
      </w:r>
      <w:r w:rsidRPr="00C8670C">
        <w:rPr>
          <w:rFonts w:hAnsi="宋体" w:hint="eastAsia"/>
        </w:rPr>
        <w:t>水稀释至1000 mL。</w:t>
      </w:r>
    </w:p>
    <w:p w14:paraId="0446138C" w14:textId="77777777" w:rsidR="00184F4E" w:rsidRPr="00C8670C" w:rsidRDefault="00184F4E" w:rsidP="00C8670C">
      <w:pPr>
        <w:pStyle w:val="affffffffff9"/>
        <w:wordWrap/>
        <w:spacing w:line="240" w:lineRule="auto"/>
        <w:rPr>
          <w:rFonts w:hAnsi="宋体"/>
        </w:rPr>
      </w:pPr>
      <w:r w:rsidRPr="00C8670C">
        <w:rPr>
          <w:rFonts w:hAnsi="宋体" w:hint="eastAsia"/>
        </w:rPr>
        <w:t>B.1.7 无水碳酸钠。</w:t>
      </w:r>
    </w:p>
    <w:p w14:paraId="0F689184" w14:textId="77777777" w:rsidR="00184F4E" w:rsidRPr="00C8670C" w:rsidRDefault="00184F4E" w:rsidP="00C8670C">
      <w:pPr>
        <w:pStyle w:val="affffffffff9"/>
        <w:wordWrap/>
        <w:spacing w:line="240" w:lineRule="auto"/>
        <w:rPr>
          <w:rFonts w:hAnsi="宋体"/>
        </w:rPr>
      </w:pPr>
      <w:r w:rsidRPr="00C8670C">
        <w:rPr>
          <w:rFonts w:hAnsi="宋体" w:hint="eastAsia"/>
        </w:rPr>
        <w:t>B.1.8 碳酸钠溶液，</w:t>
      </w:r>
      <w:r w:rsidRPr="00C8670C">
        <w:rPr>
          <w:rFonts w:hAnsi="宋体" w:hint="eastAsia"/>
          <w:i/>
        </w:rPr>
        <w:t>c</w:t>
      </w:r>
      <w:r w:rsidRPr="00C8670C">
        <w:rPr>
          <w:rFonts w:hAnsi="宋体" w:hint="eastAsia"/>
        </w:rPr>
        <w:t>（Na</w:t>
      </w:r>
      <w:r w:rsidRPr="00C8670C">
        <w:rPr>
          <w:rFonts w:hAnsi="宋体" w:hint="eastAsia"/>
          <w:vertAlign w:val="subscript"/>
        </w:rPr>
        <w:t>2</w:t>
      </w:r>
      <w:r w:rsidRPr="00C8670C">
        <w:rPr>
          <w:rFonts w:hAnsi="宋体" w:hint="eastAsia"/>
        </w:rPr>
        <w:t>CO</w:t>
      </w:r>
      <w:r w:rsidRPr="00C8670C">
        <w:rPr>
          <w:rFonts w:hAnsi="宋体" w:hint="eastAsia"/>
          <w:vertAlign w:val="subscript"/>
        </w:rPr>
        <w:t>3</w:t>
      </w:r>
      <w:r w:rsidRPr="00C8670C">
        <w:rPr>
          <w:rFonts w:hAnsi="宋体" w:hint="eastAsia"/>
        </w:rPr>
        <w:t>）=0.</w:t>
      </w:r>
      <w:r w:rsidR="00BD0682">
        <w:rPr>
          <w:rFonts w:hAnsi="宋体" w:hint="eastAsia"/>
        </w:rPr>
        <w:t>1</w:t>
      </w:r>
      <w:r w:rsidRPr="00C8670C">
        <w:rPr>
          <w:rFonts w:hAnsi="宋体" w:hint="eastAsia"/>
        </w:rPr>
        <w:t>0 mol/L～2.00 mol/L。</w:t>
      </w:r>
    </w:p>
    <w:p w14:paraId="39A33C83" w14:textId="77777777" w:rsidR="00184F4E" w:rsidRPr="00C8670C" w:rsidRDefault="00184F4E" w:rsidP="00C8670C">
      <w:pPr>
        <w:pStyle w:val="affff2"/>
        <w:ind w:firstLine="420"/>
        <w:rPr>
          <w:rFonts w:hAnsi="宋体"/>
        </w:rPr>
      </w:pPr>
      <w:r w:rsidRPr="00C8670C">
        <w:rPr>
          <w:rFonts w:hAnsi="宋体" w:hint="eastAsia"/>
        </w:rPr>
        <w:t>称取</w:t>
      </w:r>
      <w:r w:rsidR="00BD0682">
        <w:rPr>
          <w:rFonts w:hAnsi="宋体" w:hint="eastAsia"/>
        </w:rPr>
        <w:t>10.60</w:t>
      </w:r>
      <w:r w:rsidRPr="00C8670C">
        <w:rPr>
          <w:rFonts w:hAnsi="宋体" w:hint="eastAsia"/>
        </w:rPr>
        <w:t xml:space="preserve"> g～211.98 g无水碳酸钠（B.1.7</w:t>
      </w:r>
      <w:r w:rsidR="00D70A5B">
        <w:rPr>
          <w:rFonts w:hAnsi="宋体" w:hint="eastAsia"/>
        </w:rPr>
        <w:t>），加</w:t>
      </w:r>
      <w:r w:rsidRPr="00C8670C">
        <w:rPr>
          <w:rFonts w:hAnsi="宋体" w:hint="eastAsia"/>
        </w:rPr>
        <w:t>水溶解后稀释至1000 mL。</w:t>
      </w:r>
    </w:p>
    <w:p w14:paraId="465532F9" w14:textId="77777777" w:rsidR="00184F4E" w:rsidRPr="00C8670C" w:rsidRDefault="00184F4E" w:rsidP="00C8670C">
      <w:pPr>
        <w:pStyle w:val="affffffffff9"/>
        <w:wordWrap/>
        <w:spacing w:line="240" w:lineRule="auto"/>
        <w:rPr>
          <w:rFonts w:hAnsi="宋体"/>
        </w:rPr>
      </w:pPr>
      <w:r w:rsidRPr="00C8670C">
        <w:rPr>
          <w:rFonts w:hAnsi="宋体" w:hint="eastAsia"/>
        </w:rPr>
        <w:t>B.1.9 碳酸氢钠溶液，</w:t>
      </w:r>
      <w:r w:rsidRPr="00C8670C">
        <w:rPr>
          <w:rFonts w:hAnsi="宋体" w:hint="eastAsia"/>
          <w:i/>
        </w:rPr>
        <w:t>c</w:t>
      </w:r>
      <w:r w:rsidRPr="00C8670C">
        <w:rPr>
          <w:rFonts w:hAnsi="宋体" w:hint="eastAsia"/>
        </w:rPr>
        <w:t>（NaHCO</w:t>
      </w:r>
      <w:r w:rsidRPr="00C8670C">
        <w:rPr>
          <w:rFonts w:hAnsi="宋体" w:hint="eastAsia"/>
          <w:vertAlign w:val="subscript"/>
        </w:rPr>
        <w:t>3</w:t>
      </w:r>
      <w:r w:rsidRPr="00C8670C">
        <w:rPr>
          <w:rFonts w:hAnsi="宋体" w:hint="eastAsia"/>
        </w:rPr>
        <w:t>）=0.10 mol/L～1.00 mol/L。</w:t>
      </w:r>
    </w:p>
    <w:p w14:paraId="4D915BF0" w14:textId="77777777" w:rsidR="00184F4E" w:rsidRPr="00C8670C" w:rsidRDefault="00184F4E" w:rsidP="00C8670C">
      <w:pPr>
        <w:pStyle w:val="affff2"/>
        <w:ind w:firstLine="420"/>
        <w:rPr>
          <w:rFonts w:hAnsi="宋体"/>
        </w:rPr>
      </w:pPr>
      <w:r w:rsidRPr="00C8670C">
        <w:rPr>
          <w:rFonts w:hAnsi="宋体" w:hint="eastAsia"/>
        </w:rPr>
        <w:t>称取8.40 g～84.00g碳酸氢钠（4.1），加蒸馏水溶解后稀释至1000 mL。</w:t>
      </w:r>
    </w:p>
    <w:p w14:paraId="5C80EC17" w14:textId="77777777" w:rsidR="00184F4E" w:rsidRPr="00C8670C" w:rsidRDefault="00184F4E" w:rsidP="00C8670C">
      <w:pPr>
        <w:pStyle w:val="affffffffff9"/>
        <w:wordWrap/>
        <w:spacing w:line="240" w:lineRule="auto"/>
        <w:rPr>
          <w:rFonts w:hAnsi="宋体"/>
        </w:rPr>
      </w:pPr>
      <w:r w:rsidRPr="00C8670C">
        <w:rPr>
          <w:rFonts w:hAnsi="宋体" w:hint="eastAsia"/>
        </w:rPr>
        <w:t>B.1.1</w:t>
      </w:r>
      <w:r w:rsidR="00BD0682">
        <w:rPr>
          <w:rFonts w:hAnsi="宋体" w:hint="eastAsia"/>
        </w:rPr>
        <w:t>0</w:t>
      </w:r>
      <w:r w:rsidRPr="00C8670C">
        <w:rPr>
          <w:rFonts w:hAnsi="宋体" w:hint="eastAsia"/>
        </w:rPr>
        <w:t xml:space="preserve"> 氯化钠。</w:t>
      </w:r>
    </w:p>
    <w:p w14:paraId="58EE0964" w14:textId="77777777" w:rsidR="00184F4E" w:rsidRPr="00C8670C" w:rsidRDefault="00184F4E" w:rsidP="00C8670C">
      <w:pPr>
        <w:pStyle w:val="affffffffff9"/>
        <w:wordWrap/>
        <w:spacing w:line="240" w:lineRule="auto"/>
        <w:rPr>
          <w:rFonts w:hAnsi="宋体"/>
        </w:rPr>
      </w:pPr>
      <w:r w:rsidRPr="00C8670C">
        <w:rPr>
          <w:rFonts w:hAnsi="宋体" w:hint="eastAsia"/>
        </w:rPr>
        <w:t>B.1.1</w:t>
      </w:r>
      <w:r w:rsidR="00BD0682">
        <w:rPr>
          <w:rFonts w:hAnsi="宋体" w:hint="eastAsia"/>
        </w:rPr>
        <w:t>1</w:t>
      </w:r>
      <w:r w:rsidRPr="00C8670C">
        <w:rPr>
          <w:rFonts w:hAnsi="宋体" w:hint="eastAsia"/>
        </w:rPr>
        <w:t xml:space="preserve"> 氯化钠溶液，</w:t>
      </w:r>
      <w:r w:rsidRPr="00C8670C">
        <w:rPr>
          <w:rFonts w:hAnsi="宋体" w:hint="eastAsia"/>
          <w:i/>
        </w:rPr>
        <w:t>c</w:t>
      </w:r>
      <w:r w:rsidRPr="00C8670C">
        <w:rPr>
          <w:rFonts w:hAnsi="宋体" w:hint="eastAsia"/>
        </w:rPr>
        <w:t>（NaCl）=0.50 mol/L～2.00 mol/L。</w:t>
      </w:r>
    </w:p>
    <w:p w14:paraId="3EEB35C4" w14:textId="77777777" w:rsidR="00184F4E" w:rsidRPr="00C8670C" w:rsidRDefault="00184F4E" w:rsidP="00C8670C">
      <w:pPr>
        <w:pStyle w:val="affff2"/>
        <w:ind w:firstLine="420"/>
        <w:rPr>
          <w:rFonts w:hAnsi="宋体"/>
        </w:rPr>
      </w:pPr>
      <w:r w:rsidRPr="00C8670C">
        <w:rPr>
          <w:rFonts w:hAnsi="宋体" w:hint="eastAsia"/>
        </w:rPr>
        <w:t>称取29.22 g～116.88 g氯化钠（B.1.12），加蒸馏水溶解后稀释至1000 mL。</w:t>
      </w:r>
    </w:p>
    <w:p w14:paraId="607A8461" w14:textId="77777777" w:rsidR="00184F4E" w:rsidRDefault="00184F4E" w:rsidP="00184F4E">
      <w:pPr>
        <w:pStyle w:val="afffff5"/>
        <w:numPr>
          <w:ilvl w:val="1"/>
          <w:numId w:val="0"/>
        </w:numPr>
        <w:spacing w:before="120" w:after="120"/>
      </w:pPr>
      <w:bookmarkStart w:id="83" w:name="_Toc93860257"/>
      <w:bookmarkStart w:id="84" w:name="_Toc89351733"/>
      <w:r>
        <w:rPr>
          <w:rFonts w:hint="eastAsia"/>
        </w:rPr>
        <w:t>B.2 解吸剂</w:t>
      </w:r>
      <w:bookmarkEnd w:id="83"/>
      <w:bookmarkEnd w:id="84"/>
    </w:p>
    <w:p w14:paraId="573577D2" w14:textId="77777777" w:rsidR="00184F4E" w:rsidRDefault="00184F4E" w:rsidP="00C8670C">
      <w:pPr>
        <w:pStyle w:val="affff2"/>
        <w:ind w:firstLine="420"/>
      </w:pPr>
      <w:r>
        <w:rPr>
          <w:rFonts w:hint="eastAsia"/>
        </w:rPr>
        <w:t>对于</w:t>
      </w:r>
      <w:r>
        <w:rPr>
          <w:rFonts w:hint="eastAsia"/>
          <w:szCs w:val="21"/>
        </w:rPr>
        <w:t>微球材料、纤维材料、无纺布材料、膜材料、无定型材料等海水</w:t>
      </w:r>
      <w:proofErr w:type="gramStart"/>
      <w:r>
        <w:rPr>
          <w:rFonts w:hint="eastAsia"/>
          <w:szCs w:val="21"/>
        </w:rPr>
        <w:t>提铀材料</w:t>
      </w:r>
      <w:proofErr w:type="gramEnd"/>
      <w:r>
        <w:rPr>
          <w:rFonts w:hint="eastAsia"/>
        </w:rPr>
        <w:t>可能用到表B.1中的解吸剂，可根据实际情况对解吸剂的种类和浓度进行调整。</w:t>
      </w:r>
    </w:p>
    <w:p w14:paraId="3942936C" w14:textId="77777777" w:rsidR="00184F4E" w:rsidRDefault="00184F4E" w:rsidP="00184F4E">
      <w:pPr>
        <w:pStyle w:val="af9"/>
        <w:spacing w:before="120" w:after="120"/>
        <w:ind w:firstLine="420"/>
      </w:pPr>
      <w:r>
        <w:rPr>
          <w:rFonts w:hint="eastAsia"/>
        </w:rPr>
        <w:t>解吸剂的类型</w:t>
      </w:r>
    </w:p>
    <w:p w14:paraId="4A1E71CC" w14:textId="77777777" w:rsidR="00184F4E" w:rsidRDefault="00184F4E" w:rsidP="00BD0682">
      <w:pPr>
        <w:pStyle w:val="affff2"/>
        <w:ind w:right="360" w:firstLine="360"/>
        <w:jc w:val="right"/>
        <w:rPr>
          <w:sz w:val="18"/>
          <w:szCs w:val="18"/>
        </w:rPr>
      </w:pPr>
      <w:r>
        <w:rPr>
          <w:rFonts w:hint="eastAsia"/>
          <w:sz w:val="18"/>
          <w:szCs w:val="18"/>
        </w:rPr>
        <w:t>单位为摩尔每升</w:t>
      </w:r>
    </w:p>
    <w:tbl>
      <w:tblPr>
        <w:tblW w:w="890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4" w:space="0" w:color="000000"/>
        </w:tblBorders>
        <w:tblLook w:val="04A0" w:firstRow="1" w:lastRow="0" w:firstColumn="1" w:lastColumn="0" w:noHBand="0" w:noVBand="1"/>
      </w:tblPr>
      <w:tblGrid>
        <w:gridCol w:w="1466"/>
        <w:gridCol w:w="1239"/>
        <w:gridCol w:w="1239"/>
        <w:gridCol w:w="1239"/>
        <w:gridCol w:w="1239"/>
        <w:gridCol w:w="1240"/>
        <w:gridCol w:w="1240"/>
      </w:tblGrid>
      <w:tr w:rsidR="00BD0682" w14:paraId="2DB2EDBA" w14:textId="77777777" w:rsidTr="00B65FA8">
        <w:trPr>
          <w:trHeight w:val="417"/>
          <w:jc w:val="center"/>
        </w:trPr>
        <w:tc>
          <w:tcPr>
            <w:tcW w:w="1466" w:type="dxa"/>
            <w:vAlign w:val="center"/>
          </w:tcPr>
          <w:p w14:paraId="0D00779A" w14:textId="77777777" w:rsidR="00BD0682" w:rsidRDefault="00BD0682" w:rsidP="00BD0682">
            <w:pPr>
              <w:pStyle w:val="afffffffffffa"/>
              <w:ind w:firstLineChars="0" w:firstLine="0"/>
              <w:jc w:val="center"/>
              <w:rPr>
                <w:rFonts w:hAnsi="宋体"/>
                <w:sz w:val="18"/>
                <w:szCs w:val="18"/>
              </w:rPr>
            </w:pPr>
            <w:r>
              <w:rPr>
                <w:rFonts w:hAnsi="宋体" w:hint="eastAsia"/>
                <w:sz w:val="18"/>
                <w:szCs w:val="18"/>
              </w:rPr>
              <w:t>解吸剂的种类</w:t>
            </w:r>
          </w:p>
        </w:tc>
        <w:tc>
          <w:tcPr>
            <w:tcW w:w="1239" w:type="dxa"/>
            <w:vAlign w:val="center"/>
          </w:tcPr>
          <w:p w14:paraId="65F91646" w14:textId="77777777" w:rsidR="00BD0682" w:rsidRDefault="00BD0682" w:rsidP="00BD0682">
            <w:pPr>
              <w:pStyle w:val="afffffffffffa"/>
              <w:ind w:firstLineChars="0" w:firstLine="0"/>
              <w:jc w:val="center"/>
              <w:rPr>
                <w:rFonts w:hAnsi="宋体"/>
                <w:sz w:val="18"/>
                <w:szCs w:val="18"/>
              </w:rPr>
            </w:pPr>
            <w:r>
              <w:rPr>
                <w:rFonts w:hAnsi="宋体" w:hint="eastAsia"/>
                <w:sz w:val="18"/>
                <w:szCs w:val="18"/>
              </w:rPr>
              <w:t>H</w:t>
            </w:r>
            <w:r>
              <w:rPr>
                <w:rFonts w:hAnsi="宋体" w:hint="eastAsia"/>
                <w:sz w:val="18"/>
                <w:szCs w:val="18"/>
                <w:vertAlign w:val="subscript"/>
              </w:rPr>
              <w:t>2</w:t>
            </w:r>
            <w:r>
              <w:rPr>
                <w:rFonts w:hAnsi="宋体" w:hint="eastAsia"/>
                <w:sz w:val="18"/>
                <w:szCs w:val="18"/>
              </w:rPr>
              <w:t>SO</w:t>
            </w:r>
            <w:r>
              <w:rPr>
                <w:rFonts w:hAnsi="宋体" w:hint="eastAsia"/>
                <w:sz w:val="18"/>
                <w:szCs w:val="18"/>
                <w:vertAlign w:val="subscript"/>
              </w:rPr>
              <w:t>4</w:t>
            </w:r>
          </w:p>
        </w:tc>
        <w:tc>
          <w:tcPr>
            <w:tcW w:w="1239" w:type="dxa"/>
            <w:vAlign w:val="center"/>
          </w:tcPr>
          <w:p w14:paraId="1FD878A3" w14:textId="77777777" w:rsidR="00BD0682" w:rsidRDefault="00BD0682" w:rsidP="00BD0682">
            <w:pPr>
              <w:pStyle w:val="afffffffffffa"/>
              <w:ind w:firstLineChars="0" w:firstLine="0"/>
              <w:jc w:val="center"/>
              <w:rPr>
                <w:rFonts w:hAnsi="宋体"/>
                <w:sz w:val="18"/>
                <w:szCs w:val="18"/>
              </w:rPr>
            </w:pPr>
            <w:r>
              <w:rPr>
                <w:rFonts w:hAnsi="宋体" w:hint="eastAsia"/>
                <w:sz w:val="18"/>
                <w:szCs w:val="18"/>
              </w:rPr>
              <w:t>HCl</w:t>
            </w:r>
          </w:p>
        </w:tc>
        <w:tc>
          <w:tcPr>
            <w:tcW w:w="1239" w:type="dxa"/>
            <w:vAlign w:val="center"/>
          </w:tcPr>
          <w:p w14:paraId="4E98CCB2" w14:textId="77777777" w:rsidR="00BD0682" w:rsidRDefault="00BD0682" w:rsidP="00BD0682">
            <w:pPr>
              <w:pStyle w:val="afffffffffffa"/>
              <w:ind w:firstLineChars="0" w:firstLine="0"/>
              <w:jc w:val="center"/>
              <w:rPr>
                <w:rFonts w:hAnsi="宋体"/>
                <w:sz w:val="18"/>
                <w:szCs w:val="18"/>
              </w:rPr>
            </w:pPr>
            <w:r>
              <w:rPr>
                <w:rFonts w:hAnsi="宋体" w:hint="eastAsia"/>
                <w:sz w:val="18"/>
                <w:szCs w:val="18"/>
              </w:rPr>
              <w:t>HNO</w:t>
            </w:r>
            <w:r>
              <w:rPr>
                <w:rFonts w:hAnsi="宋体" w:hint="eastAsia"/>
                <w:sz w:val="18"/>
                <w:szCs w:val="18"/>
                <w:vertAlign w:val="subscript"/>
              </w:rPr>
              <w:t>3</w:t>
            </w:r>
          </w:p>
        </w:tc>
        <w:tc>
          <w:tcPr>
            <w:tcW w:w="1239" w:type="dxa"/>
            <w:vAlign w:val="center"/>
          </w:tcPr>
          <w:p w14:paraId="56F1AD71" w14:textId="77777777" w:rsidR="00BD0682" w:rsidRDefault="00BD0682" w:rsidP="00BD0682">
            <w:pPr>
              <w:pStyle w:val="afffffffffffa"/>
              <w:ind w:firstLineChars="0" w:firstLine="0"/>
              <w:jc w:val="center"/>
              <w:rPr>
                <w:rFonts w:hAnsi="宋体"/>
                <w:sz w:val="18"/>
                <w:szCs w:val="18"/>
              </w:rPr>
            </w:pPr>
            <w:r>
              <w:rPr>
                <w:rFonts w:hAnsi="宋体" w:hint="eastAsia"/>
                <w:sz w:val="18"/>
                <w:szCs w:val="18"/>
              </w:rPr>
              <w:t>Na</w:t>
            </w:r>
            <w:r>
              <w:rPr>
                <w:rFonts w:hAnsi="宋体" w:hint="eastAsia"/>
                <w:sz w:val="18"/>
                <w:szCs w:val="18"/>
                <w:vertAlign w:val="subscript"/>
              </w:rPr>
              <w:t>2</w:t>
            </w:r>
            <w:r>
              <w:rPr>
                <w:rFonts w:hAnsi="宋体" w:hint="eastAsia"/>
                <w:sz w:val="18"/>
                <w:szCs w:val="18"/>
              </w:rPr>
              <w:t>CO</w:t>
            </w:r>
            <w:r>
              <w:rPr>
                <w:rFonts w:hAnsi="宋体" w:hint="eastAsia"/>
                <w:sz w:val="18"/>
                <w:szCs w:val="18"/>
                <w:vertAlign w:val="subscript"/>
              </w:rPr>
              <w:t>3</w:t>
            </w:r>
          </w:p>
        </w:tc>
        <w:tc>
          <w:tcPr>
            <w:tcW w:w="1240" w:type="dxa"/>
            <w:vAlign w:val="center"/>
          </w:tcPr>
          <w:p w14:paraId="1097ADA8" w14:textId="77777777" w:rsidR="00BD0682" w:rsidRDefault="00BD0682" w:rsidP="00BD0682">
            <w:pPr>
              <w:pStyle w:val="afffffffffffa"/>
              <w:ind w:firstLineChars="0" w:firstLine="0"/>
              <w:jc w:val="center"/>
              <w:rPr>
                <w:rFonts w:hAnsi="宋体"/>
                <w:sz w:val="18"/>
                <w:szCs w:val="18"/>
              </w:rPr>
            </w:pPr>
            <w:r>
              <w:rPr>
                <w:rFonts w:hAnsi="宋体"/>
                <w:sz w:val="18"/>
                <w:szCs w:val="18"/>
              </w:rPr>
              <w:t>NaHCO</w:t>
            </w:r>
            <w:r>
              <w:rPr>
                <w:rFonts w:hAnsi="宋体"/>
                <w:sz w:val="18"/>
                <w:szCs w:val="18"/>
                <w:vertAlign w:val="subscript"/>
              </w:rPr>
              <w:t>3</w:t>
            </w:r>
          </w:p>
        </w:tc>
        <w:tc>
          <w:tcPr>
            <w:tcW w:w="1240" w:type="dxa"/>
            <w:vAlign w:val="center"/>
          </w:tcPr>
          <w:p w14:paraId="25EDC533" w14:textId="77777777" w:rsidR="00BD0682" w:rsidRDefault="00BD0682" w:rsidP="00BD0682">
            <w:pPr>
              <w:pStyle w:val="afffffffffffa"/>
              <w:ind w:firstLineChars="0" w:firstLine="0"/>
              <w:jc w:val="center"/>
              <w:rPr>
                <w:rFonts w:hAnsi="宋体" w:cs="黑体"/>
                <w:sz w:val="18"/>
                <w:szCs w:val="18"/>
              </w:rPr>
            </w:pPr>
            <w:r>
              <w:rPr>
                <w:rFonts w:hAnsi="宋体" w:cs="黑体" w:hint="eastAsia"/>
                <w:sz w:val="18"/>
                <w:szCs w:val="18"/>
              </w:rPr>
              <w:t>NaCl</w:t>
            </w:r>
          </w:p>
        </w:tc>
      </w:tr>
      <w:tr w:rsidR="00BD0682" w14:paraId="3F5DB351" w14:textId="77777777" w:rsidTr="00B65FA8">
        <w:trPr>
          <w:trHeight w:val="417"/>
          <w:jc w:val="center"/>
        </w:trPr>
        <w:tc>
          <w:tcPr>
            <w:tcW w:w="1466" w:type="dxa"/>
            <w:vAlign w:val="center"/>
          </w:tcPr>
          <w:p w14:paraId="4456B4E3" w14:textId="77777777" w:rsidR="00BD0682" w:rsidRDefault="00BD0682" w:rsidP="00BD0682">
            <w:pPr>
              <w:pStyle w:val="afffffffffffa"/>
              <w:ind w:firstLineChars="0" w:firstLine="0"/>
              <w:jc w:val="center"/>
              <w:rPr>
                <w:rFonts w:hAnsi="宋体"/>
                <w:sz w:val="18"/>
                <w:szCs w:val="18"/>
              </w:rPr>
            </w:pPr>
            <w:r>
              <w:rPr>
                <w:rFonts w:hAnsi="宋体" w:cs="黑体" w:hint="eastAsia"/>
                <w:sz w:val="18"/>
                <w:szCs w:val="18"/>
              </w:rPr>
              <w:t>解吸剂的浓度</w:t>
            </w:r>
          </w:p>
        </w:tc>
        <w:tc>
          <w:tcPr>
            <w:tcW w:w="1239" w:type="dxa"/>
            <w:vAlign w:val="center"/>
          </w:tcPr>
          <w:p w14:paraId="4D664AC5" w14:textId="77777777" w:rsidR="00BD0682" w:rsidRDefault="00BD0682" w:rsidP="00BD0682">
            <w:pPr>
              <w:pStyle w:val="afffffffffffa"/>
              <w:ind w:firstLineChars="0" w:firstLine="0"/>
              <w:jc w:val="center"/>
              <w:rPr>
                <w:rFonts w:hAnsi="宋体"/>
                <w:sz w:val="18"/>
                <w:szCs w:val="18"/>
              </w:rPr>
            </w:pPr>
            <w:r>
              <w:rPr>
                <w:rFonts w:hAnsi="宋体" w:hint="eastAsia"/>
                <w:sz w:val="18"/>
                <w:szCs w:val="18"/>
              </w:rPr>
              <w:t>0.10～0.50</w:t>
            </w:r>
          </w:p>
        </w:tc>
        <w:tc>
          <w:tcPr>
            <w:tcW w:w="1239" w:type="dxa"/>
            <w:vAlign w:val="center"/>
          </w:tcPr>
          <w:p w14:paraId="684F4D64" w14:textId="77777777" w:rsidR="00BD0682" w:rsidRDefault="00BD0682" w:rsidP="00BD0682">
            <w:pPr>
              <w:pStyle w:val="afffffffffffa"/>
              <w:ind w:firstLineChars="0" w:firstLine="0"/>
              <w:jc w:val="center"/>
              <w:rPr>
                <w:rFonts w:hAnsi="宋体"/>
                <w:sz w:val="18"/>
                <w:szCs w:val="18"/>
              </w:rPr>
            </w:pPr>
            <w:r>
              <w:rPr>
                <w:rFonts w:hAnsi="宋体" w:hint="eastAsia"/>
                <w:sz w:val="18"/>
                <w:szCs w:val="18"/>
              </w:rPr>
              <w:t>0.10～0.50</w:t>
            </w:r>
          </w:p>
        </w:tc>
        <w:tc>
          <w:tcPr>
            <w:tcW w:w="1239" w:type="dxa"/>
            <w:vAlign w:val="center"/>
          </w:tcPr>
          <w:p w14:paraId="4558EFC3" w14:textId="77777777" w:rsidR="00BD0682" w:rsidRDefault="00BD0682" w:rsidP="00BD0682">
            <w:pPr>
              <w:pStyle w:val="afffffffffffa"/>
              <w:ind w:firstLineChars="0" w:firstLine="0"/>
              <w:jc w:val="center"/>
              <w:rPr>
                <w:rFonts w:hAnsi="宋体"/>
                <w:sz w:val="18"/>
                <w:szCs w:val="18"/>
              </w:rPr>
            </w:pPr>
            <w:r>
              <w:rPr>
                <w:rFonts w:hAnsi="宋体" w:hint="eastAsia"/>
                <w:sz w:val="18"/>
                <w:szCs w:val="18"/>
              </w:rPr>
              <w:t>0.10～0.50</w:t>
            </w:r>
          </w:p>
        </w:tc>
        <w:tc>
          <w:tcPr>
            <w:tcW w:w="1239" w:type="dxa"/>
            <w:vAlign w:val="center"/>
          </w:tcPr>
          <w:p w14:paraId="7FF2DE08" w14:textId="77777777" w:rsidR="00BD0682" w:rsidRDefault="00BD0682" w:rsidP="00BD0682">
            <w:pPr>
              <w:pStyle w:val="afffffffffffa"/>
              <w:ind w:firstLineChars="0" w:firstLine="0"/>
              <w:jc w:val="center"/>
              <w:rPr>
                <w:rFonts w:hAnsi="宋体"/>
                <w:sz w:val="18"/>
                <w:szCs w:val="18"/>
              </w:rPr>
            </w:pPr>
            <w:r>
              <w:rPr>
                <w:rFonts w:hAnsi="宋体" w:hint="eastAsia"/>
                <w:sz w:val="18"/>
                <w:szCs w:val="18"/>
              </w:rPr>
              <w:t>0.10～2.00</w:t>
            </w:r>
          </w:p>
        </w:tc>
        <w:tc>
          <w:tcPr>
            <w:tcW w:w="1240" w:type="dxa"/>
            <w:vAlign w:val="center"/>
          </w:tcPr>
          <w:p w14:paraId="233CE313" w14:textId="77777777" w:rsidR="00BD0682" w:rsidRDefault="00BD0682" w:rsidP="00BD0682">
            <w:pPr>
              <w:pStyle w:val="afffffffffffa"/>
              <w:ind w:firstLineChars="0" w:firstLine="0"/>
              <w:jc w:val="center"/>
              <w:rPr>
                <w:rFonts w:hAnsi="宋体"/>
                <w:sz w:val="18"/>
                <w:szCs w:val="18"/>
              </w:rPr>
            </w:pPr>
            <w:r>
              <w:rPr>
                <w:rFonts w:hAnsi="宋体" w:hint="eastAsia"/>
                <w:sz w:val="18"/>
                <w:szCs w:val="18"/>
              </w:rPr>
              <w:t>0.10～1.00</w:t>
            </w:r>
          </w:p>
        </w:tc>
        <w:tc>
          <w:tcPr>
            <w:tcW w:w="1240" w:type="dxa"/>
            <w:vAlign w:val="center"/>
          </w:tcPr>
          <w:p w14:paraId="71E027A4" w14:textId="77777777" w:rsidR="00BD0682" w:rsidRDefault="00BD0682" w:rsidP="00BD0682">
            <w:pPr>
              <w:pStyle w:val="afffffffffffa"/>
              <w:ind w:firstLineChars="0" w:firstLine="0"/>
              <w:jc w:val="center"/>
              <w:rPr>
                <w:rFonts w:hAnsi="宋体"/>
                <w:sz w:val="18"/>
                <w:szCs w:val="18"/>
              </w:rPr>
            </w:pPr>
            <w:r>
              <w:rPr>
                <w:rFonts w:hAnsi="宋体" w:hint="eastAsia"/>
                <w:sz w:val="18"/>
                <w:szCs w:val="18"/>
              </w:rPr>
              <w:t>0.50～2.00</w:t>
            </w:r>
          </w:p>
        </w:tc>
      </w:tr>
    </w:tbl>
    <w:p w14:paraId="08B50445" w14:textId="77777777" w:rsidR="00B05BD9" w:rsidRPr="003F28E7" w:rsidRDefault="00B05BD9" w:rsidP="00184F4E">
      <w:pPr>
        <w:rPr>
          <w:rFonts w:ascii="Times New Roman" w:hAnsi="Times New Roman"/>
          <w:sz w:val="24"/>
          <w:szCs w:val="24"/>
        </w:rPr>
      </w:pPr>
    </w:p>
    <w:p w14:paraId="23717661" w14:textId="77777777" w:rsidR="004E48BA" w:rsidRDefault="004E48BA">
      <w:pPr>
        <w:pStyle w:val="affff2"/>
        <w:ind w:firstLine="420"/>
      </w:pPr>
    </w:p>
    <w:p w14:paraId="52D71A43" w14:textId="77777777" w:rsidR="004E48BA" w:rsidRDefault="004E48BA" w:rsidP="00B05BD9">
      <w:pPr>
        <w:pStyle w:val="affff2"/>
        <w:ind w:firstLineChars="0" w:firstLine="0"/>
      </w:pPr>
    </w:p>
    <w:p w14:paraId="211770EE" w14:textId="77777777" w:rsidR="00B05BD9" w:rsidRDefault="00B05BD9" w:rsidP="00B05BD9">
      <w:pPr>
        <w:pStyle w:val="affff2"/>
        <w:ind w:firstLineChars="0" w:firstLine="0"/>
      </w:pPr>
    </w:p>
    <w:p w14:paraId="1B542637" w14:textId="77777777" w:rsidR="00B05BD9" w:rsidRDefault="00B05BD9" w:rsidP="00B05BD9">
      <w:pPr>
        <w:pStyle w:val="affff2"/>
        <w:ind w:firstLineChars="0" w:firstLine="0"/>
      </w:pPr>
    </w:p>
    <w:p w14:paraId="064AD7F6" w14:textId="77777777" w:rsidR="00B05BD9" w:rsidRDefault="00B05BD9" w:rsidP="00B05BD9">
      <w:pPr>
        <w:pStyle w:val="affff2"/>
        <w:ind w:firstLineChars="0" w:firstLine="0"/>
      </w:pPr>
    </w:p>
    <w:p w14:paraId="004BB2E4" w14:textId="77777777" w:rsidR="00B05BD9" w:rsidRDefault="00B05BD9" w:rsidP="00B05BD9">
      <w:pPr>
        <w:pStyle w:val="affff2"/>
        <w:ind w:firstLineChars="0" w:firstLine="0"/>
      </w:pPr>
    </w:p>
    <w:p w14:paraId="731A82FB" w14:textId="77777777" w:rsidR="00B05BD9" w:rsidRDefault="00B05BD9" w:rsidP="00B05BD9">
      <w:pPr>
        <w:pStyle w:val="affff2"/>
        <w:ind w:firstLineChars="0" w:firstLine="0"/>
      </w:pPr>
    </w:p>
    <w:p w14:paraId="5B1FD331" w14:textId="77777777" w:rsidR="00B05BD9" w:rsidRDefault="00B05BD9" w:rsidP="00B05BD9">
      <w:pPr>
        <w:pStyle w:val="affff2"/>
        <w:ind w:firstLineChars="0" w:firstLine="0"/>
      </w:pPr>
    </w:p>
    <w:bookmarkEnd w:id="66"/>
    <w:p w14:paraId="6EF5D856" w14:textId="77777777" w:rsidR="004E48BA" w:rsidRDefault="004E48BA" w:rsidP="00184F4E">
      <w:pPr>
        <w:pStyle w:val="affff2"/>
        <w:ind w:firstLineChars="0" w:firstLine="0"/>
      </w:pPr>
    </w:p>
    <w:sectPr w:rsidR="004E48BA" w:rsidSect="00B84F9E">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C4CE9" w14:textId="77777777" w:rsidR="00BB30B4" w:rsidRDefault="00BB30B4">
      <w:pPr>
        <w:spacing w:line="240" w:lineRule="auto"/>
      </w:pPr>
      <w:r>
        <w:separator/>
      </w:r>
    </w:p>
  </w:endnote>
  <w:endnote w:type="continuationSeparator" w:id="0">
    <w:p w14:paraId="247E288C" w14:textId="77777777" w:rsidR="00BB30B4" w:rsidRDefault="00BB30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方正博雅宋_GBK">
    <w:altName w:val="宋体"/>
    <w:charset w:val="00"/>
    <w:family w:val="script"/>
    <w:pitch w:val="default"/>
    <w:sig w:usb0="00002003" w:usb1="090E0000" w:usb2="00000010" w:usb3="00000000" w:csb0="003C004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9ED9E" w14:textId="77777777" w:rsidR="00105BD6" w:rsidRDefault="00A15E02">
    <w:pPr>
      <w:pStyle w:val="affb"/>
    </w:pPr>
    <w:r>
      <w:fldChar w:fldCharType="begin"/>
    </w:r>
    <w:r w:rsidR="00105BD6">
      <w:instrText>PAGE   \* MERGEFORMAT</w:instrText>
    </w:r>
    <w:r>
      <w:fldChar w:fldCharType="separate"/>
    </w:r>
    <w:r w:rsidR="00105BD6">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95627" w14:textId="77777777" w:rsidR="00105BD6" w:rsidRDefault="00105BD6">
    <w:pPr>
      <w:pStyle w:val="a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A218F" w14:textId="77777777" w:rsidR="00105BD6" w:rsidRDefault="00105BD6">
    <w:pPr>
      <w:pStyle w:val="a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9C5E6" w14:textId="77777777" w:rsidR="00105BD6" w:rsidRDefault="00A15E02">
    <w:pPr>
      <w:pStyle w:val="affff"/>
    </w:pPr>
    <w:r>
      <w:fldChar w:fldCharType="begin"/>
    </w:r>
    <w:r w:rsidR="00105BD6">
      <w:instrText>PAGE   \* MERGEFORMAT</w:instrText>
    </w:r>
    <w:r>
      <w:fldChar w:fldCharType="separate"/>
    </w:r>
    <w:r w:rsidR="00A029F9" w:rsidRPr="00A029F9">
      <w:rPr>
        <w:noProof/>
        <w:lang w:val="zh-CN"/>
      </w:rPr>
      <w:t>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4A4F5" w14:textId="77777777" w:rsidR="00BB30B4" w:rsidRDefault="00BB30B4">
      <w:pPr>
        <w:spacing w:line="240" w:lineRule="auto"/>
      </w:pPr>
      <w:r>
        <w:separator/>
      </w:r>
    </w:p>
  </w:footnote>
  <w:footnote w:type="continuationSeparator" w:id="0">
    <w:p w14:paraId="5F8272C1" w14:textId="77777777" w:rsidR="00BB30B4" w:rsidRDefault="00BB30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C9E3B" w14:textId="77777777" w:rsidR="00105BD6" w:rsidRDefault="00105BD6">
    <w:pPr>
      <w:pStyle w:val="af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2EA8D" w14:textId="77777777" w:rsidR="00105BD6" w:rsidRDefault="00105BD6">
    <w:pPr>
      <w:pStyle w:val="a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0C678" w14:textId="77777777" w:rsidR="00105BD6" w:rsidRDefault="00105BD6">
    <w:pPr>
      <w:pStyle w:val="affd"/>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1A393" w14:textId="77777777" w:rsidR="00105BD6" w:rsidRDefault="001945E3">
    <w:pPr>
      <w:pStyle w:val="a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05BD6">
      <w:t>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7AF0" w14:textId="13175AA8" w:rsidR="00105BD6" w:rsidRDefault="001945E3">
    <w:pPr>
      <w:pStyle w:val="affff7"/>
    </w:pPr>
    <w:r>
      <w:fldChar w:fldCharType="begin"/>
    </w:r>
    <w:r>
      <w:instrText xml:space="preserve"> STYLEREF  标准文件_文件编号  \* MERGEFORMAT </w:instrText>
    </w:r>
    <w:r>
      <w:fldChar w:fldCharType="separate"/>
    </w:r>
    <w:r w:rsidR="00D5322C">
      <w:rPr>
        <w:noProof/>
      </w:rPr>
      <w:t>T/</w:t>
    </w:r>
    <w:r w:rsidR="00D5322C" w:rsidRPr="00D5322C">
      <w:rPr>
        <w:rFonts w:ascii="MS Mincho" w:eastAsia="MS Mincho" w:hAnsi="MS Mincho" w:cs="MS Mincho"/>
        <w:noProof/>
      </w:rPr>
      <w:t>     </w:t>
    </w:r>
    <w:r w:rsidR="00D5322C">
      <w:rPr>
        <w:noProof/>
      </w:rPr>
      <w:t>XXXX</w:t>
    </w:r>
    <w:r w:rsidR="00D5322C">
      <w:rPr>
        <w:noProof/>
      </w:rPr>
      <w:t>—</w:t>
    </w:r>
    <w:r w:rsidR="00D5322C">
      <w:rPr>
        <w:noProof/>
      </w:rPr>
      <w:t>XXXX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lvlText w:val="%1"/>
      <w:lvlJc w:val="left"/>
      <w:pPr>
        <w:ind w:left="425" w:hanging="425"/>
      </w:pPr>
      <w:rPr>
        <w:rFonts w:hint="eastAsia"/>
      </w:rPr>
    </w:lvl>
    <w:lvl w:ilvl="1">
      <w:start w:val="1"/>
      <w:numFmt w:val="decimal"/>
      <w:suff w:val="nothing"/>
      <w:lvlText w:val="%10.%2 "/>
      <w:lvlJc w:val="left"/>
      <w:pPr>
        <w:ind w:left="0" w:firstLine="0"/>
      </w:pPr>
      <w:rPr>
        <w:rFonts w:ascii="黑体" w:eastAsia="黑体" w:hAnsiTheme="minorHAnsi" w:hint="eastAsia"/>
        <w:b w:val="0"/>
        <w:i w:val="0"/>
        <w:sz w:val="21"/>
      </w:rPr>
    </w:lvl>
    <w:lvl w:ilvl="2">
      <w:start w:val="1"/>
      <w:numFmt w:val="decimal"/>
      <w:suff w:val="nothing"/>
      <w:lvlText w:val="%10.%2.%3 "/>
      <w:lvlJc w:val="left"/>
      <w:pPr>
        <w:ind w:left="0" w:firstLine="0"/>
      </w:pPr>
      <w:rPr>
        <w:rFonts w:ascii="黑体" w:eastAsia="黑体" w:hAnsiTheme="minorHAnsi" w:hint="eastAsia"/>
        <w:b w:val="0"/>
        <w:i w:val="0"/>
        <w:sz w:val="21"/>
      </w:rPr>
    </w:lvl>
    <w:lvl w:ilvl="3">
      <w:start w:val="1"/>
      <w:numFmt w:val="decimal"/>
      <w:suff w:val="nothing"/>
      <w:lvlText w:val="%10.%2.%3.%4 "/>
      <w:lvlJc w:val="left"/>
      <w:pPr>
        <w:ind w:left="0" w:firstLine="0"/>
      </w:pPr>
      <w:rPr>
        <w:rFonts w:ascii="黑体" w:eastAsia="黑体" w:hAnsiTheme="minorHAnsi" w:hint="eastAsia"/>
        <w:b w:val="0"/>
        <w:i w:val="0"/>
        <w:sz w:val="21"/>
      </w:rPr>
    </w:lvl>
    <w:lvl w:ilvl="4">
      <w:start w:val="1"/>
      <w:numFmt w:val="decimal"/>
      <w:suff w:val="nothing"/>
      <w:lvlText w:val="%10.%2.%3.%4.%5 "/>
      <w:lvlJc w:val="left"/>
      <w:pPr>
        <w:ind w:left="0" w:firstLine="0"/>
      </w:pPr>
      <w:rPr>
        <w:rFonts w:ascii="黑体" w:eastAsia="黑体" w:hAnsiTheme="minorHAnsi" w:hint="eastAsia"/>
        <w:b w:val="0"/>
        <w:i w:val="0"/>
        <w:sz w:val="21"/>
      </w:rPr>
    </w:lvl>
    <w:lvl w:ilvl="5">
      <w:start w:val="1"/>
      <w:numFmt w:val="decimal"/>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6"/>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7"/>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9"/>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a"/>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b"/>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c"/>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d"/>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e"/>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
      <w:lvlText w:val="%1)"/>
      <w:lvlJc w:val="left"/>
      <w:pPr>
        <w:tabs>
          <w:tab w:val="left" w:pos="851"/>
        </w:tabs>
        <w:ind w:left="851" w:hanging="426"/>
      </w:pPr>
      <w:rPr>
        <w:rFonts w:ascii="宋体" w:eastAsia="宋体" w:hAnsi="Times New Roman" w:hint="eastAsia"/>
        <w:sz w:val="21"/>
      </w:rPr>
    </w:lvl>
    <w:lvl w:ilvl="1">
      <w:start w:val="1"/>
      <w:numFmt w:val="decimal"/>
      <w:pStyle w:val="af0"/>
      <w:lvlText w:val="%2)"/>
      <w:lvlJc w:val="left"/>
      <w:pPr>
        <w:tabs>
          <w:tab w:val="left" w:pos="1276"/>
        </w:tabs>
        <w:ind w:left="1276" w:hanging="425"/>
      </w:pPr>
      <w:rPr>
        <w:rFonts w:ascii="宋体" w:eastAsia="宋体" w:hAnsi="Times New Roman" w:hint="eastAsia"/>
        <w:sz w:val="21"/>
      </w:rPr>
    </w:lvl>
    <w:lvl w:ilvl="2">
      <w:start w:val="1"/>
      <w:numFmt w:val="decimal"/>
      <w:pStyle w:val="af1"/>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2"/>
      <w:lvlText w:val="%1"/>
      <w:lvlJc w:val="left"/>
      <w:pPr>
        <w:ind w:left="420" w:hanging="420"/>
      </w:pPr>
      <w:rPr>
        <w:rFonts w:hint="eastAsia"/>
      </w:rPr>
    </w:lvl>
    <w:lvl w:ilvl="1">
      <w:start w:val="1"/>
      <w:numFmt w:val="decimal"/>
      <w:pStyle w:val="a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DBA2567"/>
    <w:multiLevelType w:val="hybridMultilevel"/>
    <w:tmpl w:val="0D26D032"/>
    <w:lvl w:ilvl="0" w:tplc="B31A7AA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E5D0534"/>
    <w:multiLevelType w:val="multilevel"/>
    <w:tmpl w:val="4E5D0534"/>
    <w:lvl w:ilvl="0">
      <w:start w:val="1"/>
      <w:numFmt w:val="decimal"/>
      <w:pStyle w:val="a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1A141AB"/>
    <w:multiLevelType w:val="hybridMultilevel"/>
    <w:tmpl w:val="EFBECF04"/>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4632751"/>
    <w:multiLevelType w:val="multilevel"/>
    <w:tmpl w:val="54632751"/>
    <w:lvl w:ilvl="0">
      <w:start w:val="1"/>
      <w:numFmt w:val="none"/>
      <w:pStyle w:val="a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7"/>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8"/>
      <w:suff w:val="space"/>
      <w:lvlText w:val="%1"/>
      <w:lvlJc w:val="left"/>
      <w:pPr>
        <w:ind w:left="425" w:hanging="425"/>
      </w:pPr>
      <w:rPr>
        <w:rFonts w:hint="eastAsia"/>
      </w:rPr>
    </w:lvl>
    <w:lvl w:ilvl="1">
      <w:start w:val="1"/>
      <w:numFmt w:val="decimal"/>
      <w:pStyle w:val="a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a"/>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b"/>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c"/>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d"/>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e"/>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FBF6C846"/>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851"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color w:val="00000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0"/>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1"/>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5"/>
  </w:num>
  <w:num w:numId="3">
    <w:abstractNumId w:val="20"/>
  </w:num>
  <w:num w:numId="4">
    <w:abstractNumId w:val="13"/>
  </w:num>
  <w:num w:numId="5">
    <w:abstractNumId w:val="8"/>
  </w:num>
  <w:num w:numId="6">
    <w:abstractNumId w:val="3"/>
  </w:num>
  <w:num w:numId="7">
    <w:abstractNumId w:val="9"/>
  </w:num>
  <w:num w:numId="8">
    <w:abstractNumId w:val="18"/>
  </w:num>
  <w:num w:numId="9">
    <w:abstractNumId w:val="26"/>
  </w:num>
  <w:num w:numId="10">
    <w:abstractNumId w:val="11"/>
  </w:num>
  <w:num w:numId="11">
    <w:abstractNumId w:val="12"/>
  </w:num>
  <w:num w:numId="12">
    <w:abstractNumId w:val="7"/>
  </w:num>
  <w:num w:numId="13">
    <w:abstractNumId w:val="21"/>
  </w:num>
  <w:num w:numId="14">
    <w:abstractNumId w:val="23"/>
  </w:num>
  <w:num w:numId="15">
    <w:abstractNumId w:val="19"/>
  </w:num>
  <w:num w:numId="16">
    <w:abstractNumId w:val="30"/>
  </w:num>
  <w:num w:numId="17">
    <w:abstractNumId w:val="16"/>
  </w:num>
  <w:num w:numId="18">
    <w:abstractNumId w:val="1"/>
  </w:num>
  <w:num w:numId="19">
    <w:abstractNumId w:val="10"/>
  </w:num>
  <w:num w:numId="20">
    <w:abstractNumId w:val="31"/>
  </w:num>
  <w:num w:numId="21">
    <w:abstractNumId w:val="22"/>
  </w:num>
  <w:num w:numId="22">
    <w:abstractNumId w:val="6"/>
  </w:num>
  <w:num w:numId="23">
    <w:abstractNumId w:val="27"/>
  </w:num>
  <w:num w:numId="24">
    <w:abstractNumId w:val="29"/>
  </w:num>
  <w:num w:numId="25">
    <w:abstractNumId w:val="2"/>
  </w:num>
  <w:num w:numId="26">
    <w:abstractNumId w:val="4"/>
  </w:num>
  <w:num w:numId="27">
    <w:abstractNumId w:val="14"/>
  </w:num>
  <w:num w:numId="28">
    <w:abstractNumId w:val="25"/>
  </w:num>
  <w:num w:numId="29">
    <w:abstractNumId w:val="24"/>
  </w:num>
  <w:num w:numId="30">
    <w:abstractNumId w:val="17"/>
  </w:num>
  <w:num w:numId="31">
    <w:abstractNumId w:val="15"/>
  </w:num>
  <w:num w:numId="32">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94CC5"/>
    <w:rsid w:val="0000040A"/>
    <w:rsid w:val="00000A94"/>
    <w:rsid w:val="00001972"/>
    <w:rsid w:val="00001D9A"/>
    <w:rsid w:val="00006C13"/>
    <w:rsid w:val="00007B3A"/>
    <w:rsid w:val="000107E0"/>
    <w:rsid w:val="00011FDE"/>
    <w:rsid w:val="00012FFD"/>
    <w:rsid w:val="00014162"/>
    <w:rsid w:val="00014340"/>
    <w:rsid w:val="00016A9C"/>
    <w:rsid w:val="00022066"/>
    <w:rsid w:val="00022184"/>
    <w:rsid w:val="00022762"/>
    <w:rsid w:val="000238E0"/>
    <w:rsid w:val="000249DB"/>
    <w:rsid w:val="0002595E"/>
    <w:rsid w:val="000303C3"/>
    <w:rsid w:val="000331D3"/>
    <w:rsid w:val="000346A5"/>
    <w:rsid w:val="000359C3"/>
    <w:rsid w:val="00035A7D"/>
    <w:rsid w:val="000365ED"/>
    <w:rsid w:val="0004249A"/>
    <w:rsid w:val="00043282"/>
    <w:rsid w:val="000438D3"/>
    <w:rsid w:val="00043A77"/>
    <w:rsid w:val="00044286"/>
    <w:rsid w:val="00045BAC"/>
    <w:rsid w:val="00046B57"/>
    <w:rsid w:val="00047F28"/>
    <w:rsid w:val="000503AA"/>
    <w:rsid w:val="000506A1"/>
    <w:rsid w:val="000515DD"/>
    <w:rsid w:val="0005265A"/>
    <w:rsid w:val="000539DD"/>
    <w:rsid w:val="00053BD3"/>
    <w:rsid w:val="000556ED"/>
    <w:rsid w:val="00055FE2"/>
    <w:rsid w:val="0005616F"/>
    <w:rsid w:val="00060C2E"/>
    <w:rsid w:val="00061033"/>
    <w:rsid w:val="000619E9"/>
    <w:rsid w:val="00061C8A"/>
    <w:rsid w:val="000622D4"/>
    <w:rsid w:val="0006357D"/>
    <w:rsid w:val="000655C5"/>
    <w:rsid w:val="00067F1E"/>
    <w:rsid w:val="00071CC0"/>
    <w:rsid w:val="00071CFC"/>
    <w:rsid w:val="00073C8C"/>
    <w:rsid w:val="00073EEA"/>
    <w:rsid w:val="00077881"/>
    <w:rsid w:val="00077B64"/>
    <w:rsid w:val="00080A1C"/>
    <w:rsid w:val="00082317"/>
    <w:rsid w:val="00083D2C"/>
    <w:rsid w:val="00086AA1"/>
    <w:rsid w:val="00087A77"/>
    <w:rsid w:val="00090CA6"/>
    <w:rsid w:val="000916E0"/>
    <w:rsid w:val="00092B8A"/>
    <w:rsid w:val="00092FB0"/>
    <w:rsid w:val="000934C5"/>
    <w:rsid w:val="00093D25"/>
    <w:rsid w:val="00093DAB"/>
    <w:rsid w:val="00093F16"/>
    <w:rsid w:val="00094D73"/>
    <w:rsid w:val="00095E24"/>
    <w:rsid w:val="00096D63"/>
    <w:rsid w:val="000A0B60"/>
    <w:rsid w:val="000A0EB8"/>
    <w:rsid w:val="000A19FC"/>
    <w:rsid w:val="000A296B"/>
    <w:rsid w:val="000A7311"/>
    <w:rsid w:val="000B060F"/>
    <w:rsid w:val="000B1592"/>
    <w:rsid w:val="000B1FF2"/>
    <w:rsid w:val="000B3CDA"/>
    <w:rsid w:val="000B5830"/>
    <w:rsid w:val="000B6A0B"/>
    <w:rsid w:val="000C0047"/>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3A9"/>
    <w:rsid w:val="000E6FD7"/>
    <w:rsid w:val="000E7144"/>
    <w:rsid w:val="000F06E1"/>
    <w:rsid w:val="000F0E3C"/>
    <w:rsid w:val="000F19D5"/>
    <w:rsid w:val="000F3FF2"/>
    <w:rsid w:val="000F4050"/>
    <w:rsid w:val="000F4AEA"/>
    <w:rsid w:val="000F4CC4"/>
    <w:rsid w:val="000F678C"/>
    <w:rsid w:val="000F67E9"/>
    <w:rsid w:val="000F6E7C"/>
    <w:rsid w:val="000F7A9E"/>
    <w:rsid w:val="00104926"/>
    <w:rsid w:val="00105BD6"/>
    <w:rsid w:val="00113B1E"/>
    <w:rsid w:val="0011711C"/>
    <w:rsid w:val="0012255D"/>
    <w:rsid w:val="00124E4F"/>
    <w:rsid w:val="001260B7"/>
    <w:rsid w:val="001265CB"/>
    <w:rsid w:val="001321C6"/>
    <w:rsid w:val="001325C4"/>
    <w:rsid w:val="001329F2"/>
    <w:rsid w:val="00133010"/>
    <w:rsid w:val="001338EE"/>
    <w:rsid w:val="00133AAE"/>
    <w:rsid w:val="00135323"/>
    <w:rsid w:val="001356C4"/>
    <w:rsid w:val="00135ED6"/>
    <w:rsid w:val="00137565"/>
    <w:rsid w:val="00141114"/>
    <w:rsid w:val="001421B7"/>
    <w:rsid w:val="00142969"/>
    <w:rsid w:val="001446C2"/>
    <w:rsid w:val="001457E7"/>
    <w:rsid w:val="00145D9D"/>
    <w:rsid w:val="00146388"/>
    <w:rsid w:val="001529E5"/>
    <w:rsid w:val="00152FB3"/>
    <w:rsid w:val="00153C7E"/>
    <w:rsid w:val="00155EF6"/>
    <w:rsid w:val="00156B25"/>
    <w:rsid w:val="00156E1A"/>
    <w:rsid w:val="00157894"/>
    <w:rsid w:val="00157B55"/>
    <w:rsid w:val="001623D7"/>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61E"/>
    <w:rsid w:val="00176DFD"/>
    <w:rsid w:val="00184F4E"/>
    <w:rsid w:val="001852C9"/>
    <w:rsid w:val="00187033"/>
    <w:rsid w:val="00187A0B"/>
    <w:rsid w:val="00190087"/>
    <w:rsid w:val="001913C4"/>
    <w:rsid w:val="0019348F"/>
    <w:rsid w:val="00193A07"/>
    <w:rsid w:val="00194142"/>
    <w:rsid w:val="001945E3"/>
    <w:rsid w:val="00194C95"/>
    <w:rsid w:val="00195C34"/>
    <w:rsid w:val="00196EF5"/>
    <w:rsid w:val="001A1A53"/>
    <w:rsid w:val="001A234A"/>
    <w:rsid w:val="001A4CF3"/>
    <w:rsid w:val="001A6696"/>
    <w:rsid w:val="001B06E8"/>
    <w:rsid w:val="001B6BB6"/>
    <w:rsid w:val="001B71D0"/>
    <w:rsid w:val="001B71EE"/>
    <w:rsid w:val="001C04A8"/>
    <w:rsid w:val="001C0562"/>
    <w:rsid w:val="001C2652"/>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6F09"/>
    <w:rsid w:val="001F77C7"/>
    <w:rsid w:val="002000DA"/>
    <w:rsid w:val="00200183"/>
    <w:rsid w:val="00200333"/>
    <w:rsid w:val="002009EB"/>
    <w:rsid w:val="0020107D"/>
    <w:rsid w:val="00202AA4"/>
    <w:rsid w:val="002031F7"/>
    <w:rsid w:val="002040E6"/>
    <w:rsid w:val="0020527B"/>
    <w:rsid w:val="00205F2C"/>
    <w:rsid w:val="00210B15"/>
    <w:rsid w:val="00211B34"/>
    <w:rsid w:val="002142EA"/>
    <w:rsid w:val="00214E15"/>
    <w:rsid w:val="002159F3"/>
    <w:rsid w:val="00215ADD"/>
    <w:rsid w:val="00216F8D"/>
    <w:rsid w:val="0021738E"/>
    <w:rsid w:val="002204BB"/>
    <w:rsid w:val="00221B79"/>
    <w:rsid w:val="00221C6B"/>
    <w:rsid w:val="002253A1"/>
    <w:rsid w:val="00225CF8"/>
    <w:rsid w:val="0022699E"/>
    <w:rsid w:val="0022794E"/>
    <w:rsid w:val="00233D64"/>
    <w:rsid w:val="0023482A"/>
    <w:rsid w:val="002359CB"/>
    <w:rsid w:val="002427D8"/>
    <w:rsid w:val="00243540"/>
    <w:rsid w:val="0024497B"/>
    <w:rsid w:val="00244FBC"/>
    <w:rsid w:val="0024515B"/>
    <w:rsid w:val="00245779"/>
    <w:rsid w:val="00246021"/>
    <w:rsid w:val="0024666E"/>
    <w:rsid w:val="002471D3"/>
    <w:rsid w:val="0024778F"/>
    <w:rsid w:val="00247F52"/>
    <w:rsid w:val="00250B25"/>
    <w:rsid w:val="00250BBE"/>
    <w:rsid w:val="002515C2"/>
    <w:rsid w:val="0025194F"/>
    <w:rsid w:val="00253402"/>
    <w:rsid w:val="0026148A"/>
    <w:rsid w:val="00262696"/>
    <w:rsid w:val="00263D25"/>
    <w:rsid w:val="002643C3"/>
    <w:rsid w:val="00264A0C"/>
    <w:rsid w:val="00266EEB"/>
    <w:rsid w:val="00267EF4"/>
    <w:rsid w:val="00270CB8"/>
    <w:rsid w:val="00271D89"/>
    <w:rsid w:val="00272B08"/>
    <w:rsid w:val="00274BDC"/>
    <w:rsid w:val="002816D1"/>
    <w:rsid w:val="00281BB8"/>
    <w:rsid w:val="00281E9E"/>
    <w:rsid w:val="0028206A"/>
    <w:rsid w:val="00282405"/>
    <w:rsid w:val="00282FFF"/>
    <w:rsid w:val="00285170"/>
    <w:rsid w:val="00285361"/>
    <w:rsid w:val="00292566"/>
    <w:rsid w:val="00292D60"/>
    <w:rsid w:val="00293B30"/>
    <w:rsid w:val="00294D34"/>
    <w:rsid w:val="00294E3B"/>
    <w:rsid w:val="00296193"/>
    <w:rsid w:val="002967E1"/>
    <w:rsid w:val="00296C66"/>
    <w:rsid w:val="00296EBE"/>
    <w:rsid w:val="00297444"/>
    <w:rsid w:val="002974E3"/>
    <w:rsid w:val="002A084B"/>
    <w:rsid w:val="002A0A63"/>
    <w:rsid w:val="002A1260"/>
    <w:rsid w:val="002A1589"/>
    <w:rsid w:val="002A1608"/>
    <w:rsid w:val="002A19BD"/>
    <w:rsid w:val="002A25DC"/>
    <w:rsid w:val="002A3AAB"/>
    <w:rsid w:val="002A4CEA"/>
    <w:rsid w:val="002A5345"/>
    <w:rsid w:val="002A5977"/>
    <w:rsid w:val="002A5A13"/>
    <w:rsid w:val="002A757F"/>
    <w:rsid w:val="002A7F44"/>
    <w:rsid w:val="002B0C40"/>
    <w:rsid w:val="002B1966"/>
    <w:rsid w:val="002B4508"/>
    <w:rsid w:val="002B5779"/>
    <w:rsid w:val="002B6CE2"/>
    <w:rsid w:val="002B7332"/>
    <w:rsid w:val="002B7F51"/>
    <w:rsid w:val="002C09E7"/>
    <w:rsid w:val="002C1E06"/>
    <w:rsid w:val="002C2825"/>
    <w:rsid w:val="002C3F07"/>
    <w:rsid w:val="002C5278"/>
    <w:rsid w:val="002C7EBB"/>
    <w:rsid w:val="002D06C1"/>
    <w:rsid w:val="002D3A4D"/>
    <w:rsid w:val="002D42B5"/>
    <w:rsid w:val="002D4F1A"/>
    <w:rsid w:val="002D6EC6"/>
    <w:rsid w:val="002D79AC"/>
    <w:rsid w:val="002E039D"/>
    <w:rsid w:val="002E4D5A"/>
    <w:rsid w:val="002E6326"/>
    <w:rsid w:val="002F30E0"/>
    <w:rsid w:val="002F35E4"/>
    <w:rsid w:val="002F3730"/>
    <w:rsid w:val="002F38E1"/>
    <w:rsid w:val="002F7AF6"/>
    <w:rsid w:val="00300E63"/>
    <w:rsid w:val="00301598"/>
    <w:rsid w:val="00302F5F"/>
    <w:rsid w:val="0030441D"/>
    <w:rsid w:val="00304C80"/>
    <w:rsid w:val="00306063"/>
    <w:rsid w:val="00313B85"/>
    <w:rsid w:val="003175A3"/>
    <w:rsid w:val="00317988"/>
    <w:rsid w:val="003221B4"/>
    <w:rsid w:val="0032258D"/>
    <w:rsid w:val="00322E62"/>
    <w:rsid w:val="00324D13"/>
    <w:rsid w:val="00324EDD"/>
    <w:rsid w:val="00327EFA"/>
    <w:rsid w:val="003331E4"/>
    <w:rsid w:val="00336C64"/>
    <w:rsid w:val="00337162"/>
    <w:rsid w:val="00337E3F"/>
    <w:rsid w:val="0034194F"/>
    <w:rsid w:val="00344605"/>
    <w:rsid w:val="00345653"/>
    <w:rsid w:val="003474AA"/>
    <w:rsid w:val="00350D1D"/>
    <w:rsid w:val="00352C83"/>
    <w:rsid w:val="00352F1A"/>
    <w:rsid w:val="003605EE"/>
    <w:rsid w:val="0036084D"/>
    <w:rsid w:val="0036107C"/>
    <w:rsid w:val="003615D2"/>
    <w:rsid w:val="003635B3"/>
    <w:rsid w:val="0036429C"/>
    <w:rsid w:val="00364A53"/>
    <w:rsid w:val="003654CB"/>
    <w:rsid w:val="00365AA9"/>
    <w:rsid w:val="00365F86"/>
    <w:rsid w:val="00365F87"/>
    <w:rsid w:val="00366E89"/>
    <w:rsid w:val="003705F4"/>
    <w:rsid w:val="00370D58"/>
    <w:rsid w:val="0037108A"/>
    <w:rsid w:val="00371316"/>
    <w:rsid w:val="003741DF"/>
    <w:rsid w:val="00376713"/>
    <w:rsid w:val="00376C01"/>
    <w:rsid w:val="00381815"/>
    <w:rsid w:val="003819AF"/>
    <w:rsid w:val="003820E9"/>
    <w:rsid w:val="00382DE7"/>
    <w:rsid w:val="00384FFC"/>
    <w:rsid w:val="00386C2F"/>
    <w:rsid w:val="003872FC"/>
    <w:rsid w:val="00387ADC"/>
    <w:rsid w:val="00390020"/>
    <w:rsid w:val="003903D6"/>
    <w:rsid w:val="00390594"/>
    <w:rsid w:val="00390EE6"/>
    <w:rsid w:val="0039118F"/>
    <w:rsid w:val="00391AD6"/>
    <w:rsid w:val="00392AD7"/>
    <w:rsid w:val="003938D9"/>
    <w:rsid w:val="00394376"/>
    <w:rsid w:val="003943FF"/>
    <w:rsid w:val="00397280"/>
    <w:rsid w:val="003974EB"/>
    <w:rsid w:val="00397CC5"/>
    <w:rsid w:val="003A11D1"/>
    <w:rsid w:val="003A1582"/>
    <w:rsid w:val="003A20B6"/>
    <w:rsid w:val="003A3D9C"/>
    <w:rsid w:val="003A4077"/>
    <w:rsid w:val="003A4AA7"/>
    <w:rsid w:val="003B0871"/>
    <w:rsid w:val="003B09AD"/>
    <w:rsid w:val="003B1F18"/>
    <w:rsid w:val="003B5BF0"/>
    <w:rsid w:val="003B60BF"/>
    <w:rsid w:val="003B6BE3"/>
    <w:rsid w:val="003C010C"/>
    <w:rsid w:val="003C0A6C"/>
    <w:rsid w:val="003C14F8"/>
    <w:rsid w:val="003C5A43"/>
    <w:rsid w:val="003D0519"/>
    <w:rsid w:val="003D0FF6"/>
    <w:rsid w:val="003D262C"/>
    <w:rsid w:val="003D577C"/>
    <w:rsid w:val="003D6D61"/>
    <w:rsid w:val="003D7A7A"/>
    <w:rsid w:val="003E019F"/>
    <w:rsid w:val="003E091D"/>
    <w:rsid w:val="003E1C53"/>
    <w:rsid w:val="003E2A69"/>
    <w:rsid w:val="003E2D49"/>
    <w:rsid w:val="003E2FD4"/>
    <w:rsid w:val="003E49F6"/>
    <w:rsid w:val="003E660F"/>
    <w:rsid w:val="003F0841"/>
    <w:rsid w:val="003F23D3"/>
    <w:rsid w:val="003F3772"/>
    <w:rsid w:val="003F3F08"/>
    <w:rsid w:val="003F49F1"/>
    <w:rsid w:val="003F6272"/>
    <w:rsid w:val="00400E72"/>
    <w:rsid w:val="00401400"/>
    <w:rsid w:val="004035D1"/>
    <w:rsid w:val="00403ECA"/>
    <w:rsid w:val="00404869"/>
    <w:rsid w:val="00405884"/>
    <w:rsid w:val="00407D39"/>
    <w:rsid w:val="00410865"/>
    <w:rsid w:val="00410F2A"/>
    <w:rsid w:val="0041477A"/>
    <w:rsid w:val="004152AD"/>
    <w:rsid w:val="004154B0"/>
    <w:rsid w:val="004167A3"/>
    <w:rsid w:val="00427204"/>
    <w:rsid w:val="00432DAA"/>
    <w:rsid w:val="00434305"/>
    <w:rsid w:val="004355C7"/>
    <w:rsid w:val="00435DF7"/>
    <w:rsid w:val="0043753A"/>
    <w:rsid w:val="0044083F"/>
    <w:rsid w:val="00441AE7"/>
    <w:rsid w:val="00442201"/>
    <w:rsid w:val="0044538F"/>
    <w:rsid w:val="00445574"/>
    <w:rsid w:val="004467FB"/>
    <w:rsid w:val="00452D6B"/>
    <w:rsid w:val="00454008"/>
    <w:rsid w:val="00454484"/>
    <w:rsid w:val="0045517B"/>
    <w:rsid w:val="00456963"/>
    <w:rsid w:val="00461807"/>
    <w:rsid w:val="00463B77"/>
    <w:rsid w:val="00463C7B"/>
    <w:rsid w:val="004644A6"/>
    <w:rsid w:val="004659BD"/>
    <w:rsid w:val="004667E1"/>
    <w:rsid w:val="00470775"/>
    <w:rsid w:val="004746B1"/>
    <w:rsid w:val="0047583F"/>
    <w:rsid w:val="00475DE8"/>
    <w:rsid w:val="00476AC4"/>
    <w:rsid w:val="00480270"/>
    <w:rsid w:val="00480523"/>
    <w:rsid w:val="00481C44"/>
    <w:rsid w:val="00482D0C"/>
    <w:rsid w:val="00483A6B"/>
    <w:rsid w:val="00484936"/>
    <w:rsid w:val="00485C89"/>
    <w:rsid w:val="0048630D"/>
    <w:rsid w:val="00486BE3"/>
    <w:rsid w:val="004905E4"/>
    <w:rsid w:val="00490A89"/>
    <w:rsid w:val="00490AB4"/>
    <w:rsid w:val="00492F02"/>
    <w:rsid w:val="004939AE"/>
    <w:rsid w:val="004A12DF"/>
    <w:rsid w:val="004A1BA8"/>
    <w:rsid w:val="004A2484"/>
    <w:rsid w:val="004A4B57"/>
    <w:rsid w:val="004A5AC7"/>
    <w:rsid w:val="004A5F89"/>
    <w:rsid w:val="004A63FA"/>
    <w:rsid w:val="004A6A3D"/>
    <w:rsid w:val="004B0272"/>
    <w:rsid w:val="004B22C5"/>
    <w:rsid w:val="004B2701"/>
    <w:rsid w:val="004B2E1B"/>
    <w:rsid w:val="004B3393"/>
    <w:rsid w:val="004B3AA8"/>
    <w:rsid w:val="004B3E93"/>
    <w:rsid w:val="004B5FAE"/>
    <w:rsid w:val="004C1FBC"/>
    <w:rsid w:val="004C25A2"/>
    <w:rsid w:val="004C3F1D"/>
    <w:rsid w:val="004C458D"/>
    <w:rsid w:val="004C7556"/>
    <w:rsid w:val="004C7E8B"/>
    <w:rsid w:val="004C7E9D"/>
    <w:rsid w:val="004C7F67"/>
    <w:rsid w:val="004D076D"/>
    <w:rsid w:val="004D0EF1"/>
    <w:rsid w:val="004D2253"/>
    <w:rsid w:val="004D2B99"/>
    <w:rsid w:val="004D41A3"/>
    <w:rsid w:val="004D4374"/>
    <w:rsid w:val="004D4406"/>
    <w:rsid w:val="004D4827"/>
    <w:rsid w:val="004D5EFD"/>
    <w:rsid w:val="004D5F07"/>
    <w:rsid w:val="004D65DE"/>
    <w:rsid w:val="004D7C42"/>
    <w:rsid w:val="004E0465"/>
    <w:rsid w:val="004E127B"/>
    <w:rsid w:val="004E189C"/>
    <w:rsid w:val="004E1C0A"/>
    <w:rsid w:val="004E30C5"/>
    <w:rsid w:val="004E36DE"/>
    <w:rsid w:val="004E48BA"/>
    <w:rsid w:val="004E4AA5"/>
    <w:rsid w:val="004E4AEE"/>
    <w:rsid w:val="004E59E3"/>
    <w:rsid w:val="004E67C0"/>
    <w:rsid w:val="004E6DC6"/>
    <w:rsid w:val="004F391A"/>
    <w:rsid w:val="004F3CFB"/>
    <w:rsid w:val="004F6456"/>
    <w:rsid w:val="004F67F4"/>
    <w:rsid w:val="004F696E"/>
    <w:rsid w:val="004F6C71"/>
    <w:rsid w:val="00501139"/>
    <w:rsid w:val="0050363E"/>
    <w:rsid w:val="005039BC"/>
    <w:rsid w:val="005043BB"/>
    <w:rsid w:val="00504A3D"/>
    <w:rsid w:val="00505767"/>
    <w:rsid w:val="005073F0"/>
    <w:rsid w:val="005075F2"/>
    <w:rsid w:val="00510A7B"/>
    <w:rsid w:val="00511814"/>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519"/>
    <w:rsid w:val="00541853"/>
    <w:rsid w:val="00541F9A"/>
    <w:rsid w:val="00542798"/>
    <w:rsid w:val="00543BDA"/>
    <w:rsid w:val="005441CC"/>
    <w:rsid w:val="005479DA"/>
    <w:rsid w:val="00547BCC"/>
    <w:rsid w:val="0055013B"/>
    <w:rsid w:val="005508CC"/>
    <w:rsid w:val="00551F6F"/>
    <w:rsid w:val="0055294E"/>
    <w:rsid w:val="005530F2"/>
    <w:rsid w:val="00555044"/>
    <w:rsid w:val="00561475"/>
    <w:rsid w:val="00562308"/>
    <w:rsid w:val="0056487B"/>
    <w:rsid w:val="00564FB9"/>
    <w:rsid w:val="00570BAA"/>
    <w:rsid w:val="00571139"/>
    <w:rsid w:val="00573D9E"/>
    <w:rsid w:val="005801E3"/>
    <w:rsid w:val="00581802"/>
    <w:rsid w:val="00581D66"/>
    <w:rsid w:val="00583322"/>
    <w:rsid w:val="005836A8"/>
    <w:rsid w:val="0058409C"/>
    <w:rsid w:val="00584262"/>
    <w:rsid w:val="00586630"/>
    <w:rsid w:val="00587ADD"/>
    <w:rsid w:val="0059105E"/>
    <w:rsid w:val="005939C2"/>
    <w:rsid w:val="00593A49"/>
    <w:rsid w:val="00596160"/>
    <w:rsid w:val="005966E2"/>
    <w:rsid w:val="00596B86"/>
    <w:rsid w:val="00597007"/>
    <w:rsid w:val="005A0966"/>
    <w:rsid w:val="005A11B7"/>
    <w:rsid w:val="005A260B"/>
    <w:rsid w:val="005A4517"/>
    <w:rsid w:val="005A4A1B"/>
    <w:rsid w:val="005A7830"/>
    <w:rsid w:val="005A78CB"/>
    <w:rsid w:val="005A7CBB"/>
    <w:rsid w:val="005A7FCE"/>
    <w:rsid w:val="005B0F3F"/>
    <w:rsid w:val="005B191C"/>
    <w:rsid w:val="005B352F"/>
    <w:rsid w:val="005B4903"/>
    <w:rsid w:val="005B51CE"/>
    <w:rsid w:val="005B5885"/>
    <w:rsid w:val="005B5CD7"/>
    <w:rsid w:val="005B6CF6"/>
    <w:rsid w:val="005B7422"/>
    <w:rsid w:val="005C2177"/>
    <w:rsid w:val="005C29B8"/>
    <w:rsid w:val="005C5A22"/>
    <w:rsid w:val="005C5F21"/>
    <w:rsid w:val="005C7156"/>
    <w:rsid w:val="005D0C75"/>
    <w:rsid w:val="005D4171"/>
    <w:rsid w:val="005D6A95"/>
    <w:rsid w:val="005D6B2C"/>
    <w:rsid w:val="005D6D9C"/>
    <w:rsid w:val="005E0340"/>
    <w:rsid w:val="005E2335"/>
    <w:rsid w:val="005E34CA"/>
    <w:rsid w:val="005E3C18"/>
    <w:rsid w:val="005E4250"/>
    <w:rsid w:val="005E6812"/>
    <w:rsid w:val="005E7881"/>
    <w:rsid w:val="005E78E0"/>
    <w:rsid w:val="005F0D9C"/>
    <w:rsid w:val="005F284E"/>
    <w:rsid w:val="006015CE"/>
    <w:rsid w:val="00601AAA"/>
    <w:rsid w:val="00604784"/>
    <w:rsid w:val="00606419"/>
    <w:rsid w:val="00607D29"/>
    <w:rsid w:val="00610BA5"/>
    <w:rsid w:val="00612952"/>
    <w:rsid w:val="00614B80"/>
    <w:rsid w:val="00614CC1"/>
    <w:rsid w:val="00615A9D"/>
    <w:rsid w:val="00616C47"/>
    <w:rsid w:val="00617387"/>
    <w:rsid w:val="006205D6"/>
    <w:rsid w:val="00623E3B"/>
    <w:rsid w:val="006252D8"/>
    <w:rsid w:val="006259BC"/>
    <w:rsid w:val="0062636B"/>
    <w:rsid w:val="006276D3"/>
    <w:rsid w:val="00632182"/>
    <w:rsid w:val="00632AE0"/>
    <w:rsid w:val="00633C17"/>
    <w:rsid w:val="00634D9E"/>
    <w:rsid w:val="00636E3E"/>
    <w:rsid w:val="006379F7"/>
    <w:rsid w:val="00637E4D"/>
    <w:rsid w:val="00640620"/>
    <w:rsid w:val="00640E00"/>
    <w:rsid w:val="00641A1F"/>
    <w:rsid w:val="00645904"/>
    <w:rsid w:val="00645C5C"/>
    <w:rsid w:val="006466E9"/>
    <w:rsid w:val="00647A21"/>
    <w:rsid w:val="00647CF1"/>
    <w:rsid w:val="00650479"/>
    <w:rsid w:val="00651ACB"/>
    <w:rsid w:val="00651C47"/>
    <w:rsid w:val="00652AB2"/>
    <w:rsid w:val="00653FED"/>
    <w:rsid w:val="00654EC0"/>
    <w:rsid w:val="0065525B"/>
    <w:rsid w:val="00655D4F"/>
    <w:rsid w:val="00656D29"/>
    <w:rsid w:val="006640E5"/>
    <w:rsid w:val="006646F1"/>
    <w:rsid w:val="00664929"/>
    <w:rsid w:val="00664978"/>
    <w:rsid w:val="00664F62"/>
    <w:rsid w:val="006655E1"/>
    <w:rsid w:val="00670F04"/>
    <w:rsid w:val="00672060"/>
    <w:rsid w:val="00672BFD"/>
    <w:rsid w:val="006730A9"/>
    <w:rsid w:val="006770F4"/>
    <w:rsid w:val="00677A84"/>
    <w:rsid w:val="0068026D"/>
    <w:rsid w:val="00680A27"/>
    <w:rsid w:val="006816A4"/>
    <w:rsid w:val="006819B8"/>
    <w:rsid w:val="006840A6"/>
    <w:rsid w:val="006850CD"/>
    <w:rsid w:val="00685AAB"/>
    <w:rsid w:val="006865BB"/>
    <w:rsid w:val="00694CC5"/>
    <w:rsid w:val="006A07AA"/>
    <w:rsid w:val="006A1092"/>
    <w:rsid w:val="006A25E5"/>
    <w:rsid w:val="006A2B46"/>
    <w:rsid w:val="006A336D"/>
    <w:rsid w:val="006A37B9"/>
    <w:rsid w:val="006A3917"/>
    <w:rsid w:val="006B034A"/>
    <w:rsid w:val="006B2672"/>
    <w:rsid w:val="006B54BF"/>
    <w:rsid w:val="006B5F44"/>
    <w:rsid w:val="006B5F90"/>
    <w:rsid w:val="006B62E4"/>
    <w:rsid w:val="006C1BBA"/>
    <w:rsid w:val="006C1E1B"/>
    <w:rsid w:val="006C2079"/>
    <w:rsid w:val="006C25B1"/>
    <w:rsid w:val="006C4854"/>
    <w:rsid w:val="006C5A62"/>
    <w:rsid w:val="006C5D68"/>
    <w:rsid w:val="006C6976"/>
    <w:rsid w:val="006C6DD0"/>
    <w:rsid w:val="006D04EA"/>
    <w:rsid w:val="006D16C4"/>
    <w:rsid w:val="006D3E96"/>
    <w:rsid w:val="006D4515"/>
    <w:rsid w:val="006D4BB1"/>
    <w:rsid w:val="006D6593"/>
    <w:rsid w:val="006E372A"/>
    <w:rsid w:val="006F03A8"/>
    <w:rsid w:val="006F1B73"/>
    <w:rsid w:val="006F2ACA"/>
    <w:rsid w:val="006F2ADC"/>
    <w:rsid w:val="006F2BFE"/>
    <w:rsid w:val="006F31E9"/>
    <w:rsid w:val="006F6284"/>
    <w:rsid w:val="007002C5"/>
    <w:rsid w:val="00704387"/>
    <w:rsid w:val="00707669"/>
    <w:rsid w:val="00711B44"/>
    <w:rsid w:val="00711CBA"/>
    <w:rsid w:val="00711FB5"/>
    <w:rsid w:val="00712A01"/>
    <w:rsid w:val="00713F28"/>
    <w:rsid w:val="00714F58"/>
    <w:rsid w:val="007154D0"/>
    <w:rsid w:val="0071759E"/>
    <w:rsid w:val="007175FA"/>
    <w:rsid w:val="007207E0"/>
    <w:rsid w:val="00722FBF"/>
    <w:rsid w:val="00722FC2"/>
    <w:rsid w:val="00724AC7"/>
    <w:rsid w:val="00724E1B"/>
    <w:rsid w:val="00725949"/>
    <w:rsid w:val="00727FA2"/>
    <w:rsid w:val="007322D9"/>
    <w:rsid w:val="00732BC0"/>
    <w:rsid w:val="0073477F"/>
    <w:rsid w:val="00735D63"/>
    <w:rsid w:val="0073720F"/>
    <w:rsid w:val="00737796"/>
    <w:rsid w:val="00740FD6"/>
    <w:rsid w:val="0074165C"/>
    <w:rsid w:val="00742C35"/>
    <w:rsid w:val="007432CA"/>
    <w:rsid w:val="007439EB"/>
    <w:rsid w:val="00743CB4"/>
    <w:rsid w:val="00743F0A"/>
    <w:rsid w:val="007444E8"/>
    <w:rsid w:val="0074548E"/>
    <w:rsid w:val="00745773"/>
    <w:rsid w:val="00746800"/>
    <w:rsid w:val="00746DF5"/>
    <w:rsid w:val="007501A8"/>
    <w:rsid w:val="00750D61"/>
    <w:rsid w:val="00750EE1"/>
    <w:rsid w:val="00752B4D"/>
    <w:rsid w:val="00755402"/>
    <w:rsid w:val="00756B26"/>
    <w:rsid w:val="00756EDF"/>
    <w:rsid w:val="007600E3"/>
    <w:rsid w:val="0076033A"/>
    <w:rsid w:val="00765C43"/>
    <w:rsid w:val="00765C48"/>
    <w:rsid w:val="00765EFB"/>
    <w:rsid w:val="007671CA"/>
    <w:rsid w:val="00767C61"/>
    <w:rsid w:val="0077008A"/>
    <w:rsid w:val="00773C1F"/>
    <w:rsid w:val="00774DA4"/>
    <w:rsid w:val="00776599"/>
    <w:rsid w:val="00777BFF"/>
    <w:rsid w:val="0078114B"/>
    <w:rsid w:val="00781DD2"/>
    <w:rsid w:val="007823A0"/>
    <w:rsid w:val="00782DC6"/>
    <w:rsid w:val="00783ECF"/>
    <w:rsid w:val="0078413A"/>
    <w:rsid w:val="007959E8"/>
    <w:rsid w:val="00795E9C"/>
    <w:rsid w:val="007A0521"/>
    <w:rsid w:val="007A0905"/>
    <w:rsid w:val="007A2E12"/>
    <w:rsid w:val="007A3253"/>
    <w:rsid w:val="007A3475"/>
    <w:rsid w:val="007A41C8"/>
    <w:rsid w:val="007A54CE"/>
    <w:rsid w:val="007A5D10"/>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3680"/>
    <w:rsid w:val="007D6518"/>
    <w:rsid w:val="007D67F7"/>
    <w:rsid w:val="007D76BD"/>
    <w:rsid w:val="007E0BF1"/>
    <w:rsid w:val="007E21C6"/>
    <w:rsid w:val="007E7EB8"/>
    <w:rsid w:val="007F0ED8"/>
    <w:rsid w:val="007F0F63"/>
    <w:rsid w:val="007F5A89"/>
    <w:rsid w:val="007F72C9"/>
    <w:rsid w:val="007F75CE"/>
    <w:rsid w:val="008013A4"/>
    <w:rsid w:val="008027CE"/>
    <w:rsid w:val="00802F42"/>
    <w:rsid w:val="00804383"/>
    <w:rsid w:val="00804BB7"/>
    <w:rsid w:val="00804D41"/>
    <w:rsid w:val="008059E8"/>
    <w:rsid w:val="00806288"/>
    <w:rsid w:val="00807285"/>
    <w:rsid w:val="00810257"/>
    <w:rsid w:val="008104F5"/>
    <w:rsid w:val="00811072"/>
    <w:rsid w:val="00811369"/>
    <w:rsid w:val="008126D9"/>
    <w:rsid w:val="008143D8"/>
    <w:rsid w:val="00815419"/>
    <w:rsid w:val="008163C8"/>
    <w:rsid w:val="008164A1"/>
    <w:rsid w:val="00817325"/>
    <w:rsid w:val="008209E6"/>
    <w:rsid w:val="00821D19"/>
    <w:rsid w:val="00822DD5"/>
    <w:rsid w:val="00823303"/>
    <w:rsid w:val="008233B2"/>
    <w:rsid w:val="00823A1E"/>
    <w:rsid w:val="00823A9F"/>
    <w:rsid w:val="00823C85"/>
    <w:rsid w:val="00824041"/>
    <w:rsid w:val="00825138"/>
    <w:rsid w:val="00825DAA"/>
    <w:rsid w:val="008269DD"/>
    <w:rsid w:val="00830621"/>
    <w:rsid w:val="0083348C"/>
    <w:rsid w:val="00833EC4"/>
    <w:rsid w:val="008373D3"/>
    <w:rsid w:val="00840617"/>
    <w:rsid w:val="00840F84"/>
    <w:rsid w:val="00842193"/>
    <w:rsid w:val="00842A47"/>
    <w:rsid w:val="00843C13"/>
    <w:rsid w:val="00843DEF"/>
    <w:rsid w:val="008454F8"/>
    <w:rsid w:val="0085173A"/>
    <w:rsid w:val="00852261"/>
    <w:rsid w:val="00855DB1"/>
    <w:rsid w:val="008603CE"/>
    <w:rsid w:val="008620FC"/>
    <w:rsid w:val="008627A5"/>
    <w:rsid w:val="00863E05"/>
    <w:rsid w:val="00864661"/>
    <w:rsid w:val="00865ACA"/>
    <w:rsid w:val="00865D28"/>
    <w:rsid w:val="00865F85"/>
    <w:rsid w:val="00867C10"/>
    <w:rsid w:val="00870439"/>
    <w:rsid w:val="00870DA1"/>
    <w:rsid w:val="0087675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7EE"/>
    <w:rsid w:val="008A52FA"/>
    <w:rsid w:val="008A57E6"/>
    <w:rsid w:val="008A6F81"/>
    <w:rsid w:val="008A769A"/>
    <w:rsid w:val="008B04BB"/>
    <w:rsid w:val="008B0C9C"/>
    <w:rsid w:val="008B166D"/>
    <w:rsid w:val="008B17F4"/>
    <w:rsid w:val="008B2055"/>
    <w:rsid w:val="008B3615"/>
    <w:rsid w:val="008B3B0F"/>
    <w:rsid w:val="008B40A5"/>
    <w:rsid w:val="008B4AC4"/>
    <w:rsid w:val="008B50C8"/>
    <w:rsid w:val="008B5281"/>
    <w:rsid w:val="008B584A"/>
    <w:rsid w:val="008B7E05"/>
    <w:rsid w:val="008C1797"/>
    <w:rsid w:val="008C2164"/>
    <w:rsid w:val="008C219C"/>
    <w:rsid w:val="008C475E"/>
    <w:rsid w:val="008C619A"/>
    <w:rsid w:val="008D03AF"/>
    <w:rsid w:val="008D08DB"/>
    <w:rsid w:val="008D0CE8"/>
    <w:rsid w:val="008D1B3D"/>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664"/>
    <w:rsid w:val="008E6A84"/>
    <w:rsid w:val="008F0702"/>
    <w:rsid w:val="008F0CDC"/>
    <w:rsid w:val="008F17A3"/>
    <w:rsid w:val="008F1ED3"/>
    <w:rsid w:val="008F4C29"/>
    <w:rsid w:val="008F5C18"/>
    <w:rsid w:val="008F63E1"/>
    <w:rsid w:val="008F70BD"/>
    <w:rsid w:val="008F788F"/>
    <w:rsid w:val="008F7EA2"/>
    <w:rsid w:val="00900E52"/>
    <w:rsid w:val="00902722"/>
    <w:rsid w:val="009027BC"/>
    <w:rsid w:val="00903E0A"/>
    <w:rsid w:val="009062E6"/>
    <w:rsid w:val="00907947"/>
    <w:rsid w:val="00910362"/>
    <w:rsid w:val="00911BE5"/>
    <w:rsid w:val="00913CA9"/>
    <w:rsid w:val="009145AE"/>
    <w:rsid w:val="009146CE"/>
    <w:rsid w:val="00914CA7"/>
    <w:rsid w:val="00915C3E"/>
    <w:rsid w:val="009161A8"/>
    <w:rsid w:val="009245AE"/>
    <w:rsid w:val="009245F5"/>
    <w:rsid w:val="009249EC"/>
    <w:rsid w:val="009273B3"/>
    <w:rsid w:val="009305B5"/>
    <w:rsid w:val="0093224B"/>
    <w:rsid w:val="009367A6"/>
    <w:rsid w:val="009378DD"/>
    <w:rsid w:val="00941C5B"/>
    <w:rsid w:val="009429D5"/>
    <w:rsid w:val="00942BF1"/>
    <w:rsid w:val="00944779"/>
    <w:rsid w:val="00945180"/>
    <w:rsid w:val="00945428"/>
    <w:rsid w:val="0094607B"/>
    <w:rsid w:val="00953604"/>
    <w:rsid w:val="0095496B"/>
    <w:rsid w:val="00960F1E"/>
    <w:rsid w:val="009610DC"/>
    <w:rsid w:val="00961490"/>
    <w:rsid w:val="00961F11"/>
    <w:rsid w:val="0096381A"/>
    <w:rsid w:val="00965E04"/>
    <w:rsid w:val="009674AD"/>
    <w:rsid w:val="00967DB3"/>
    <w:rsid w:val="00970CDC"/>
    <w:rsid w:val="00974058"/>
    <w:rsid w:val="00975727"/>
    <w:rsid w:val="00977010"/>
    <w:rsid w:val="00977D02"/>
    <w:rsid w:val="00977FF9"/>
    <w:rsid w:val="009809BB"/>
    <w:rsid w:val="009830FF"/>
    <w:rsid w:val="0098364B"/>
    <w:rsid w:val="00985A0B"/>
    <w:rsid w:val="009908A3"/>
    <w:rsid w:val="009911AF"/>
    <w:rsid w:val="00991875"/>
    <w:rsid w:val="00991F92"/>
    <w:rsid w:val="00992985"/>
    <w:rsid w:val="009935FC"/>
    <w:rsid w:val="00993889"/>
    <w:rsid w:val="0099551B"/>
    <w:rsid w:val="00996BD2"/>
    <w:rsid w:val="00997BF1"/>
    <w:rsid w:val="009A089C"/>
    <w:rsid w:val="009A118E"/>
    <w:rsid w:val="009A21CD"/>
    <w:rsid w:val="009A278C"/>
    <w:rsid w:val="009A2BC2"/>
    <w:rsid w:val="009A30AA"/>
    <w:rsid w:val="009A42C1"/>
    <w:rsid w:val="009A5429"/>
    <w:rsid w:val="009A5B64"/>
    <w:rsid w:val="009A72AD"/>
    <w:rsid w:val="009B09E0"/>
    <w:rsid w:val="009B0BC5"/>
    <w:rsid w:val="009B1247"/>
    <w:rsid w:val="009B6029"/>
    <w:rsid w:val="009B6971"/>
    <w:rsid w:val="009B7957"/>
    <w:rsid w:val="009C27F1"/>
    <w:rsid w:val="009C3152"/>
    <w:rsid w:val="009C3257"/>
    <w:rsid w:val="009C4CFA"/>
    <w:rsid w:val="009C5070"/>
    <w:rsid w:val="009C6C4D"/>
    <w:rsid w:val="009D0F10"/>
    <w:rsid w:val="009D112C"/>
    <w:rsid w:val="009D1385"/>
    <w:rsid w:val="009D2F4E"/>
    <w:rsid w:val="009D47FA"/>
    <w:rsid w:val="009D49F9"/>
    <w:rsid w:val="009D4C5B"/>
    <w:rsid w:val="009D50D2"/>
    <w:rsid w:val="009D6BCA"/>
    <w:rsid w:val="009E0F62"/>
    <w:rsid w:val="009E1009"/>
    <w:rsid w:val="009E1B6C"/>
    <w:rsid w:val="009E4A58"/>
    <w:rsid w:val="009E5A2D"/>
    <w:rsid w:val="009E5AB2"/>
    <w:rsid w:val="009E6219"/>
    <w:rsid w:val="009E6D75"/>
    <w:rsid w:val="009F03B3"/>
    <w:rsid w:val="009F4420"/>
    <w:rsid w:val="009F6C79"/>
    <w:rsid w:val="00A000AA"/>
    <w:rsid w:val="00A0096C"/>
    <w:rsid w:val="00A01757"/>
    <w:rsid w:val="00A01C5C"/>
    <w:rsid w:val="00A028C0"/>
    <w:rsid w:val="00A029F9"/>
    <w:rsid w:val="00A02BAE"/>
    <w:rsid w:val="00A031E7"/>
    <w:rsid w:val="00A06A6B"/>
    <w:rsid w:val="00A07E47"/>
    <w:rsid w:val="00A129D0"/>
    <w:rsid w:val="00A12C33"/>
    <w:rsid w:val="00A138BA"/>
    <w:rsid w:val="00A14653"/>
    <w:rsid w:val="00A14C8E"/>
    <w:rsid w:val="00A14F7A"/>
    <w:rsid w:val="00A153D9"/>
    <w:rsid w:val="00A15E02"/>
    <w:rsid w:val="00A15F09"/>
    <w:rsid w:val="00A169B6"/>
    <w:rsid w:val="00A21DA0"/>
    <w:rsid w:val="00A2271D"/>
    <w:rsid w:val="00A237D5"/>
    <w:rsid w:val="00A24C95"/>
    <w:rsid w:val="00A30EFC"/>
    <w:rsid w:val="00A31984"/>
    <w:rsid w:val="00A32D73"/>
    <w:rsid w:val="00A3367B"/>
    <w:rsid w:val="00A33C67"/>
    <w:rsid w:val="00A340B4"/>
    <w:rsid w:val="00A3480D"/>
    <w:rsid w:val="00A3597D"/>
    <w:rsid w:val="00A36DD1"/>
    <w:rsid w:val="00A4006C"/>
    <w:rsid w:val="00A40091"/>
    <w:rsid w:val="00A4030F"/>
    <w:rsid w:val="00A40AB6"/>
    <w:rsid w:val="00A41C79"/>
    <w:rsid w:val="00A41CB5"/>
    <w:rsid w:val="00A42CDF"/>
    <w:rsid w:val="00A4452E"/>
    <w:rsid w:val="00A4472C"/>
    <w:rsid w:val="00A44E69"/>
    <w:rsid w:val="00A45136"/>
    <w:rsid w:val="00A4661E"/>
    <w:rsid w:val="00A476E9"/>
    <w:rsid w:val="00A531E2"/>
    <w:rsid w:val="00A55BD6"/>
    <w:rsid w:val="00A55D50"/>
    <w:rsid w:val="00A57142"/>
    <w:rsid w:val="00A648CD"/>
    <w:rsid w:val="00A6537A"/>
    <w:rsid w:val="00A67866"/>
    <w:rsid w:val="00A70B07"/>
    <w:rsid w:val="00A723F8"/>
    <w:rsid w:val="00A77CCB"/>
    <w:rsid w:val="00A83761"/>
    <w:rsid w:val="00A83D8D"/>
    <w:rsid w:val="00A8446B"/>
    <w:rsid w:val="00A8473F"/>
    <w:rsid w:val="00A8602F"/>
    <w:rsid w:val="00A862D6"/>
    <w:rsid w:val="00A86926"/>
    <w:rsid w:val="00A8715E"/>
    <w:rsid w:val="00A9295B"/>
    <w:rsid w:val="00A9304E"/>
    <w:rsid w:val="00A93B09"/>
    <w:rsid w:val="00A952D7"/>
    <w:rsid w:val="00A95A53"/>
    <w:rsid w:val="00A963F7"/>
    <w:rsid w:val="00A96AD8"/>
    <w:rsid w:val="00AA052C"/>
    <w:rsid w:val="00AA1E45"/>
    <w:rsid w:val="00AA4286"/>
    <w:rsid w:val="00AA456B"/>
    <w:rsid w:val="00AA57F5"/>
    <w:rsid w:val="00AA672E"/>
    <w:rsid w:val="00AA6EC9"/>
    <w:rsid w:val="00AA767B"/>
    <w:rsid w:val="00AB6309"/>
    <w:rsid w:val="00AB6C5F"/>
    <w:rsid w:val="00AB7129"/>
    <w:rsid w:val="00AC27A6"/>
    <w:rsid w:val="00AC30F7"/>
    <w:rsid w:val="00AC3A5A"/>
    <w:rsid w:val="00AC4D95"/>
    <w:rsid w:val="00AC5DF4"/>
    <w:rsid w:val="00AD0AEF"/>
    <w:rsid w:val="00AD11B7"/>
    <w:rsid w:val="00AD1898"/>
    <w:rsid w:val="00AD1A94"/>
    <w:rsid w:val="00AD1C05"/>
    <w:rsid w:val="00AD4126"/>
    <w:rsid w:val="00AD421C"/>
    <w:rsid w:val="00AD44FA"/>
    <w:rsid w:val="00AE070A"/>
    <w:rsid w:val="00AE101C"/>
    <w:rsid w:val="00AE2A69"/>
    <w:rsid w:val="00AE37E5"/>
    <w:rsid w:val="00AE43A6"/>
    <w:rsid w:val="00AE5EB4"/>
    <w:rsid w:val="00AF0C18"/>
    <w:rsid w:val="00AF1B58"/>
    <w:rsid w:val="00AF47C5"/>
    <w:rsid w:val="00AF5398"/>
    <w:rsid w:val="00B041F5"/>
    <w:rsid w:val="00B049AF"/>
    <w:rsid w:val="00B04DF7"/>
    <w:rsid w:val="00B05BD9"/>
    <w:rsid w:val="00B0709A"/>
    <w:rsid w:val="00B07242"/>
    <w:rsid w:val="00B10534"/>
    <w:rsid w:val="00B113DB"/>
    <w:rsid w:val="00B11D8A"/>
    <w:rsid w:val="00B11FBA"/>
    <w:rsid w:val="00B12981"/>
    <w:rsid w:val="00B13394"/>
    <w:rsid w:val="00B1357C"/>
    <w:rsid w:val="00B13F19"/>
    <w:rsid w:val="00B147DD"/>
    <w:rsid w:val="00B156FD"/>
    <w:rsid w:val="00B17F9D"/>
    <w:rsid w:val="00B21F61"/>
    <w:rsid w:val="00B260F6"/>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4758F"/>
    <w:rsid w:val="00B50E50"/>
    <w:rsid w:val="00B52120"/>
    <w:rsid w:val="00B54ABC"/>
    <w:rsid w:val="00B553F1"/>
    <w:rsid w:val="00B56144"/>
    <w:rsid w:val="00B56FBE"/>
    <w:rsid w:val="00B60ACF"/>
    <w:rsid w:val="00B62B58"/>
    <w:rsid w:val="00B646B5"/>
    <w:rsid w:val="00B65149"/>
    <w:rsid w:val="00B65FA8"/>
    <w:rsid w:val="00B66567"/>
    <w:rsid w:val="00B66F52"/>
    <w:rsid w:val="00B66FE5"/>
    <w:rsid w:val="00B72880"/>
    <w:rsid w:val="00B758BF"/>
    <w:rsid w:val="00B77C9C"/>
    <w:rsid w:val="00B77EC8"/>
    <w:rsid w:val="00B80952"/>
    <w:rsid w:val="00B827A6"/>
    <w:rsid w:val="00B831CE"/>
    <w:rsid w:val="00B84F9E"/>
    <w:rsid w:val="00B86677"/>
    <w:rsid w:val="00B87131"/>
    <w:rsid w:val="00B939B1"/>
    <w:rsid w:val="00B94782"/>
    <w:rsid w:val="00B94800"/>
    <w:rsid w:val="00B96D40"/>
    <w:rsid w:val="00B97386"/>
    <w:rsid w:val="00B9764A"/>
    <w:rsid w:val="00BA11AF"/>
    <w:rsid w:val="00BA263B"/>
    <w:rsid w:val="00BA3611"/>
    <w:rsid w:val="00BA42B2"/>
    <w:rsid w:val="00BA58D4"/>
    <w:rsid w:val="00BA5B9E"/>
    <w:rsid w:val="00BA6D9C"/>
    <w:rsid w:val="00BA7C9A"/>
    <w:rsid w:val="00BB30B4"/>
    <w:rsid w:val="00BB5F8F"/>
    <w:rsid w:val="00BB657A"/>
    <w:rsid w:val="00BC1A4E"/>
    <w:rsid w:val="00BC5DC7"/>
    <w:rsid w:val="00BC6B8B"/>
    <w:rsid w:val="00BC73D8"/>
    <w:rsid w:val="00BD0364"/>
    <w:rsid w:val="00BD0682"/>
    <w:rsid w:val="00BD1C60"/>
    <w:rsid w:val="00BD52D7"/>
    <w:rsid w:val="00BD5AD2"/>
    <w:rsid w:val="00BE22F3"/>
    <w:rsid w:val="00BE5B52"/>
    <w:rsid w:val="00BE7B8D"/>
    <w:rsid w:val="00BF0993"/>
    <w:rsid w:val="00BF10A9"/>
    <w:rsid w:val="00BF1703"/>
    <w:rsid w:val="00BF231C"/>
    <w:rsid w:val="00BF51E5"/>
    <w:rsid w:val="00BF74A6"/>
    <w:rsid w:val="00BF7629"/>
    <w:rsid w:val="00C0041C"/>
    <w:rsid w:val="00C00826"/>
    <w:rsid w:val="00C013AD"/>
    <w:rsid w:val="00C04904"/>
    <w:rsid w:val="00C056B3"/>
    <w:rsid w:val="00C0764C"/>
    <w:rsid w:val="00C103E5"/>
    <w:rsid w:val="00C13319"/>
    <w:rsid w:val="00C13EE9"/>
    <w:rsid w:val="00C15D79"/>
    <w:rsid w:val="00C16A14"/>
    <w:rsid w:val="00C21540"/>
    <w:rsid w:val="00C21906"/>
    <w:rsid w:val="00C21BFA"/>
    <w:rsid w:val="00C24C8D"/>
    <w:rsid w:val="00C25FE2"/>
    <w:rsid w:val="00C26B53"/>
    <w:rsid w:val="00C27073"/>
    <w:rsid w:val="00C279B2"/>
    <w:rsid w:val="00C33E50"/>
    <w:rsid w:val="00C34C20"/>
    <w:rsid w:val="00C35A3E"/>
    <w:rsid w:val="00C3783C"/>
    <w:rsid w:val="00C41694"/>
    <w:rsid w:val="00C41E76"/>
    <w:rsid w:val="00C42130"/>
    <w:rsid w:val="00C423A4"/>
    <w:rsid w:val="00C423E3"/>
    <w:rsid w:val="00C44BF5"/>
    <w:rsid w:val="00C44DD9"/>
    <w:rsid w:val="00C521D6"/>
    <w:rsid w:val="00C53675"/>
    <w:rsid w:val="00C55232"/>
    <w:rsid w:val="00C553A4"/>
    <w:rsid w:val="00C55A06"/>
    <w:rsid w:val="00C55D03"/>
    <w:rsid w:val="00C57D36"/>
    <w:rsid w:val="00C601BC"/>
    <w:rsid w:val="00C61611"/>
    <w:rsid w:val="00C6329F"/>
    <w:rsid w:val="00C63340"/>
    <w:rsid w:val="00C643F9"/>
    <w:rsid w:val="00C64E95"/>
    <w:rsid w:val="00C658F2"/>
    <w:rsid w:val="00C71372"/>
    <w:rsid w:val="00C7158C"/>
    <w:rsid w:val="00C72410"/>
    <w:rsid w:val="00C7287F"/>
    <w:rsid w:val="00C73F6A"/>
    <w:rsid w:val="00C741CB"/>
    <w:rsid w:val="00C76243"/>
    <w:rsid w:val="00C80CB8"/>
    <w:rsid w:val="00C819F8"/>
    <w:rsid w:val="00C8248C"/>
    <w:rsid w:val="00C84E33"/>
    <w:rsid w:val="00C85ECC"/>
    <w:rsid w:val="00C8670C"/>
    <w:rsid w:val="00C86D6F"/>
    <w:rsid w:val="00C905FC"/>
    <w:rsid w:val="00C920A1"/>
    <w:rsid w:val="00C929DC"/>
    <w:rsid w:val="00C92D03"/>
    <w:rsid w:val="00C9319C"/>
    <w:rsid w:val="00C9435D"/>
    <w:rsid w:val="00C94DF2"/>
    <w:rsid w:val="00C955C4"/>
    <w:rsid w:val="00C96741"/>
    <w:rsid w:val="00CA2D1B"/>
    <w:rsid w:val="00CA375D"/>
    <w:rsid w:val="00CA662A"/>
    <w:rsid w:val="00CA7AFD"/>
    <w:rsid w:val="00CA7C3C"/>
    <w:rsid w:val="00CB0189"/>
    <w:rsid w:val="00CB0BA2"/>
    <w:rsid w:val="00CB1A42"/>
    <w:rsid w:val="00CB1B0C"/>
    <w:rsid w:val="00CB2C0B"/>
    <w:rsid w:val="00CB517D"/>
    <w:rsid w:val="00CB6495"/>
    <w:rsid w:val="00CC038D"/>
    <w:rsid w:val="00CC08DB"/>
    <w:rsid w:val="00CC39FF"/>
    <w:rsid w:val="00CC3C2F"/>
    <w:rsid w:val="00CC4AC8"/>
    <w:rsid w:val="00CC5233"/>
    <w:rsid w:val="00CC5DE6"/>
    <w:rsid w:val="00CC6E4E"/>
    <w:rsid w:val="00CC6FE8"/>
    <w:rsid w:val="00CC7202"/>
    <w:rsid w:val="00CD1D72"/>
    <w:rsid w:val="00CD2808"/>
    <w:rsid w:val="00CD28BF"/>
    <w:rsid w:val="00CD4092"/>
    <w:rsid w:val="00CD4A20"/>
    <w:rsid w:val="00CD50A1"/>
    <w:rsid w:val="00CD519E"/>
    <w:rsid w:val="00CE009D"/>
    <w:rsid w:val="00CE0C4F"/>
    <w:rsid w:val="00CE30EA"/>
    <w:rsid w:val="00CE428B"/>
    <w:rsid w:val="00CF048A"/>
    <w:rsid w:val="00CF155A"/>
    <w:rsid w:val="00CF2947"/>
    <w:rsid w:val="00CF33E9"/>
    <w:rsid w:val="00CF686F"/>
    <w:rsid w:val="00CF6E60"/>
    <w:rsid w:val="00CF7BCA"/>
    <w:rsid w:val="00D008FD"/>
    <w:rsid w:val="00D0321C"/>
    <w:rsid w:val="00D035EC"/>
    <w:rsid w:val="00D06AB1"/>
    <w:rsid w:val="00D06D2E"/>
    <w:rsid w:val="00D06FC1"/>
    <w:rsid w:val="00D072ED"/>
    <w:rsid w:val="00D07A16"/>
    <w:rsid w:val="00D07C4B"/>
    <w:rsid w:val="00D1067E"/>
    <w:rsid w:val="00D10F50"/>
    <w:rsid w:val="00D11272"/>
    <w:rsid w:val="00D12192"/>
    <w:rsid w:val="00D126F5"/>
    <w:rsid w:val="00D1489E"/>
    <w:rsid w:val="00D20737"/>
    <w:rsid w:val="00D21E81"/>
    <w:rsid w:val="00D223DE"/>
    <w:rsid w:val="00D259D0"/>
    <w:rsid w:val="00D25E37"/>
    <w:rsid w:val="00D26316"/>
    <w:rsid w:val="00D2661A"/>
    <w:rsid w:val="00D27582"/>
    <w:rsid w:val="00D27EC4"/>
    <w:rsid w:val="00D32719"/>
    <w:rsid w:val="00D33333"/>
    <w:rsid w:val="00D352A2"/>
    <w:rsid w:val="00D4162B"/>
    <w:rsid w:val="00D432A2"/>
    <w:rsid w:val="00D4514F"/>
    <w:rsid w:val="00D451E2"/>
    <w:rsid w:val="00D45E89"/>
    <w:rsid w:val="00D45E8D"/>
    <w:rsid w:val="00D466AE"/>
    <w:rsid w:val="00D4734F"/>
    <w:rsid w:val="00D51BF3"/>
    <w:rsid w:val="00D5322C"/>
    <w:rsid w:val="00D54625"/>
    <w:rsid w:val="00D54E21"/>
    <w:rsid w:val="00D56C7F"/>
    <w:rsid w:val="00D60276"/>
    <w:rsid w:val="00D63668"/>
    <w:rsid w:val="00D6594A"/>
    <w:rsid w:val="00D66846"/>
    <w:rsid w:val="00D66AD5"/>
    <w:rsid w:val="00D675FB"/>
    <w:rsid w:val="00D70A5B"/>
    <w:rsid w:val="00D71F25"/>
    <w:rsid w:val="00D72A9C"/>
    <w:rsid w:val="00D738D0"/>
    <w:rsid w:val="00D77031"/>
    <w:rsid w:val="00D8175E"/>
    <w:rsid w:val="00D84941"/>
    <w:rsid w:val="00D84FA1"/>
    <w:rsid w:val="00D851F0"/>
    <w:rsid w:val="00D8601A"/>
    <w:rsid w:val="00D86DB7"/>
    <w:rsid w:val="00D87BF5"/>
    <w:rsid w:val="00D90721"/>
    <w:rsid w:val="00D907D1"/>
    <w:rsid w:val="00D926D0"/>
    <w:rsid w:val="00D93030"/>
    <w:rsid w:val="00D950E1"/>
    <w:rsid w:val="00D952A6"/>
    <w:rsid w:val="00D976BF"/>
    <w:rsid w:val="00D97F99"/>
    <w:rsid w:val="00DA1E08"/>
    <w:rsid w:val="00DA24F8"/>
    <w:rsid w:val="00DA28E8"/>
    <w:rsid w:val="00DA38D3"/>
    <w:rsid w:val="00DA3932"/>
    <w:rsid w:val="00DA3AFC"/>
    <w:rsid w:val="00DA5DB3"/>
    <w:rsid w:val="00DA6289"/>
    <w:rsid w:val="00DA64F8"/>
    <w:rsid w:val="00DA6C15"/>
    <w:rsid w:val="00DB0258"/>
    <w:rsid w:val="00DB38EE"/>
    <w:rsid w:val="00DB498B"/>
    <w:rsid w:val="00DB507D"/>
    <w:rsid w:val="00DB66CA"/>
    <w:rsid w:val="00DB6BCA"/>
    <w:rsid w:val="00DB6F54"/>
    <w:rsid w:val="00DB73F7"/>
    <w:rsid w:val="00DC01C7"/>
    <w:rsid w:val="00DC0321"/>
    <w:rsid w:val="00DC3067"/>
    <w:rsid w:val="00DC370B"/>
    <w:rsid w:val="00DC5B90"/>
    <w:rsid w:val="00DD00FF"/>
    <w:rsid w:val="00DD0619"/>
    <w:rsid w:val="00DD07FB"/>
    <w:rsid w:val="00DD1132"/>
    <w:rsid w:val="00DD1B72"/>
    <w:rsid w:val="00DD25C6"/>
    <w:rsid w:val="00DD4FE5"/>
    <w:rsid w:val="00DD54B0"/>
    <w:rsid w:val="00DD57EE"/>
    <w:rsid w:val="00DD6BCC"/>
    <w:rsid w:val="00DE0A4B"/>
    <w:rsid w:val="00DE2410"/>
    <w:rsid w:val="00DE2939"/>
    <w:rsid w:val="00DE6E81"/>
    <w:rsid w:val="00DE703F"/>
    <w:rsid w:val="00DE7595"/>
    <w:rsid w:val="00DF1961"/>
    <w:rsid w:val="00DF4413"/>
    <w:rsid w:val="00DF44DE"/>
    <w:rsid w:val="00DF571C"/>
    <w:rsid w:val="00E01138"/>
    <w:rsid w:val="00E02DFB"/>
    <w:rsid w:val="00E030F9"/>
    <w:rsid w:val="00E0311A"/>
    <w:rsid w:val="00E03138"/>
    <w:rsid w:val="00E0547A"/>
    <w:rsid w:val="00E06404"/>
    <w:rsid w:val="00E11A85"/>
    <w:rsid w:val="00E12384"/>
    <w:rsid w:val="00E12495"/>
    <w:rsid w:val="00E15CCD"/>
    <w:rsid w:val="00E162D7"/>
    <w:rsid w:val="00E202EF"/>
    <w:rsid w:val="00E210B5"/>
    <w:rsid w:val="00E2552F"/>
    <w:rsid w:val="00E3137A"/>
    <w:rsid w:val="00E32CCF"/>
    <w:rsid w:val="00E34A98"/>
    <w:rsid w:val="00E35D1E"/>
    <w:rsid w:val="00E364F9"/>
    <w:rsid w:val="00E365FA"/>
    <w:rsid w:val="00E36789"/>
    <w:rsid w:val="00E44A83"/>
    <w:rsid w:val="00E502C1"/>
    <w:rsid w:val="00E502DD"/>
    <w:rsid w:val="00E504DA"/>
    <w:rsid w:val="00E50D3A"/>
    <w:rsid w:val="00E51387"/>
    <w:rsid w:val="00E51E68"/>
    <w:rsid w:val="00E52EFD"/>
    <w:rsid w:val="00E53C5E"/>
    <w:rsid w:val="00E5408A"/>
    <w:rsid w:val="00E56800"/>
    <w:rsid w:val="00E60C63"/>
    <w:rsid w:val="00E62FF9"/>
    <w:rsid w:val="00E635D6"/>
    <w:rsid w:val="00E639BC"/>
    <w:rsid w:val="00E64C7F"/>
    <w:rsid w:val="00E664CC"/>
    <w:rsid w:val="00E70388"/>
    <w:rsid w:val="00E70F92"/>
    <w:rsid w:val="00E74313"/>
    <w:rsid w:val="00E74C54"/>
    <w:rsid w:val="00E77A03"/>
    <w:rsid w:val="00E802CC"/>
    <w:rsid w:val="00E81120"/>
    <w:rsid w:val="00E822E8"/>
    <w:rsid w:val="00E82554"/>
    <w:rsid w:val="00E82606"/>
    <w:rsid w:val="00E831C1"/>
    <w:rsid w:val="00E846C8"/>
    <w:rsid w:val="00E84957"/>
    <w:rsid w:val="00E84A55"/>
    <w:rsid w:val="00E85BFF"/>
    <w:rsid w:val="00E901F9"/>
    <w:rsid w:val="00E90391"/>
    <w:rsid w:val="00E906C2"/>
    <w:rsid w:val="00E9311F"/>
    <w:rsid w:val="00E934D1"/>
    <w:rsid w:val="00E94AF0"/>
    <w:rsid w:val="00E958C8"/>
    <w:rsid w:val="00E95D13"/>
    <w:rsid w:val="00E95DD3"/>
    <w:rsid w:val="00E969D5"/>
    <w:rsid w:val="00E97C61"/>
    <w:rsid w:val="00EA428E"/>
    <w:rsid w:val="00EA58D1"/>
    <w:rsid w:val="00EA61BC"/>
    <w:rsid w:val="00EA681A"/>
    <w:rsid w:val="00EA6EC1"/>
    <w:rsid w:val="00EA735B"/>
    <w:rsid w:val="00EB1E69"/>
    <w:rsid w:val="00EB2086"/>
    <w:rsid w:val="00EB31ED"/>
    <w:rsid w:val="00EB5EDF"/>
    <w:rsid w:val="00EB60FE"/>
    <w:rsid w:val="00EB74DB"/>
    <w:rsid w:val="00EC03CB"/>
    <w:rsid w:val="00EC24C6"/>
    <w:rsid w:val="00EC5359"/>
    <w:rsid w:val="00EC562A"/>
    <w:rsid w:val="00EC6E5E"/>
    <w:rsid w:val="00ED067A"/>
    <w:rsid w:val="00ED2B50"/>
    <w:rsid w:val="00ED2BE1"/>
    <w:rsid w:val="00ED4B6E"/>
    <w:rsid w:val="00EE0350"/>
    <w:rsid w:val="00EE0719"/>
    <w:rsid w:val="00EE0E80"/>
    <w:rsid w:val="00EE613F"/>
    <w:rsid w:val="00EE672C"/>
    <w:rsid w:val="00EE6A62"/>
    <w:rsid w:val="00EE7295"/>
    <w:rsid w:val="00EE7869"/>
    <w:rsid w:val="00EF054A"/>
    <w:rsid w:val="00EF3235"/>
    <w:rsid w:val="00EF7E72"/>
    <w:rsid w:val="00F047BD"/>
    <w:rsid w:val="00F04FAF"/>
    <w:rsid w:val="00F06D37"/>
    <w:rsid w:val="00F07B9D"/>
    <w:rsid w:val="00F11586"/>
    <w:rsid w:val="00F1183B"/>
    <w:rsid w:val="00F11C9F"/>
    <w:rsid w:val="00F12263"/>
    <w:rsid w:val="00F1409D"/>
    <w:rsid w:val="00F14214"/>
    <w:rsid w:val="00F14499"/>
    <w:rsid w:val="00F157A9"/>
    <w:rsid w:val="00F16F00"/>
    <w:rsid w:val="00F172F9"/>
    <w:rsid w:val="00F22BAD"/>
    <w:rsid w:val="00F25BB6"/>
    <w:rsid w:val="00F26B7E"/>
    <w:rsid w:val="00F27A3B"/>
    <w:rsid w:val="00F32780"/>
    <w:rsid w:val="00F33817"/>
    <w:rsid w:val="00F420D5"/>
    <w:rsid w:val="00F44DA7"/>
    <w:rsid w:val="00F451EA"/>
    <w:rsid w:val="00F45447"/>
    <w:rsid w:val="00F456C6"/>
    <w:rsid w:val="00F4577B"/>
    <w:rsid w:val="00F46496"/>
    <w:rsid w:val="00F474D0"/>
    <w:rsid w:val="00F50179"/>
    <w:rsid w:val="00F515EE"/>
    <w:rsid w:val="00F527FD"/>
    <w:rsid w:val="00F56511"/>
    <w:rsid w:val="00F56C89"/>
    <w:rsid w:val="00F608B1"/>
    <w:rsid w:val="00F6194E"/>
    <w:rsid w:val="00F623AC"/>
    <w:rsid w:val="00F6412A"/>
    <w:rsid w:val="00F65893"/>
    <w:rsid w:val="00F66A4A"/>
    <w:rsid w:val="00F71E22"/>
    <w:rsid w:val="00F71E61"/>
    <w:rsid w:val="00F72142"/>
    <w:rsid w:val="00F72AE7"/>
    <w:rsid w:val="00F804B9"/>
    <w:rsid w:val="00F833BA"/>
    <w:rsid w:val="00F84FD0"/>
    <w:rsid w:val="00F859A8"/>
    <w:rsid w:val="00F86D87"/>
    <w:rsid w:val="00F9108B"/>
    <w:rsid w:val="00F91349"/>
    <w:rsid w:val="00F93A8A"/>
    <w:rsid w:val="00F95248"/>
    <w:rsid w:val="00F956A5"/>
    <w:rsid w:val="00F956A9"/>
    <w:rsid w:val="00F963ED"/>
    <w:rsid w:val="00F966CF"/>
    <w:rsid w:val="00F96CAE"/>
    <w:rsid w:val="00F97C99"/>
    <w:rsid w:val="00FA1342"/>
    <w:rsid w:val="00FA2C4B"/>
    <w:rsid w:val="00FA54C4"/>
    <w:rsid w:val="00FA662D"/>
    <w:rsid w:val="00FA73B1"/>
    <w:rsid w:val="00FB0CB9"/>
    <w:rsid w:val="00FB118A"/>
    <w:rsid w:val="00FB231D"/>
    <w:rsid w:val="00FB3F88"/>
    <w:rsid w:val="00FB4026"/>
    <w:rsid w:val="00FB45F1"/>
    <w:rsid w:val="00FB4A72"/>
    <w:rsid w:val="00FB54E8"/>
    <w:rsid w:val="00FB6BE3"/>
    <w:rsid w:val="00FB7054"/>
    <w:rsid w:val="00FC17B7"/>
    <w:rsid w:val="00FC19DF"/>
    <w:rsid w:val="00FC2CB7"/>
    <w:rsid w:val="00FC30B6"/>
    <w:rsid w:val="00FC4090"/>
    <w:rsid w:val="00FC41A1"/>
    <w:rsid w:val="00FC4E2A"/>
    <w:rsid w:val="00FC5030"/>
    <w:rsid w:val="00FC55B4"/>
    <w:rsid w:val="00FC7242"/>
    <w:rsid w:val="00FD00E6"/>
    <w:rsid w:val="00FD09A1"/>
    <w:rsid w:val="00FD0BD5"/>
    <w:rsid w:val="00FD2A7C"/>
    <w:rsid w:val="00FD3228"/>
    <w:rsid w:val="00FD4737"/>
    <w:rsid w:val="00FD50AB"/>
    <w:rsid w:val="00FD59EB"/>
    <w:rsid w:val="00FD7299"/>
    <w:rsid w:val="00FD7806"/>
    <w:rsid w:val="00FD7EFE"/>
    <w:rsid w:val="00FE1FBE"/>
    <w:rsid w:val="00FE3901"/>
    <w:rsid w:val="00FE39D3"/>
    <w:rsid w:val="00FE4BCE"/>
    <w:rsid w:val="00FE54AE"/>
    <w:rsid w:val="00FE576A"/>
    <w:rsid w:val="00FE7E79"/>
    <w:rsid w:val="00FE7EDE"/>
    <w:rsid w:val="00FF0F69"/>
    <w:rsid w:val="00FF3E7D"/>
    <w:rsid w:val="00FF5B99"/>
    <w:rsid w:val="00FF730C"/>
    <w:rsid w:val="00FF73F4"/>
    <w:rsid w:val="00FF7CE4"/>
    <w:rsid w:val="00FF7E39"/>
    <w:rsid w:val="43DF02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71FCF8F"/>
  <w15:docId w15:val="{3E263E65-819D-4641-AF29-4427E1366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f2">
    <w:name w:val="Normal"/>
    <w:qFormat/>
    <w:rsid w:val="0087675C"/>
    <w:pPr>
      <w:widowControl w:val="0"/>
      <w:adjustRightInd w:val="0"/>
      <w:spacing w:line="400" w:lineRule="exact"/>
      <w:jc w:val="both"/>
    </w:pPr>
    <w:rPr>
      <w:kern w:val="2"/>
      <w:sz w:val="21"/>
      <w:szCs w:val="21"/>
    </w:rPr>
  </w:style>
  <w:style w:type="paragraph" w:styleId="1">
    <w:name w:val="heading 1"/>
    <w:basedOn w:val="aff2"/>
    <w:next w:val="aff2"/>
    <w:link w:val="10"/>
    <w:qFormat/>
    <w:rsid w:val="00B84F9E"/>
    <w:pPr>
      <w:keepNext/>
      <w:keepLines/>
      <w:spacing w:before="340" w:after="330" w:line="578" w:lineRule="auto"/>
      <w:outlineLvl w:val="0"/>
    </w:pPr>
    <w:rPr>
      <w:b/>
      <w:bCs/>
      <w:kern w:val="44"/>
      <w:sz w:val="44"/>
      <w:szCs w:val="44"/>
    </w:rPr>
  </w:style>
  <w:style w:type="paragraph" w:styleId="22">
    <w:name w:val="heading 2"/>
    <w:basedOn w:val="aff2"/>
    <w:next w:val="aff2"/>
    <w:link w:val="23"/>
    <w:qFormat/>
    <w:rsid w:val="00B84F9E"/>
    <w:pPr>
      <w:keepNext/>
      <w:keepLines/>
      <w:spacing w:before="260" w:after="260" w:line="416" w:lineRule="auto"/>
      <w:outlineLvl w:val="1"/>
    </w:pPr>
    <w:rPr>
      <w:rFonts w:ascii="Arial" w:eastAsia="黑体" w:hAnsi="Arial"/>
      <w:b/>
      <w:bCs/>
      <w:sz w:val="32"/>
      <w:szCs w:val="32"/>
    </w:rPr>
  </w:style>
  <w:style w:type="paragraph" w:styleId="3">
    <w:name w:val="heading 3"/>
    <w:basedOn w:val="aff2"/>
    <w:next w:val="aff2"/>
    <w:link w:val="30"/>
    <w:qFormat/>
    <w:rsid w:val="00B84F9E"/>
    <w:pPr>
      <w:keepNext/>
      <w:keepLines/>
      <w:spacing w:before="260" w:after="260" w:line="416" w:lineRule="auto"/>
      <w:outlineLvl w:val="2"/>
    </w:pPr>
    <w:rPr>
      <w:b/>
      <w:bCs/>
      <w:sz w:val="32"/>
      <w:szCs w:val="32"/>
    </w:rPr>
  </w:style>
  <w:style w:type="paragraph" w:styleId="4">
    <w:name w:val="heading 4"/>
    <w:basedOn w:val="aff2"/>
    <w:next w:val="aff2"/>
    <w:link w:val="40"/>
    <w:qFormat/>
    <w:rsid w:val="00B84F9E"/>
    <w:pPr>
      <w:keepNext/>
      <w:keepLines/>
      <w:spacing w:before="280" w:after="290" w:line="376" w:lineRule="auto"/>
      <w:outlineLvl w:val="3"/>
    </w:pPr>
    <w:rPr>
      <w:rFonts w:ascii="Arial" w:eastAsia="黑体" w:hAnsi="Arial"/>
      <w:b/>
      <w:bCs/>
      <w:sz w:val="28"/>
      <w:szCs w:val="28"/>
    </w:rPr>
  </w:style>
  <w:style w:type="paragraph" w:styleId="5">
    <w:name w:val="heading 5"/>
    <w:basedOn w:val="aff2"/>
    <w:next w:val="aff2"/>
    <w:link w:val="50"/>
    <w:qFormat/>
    <w:rsid w:val="00B84F9E"/>
    <w:pPr>
      <w:keepNext/>
      <w:keepLines/>
      <w:adjustRightInd/>
      <w:spacing w:before="280" w:after="290" w:line="376" w:lineRule="auto"/>
      <w:outlineLvl w:val="4"/>
    </w:pPr>
    <w:rPr>
      <w:b/>
      <w:bCs/>
      <w:sz w:val="28"/>
      <w:szCs w:val="28"/>
    </w:rPr>
  </w:style>
  <w:style w:type="paragraph" w:styleId="6">
    <w:name w:val="heading 6"/>
    <w:basedOn w:val="aff2"/>
    <w:next w:val="aff2"/>
    <w:link w:val="60"/>
    <w:qFormat/>
    <w:rsid w:val="00B84F9E"/>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2"/>
    <w:next w:val="aff2"/>
    <w:link w:val="70"/>
    <w:qFormat/>
    <w:rsid w:val="00B84F9E"/>
    <w:pPr>
      <w:keepNext/>
      <w:keepLines/>
      <w:adjustRightInd/>
      <w:spacing w:before="240" w:after="64" w:line="320" w:lineRule="auto"/>
      <w:outlineLvl w:val="6"/>
    </w:pPr>
    <w:rPr>
      <w:b/>
      <w:bCs/>
      <w:sz w:val="24"/>
      <w:szCs w:val="24"/>
    </w:rPr>
  </w:style>
  <w:style w:type="paragraph" w:styleId="8">
    <w:name w:val="heading 8"/>
    <w:basedOn w:val="aff2"/>
    <w:next w:val="aff2"/>
    <w:link w:val="80"/>
    <w:qFormat/>
    <w:rsid w:val="00B84F9E"/>
    <w:pPr>
      <w:keepNext/>
      <w:keepLines/>
      <w:adjustRightInd/>
      <w:spacing w:before="240" w:after="64" w:line="320" w:lineRule="auto"/>
      <w:outlineLvl w:val="7"/>
    </w:pPr>
    <w:rPr>
      <w:rFonts w:ascii="Arial" w:eastAsia="黑体" w:hAnsi="Arial"/>
      <w:sz w:val="24"/>
      <w:szCs w:val="24"/>
    </w:rPr>
  </w:style>
  <w:style w:type="paragraph" w:styleId="9">
    <w:name w:val="heading 9"/>
    <w:basedOn w:val="aff2"/>
    <w:next w:val="aff2"/>
    <w:link w:val="90"/>
    <w:qFormat/>
    <w:rsid w:val="00B84F9E"/>
    <w:pPr>
      <w:keepNext/>
      <w:keepLines/>
      <w:adjustRightInd/>
      <w:spacing w:before="240" w:after="64" w:line="320" w:lineRule="auto"/>
      <w:outlineLvl w:val="8"/>
    </w:pPr>
    <w:rPr>
      <w:rFonts w:ascii="Arial" w:eastAsia="黑体" w:hAnsi="Arial"/>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uiPriority w:val="39"/>
    <w:unhideWhenUsed/>
    <w:rsid w:val="00B84F9E"/>
    <w:pPr>
      <w:tabs>
        <w:tab w:val="right" w:leader="dot" w:pos="9344"/>
      </w:tabs>
      <w:spacing w:line="300" w:lineRule="exact"/>
      <w:ind w:left="1259"/>
    </w:pPr>
    <w:rPr>
      <w:rFonts w:ascii="宋体"/>
    </w:rPr>
  </w:style>
  <w:style w:type="paragraph" w:styleId="aff6">
    <w:name w:val="Normal Indent"/>
    <w:basedOn w:val="aff2"/>
    <w:rsid w:val="00B84F9E"/>
    <w:pPr>
      <w:ind w:firstLine="420"/>
    </w:pPr>
  </w:style>
  <w:style w:type="paragraph" w:styleId="aff7">
    <w:name w:val="Body Text"/>
    <w:basedOn w:val="aff2"/>
    <w:link w:val="aff8"/>
    <w:rsid w:val="00B84F9E"/>
    <w:pPr>
      <w:spacing w:after="120"/>
    </w:pPr>
  </w:style>
  <w:style w:type="paragraph" w:styleId="TOC5">
    <w:name w:val="toc 5"/>
    <w:basedOn w:val="aff2"/>
    <w:next w:val="aff2"/>
    <w:uiPriority w:val="39"/>
    <w:unhideWhenUsed/>
    <w:rsid w:val="00B84F9E"/>
    <w:pPr>
      <w:ind w:left="839"/>
    </w:pPr>
    <w:rPr>
      <w:rFonts w:ascii="宋体"/>
    </w:rPr>
  </w:style>
  <w:style w:type="paragraph" w:styleId="TOC3">
    <w:name w:val="toc 3"/>
    <w:basedOn w:val="aff2"/>
    <w:next w:val="aff2"/>
    <w:uiPriority w:val="39"/>
    <w:unhideWhenUsed/>
    <w:rsid w:val="00B84F9E"/>
    <w:pPr>
      <w:spacing w:line="300" w:lineRule="exact"/>
      <w:ind w:left="420"/>
    </w:pPr>
    <w:rPr>
      <w:rFonts w:ascii="宋体"/>
    </w:rPr>
  </w:style>
  <w:style w:type="paragraph" w:styleId="aff9">
    <w:name w:val="Balloon Text"/>
    <w:basedOn w:val="aff2"/>
    <w:link w:val="affa"/>
    <w:uiPriority w:val="99"/>
    <w:semiHidden/>
    <w:unhideWhenUsed/>
    <w:rsid w:val="00B84F9E"/>
    <w:rPr>
      <w:sz w:val="18"/>
      <w:szCs w:val="18"/>
    </w:rPr>
  </w:style>
  <w:style w:type="paragraph" w:styleId="affb">
    <w:name w:val="footer"/>
    <w:basedOn w:val="aff2"/>
    <w:link w:val="affc"/>
    <w:uiPriority w:val="99"/>
    <w:rsid w:val="00B84F9E"/>
    <w:pPr>
      <w:tabs>
        <w:tab w:val="center" w:pos="4153"/>
        <w:tab w:val="right" w:pos="8306"/>
      </w:tabs>
      <w:adjustRightInd/>
      <w:snapToGrid w:val="0"/>
      <w:spacing w:line="240" w:lineRule="auto"/>
      <w:jc w:val="right"/>
    </w:pPr>
    <w:rPr>
      <w:rFonts w:ascii="宋体"/>
      <w:sz w:val="18"/>
      <w:szCs w:val="18"/>
    </w:rPr>
  </w:style>
  <w:style w:type="paragraph" w:styleId="affd">
    <w:name w:val="header"/>
    <w:basedOn w:val="aff2"/>
    <w:link w:val="affe"/>
    <w:uiPriority w:val="99"/>
    <w:rsid w:val="00B84F9E"/>
    <w:pPr>
      <w:tabs>
        <w:tab w:val="center" w:pos="4153"/>
        <w:tab w:val="right" w:pos="8306"/>
      </w:tabs>
      <w:adjustRightInd/>
      <w:snapToGrid w:val="0"/>
      <w:jc w:val="center"/>
    </w:pPr>
    <w:rPr>
      <w:sz w:val="18"/>
      <w:szCs w:val="18"/>
    </w:rPr>
  </w:style>
  <w:style w:type="paragraph" w:styleId="TOC1">
    <w:name w:val="toc 1"/>
    <w:basedOn w:val="aff2"/>
    <w:next w:val="aff2"/>
    <w:uiPriority w:val="39"/>
    <w:unhideWhenUsed/>
    <w:rsid w:val="00B84F9E"/>
    <w:rPr>
      <w:rFonts w:ascii="宋体"/>
    </w:rPr>
  </w:style>
  <w:style w:type="paragraph" w:styleId="TOC4">
    <w:name w:val="toc 4"/>
    <w:basedOn w:val="aff2"/>
    <w:next w:val="aff2"/>
    <w:uiPriority w:val="39"/>
    <w:unhideWhenUsed/>
    <w:rsid w:val="00B84F9E"/>
    <w:pPr>
      <w:tabs>
        <w:tab w:val="right" w:leader="dot" w:pos="9344"/>
      </w:tabs>
      <w:spacing w:line="300" w:lineRule="exact"/>
      <w:ind w:left="629"/>
    </w:pPr>
    <w:rPr>
      <w:rFonts w:ascii="宋体"/>
    </w:rPr>
  </w:style>
  <w:style w:type="paragraph" w:styleId="afff">
    <w:name w:val="footnote text"/>
    <w:basedOn w:val="aff2"/>
    <w:next w:val="aff2"/>
    <w:link w:val="afff0"/>
    <w:semiHidden/>
    <w:rsid w:val="00B84F9E"/>
    <w:pPr>
      <w:adjustRightInd/>
      <w:snapToGrid w:val="0"/>
      <w:spacing w:line="300" w:lineRule="exact"/>
      <w:ind w:leftChars="200" w:left="400" w:hangingChars="200" w:hanging="200"/>
      <w:jc w:val="left"/>
    </w:pPr>
    <w:rPr>
      <w:rFonts w:ascii="宋体"/>
      <w:sz w:val="18"/>
      <w:szCs w:val="18"/>
    </w:rPr>
  </w:style>
  <w:style w:type="paragraph" w:styleId="TOC6">
    <w:name w:val="toc 6"/>
    <w:basedOn w:val="aff2"/>
    <w:next w:val="aff2"/>
    <w:uiPriority w:val="39"/>
    <w:unhideWhenUsed/>
    <w:rsid w:val="00B84F9E"/>
    <w:pPr>
      <w:spacing w:line="300" w:lineRule="exact"/>
      <w:ind w:left="1049"/>
    </w:pPr>
    <w:rPr>
      <w:rFonts w:ascii="宋体"/>
    </w:rPr>
  </w:style>
  <w:style w:type="paragraph" w:styleId="afff1">
    <w:name w:val="table of figures"/>
    <w:basedOn w:val="aff2"/>
    <w:next w:val="aff2"/>
    <w:semiHidden/>
    <w:rsid w:val="00B84F9E"/>
    <w:pPr>
      <w:adjustRightInd/>
      <w:spacing w:line="240" w:lineRule="auto"/>
      <w:jc w:val="left"/>
    </w:pPr>
    <w:rPr>
      <w:szCs w:val="24"/>
    </w:rPr>
  </w:style>
  <w:style w:type="paragraph" w:styleId="TOC2">
    <w:name w:val="toc 2"/>
    <w:basedOn w:val="aff2"/>
    <w:next w:val="aff2"/>
    <w:uiPriority w:val="39"/>
    <w:unhideWhenUsed/>
    <w:rsid w:val="00B84F9E"/>
    <w:pPr>
      <w:tabs>
        <w:tab w:val="right" w:leader="dot" w:pos="9344"/>
      </w:tabs>
      <w:spacing w:line="300" w:lineRule="exact"/>
      <w:ind w:left="210"/>
    </w:pPr>
    <w:rPr>
      <w:rFonts w:ascii="宋体"/>
    </w:rPr>
  </w:style>
  <w:style w:type="paragraph" w:styleId="afff2">
    <w:name w:val="Title"/>
    <w:basedOn w:val="aff2"/>
    <w:link w:val="afff3"/>
    <w:qFormat/>
    <w:rsid w:val="00B84F9E"/>
    <w:pPr>
      <w:spacing w:before="240" w:after="60"/>
      <w:jc w:val="center"/>
      <w:outlineLvl w:val="0"/>
    </w:pPr>
    <w:rPr>
      <w:rFonts w:ascii="Arial" w:hAnsi="Arial" w:cs="Arial"/>
      <w:b/>
      <w:bCs/>
      <w:sz w:val="32"/>
      <w:szCs w:val="32"/>
    </w:rPr>
  </w:style>
  <w:style w:type="table" w:styleId="afff4">
    <w:name w:val="Table Grid"/>
    <w:basedOn w:val="aff4"/>
    <w:uiPriority w:val="39"/>
    <w:rsid w:val="00B84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5">
    <w:name w:val="Strong"/>
    <w:uiPriority w:val="22"/>
    <w:qFormat/>
    <w:rsid w:val="00B84F9E"/>
    <w:rPr>
      <w:b/>
      <w:bCs/>
    </w:rPr>
  </w:style>
  <w:style w:type="character" w:styleId="afff6">
    <w:name w:val="page number"/>
    <w:rsid w:val="00B84F9E"/>
    <w:rPr>
      <w:rFonts w:ascii="宋体" w:eastAsia="宋体" w:hAnsi="Times New Roman"/>
      <w:sz w:val="18"/>
    </w:rPr>
  </w:style>
  <w:style w:type="character" w:styleId="afff7">
    <w:name w:val="Emphasis"/>
    <w:uiPriority w:val="20"/>
    <w:qFormat/>
    <w:rsid w:val="00B84F9E"/>
    <w:rPr>
      <w:i/>
      <w:iCs/>
    </w:rPr>
  </w:style>
  <w:style w:type="character" w:styleId="afff8">
    <w:name w:val="Hyperlink"/>
    <w:uiPriority w:val="99"/>
    <w:rsid w:val="00B84F9E"/>
    <w:rPr>
      <w:rFonts w:ascii="宋体" w:eastAsia="宋体" w:hAnsi="Times New Roman"/>
      <w:color w:val="auto"/>
      <w:spacing w:val="0"/>
      <w:w w:val="100"/>
      <w:position w:val="0"/>
      <w:sz w:val="21"/>
      <w:u w:val="none"/>
      <w:vertAlign w:val="baseline"/>
    </w:rPr>
  </w:style>
  <w:style w:type="character" w:styleId="afff9">
    <w:name w:val="footnote reference"/>
    <w:semiHidden/>
    <w:rsid w:val="00B84F9E"/>
    <w:rPr>
      <w:rFonts w:ascii="宋体" w:eastAsia="宋体" w:hAnsi="宋体" w:cs="Times New Roman"/>
      <w:spacing w:val="0"/>
      <w:sz w:val="18"/>
      <w:vertAlign w:val="superscript"/>
    </w:rPr>
  </w:style>
  <w:style w:type="character" w:customStyle="1" w:styleId="10">
    <w:name w:val="标题 1 字符"/>
    <w:link w:val="1"/>
    <w:qFormat/>
    <w:rsid w:val="00B84F9E"/>
    <w:rPr>
      <w:b/>
      <w:bCs/>
      <w:kern w:val="44"/>
      <w:sz w:val="44"/>
      <w:szCs w:val="44"/>
    </w:rPr>
  </w:style>
  <w:style w:type="character" w:customStyle="1" w:styleId="23">
    <w:name w:val="标题 2 字符"/>
    <w:link w:val="22"/>
    <w:qFormat/>
    <w:rsid w:val="00B84F9E"/>
    <w:rPr>
      <w:rFonts w:ascii="Arial" w:eastAsia="黑体" w:hAnsi="Arial"/>
      <w:b/>
      <w:bCs/>
      <w:kern w:val="2"/>
      <w:sz w:val="32"/>
      <w:szCs w:val="32"/>
    </w:rPr>
  </w:style>
  <w:style w:type="character" w:customStyle="1" w:styleId="30">
    <w:name w:val="标题 3 字符"/>
    <w:link w:val="3"/>
    <w:qFormat/>
    <w:rsid w:val="00B84F9E"/>
    <w:rPr>
      <w:b/>
      <w:bCs/>
      <w:kern w:val="2"/>
      <w:sz w:val="32"/>
      <w:szCs w:val="32"/>
    </w:rPr>
  </w:style>
  <w:style w:type="character" w:customStyle="1" w:styleId="40">
    <w:name w:val="标题 4 字符"/>
    <w:link w:val="4"/>
    <w:qFormat/>
    <w:rsid w:val="00B84F9E"/>
    <w:rPr>
      <w:rFonts w:ascii="Arial" w:eastAsia="黑体" w:hAnsi="Arial"/>
      <w:b/>
      <w:bCs/>
      <w:kern w:val="2"/>
      <w:sz w:val="28"/>
      <w:szCs w:val="28"/>
    </w:rPr>
  </w:style>
  <w:style w:type="character" w:customStyle="1" w:styleId="50">
    <w:name w:val="标题 5 字符"/>
    <w:link w:val="5"/>
    <w:qFormat/>
    <w:rsid w:val="00B84F9E"/>
    <w:rPr>
      <w:b/>
      <w:bCs/>
      <w:kern w:val="2"/>
      <w:sz w:val="28"/>
      <w:szCs w:val="28"/>
    </w:rPr>
  </w:style>
  <w:style w:type="character" w:customStyle="1" w:styleId="60">
    <w:name w:val="标题 6 字符"/>
    <w:link w:val="6"/>
    <w:qFormat/>
    <w:rsid w:val="00B84F9E"/>
    <w:rPr>
      <w:rFonts w:ascii="Arial" w:eastAsia="黑体" w:hAnsi="Arial"/>
      <w:b/>
      <w:bCs/>
      <w:kern w:val="2"/>
      <w:sz w:val="24"/>
      <w:szCs w:val="24"/>
    </w:rPr>
  </w:style>
  <w:style w:type="character" w:customStyle="1" w:styleId="70">
    <w:name w:val="标题 7 字符"/>
    <w:link w:val="7"/>
    <w:qFormat/>
    <w:rsid w:val="00B84F9E"/>
    <w:rPr>
      <w:b/>
      <w:bCs/>
      <w:kern w:val="2"/>
      <w:sz w:val="24"/>
      <w:szCs w:val="24"/>
    </w:rPr>
  </w:style>
  <w:style w:type="character" w:customStyle="1" w:styleId="80">
    <w:name w:val="标题 8 字符"/>
    <w:link w:val="8"/>
    <w:qFormat/>
    <w:rsid w:val="00B84F9E"/>
    <w:rPr>
      <w:rFonts w:ascii="Arial" w:eastAsia="黑体" w:hAnsi="Arial"/>
      <w:kern w:val="2"/>
      <w:sz w:val="24"/>
      <w:szCs w:val="24"/>
    </w:rPr>
  </w:style>
  <w:style w:type="character" w:customStyle="1" w:styleId="90">
    <w:name w:val="标题 9 字符"/>
    <w:link w:val="9"/>
    <w:qFormat/>
    <w:rsid w:val="00B84F9E"/>
    <w:rPr>
      <w:rFonts w:ascii="Arial" w:eastAsia="黑体" w:hAnsi="Arial"/>
      <w:kern w:val="2"/>
      <w:sz w:val="21"/>
      <w:szCs w:val="21"/>
    </w:rPr>
  </w:style>
  <w:style w:type="character" w:customStyle="1" w:styleId="affe">
    <w:name w:val="页眉 字符"/>
    <w:link w:val="affd"/>
    <w:uiPriority w:val="99"/>
    <w:rsid w:val="00B84F9E"/>
    <w:rPr>
      <w:kern w:val="2"/>
      <w:sz w:val="18"/>
      <w:szCs w:val="18"/>
    </w:rPr>
  </w:style>
  <w:style w:type="character" w:customStyle="1" w:styleId="affc">
    <w:name w:val="页脚 字符"/>
    <w:link w:val="affb"/>
    <w:uiPriority w:val="99"/>
    <w:rsid w:val="00B84F9E"/>
    <w:rPr>
      <w:rFonts w:ascii="宋体"/>
      <w:kern w:val="2"/>
      <w:sz w:val="18"/>
      <w:szCs w:val="18"/>
    </w:rPr>
  </w:style>
  <w:style w:type="character" w:customStyle="1" w:styleId="affa">
    <w:name w:val="批注框文本 字符"/>
    <w:link w:val="aff9"/>
    <w:uiPriority w:val="99"/>
    <w:semiHidden/>
    <w:rsid w:val="00B84F9E"/>
    <w:rPr>
      <w:kern w:val="2"/>
      <w:sz w:val="18"/>
      <w:szCs w:val="18"/>
    </w:rPr>
  </w:style>
  <w:style w:type="paragraph" w:styleId="afffa">
    <w:name w:val="Quote"/>
    <w:basedOn w:val="aff2"/>
    <w:next w:val="aff2"/>
    <w:link w:val="afffb"/>
    <w:uiPriority w:val="29"/>
    <w:qFormat/>
    <w:rsid w:val="00B84F9E"/>
    <w:rPr>
      <w:i/>
      <w:iCs/>
      <w:color w:val="000000"/>
    </w:rPr>
  </w:style>
  <w:style w:type="character" w:customStyle="1" w:styleId="afffb">
    <w:name w:val="引用 字符"/>
    <w:link w:val="afffa"/>
    <w:uiPriority w:val="29"/>
    <w:rsid w:val="00B84F9E"/>
    <w:rPr>
      <w:i/>
      <w:iCs/>
      <w:color w:val="000000"/>
      <w:kern w:val="2"/>
      <w:sz w:val="21"/>
      <w:szCs w:val="21"/>
    </w:rPr>
  </w:style>
  <w:style w:type="character" w:customStyle="1" w:styleId="afff3">
    <w:name w:val="标题 字符"/>
    <w:link w:val="afff2"/>
    <w:rsid w:val="00B84F9E"/>
    <w:rPr>
      <w:rFonts w:ascii="Arial" w:hAnsi="Arial" w:cs="Arial"/>
      <w:b/>
      <w:bCs/>
      <w:kern w:val="2"/>
      <w:sz w:val="32"/>
      <w:szCs w:val="32"/>
    </w:rPr>
  </w:style>
  <w:style w:type="paragraph" w:customStyle="1" w:styleId="afffc">
    <w:name w:val="标准标志"/>
    <w:next w:val="aff2"/>
    <w:rsid w:val="00B84F9E"/>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d">
    <w:name w:val="标准称谓"/>
    <w:next w:val="aff2"/>
    <w:rsid w:val="00B84F9E"/>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e">
    <w:name w:val="标准文件_页脚偶数页"/>
    <w:rsid w:val="00B84F9E"/>
    <w:pPr>
      <w:ind w:left="198"/>
    </w:pPr>
    <w:rPr>
      <w:rFonts w:ascii="宋体" w:hAnsi="Times New Roman"/>
      <w:sz w:val="18"/>
    </w:rPr>
  </w:style>
  <w:style w:type="paragraph" w:customStyle="1" w:styleId="affff">
    <w:name w:val="标准文件_页脚奇数页"/>
    <w:rsid w:val="00B84F9E"/>
    <w:pPr>
      <w:ind w:right="227"/>
      <w:jc w:val="right"/>
    </w:pPr>
    <w:rPr>
      <w:rFonts w:ascii="宋体" w:hAnsi="Times New Roman"/>
      <w:sz w:val="18"/>
    </w:rPr>
  </w:style>
  <w:style w:type="paragraph" w:customStyle="1" w:styleId="affff0">
    <w:name w:val="标准书眉一"/>
    <w:rsid w:val="00B84F9E"/>
    <w:pPr>
      <w:jc w:val="both"/>
    </w:pPr>
    <w:rPr>
      <w:rFonts w:ascii="Times New Roman" w:hAnsi="Times New Roman"/>
    </w:rPr>
  </w:style>
  <w:style w:type="paragraph" w:customStyle="1" w:styleId="ICS">
    <w:name w:val="标准文件_ICS"/>
    <w:basedOn w:val="aff2"/>
    <w:rsid w:val="00B84F9E"/>
    <w:pPr>
      <w:spacing w:line="0" w:lineRule="atLeast"/>
    </w:pPr>
    <w:rPr>
      <w:rFonts w:ascii="黑体" w:eastAsia="黑体" w:hAnsi="宋体"/>
    </w:rPr>
  </w:style>
  <w:style w:type="paragraph" w:customStyle="1" w:styleId="affff1">
    <w:name w:val="标准文件_标准正文"/>
    <w:basedOn w:val="aff2"/>
    <w:next w:val="affff2"/>
    <w:rsid w:val="00B84F9E"/>
    <w:pPr>
      <w:snapToGrid w:val="0"/>
      <w:ind w:firstLineChars="200" w:firstLine="200"/>
    </w:pPr>
    <w:rPr>
      <w:kern w:val="0"/>
    </w:rPr>
  </w:style>
  <w:style w:type="paragraph" w:customStyle="1" w:styleId="affff2">
    <w:name w:val="标准文件_段"/>
    <w:link w:val="Char"/>
    <w:qFormat/>
    <w:rsid w:val="00B84F9E"/>
    <w:pPr>
      <w:autoSpaceDE w:val="0"/>
      <w:autoSpaceDN w:val="0"/>
      <w:ind w:firstLineChars="200" w:firstLine="200"/>
      <w:jc w:val="both"/>
    </w:pPr>
    <w:rPr>
      <w:rFonts w:ascii="宋体" w:hAnsi="Times New Roman"/>
      <w:sz w:val="21"/>
    </w:rPr>
  </w:style>
  <w:style w:type="paragraph" w:customStyle="1" w:styleId="affff3">
    <w:name w:val="标准文件_版本"/>
    <w:basedOn w:val="affff1"/>
    <w:rsid w:val="00B84F9E"/>
    <w:pPr>
      <w:adjustRightInd/>
      <w:snapToGrid/>
      <w:ind w:firstLineChars="0" w:firstLine="0"/>
    </w:pPr>
    <w:rPr>
      <w:rFonts w:ascii="宋体" w:hAnsi="宋体"/>
      <w:kern w:val="2"/>
    </w:rPr>
  </w:style>
  <w:style w:type="paragraph" w:customStyle="1" w:styleId="affff4">
    <w:name w:val="标准文件_标准部门"/>
    <w:basedOn w:val="aff2"/>
    <w:rsid w:val="00B84F9E"/>
    <w:pPr>
      <w:jc w:val="center"/>
    </w:pPr>
    <w:rPr>
      <w:rFonts w:ascii="黑体" w:eastAsia="黑体"/>
      <w:kern w:val="0"/>
      <w:sz w:val="44"/>
    </w:rPr>
  </w:style>
  <w:style w:type="paragraph" w:customStyle="1" w:styleId="affff5">
    <w:name w:val="标准文件_标准代替"/>
    <w:basedOn w:val="aff2"/>
    <w:next w:val="aff2"/>
    <w:rsid w:val="00B84F9E"/>
    <w:pPr>
      <w:spacing w:line="310" w:lineRule="exact"/>
      <w:jc w:val="right"/>
    </w:pPr>
    <w:rPr>
      <w:rFonts w:ascii="宋体" w:hAnsi="宋体"/>
      <w:kern w:val="0"/>
    </w:rPr>
  </w:style>
  <w:style w:type="paragraph" w:customStyle="1" w:styleId="affff6">
    <w:name w:val="标准文件_标准名称标题"/>
    <w:basedOn w:val="aff2"/>
    <w:next w:val="aff2"/>
    <w:rsid w:val="00B84F9E"/>
    <w:pPr>
      <w:widowControl/>
      <w:shd w:val="clear" w:color="FFFFFF" w:fill="FFFFFF"/>
      <w:adjustRightInd/>
      <w:spacing w:before="640" w:after="100"/>
      <w:jc w:val="center"/>
    </w:pPr>
    <w:rPr>
      <w:rFonts w:ascii="黑体" w:eastAsia="黑体"/>
      <w:kern w:val="0"/>
      <w:sz w:val="32"/>
    </w:rPr>
  </w:style>
  <w:style w:type="paragraph" w:customStyle="1" w:styleId="affff7">
    <w:name w:val="标准文件_页眉奇数页"/>
    <w:next w:val="aff2"/>
    <w:rsid w:val="00B84F9E"/>
    <w:pPr>
      <w:tabs>
        <w:tab w:val="center" w:pos="4154"/>
        <w:tab w:val="right" w:pos="8306"/>
      </w:tabs>
      <w:spacing w:after="120"/>
      <w:jc w:val="right"/>
    </w:pPr>
    <w:rPr>
      <w:rFonts w:ascii="黑体" w:eastAsia="黑体" w:hAnsi="宋体"/>
      <w:sz w:val="21"/>
    </w:rPr>
  </w:style>
  <w:style w:type="paragraph" w:customStyle="1" w:styleId="affff8">
    <w:name w:val="标准文件_页眉偶数页"/>
    <w:basedOn w:val="affff7"/>
    <w:next w:val="aff2"/>
    <w:rsid w:val="00B84F9E"/>
    <w:pPr>
      <w:jc w:val="left"/>
    </w:pPr>
  </w:style>
  <w:style w:type="paragraph" w:customStyle="1" w:styleId="affff9">
    <w:name w:val="标准文件_参考文献标题"/>
    <w:basedOn w:val="aff2"/>
    <w:next w:val="aff2"/>
    <w:rsid w:val="00B84F9E"/>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B84F9E"/>
    <w:pPr>
      <w:numPr>
        <w:numId w:val="1"/>
      </w:numPr>
    </w:pPr>
    <w:rPr>
      <w:rFonts w:ascii="宋体" w:hAnsi="Times New Roman"/>
    </w:rPr>
  </w:style>
  <w:style w:type="paragraph" w:customStyle="1" w:styleId="affffa">
    <w:name w:val="标准文件_二级条标题"/>
    <w:next w:val="affff2"/>
    <w:qFormat/>
    <w:rsid w:val="00B84F9E"/>
    <w:pPr>
      <w:widowControl w:val="0"/>
      <w:spacing w:beforeLines="50" w:afterLines="50"/>
      <w:jc w:val="both"/>
      <w:outlineLvl w:val="2"/>
    </w:pPr>
    <w:rPr>
      <w:rFonts w:ascii="黑体" w:eastAsia="黑体" w:hAnsi="Times New Roman"/>
      <w:sz w:val="21"/>
    </w:rPr>
  </w:style>
  <w:style w:type="character" w:customStyle="1" w:styleId="affffb">
    <w:name w:val="标准文件_发布"/>
    <w:rsid w:val="00B84F9E"/>
    <w:rPr>
      <w:rFonts w:ascii="黑体" w:eastAsia="黑体"/>
      <w:spacing w:val="0"/>
      <w:w w:val="100"/>
      <w:position w:val="3"/>
      <w:sz w:val="28"/>
    </w:rPr>
  </w:style>
  <w:style w:type="paragraph" w:customStyle="1" w:styleId="a7">
    <w:name w:val="标准文件_方框数字列项"/>
    <w:basedOn w:val="affff2"/>
    <w:rsid w:val="00B84F9E"/>
    <w:pPr>
      <w:numPr>
        <w:numId w:val="2"/>
      </w:numPr>
      <w:ind w:firstLineChars="0" w:firstLine="0"/>
    </w:pPr>
  </w:style>
  <w:style w:type="paragraph" w:customStyle="1" w:styleId="affffc">
    <w:name w:val="标准文件_封面标准编号"/>
    <w:basedOn w:val="aff2"/>
    <w:next w:val="affff5"/>
    <w:rsid w:val="00B84F9E"/>
    <w:pPr>
      <w:spacing w:line="310" w:lineRule="exact"/>
      <w:jc w:val="right"/>
    </w:pPr>
    <w:rPr>
      <w:rFonts w:ascii="黑体" w:eastAsia="黑体"/>
      <w:kern w:val="0"/>
      <w:sz w:val="28"/>
    </w:rPr>
  </w:style>
  <w:style w:type="paragraph" w:customStyle="1" w:styleId="affffd">
    <w:name w:val="标准文件_封面标准分类号"/>
    <w:basedOn w:val="aff2"/>
    <w:rsid w:val="00B84F9E"/>
    <w:rPr>
      <w:rFonts w:ascii="黑体" w:eastAsia="黑体"/>
      <w:b/>
      <w:kern w:val="0"/>
      <w:sz w:val="28"/>
    </w:rPr>
  </w:style>
  <w:style w:type="paragraph" w:customStyle="1" w:styleId="affffe">
    <w:name w:val="标准文件_封面标准名称"/>
    <w:basedOn w:val="aff2"/>
    <w:rsid w:val="00B84F9E"/>
    <w:pPr>
      <w:spacing w:line="240" w:lineRule="auto"/>
      <w:jc w:val="center"/>
    </w:pPr>
    <w:rPr>
      <w:rFonts w:ascii="黑体" w:eastAsia="黑体"/>
      <w:kern w:val="0"/>
      <w:sz w:val="52"/>
    </w:rPr>
  </w:style>
  <w:style w:type="paragraph" w:customStyle="1" w:styleId="afffff">
    <w:name w:val="标准文件_封面标准英文名称"/>
    <w:basedOn w:val="aff2"/>
    <w:rsid w:val="00B84F9E"/>
    <w:pPr>
      <w:spacing w:line="240" w:lineRule="auto"/>
      <w:jc w:val="center"/>
    </w:pPr>
    <w:rPr>
      <w:rFonts w:ascii="黑体" w:eastAsia="黑体"/>
      <w:b/>
      <w:sz w:val="28"/>
    </w:rPr>
  </w:style>
  <w:style w:type="paragraph" w:customStyle="1" w:styleId="afffff0">
    <w:name w:val="标准文件_封面发布日期"/>
    <w:basedOn w:val="aff2"/>
    <w:rsid w:val="00B84F9E"/>
    <w:pPr>
      <w:spacing w:line="310" w:lineRule="exact"/>
    </w:pPr>
    <w:rPr>
      <w:rFonts w:ascii="黑体" w:eastAsia="黑体"/>
      <w:kern w:val="0"/>
      <w:sz w:val="28"/>
    </w:rPr>
  </w:style>
  <w:style w:type="paragraph" w:customStyle="1" w:styleId="afffff1">
    <w:name w:val="标准文件_封面密级"/>
    <w:basedOn w:val="aff2"/>
    <w:rsid w:val="00B84F9E"/>
    <w:rPr>
      <w:rFonts w:eastAsia="黑体"/>
      <w:sz w:val="32"/>
    </w:rPr>
  </w:style>
  <w:style w:type="paragraph" w:customStyle="1" w:styleId="afffff2">
    <w:name w:val="标准文件_封面实施日期"/>
    <w:basedOn w:val="aff2"/>
    <w:rsid w:val="00B84F9E"/>
    <w:pPr>
      <w:spacing w:line="310" w:lineRule="exact"/>
      <w:jc w:val="right"/>
    </w:pPr>
    <w:rPr>
      <w:rFonts w:ascii="黑体" w:eastAsia="黑体"/>
      <w:sz w:val="28"/>
    </w:rPr>
  </w:style>
  <w:style w:type="paragraph" w:customStyle="1" w:styleId="afffff3">
    <w:name w:val="标准文件_封面抬头"/>
    <w:basedOn w:val="affff2"/>
    <w:rsid w:val="00B84F9E"/>
    <w:pPr>
      <w:adjustRightInd w:val="0"/>
      <w:spacing w:line="800" w:lineRule="exact"/>
      <w:ind w:firstLineChars="0" w:firstLine="0"/>
      <w:jc w:val="distribute"/>
    </w:pPr>
    <w:rPr>
      <w:rFonts w:ascii="黑体" w:eastAsia="黑体"/>
      <w:b/>
      <w:sz w:val="64"/>
    </w:rPr>
  </w:style>
  <w:style w:type="paragraph" w:customStyle="1" w:styleId="afffff4">
    <w:name w:val="标准文件_附录标识"/>
    <w:next w:val="affff2"/>
    <w:rsid w:val="00B84F9E"/>
    <w:p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9">
    <w:name w:val="标准文件_附录表标题"/>
    <w:next w:val="affff2"/>
    <w:rsid w:val="00B84F9E"/>
    <w:pPr>
      <w:numPr>
        <w:ilvl w:val="1"/>
        <w:numId w:val="3"/>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fff5">
    <w:name w:val="标准文件_附录一级条标题"/>
    <w:next w:val="affff2"/>
    <w:rsid w:val="00B84F9E"/>
    <w:pPr>
      <w:widowControl w:val="0"/>
      <w:spacing w:beforeLines="50" w:afterLines="50"/>
      <w:jc w:val="both"/>
      <w:outlineLvl w:val="2"/>
    </w:pPr>
    <w:rPr>
      <w:rFonts w:ascii="黑体" w:eastAsia="黑体" w:hAnsi="Times New Roman"/>
      <w:kern w:val="21"/>
      <w:sz w:val="21"/>
    </w:rPr>
  </w:style>
  <w:style w:type="paragraph" w:customStyle="1" w:styleId="afffff6">
    <w:name w:val="标准文件_附录二级条标题"/>
    <w:basedOn w:val="afffff5"/>
    <w:next w:val="affff2"/>
    <w:rsid w:val="00B84F9E"/>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1"/>
    <w:next w:val="affff1"/>
    <w:rsid w:val="00B84F9E"/>
    <w:pPr>
      <w:tabs>
        <w:tab w:val="center" w:pos="4678"/>
        <w:tab w:val="right" w:leader="middleDot" w:pos="9356"/>
      </w:tabs>
      <w:spacing w:line="240" w:lineRule="auto"/>
      <w:ind w:right="-51" w:firstLineChars="0" w:firstLine="0"/>
    </w:pPr>
    <w:rPr>
      <w:rFonts w:ascii="宋体" w:hAnsi="宋体"/>
    </w:rPr>
  </w:style>
  <w:style w:type="paragraph" w:customStyle="1" w:styleId="afffff8">
    <w:name w:val="标准文件_附录三级条标题"/>
    <w:next w:val="affff2"/>
    <w:rsid w:val="00B84F9E"/>
    <w:pPr>
      <w:widowControl w:val="0"/>
      <w:spacing w:beforeLines="50" w:afterLines="50"/>
      <w:jc w:val="both"/>
      <w:outlineLvl w:val="4"/>
    </w:pPr>
    <w:rPr>
      <w:rFonts w:ascii="黑体" w:eastAsia="黑体" w:hAnsi="Times New Roman"/>
      <w:kern w:val="21"/>
      <w:sz w:val="21"/>
    </w:rPr>
  </w:style>
  <w:style w:type="paragraph" w:customStyle="1" w:styleId="afffff9">
    <w:name w:val="标准文件_附录四级条标题"/>
    <w:next w:val="affff2"/>
    <w:rsid w:val="00B84F9E"/>
    <w:pPr>
      <w:widowControl w:val="0"/>
      <w:spacing w:beforeLines="50" w:afterLines="50"/>
      <w:jc w:val="both"/>
      <w:outlineLvl w:val="5"/>
    </w:pPr>
    <w:rPr>
      <w:rFonts w:ascii="黑体" w:eastAsia="黑体" w:hAnsi="Times New Roman"/>
      <w:kern w:val="21"/>
      <w:sz w:val="21"/>
    </w:rPr>
  </w:style>
  <w:style w:type="paragraph" w:customStyle="1" w:styleId="af3">
    <w:name w:val="标准文件_附录图标题"/>
    <w:next w:val="affff2"/>
    <w:rsid w:val="00B84F9E"/>
    <w:pPr>
      <w:numPr>
        <w:ilvl w:val="1"/>
        <w:numId w:val="4"/>
      </w:numPr>
      <w:adjustRightInd w:val="0"/>
      <w:snapToGrid w:val="0"/>
      <w:spacing w:beforeLines="50" w:afterLines="50"/>
      <w:jc w:val="center"/>
    </w:pPr>
    <w:rPr>
      <w:rFonts w:ascii="黑体" w:eastAsia="黑体" w:hAnsi="Times New Roman"/>
      <w:sz w:val="21"/>
    </w:rPr>
  </w:style>
  <w:style w:type="paragraph" w:customStyle="1" w:styleId="afffffa">
    <w:name w:val="标准文件_附录五级条标题"/>
    <w:next w:val="affff2"/>
    <w:rsid w:val="00B84F9E"/>
    <w:pPr>
      <w:widowControl w:val="0"/>
      <w:spacing w:beforeLines="50" w:afterLines="50"/>
      <w:jc w:val="both"/>
      <w:outlineLvl w:val="6"/>
    </w:pPr>
    <w:rPr>
      <w:rFonts w:ascii="黑体" w:eastAsia="黑体" w:hAnsi="Times New Roman"/>
      <w:kern w:val="21"/>
      <w:sz w:val="21"/>
    </w:rPr>
  </w:style>
  <w:style w:type="paragraph" w:customStyle="1" w:styleId="aa">
    <w:name w:val="标准文件_附录英文标识"/>
    <w:next w:val="aff7"/>
    <w:rsid w:val="00B84F9E"/>
    <w:pPr>
      <w:numPr>
        <w:numId w:val="5"/>
      </w:numPr>
      <w:tabs>
        <w:tab w:val="left" w:pos="6406"/>
      </w:tabs>
      <w:spacing w:before="220" w:after="320"/>
      <w:jc w:val="center"/>
      <w:outlineLvl w:val="0"/>
    </w:pPr>
    <w:rPr>
      <w:rFonts w:ascii="黑体" w:eastAsia="黑体" w:hAnsi="Times New Roman"/>
      <w:sz w:val="21"/>
    </w:rPr>
  </w:style>
  <w:style w:type="character" w:customStyle="1" w:styleId="aff8">
    <w:name w:val="正文文本 字符"/>
    <w:link w:val="aff7"/>
    <w:rsid w:val="00B84F9E"/>
    <w:rPr>
      <w:kern w:val="2"/>
      <w:sz w:val="21"/>
      <w:szCs w:val="21"/>
    </w:rPr>
  </w:style>
  <w:style w:type="paragraph" w:customStyle="1" w:styleId="afffffb">
    <w:name w:val="标准文件_附录章标题"/>
    <w:next w:val="affff2"/>
    <w:rsid w:val="00B84F9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c">
    <w:name w:val="标准文件_公式后的破折号"/>
    <w:basedOn w:val="affff2"/>
    <w:next w:val="affff2"/>
    <w:rsid w:val="00B84F9E"/>
    <w:pPr>
      <w:ind w:leftChars="200" w:left="488" w:hangingChars="290" w:hanging="289"/>
    </w:pPr>
  </w:style>
  <w:style w:type="paragraph" w:customStyle="1" w:styleId="afffffd">
    <w:name w:val="标准文件_前言、引言标题"/>
    <w:next w:val="aff2"/>
    <w:rsid w:val="00B84F9E"/>
    <w:pPr>
      <w:shd w:val="clear" w:color="FFFFFF" w:fill="FFFFFF"/>
      <w:spacing w:before="480" w:afterLines="150"/>
      <w:jc w:val="center"/>
      <w:outlineLvl w:val="0"/>
    </w:pPr>
    <w:rPr>
      <w:rFonts w:ascii="黑体" w:eastAsia="黑体" w:hAnsi="Times New Roman"/>
      <w:sz w:val="32"/>
    </w:rPr>
  </w:style>
  <w:style w:type="paragraph" w:customStyle="1" w:styleId="afffffe">
    <w:name w:val="标准文件_目次、标准名称标题"/>
    <w:basedOn w:val="afffffd"/>
    <w:next w:val="affff2"/>
    <w:rsid w:val="00B84F9E"/>
    <w:pPr>
      <w:spacing w:line="460" w:lineRule="exact"/>
    </w:pPr>
  </w:style>
  <w:style w:type="paragraph" w:customStyle="1" w:styleId="affffff">
    <w:name w:val="标准文件_目录标题"/>
    <w:basedOn w:val="aff2"/>
    <w:rsid w:val="00B84F9E"/>
    <w:pPr>
      <w:spacing w:before="480" w:afterLines="150" w:line="240" w:lineRule="auto"/>
      <w:jc w:val="center"/>
    </w:pPr>
    <w:rPr>
      <w:rFonts w:ascii="黑体" w:eastAsia="黑体"/>
      <w:sz w:val="32"/>
    </w:rPr>
  </w:style>
  <w:style w:type="paragraph" w:customStyle="1" w:styleId="ab">
    <w:name w:val="标准文件_破折号列项"/>
    <w:rsid w:val="00B84F9E"/>
    <w:pPr>
      <w:numPr>
        <w:numId w:val="7"/>
      </w:numPr>
      <w:adjustRightInd w:val="0"/>
      <w:snapToGrid w:val="0"/>
      <w:ind w:firstLineChars="200" w:firstLine="200"/>
    </w:pPr>
    <w:rPr>
      <w:rFonts w:ascii="Times New Roman" w:hAnsi="Times New Roman"/>
      <w:sz w:val="21"/>
    </w:rPr>
  </w:style>
  <w:style w:type="paragraph" w:customStyle="1" w:styleId="af6">
    <w:name w:val="标准文件_破折号列项（二级）"/>
    <w:basedOn w:val="ab"/>
    <w:rsid w:val="00B84F9E"/>
    <w:pPr>
      <w:numPr>
        <w:numId w:val="8"/>
      </w:numPr>
    </w:pPr>
  </w:style>
  <w:style w:type="paragraph" w:customStyle="1" w:styleId="affffff0">
    <w:name w:val="标准文件_三级条标题"/>
    <w:basedOn w:val="affffa"/>
    <w:next w:val="affff2"/>
    <w:rsid w:val="00B84F9E"/>
    <w:pPr>
      <w:widowControl/>
      <w:numPr>
        <w:ilvl w:val="4"/>
      </w:numPr>
      <w:outlineLvl w:val="3"/>
    </w:pPr>
  </w:style>
  <w:style w:type="character" w:customStyle="1" w:styleId="11">
    <w:name w:val="不明显参考1"/>
    <w:uiPriority w:val="31"/>
    <w:qFormat/>
    <w:rsid w:val="00B84F9E"/>
    <w:rPr>
      <w:smallCaps/>
      <w:color w:val="C0504D"/>
      <w:u w:val="single"/>
    </w:rPr>
  </w:style>
  <w:style w:type="paragraph" w:customStyle="1" w:styleId="affffff1">
    <w:name w:val="标准文件_示例后续"/>
    <w:basedOn w:val="aff2"/>
    <w:rsid w:val="00B84F9E"/>
    <w:pPr>
      <w:adjustRightInd/>
      <w:spacing w:line="240" w:lineRule="auto"/>
      <w:ind w:firstLineChars="200" w:firstLine="200"/>
    </w:pPr>
    <w:rPr>
      <w:sz w:val="18"/>
      <w:szCs w:val="24"/>
    </w:rPr>
  </w:style>
  <w:style w:type="paragraph" w:customStyle="1" w:styleId="afd">
    <w:name w:val="标准文件_数字编号列项"/>
    <w:rsid w:val="00B84F9E"/>
    <w:pPr>
      <w:numPr>
        <w:numId w:val="9"/>
      </w:numPr>
      <w:jc w:val="both"/>
    </w:pPr>
    <w:rPr>
      <w:rFonts w:ascii="宋体" w:hAnsi="宋体"/>
      <w:sz w:val="21"/>
    </w:rPr>
  </w:style>
  <w:style w:type="paragraph" w:customStyle="1" w:styleId="affffff2">
    <w:name w:val="标准文件_四级条标题"/>
    <w:next w:val="affff2"/>
    <w:rsid w:val="00B84F9E"/>
    <w:pPr>
      <w:widowControl w:val="0"/>
      <w:spacing w:beforeLines="50" w:afterLines="50"/>
      <w:jc w:val="both"/>
      <w:outlineLvl w:val="4"/>
    </w:pPr>
    <w:rPr>
      <w:rFonts w:ascii="黑体" w:eastAsia="黑体" w:hAnsi="Times New Roman"/>
      <w:sz w:val="21"/>
    </w:rPr>
  </w:style>
  <w:style w:type="character" w:customStyle="1" w:styleId="afff0">
    <w:name w:val="脚注文本 字符"/>
    <w:link w:val="afff"/>
    <w:semiHidden/>
    <w:rsid w:val="00B84F9E"/>
    <w:rPr>
      <w:rFonts w:ascii="宋体"/>
      <w:kern w:val="2"/>
      <w:sz w:val="18"/>
      <w:szCs w:val="18"/>
    </w:rPr>
  </w:style>
  <w:style w:type="paragraph" w:customStyle="1" w:styleId="affffff3">
    <w:name w:val="标准文件_条文脚注"/>
    <w:basedOn w:val="afff"/>
    <w:rsid w:val="00B84F9E"/>
    <w:pPr>
      <w:adjustRightInd w:val="0"/>
      <w:spacing w:line="240" w:lineRule="auto"/>
      <w:ind w:leftChars="0" w:left="0" w:firstLineChars="200" w:firstLine="200"/>
      <w:jc w:val="both"/>
    </w:pPr>
    <w:rPr>
      <w:rFonts w:hAnsi="宋体"/>
    </w:rPr>
  </w:style>
  <w:style w:type="paragraph" w:customStyle="1" w:styleId="ae">
    <w:name w:val="标准文件_图表脚注"/>
    <w:basedOn w:val="aff2"/>
    <w:next w:val="affff2"/>
    <w:rsid w:val="00B84F9E"/>
    <w:pPr>
      <w:numPr>
        <w:numId w:val="10"/>
      </w:numPr>
      <w:spacing w:line="240" w:lineRule="auto"/>
      <w:jc w:val="left"/>
    </w:pPr>
    <w:rPr>
      <w:rFonts w:ascii="宋体" w:hAnsi="宋体"/>
      <w:sz w:val="18"/>
    </w:rPr>
  </w:style>
  <w:style w:type="character" w:customStyle="1" w:styleId="affffff4">
    <w:name w:val="标准文件_图表脚注内容"/>
    <w:rsid w:val="00B84F9E"/>
    <w:rPr>
      <w:rFonts w:ascii="宋体" w:eastAsia="宋体" w:hAnsi="宋体" w:cs="Times New Roman"/>
      <w:spacing w:val="0"/>
      <w:sz w:val="18"/>
      <w:vertAlign w:val="superscript"/>
    </w:rPr>
  </w:style>
  <w:style w:type="paragraph" w:customStyle="1" w:styleId="affffff5">
    <w:name w:val="标准文件_五级条标题"/>
    <w:next w:val="affff2"/>
    <w:rsid w:val="00B84F9E"/>
    <w:pPr>
      <w:widowControl w:val="0"/>
      <w:spacing w:beforeLines="50" w:afterLines="50"/>
      <w:jc w:val="both"/>
      <w:outlineLvl w:val="5"/>
    </w:pPr>
    <w:rPr>
      <w:rFonts w:ascii="黑体" w:eastAsia="黑体" w:hAnsi="Times New Roman"/>
      <w:sz w:val="21"/>
    </w:rPr>
  </w:style>
  <w:style w:type="paragraph" w:customStyle="1" w:styleId="affffff6">
    <w:name w:val="标准文件_章标题"/>
    <w:next w:val="affff2"/>
    <w:qFormat/>
    <w:rsid w:val="00B84F9E"/>
    <w:pPr>
      <w:spacing w:beforeLines="100" w:afterLines="100"/>
      <w:jc w:val="both"/>
      <w:outlineLvl w:val="0"/>
    </w:pPr>
    <w:rPr>
      <w:rFonts w:ascii="黑体" w:eastAsia="黑体" w:hAnsi="Times New Roman"/>
      <w:sz w:val="21"/>
    </w:rPr>
  </w:style>
  <w:style w:type="paragraph" w:customStyle="1" w:styleId="affffff7">
    <w:name w:val="标准文件_一级条标题"/>
    <w:basedOn w:val="affffff6"/>
    <w:next w:val="affff2"/>
    <w:rsid w:val="00B84F9E"/>
    <w:pPr>
      <w:spacing w:beforeLines="50" w:afterLines="50"/>
      <w:outlineLvl w:val="1"/>
    </w:pPr>
  </w:style>
  <w:style w:type="paragraph" w:customStyle="1" w:styleId="affffff8">
    <w:name w:val="标准文件_一致程度"/>
    <w:basedOn w:val="aff2"/>
    <w:rsid w:val="00B84F9E"/>
    <w:pPr>
      <w:spacing w:line="440" w:lineRule="exact"/>
      <w:jc w:val="center"/>
    </w:pPr>
    <w:rPr>
      <w:sz w:val="28"/>
    </w:rPr>
  </w:style>
  <w:style w:type="paragraph" w:customStyle="1" w:styleId="affffff9">
    <w:name w:val="标准文件_引言标题"/>
    <w:next w:val="aff2"/>
    <w:rsid w:val="00B84F9E"/>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1"/>
    <w:rsid w:val="00B84F9E"/>
    <w:pPr>
      <w:widowControl/>
      <w:adjustRightInd/>
      <w:snapToGrid/>
      <w:spacing w:line="240" w:lineRule="auto"/>
      <w:ind w:left="79" w:hangingChars="80" w:hanging="79"/>
    </w:pPr>
    <w:rPr>
      <w:rFonts w:ascii="宋体" w:hAnsi="宋体"/>
    </w:rPr>
  </w:style>
  <w:style w:type="paragraph" w:customStyle="1" w:styleId="af0">
    <w:name w:val="标准文件_数字编号列项（二级）"/>
    <w:qFormat/>
    <w:rsid w:val="00B84F9E"/>
    <w:pPr>
      <w:numPr>
        <w:ilvl w:val="1"/>
        <w:numId w:val="11"/>
      </w:numPr>
      <w:jc w:val="both"/>
    </w:pPr>
    <w:rPr>
      <w:rFonts w:ascii="宋体" w:hAnsi="Times New Roman"/>
      <w:sz w:val="21"/>
    </w:rPr>
  </w:style>
  <w:style w:type="paragraph" w:customStyle="1" w:styleId="a9">
    <w:name w:val="标准文件_英文注："/>
    <w:basedOn w:val="aff2"/>
    <w:next w:val="affff2"/>
    <w:qFormat/>
    <w:rsid w:val="00B84F9E"/>
    <w:pPr>
      <w:numPr>
        <w:numId w:val="12"/>
      </w:numPr>
      <w:tabs>
        <w:tab w:val="left" w:pos="420"/>
      </w:tabs>
      <w:autoSpaceDE w:val="0"/>
      <w:autoSpaceDN w:val="0"/>
      <w:spacing w:line="240" w:lineRule="auto"/>
    </w:pPr>
    <w:rPr>
      <w:rFonts w:ascii="宋体" w:hAnsi="宋体"/>
      <w:kern w:val="0"/>
      <w:sz w:val="18"/>
      <w:szCs w:val="20"/>
    </w:rPr>
  </w:style>
  <w:style w:type="paragraph" w:customStyle="1" w:styleId="afa">
    <w:name w:val="标准文件_英文注×："/>
    <w:basedOn w:val="aff2"/>
    <w:qFormat/>
    <w:rsid w:val="00B84F9E"/>
    <w:pPr>
      <w:numPr>
        <w:numId w:val="13"/>
      </w:numPr>
      <w:tabs>
        <w:tab w:val="left" w:pos="210"/>
      </w:tabs>
      <w:autoSpaceDE w:val="0"/>
      <w:autoSpaceDN w:val="0"/>
      <w:spacing w:line="240" w:lineRule="auto"/>
    </w:pPr>
    <w:rPr>
      <w:rFonts w:ascii="宋体" w:hAnsi="宋体"/>
      <w:kern w:val="0"/>
      <w:szCs w:val="20"/>
    </w:rPr>
  </w:style>
  <w:style w:type="paragraph" w:customStyle="1" w:styleId="afc">
    <w:name w:val="标准文件_正文表标题"/>
    <w:next w:val="affff2"/>
    <w:rsid w:val="00B84F9E"/>
    <w:pPr>
      <w:numPr>
        <w:numId w:val="14"/>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2"/>
    <w:next w:val="affff1"/>
    <w:rsid w:val="00B84F9E"/>
    <w:pPr>
      <w:tabs>
        <w:tab w:val="center" w:pos="4678"/>
        <w:tab w:val="right" w:leader="middleDot" w:pos="9356"/>
      </w:tabs>
      <w:spacing w:line="240" w:lineRule="auto"/>
    </w:pPr>
    <w:rPr>
      <w:rFonts w:ascii="宋体" w:hAnsi="宋体"/>
    </w:rPr>
  </w:style>
  <w:style w:type="paragraph" w:customStyle="1" w:styleId="af7">
    <w:name w:val="标准文件_正文图标题"/>
    <w:next w:val="affff2"/>
    <w:rsid w:val="00B84F9E"/>
    <w:pPr>
      <w:numPr>
        <w:numId w:val="15"/>
      </w:numPr>
      <w:spacing w:beforeLines="50" w:afterLines="50"/>
      <w:jc w:val="center"/>
    </w:pPr>
    <w:rPr>
      <w:rFonts w:ascii="黑体" w:eastAsia="黑体" w:hAnsi="Times New Roman"/>
      <w:sz w:val="21"/>
    </w:rPr>
  </w:style>
  <w:style w:type="paragraph" w:customStyle="1" w:styleId="aff0">
    <w:name w:val="标准文件_正文英文表标题"/>
    <w:next w:val="affff2"/>
    <w:rsid w:val="00B84F9E"/>
    <w:pPr>
      <w:numPr>
        <w:numId w:val="16"/>
      </w:numPr>
      <w:jc w:val="center"/>
    </w:pPr>
    <w:rPr>
      <w:rFonts w:ascii="黑体" w:eastAsia="黑体" w:hAnsi="Times New Roman"/>
      <w:sz w:val="21"/>
    </w:rPr>
  </w:style>
  <w:style w:type="paragraph" w:customStyle="1" w:styleId="af5">
    <w:name w:val="标准文件_正文英文图标题"/>
    <w:next w:val="affff2"/>
    <w:rsid w:val="00B84F9E"/>
    <w:pPr>
      <w:numPr>
        <w:numId w:val="17"/>
      </w:numPr>
      <w:jc w:val="center"/>
    </w:pPr>
    <w:rPr>
      <w:rFonts w:ascii="黑体" w:eastAsia="黑体" w:hAnsi="Times New Roman"/>
      <w:sz w:val="21"/>
    </w:rPr>
  </w:style>
  <w:style w:type="paragraph" w:customStyle="1" w:styleId="af1">
    <w:name w:val="标准文件_编号列项（三级）"/>
    <w:rsid w:val="00B84F9E"/>
    <w:pPr>
      <w:numPr>
        <w:ilvl w:val="2"/>
        <w:numId w:val="11"/>
      </w:numPr>
    </w:pPr>
    <w:rPr>
      <w:rFonts w:ascii="宋体" w:hAnsi="Times New Roman"/>
      <w:sz w:val="21"/>
    </w:rPr>
  </w:style>
  <w:style w:type="paragraph" w:customStyle="1" w:styleId="a1">
    <w:name w:val="二级无标题条"/>
    <w:basedOn w:val="aff2"/>
    <w:rsid w:val="00B84F9E"/>
    <w:pPr>
      <w:numPr>
        <w:ilvl w:val="3"/>
        <w:numId w:val="18"/>
      </w:numPr>
      <w:adjustRightInd/>
      <w:spacing w:line="240" w:lineRule="auto"/>
    </w:pPr>
    <w:rPr>
      <w:rFonts w:ascii="宋体" w:hAnsi="宋体"/>
      <w:szCs w:val="24"/>
    </w:rPr>
  </w:style>
  <w:style w:type="paragraph" w:customStyle="1" w:styleId="affffffc">
    <w:name w:val="发布部门"/>
    <w:next w:val="affff2"/>
    <w:qFormat/>
    <w:rsid w:val="00B84F9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rsid w:val="00B84F9E"/>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2"/>
    <w:rsid w:val="00B84F9E"/>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rsid w:val="00B84F9E"/>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rsid w:val="00B84F9E"/>
    <w:pPr>
      <w:spacing w:before="180" w:line="180" w:lineRule="exact"/>
      <w:jc w:val="center"/>
    </w:pPr>
    <w:rPr>
      <w:rFonts w:ascii="宋体" w:hAnsi="Times New Roman"/>
      <w:sz w:val="21"/>
    </w:rPr>
  </w:style>
  <w:style w:type="paragraph" w:customStyle="1" w:styleId="afffffff1">
    <w:name w:val="封面标准文稿类别"/>
    <w:rsid w:val="00B84F9E"/>
    <w:pPr>
      <w:spacing w:before="440" w:line="400" w:lineRule="exact"/>
      <w:jc w:val="center"/>
    </w:pPr>
    <w:rPr>
      <w:rFonts w:ascii="宋体" w:hAnsi="Times New Roman"/>
      <w:sz w:val="24"/>
    </w:rPr>
  </w:style>
  <w:style w:type="paragraph" w:customStyle="1" w:styleId="afffffff2">
    <w:name w:val="封面标准英文名称"/>
    <w:rsid w:val="00B84F9E"/>
    <w:pPr>
      <w:widowControl w:val="0"/>
      <w:spacing w:line="360" w:lineRule="exact"/>
      <w:jc w:val="center"/>
    </w:pPr>
    <w:rPr>
      <w:rFonts w:ascii="Times New Roman" w:hAnsi="Times New Roman"/>
      <w:sz w:val="28"/>
    </w:rPr>
  </w:style>
  <w:style w:type="paragraph" w:customStyle="1" w:styleId="afffffff3">
    <w:name w:val="封面一致性程度标识"/>
    <w:rsid w:val="00B84F9E"/>
    <w:pPr>
      <w:spacing w:before="440" w:line="440" w:lineRule="exact"/>
      <w:jc w:val="center"/>
    </w:pPr>
    <w:rPr>
      <w:rFonts w:ascii="Times New Roman" w:hAnsi="Times New Roman"/>
      <w:sz w:val="28"/>
    </w:rPr>
  </w:style>
  <w:style w:type="paragraph" w:customStyle="1" w:styleId="afffffff4">
    <w:name w:val="封面正文"/>
    <w:rsid w:val="00B84F9E"/>
    <w:pPr>
      <w:jc w:val="both"/>
    </w:pPr>
    <w:rPr>
      <w:rFonts w:ascii="Times New Roman" w:hAnsi="Times New Roman"/>
    </w:rPr>
  </w:style>
  <w:style w:type="paragraph" w:customStyle="1" w:styleId="afffffff5">
    <w:name w:val="附录二级无标题条"/>
    <w:basedOn w:val="aff2"/>
    <w:next w:val="affff2"/>
    <w:rsid w:val="00B84F9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2"/>
    <w:rsid w:val="00B84F9E"/>
    <w:pPr>
      <w:outlineLvl w:val="4"/>
    </w:pPr>
  </w:style>
  <w:style w:type="paragraph" w:customStyle="1" w:styleId="afffffff7">
    <w:name w:val="附录四级无标题条"/>
    <w:basedOn w:val="afffffff6"/>
    <w:next w:val="affff2"/>
    <w:rsid w:val="00B84F9E"/>
    <w:pPr>
      <w:outlineLvl w:val="5"/>
    </w:pPr>
  </w:style>
  <w:style w:type="paragraph" w:customStyle="1" w:styleId="afffffff8">
    <w:name w:val="附录图"/>
    <w:next w:val="affff2"/>
    <w:rsid w:val="00B84F9E"/>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c">
    <w:name w:val="标准文件_一级项"/>
    <w:rsid w:val="00B84F9E"/>
    <w:pPr>
      <w:numPr>
        <w:numId w:val="19"/>
      </w:numPr>
    </w:pPr>
    <w:rPr>
      <w:rFonts w:ascii="宋体" w:hAnsi="Times New Roman"/>
      <w:sz w:val="21"/>
    </w:rPr>
  </w:style>
  <w:style w:type="paragraph" w:customStyle="1" w:styleId="afffffff9">
    <w:name w:val="附录五级无标题条"/>
    <w:basedOn w:val="afffffff7"/>
    <w:next w:val="affff2"/>
    <w:rsid w:val="00B84F9E"/>
    <w:pPr>
      <w:outlineLvl w:val="6"/>
    </w:pPr>
  </w:style>
  <w:style w:type="paragraph" w:customStyle="1" w:styleId="afffffffa">
    <w:name w:val="附录性质"/>
    <w:basedOn w:val="aff2"/>
    <w:rsid w:val="00B84F9E"/>
    <w:pPr>
      <w:widowControl/>
      <w:adjustRightInd/>
      <w:jc w:val="center"/>
    </w:pPr>
    <w:rPr>
      <w:rFonts w:ascii="黑体" w:eastAsia="黑体"/>
    </w:rPr>
  </w:style>
  <w:style w:type="paragraph" w:customStyle="1" w:styleId="afffffffb">
    <w:name w:val="附录一级无标题条"/>
    <w:basedOn w:val="afffffb"/>
    <w:next w:val="affff2"/>
    <w:rsid w:val="00B84F9E"/>
    <w:pPr>
      <w:autoSpaceDN w:val="0"/>
      <w:outlineLvl w:val="2"/>
    </w:pPr>
    <w:rPr>
      <w:rFonts w:ascii="宋体" w:eastAsia="宋体" w:hAnsi="宋体"/>
    </w:rPr>
  </w:style>
  <w:style w:type="character" w:customStyle="1" w:styleId="afffffffc">
    <w:name w:val="个人答复风格"/>
    <w:rsid w:val="00B84F9E"/>
    <w:rPr>
      <w:rFonts w:ascii="Arial" w:eastAsia="宋体" w:hAnsi="Arial" w:cs="Arial"/>
      <w:color w:val="auto"/>
      <w:spacing w:val="0"/>
      <w:sz w:val="20"/>
    </w:rPr>
  </w:style>
  <w:style w:type="character" w:customStyle="1" w:styleId="afffffffd">
    <w:name w:val="个人撰写风格"/>
    <w:rsid w:val="00B84F9E"/>
    <w:rPr>
      <w:rFonts w:ascii="Arial" w:eastAsia="宋体" w:hAnsi="Arial" w:cs="Arial"/>
      <w:color w:val="auto"/>
      <w:spacing w:val="0"/>
      <w:sz w:val="20"/>
    </w:rPr>
  </w:style>
  <w:style w:type="paragraph" w:customStyle="1" w:styleId="afffffffe">
    <w:name w:val="脚注后续"/>
    <w:rsid w:val="00B84F9E"/>
    <w:pPr>
      <w:ind w:leftChars="350" w:left="350"/>
      <w:jc w:val="both"/>
    </w:pPr>
    <w:rPr>
      <w:rFonts w:ascii="宋体" w:hAnsi="Times New Roman"/>
      <w:sz w:val="18"/>
    </w:rPr>
  </w:style>
  <w:style w:type="paragraph" w:customStyle="1" w:styleId="aff1">
    <w:name w:val="列项——"/>
    <w:rsid w:val="00B84F9E"/>
    <w:pPr>
      <w:widowControl w:val="0"/>
      <w:numPr>
        <w:numId w:val="20"/>
      </w:numPr>
      <w:jc w:val="both"/>
    </w:pPr>
    <w:rPr>
      <w:rFonts w:ascii="宋体" w:hAnsi="宋体"/>
      <w:sz w:val="21"/>
    </w:rPr>
  </w:style>
  <w:style w:type="paragraph" w:customStyle="1" w:styleId="affffffff">
    <w:name w:val="列项·"/>
    <w:basedOn w:val="affff2"/>
    <w:qFormat/>
    <w:rsid w:val="00B84F9E"/>
    <w:pPr>
      <w:tabs>
        <w:tab w:val="left" w:pos="840"/>
      </w:tabs>
    </w:pPr>
  </w:style>
  <w:style w:type="paragraph" w:customStyle="1" w:styleId="affffffff0">
    <w:name w:val="目次、索引正文"/>
    <w:rsid w:val="00B84F9E"/>
    <w:pPr>
      <w:spacing w:line="320" w:lineRule="exact"/>
      <w:jc w:val="both"/>
    </w:pPr>
    <w:rPr>
      <w:rFonts w:ascii="宋体" w:hAnsi="Times New Roman"/>
      <w:sz w:val="21"/>
    </w:rPr>
  </w:style>
  <w:style w:type="paragraph" w:customStyle="1" w:styleId="210">
    <w:name w:val="目录 21"/>
    <w:basedOn w:val="aff2"/>
    <w:next w:val="aff2"/>
    <w:semiHidden/>
    <w:rsid w:val="00B84F9E"/>
    <w:pPr>
      <w:adjustRightInd/>
      <w:spacing w:line="240" w:lineRule="auto"/>
      <w:jc w:val="left"/>
    </w:pPr>
    <w:rPr>
      <w:bCs/>
      <w:iCs/>
    </w:rPr>
  </w:style>
  <w:style w:type="paragraph" w:customStyle="1" w:styleId="31">
    <w:name w:val="目录 31"/>
    <w:basedOn w:val="aff2"/>
    <w:next w:val="aff2"/>
    <w:semiHidden/>
    <w:rsid w:val="00B84F9E"/>
    <w:pPr>
      <w:spacing w:line="240" w:lineRule="auto"/>
    </w:pPr>
    <w:rPr>
      <w:rFonts w:ascii="宋体" w:hAnsi="宋体"/>
      <w:iCs/>
    </w:rPr>
  </w:style>
  <w:style w:type="paragraph" w:customStyle="1" w:styleId="41">
    <w:name w:val="目录 41"/>
    <w:basedOn w:val="aff2"/>
    <w:next w:val="aff2"/>
    <w:semiHidden/>
    <w:rsid w:val="00B84F9E"/>
    <w:pPr>
      <w:adjustRightInd/>
      <w:spacing w:line="240" w:lineRule="auto"/>
      <w:jc w:val="left"/>
    </w:pPr>
  </w:style>
  <w:style w:type="paragraph" w:customStyle="1" w:styleId="51">
    <w:name w:val="目录 51"/>
    <w:basedOn w:val="aff2"/>
    <w:next w:val="aff2"/>
    <w:semiHidden/>
    <w:rsid w:val="00B84F9E"/>
    <w:pPr>
      <w:spacing w:line="240" w:lineRule="auto"/>
    </w:pPr>
    <w:rPr>
      <w:rFonts w:ascii="宋体" w:hAnsi="宋体"/>
    </w:rPr>
  </w:style>
  <w:style w:type="paragraph" w:customStyle="1" w:styleId="61">
    <w:name w:val="目录 61"/>
    <w:basedOn w:val="aff2"/>
    <w:next w:val="aff2"/>
    <w:semiHidden/>
    <w:rsid w:val="00B84F9E"/>
    <w:pPr>
      <w:adjustRightInd/>
      <w:spacing w:line="240" w:lineRule="auto"/>
      <w:jc w:val="left"/>
    </w:pPr>
  </w:style>
  <w:style w:type="paragraph" w:customStyle="1" w:styleId="71">
    <w:name w:val="目录 71"/>
    <w:basedOn w:val="61"/>
    <w:semiHidden/>
    <w:rsid w:val="00B84F9E"/>
    <w:pPr>
      <w:ind w:left="1260"/>
    </w:pPr>
  </w:style>
  <w:style w:type="paragraph" w:customStyle="1" w:styleId="81">
    <w:name w:val="目录 81"/>
    <w:basedOn w:val="71"/>
    <w:semiHidden/>
    <w:rsid w:val="00B84F9E"/>
    <w:pPr>
      <w:ind w:left="1470"/>
    </w:pPr>
  </w:style>
  <w:style w:type="paragraph" w:customStyle="1" w:styleId="91">
    <w:name w:val="目录 91"/>
    <w:basedOn w:val="81"/>
    <w:semiHidden/>
    <w:rsid w:val="00B84F9E"/>
    <w:pPr>
      <w:ind w:left="1680"/>
    </w:pPr>
  </w:style>
  <w:style w:type="paragraph" w:customStyle="1" w:styleId="affffffff1">
    <w:name w:val="其他标准称谓"/>
    <w:rsid w:val="00B84F9E"/>
    <w:pPr>
      <w:spacing w:line="0" w:lineRule="atLeast"/>
      <w:jc w:val="distribute"/>
    </w:pPr>
    <w:rPr>
      <w:rFonts w:ascii="黑体" w:eastAsia="黑体" w:hAnsi="宋体"/>
      <w:sz w:val="52"/>
    </w:rPr>
  </w:style>
  <w:style w:type="paragraph" w:customStyle="1" w:styleId="affffffff2">
    <w:name w:val="其他发布部门"/>
    <w:basedOn w:val="affffffc"/>
    <w:rsid w:val="00B84F9E"/>
    <w:pPr>
      <w:framePr w:wrap="around"/>
      <w:spacing w:line="0" w:lineRule="atLeast"/>
    </w:pPr>
    <w:rPr>
      <w:rFonts w:ascii="黑体" w:eastAsia="黑体"/>
      <w:b w:val="0"/>
    </w:rPr>
  </w:style>
  <w:style w:type="paragraph" w:customStyle="1" w:styleId="affffffff3">
    <w:name w:val="前言标题"/>
    <w:next w:val="aff2"/>
    <w:rsid w:val="00B84F9E"/>
    <w:p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2"/>
    <w:rsid w:val="00B84F9E"/>
    <w:pPr>
      <w:numPr>
        <w:ilvl w:val="4"/>
        <w:numId w:val="18"/>
      </w:numPr>
      <w:adjustRightInd/>
      <w:spacing w:line="240" w:lineRule="auto"/>
    </w:pPr>
    <w:rPr>
      <w:rFonts w:ascii="宋体" w:hAnsi="宋体"/>
      <w:szCs w:val="24"/>
    </w:rPr>
  </w:style>
  <w:style w:type="paragraph" w:customStyle="1" w:styleId="affffffff4">
    <w:name w:val="实施日期"/>
    <w:basedOn w:val="affffffd"/>
    <w:rsid w:val="00B84F9E"/>
    <w:pPr>
      <w:framePr w:hSpace="0" w:wrap="around" w:xAlign="right"/>
      <w:jc w:val="right"/>
    </w:pPr>
  </w:style>
  <w:style w:type="paragraph" w:customStyle="1" w:styleId="a3">
    <w:name w:val="四级无标题条"/>
    <w:basedOn w:val="aff2"/>
    <w:rsid w:val="00B84F9E"/>
    <w:pPr>
      <w:numPr>
        <w:ilvl w:val="5"/>
        <w:numId w:val="18"/>
      </w:numPr>
      <w:adjustRightInd/>
      <w:spacing w:line="240" w:lineRule="auto"/>
    </w:pPr>
    <w:rPr>
      <w:rFonts w:ascii="宋体" w:hAnsi="宋体"/>
      <w:szCs w:val="24"/>
    </w:rPr>
  </w:style>
  <w:style w:type="paragraph" w:customStyle="1" w:styleId="affffffff5">
    <w:name w:val="文献分类号"/>
    <w:rsid w:val="00B84F9E"/>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6">
    <w:name w:val="无标题条"/>
    <w:next w:val="affff2"/>
    <w:rsid w:val="00B84F9E"/>
    <w:pPr>
      <w:jc w:val="both"/>
    </w:pPr>
    <w:rPr>
      <w:rFonts w:ascii="宋体" w:hAnsi="宋体"/>
      <w:sz w:val="21"/>
    </w:rPr>
  </w:style>
  <w:style w:type="paragraph" w:customStyle="1" w:styleId="a4">
    <w:name w:val="五级无标题条"/>
    <w:basedOn w:val="aff2"/>
    <w:rsid w:val="00B84F9E"/>
    <w:pPr>
      <w:numPr>
        <w:ilvl w:val="6"/>
        <w:numId w:val="18"/>
      </w:numPr>
      <w:adjustRightInd/>
    </w:pPr>
    <w:rPr>
      <w:szCs w:val="24"/>
    </w:rPr>
  </w:style>
  <w:style w:type="paragraph" w:customStyle="1" w:styleId="a0">
    <w:name w:val="一级无标题条"/>
    <w:basedOn w:val="aff2"/>
    <w:rsid w:val="00B84F9E"/>
    <w:pPr>
      <w:numPr>
        <w:ilvl w:val="2"/>
        <w:numId w:val="18"/>
      </w:numPr>
      <w:adjustRightInd/>
      <w:spacing w:before="10" w:after="10" w:line="240" w:lineRule="auto"/>
    </w:pPr>
    <w:rPr>
      <w:rFonts w:ascii="宋体" w:hAnsi="宋体"/>
      <w:szCs w:val="24"/>
    </w:rPr>
  </w:style>
  <w:style w:type="paragraph" w:customStyle="1" w:styleId="affffffff7">
    <w:name w:val="注:后续"/>
    <w:rsid w:val="00B84F9E"/>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rsid w:val="00B84F9E"/>
    <w:pPr>
      <w:ind w:leftChars="0" w:left="1406" w:firstLineChars="0" w:hanging="499"/>
    </w:pPr>
  </w:style>
  <w:style w:type="paragraph" w:customStyle="1" w:styleId="affffffff9">
    <w:name w:val="标准文件_一级无标题"/>
    <w:basedOn w:val="affffff7"/>
    <w:qFormat/>
    <w:rsid w:val="00B84F9E"/>
    <w:pPr>
      <w:spacing w:beforeLines="0" w:afterLines="0"/>
      <w:outlineLvl w:val="9"/>
    </w:pPr>
    <w:rPr>
      <w:rFonts w:ascii="宋体" w:eastAsia="宋体"/>
    </w:rPr>
  </w:style>
  <w:style w:type="paragraph" w:customStyle="1" w:styleId="affffffffa">
    <w:name w:val="标准文件_五级无标题"/>
    <w:basedOn w:val="affffff5"/>
    <w:qFormat/>
    <w:rsid w:val="00B84F9E"/>
    <w:pPr>
      <w:spacing w:beforeLines="0" w:afterLines="0"/>
      <w:outlineLvl w:val="9"/>
    </w:pPr>
    <w:rPr>
      <w:rFonts w:ascii="宋体" w:eastAsia="宋体"/>
    </w:rPr>
  </w:style>
  <w:style w:type="paragraph" w:customStyle="1" w:styleId="affffffffb">
    <w:name w:val="标准文件_三级无标题"/>
    <w:basedOn w:val="affffff0"/>
    <w:qFormat/>
    <w:rsid w:val="00B84F9E"/>
    <w:pPr>
      <w:spacing w:beforeLines="0" w:afterLines="0"/>
      <w:outlineLvl w:val="9"/>
    </w:pPr>
    <w:rPr>
      <w:rFonts w:ascii="宋体" w:eastAsia="宋体"/>
    </w:rPr>
  </w:style>
  <w:style w:type="paragraph" w:customStyle="1" w:styleId="affffffffc">
    <w:name w:val="标准文件_二级无标题"/>
    <w:basedOn w:val="affffa"/>
    <w:qFormat/>
    <w:rsid w:val="00B84F9E"/>
    <w:pPr>
      <w:spacing w:beforeLines="0" w:afterLines="0"/>
      <w:outlineLvl w:val="9"/>
    </w:pPr>
    <w:rPr>
      <w:rFonts w:ascii="宋体" w:eastAsia="宋体"/>
    </w:rPr>
  </w:style>
  <w:style w:type="paragraph" w:customStyle="1" w:styleId="affffffffd">
    <w:name w:val="标准_四级无标题"/>
    <w:basedOn w:val="affffff2"/>
    <w:next w:val="affff2"/>
    <w:qFormat/>
    <w:rsid w:val="00B84F9E"/>
    <w:rPr>
      <w:rFonts w:eastAsia="宋体"/>
    </w:rPr>
  </w:style>
  <w:style w:type="paragraph" w:customStyle="1" w:styleId="affffffffe">
    <w:name w:val="标准文件_四级无标题"/>
    <w:basedOn w:val="affffff2"/>
    <w:qFormat/>
    <w:rsid w:val="00B84F9E"/>
    <w:pPr>
      <w:spacing w:beforeLines="0" w:afterLines="0"/>
      <w:outlineLvl w:val="9"/>
    </w:pPr>
    <w:rPr>
      <w:rFonts w:ascii="宋体" w:eastAsia="宋体" w:hAnsi="黑体"/>
      <w:szCs w:val="52"/>
    </w:rPr>
  </w:style>
  <w:style w:type="paragraph" w:customStyle="1" w:styleId="afb">
    <w:name w:val="标准文件_大写罗马数字编号列项"/>
    <w:basedOn w:val="affff2"/>
    <w:rsid w:val="00B84F9E"/>
    <w:pPr>
      <w:numPr>
        <w:numId w:val="21"/>
      </w:numPr>
      <w:ind w:firstLineChars="0" w:firstLine="0"/>
    </w:pPr>
    <w:rPr>
      <w:rFonts w:ascii="Times New Roman" w:cs="Arial"/>
      <w:szCs w:val="28"/>
    </w:rPr>
  </w:style>
  <w:style w:type="paragraph" w:customStyle="1" w:styleId="a8">
    <w:name w:val="标准文件_小写罗马数字编号列项"/>
    <w:basedOn w:val="affff2"/>
    <w:rsid w:val="00B84F9E"/>
    <w:pPr>
      <w:numPr>
        <w:numId w:val="22"/>
      </w:numPr>
      <w:ind w:firstLineChars="0" w:firstLine="0"/>
    </w:pPr>
    <w:rPr>
      <w:rFonts w:cs="Arial"/>
      <w:szCs w:val="28"/>
    </w:rPr>
  </w:style>
  <w:style w:type="paragraph" w:customStyle="1" w:styleId="afffffffff">
    <w:name w:val="标准文件_附录标题"/>
    <w:basedOn w:val="afffff4"/>
    <w:qFormat/>
    <w:rsid w:val="00B84F9E"/>
    <w:pPr>
      <w:spacing w:after="280"/>
      <w:outlineLvl w:val="9"/>
    </w:pPr>
  </w:style>
  <w:style w:type="paragraph" w:customStyle="1" w:styleId="afffffffff0">
    <w:name w:val="标准文件_二级项"/>
    <w:rsid w:val="00B84F9E"/>
    <w:rPr>
      <w:rFonts w:ascii="宋体" w:hAnsi="Times New Roman"/>
      <w:sz w:val="21"/>
    </w:rPr>
  </w:style>
  <w:style w:type="paragraph" w:customStyle="1" w:styleId="ad">
    <w:name w:val="标准文件_三级项"/>
    <w:basedOn w:val="aff2"/>
    <w:rsid w:val="00B84F9E"/>
    <w:pPr>
      <w:numPr>
        <w:ilvl w:val="2"/>
        <w:numId w:val="19"/>
      </w:numPr>
      <w:spacing w:line="-300" w:lineRule="auto"/>
    </w:pPr>
    <w:rPr>
      <w:rFonts w:ascii="Times New Roman" w:hAnsi="Times New Roman"/>
    </w:rPr>
  </w:style>
  <w:style w:type="paragraph" w:customStyle="1" w:styleId="afe">
    <w:name w:val="图表脚注说明"/>
    <w:basedOn w:val="aff2"/>
    <w:next w:val="affff2"/>
    <w:rsid w:val="00B84F9E"/>
    <w:pPr>
      <w:numPr>
        <w:numId w:val="23"/>
      </w:numPr>
      <w:adjustRightInd/>
      <w:spacing w:line="240" w:lineRule="auto"/>
    </w:pPr>
    <w:rPr>
      <w:rFonts w:ascii="宋体" w:hAnsi="Times New Roman"/>
      <w:sz w:val="18"/>
      <w:szCs w:val="18"/>
    </w:rPr>
  </w:style>
  <w:style w:type="paragraph" w:customStyle="1" w:styleId="af">
    <w:name w:val="标准文件_字母编号列项（一级）"/>
    <w:rsid w:val="00B84F9E"/>
    <w:pPr>
      <w:numPr>
        <w:numId w:val="11"/>
      </w:numPr>
      <w:jc w:val="both"/>
    </w:pPr>
    <w:rPr>
      <w:rFonts w:ascii="宋体" w:hAnsi="Times New Roman"/>
      <w:sz w:val="21"/>
    </w:rPr>
  </w:style>
  <w:style w:type="paragraph" w:customStyle="1" w:styleId="afffffffff1">
    <w:name w:val="标准文件_索引字母"/>
    <w:next w:val="affff2"/>
    <w:qFormat/>
    <w:rsid w:val="00B84F9E"/>
    <w:pPr>
      <w:jc w:val="center"/>
    </w:pPr>
    <w:rPr>
      <w:rFonts w:ascii="宋体" w:eastAsia="Times New Roman" w:hAnsi="宋体"/>
      <w:b/>
      <w:kern w:val="2"/>
      <w:sz w:val="21"/>
    </w:rPr>
  </w:style>
  <w:style w:type="paragraph" w:customStyle="1" w:styleId="afffffffff2">
    <w:name w:val="标准文件_附录前"/>
    <w:next w:val="affff2"/>
    <w:qFormat/>
    <w:rsid w:val="00B84F9E"/>
    <w:pPr>
      <w:spacing w:line="20" w:lineRule="atLeast"/>
      <w:ind w:firstLine="200"/>
    </w:pPr>
    <w:rPr>
      <w:rFonts w:ascii="宋体" w:hAnsi="宋体"/>
      <w:kern w:val="2"/>
      <w:sz w:val="10"/>
    </w:rPr>
  </w:style>
  <w:style w:type="paragraph" w:customStyle="1" w:styleId="afffffffff3">
    <w:name w:val="标准文件_正文标准名称"/>
    <w:qFormat/>
    <w:rsid w:val="00B84F9E"/>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2"/>
    <w:qFormat/>
    <w:rsid w:val="00B84F9E"/>
    <w:pPr>
      <w:ind w:firstLineChars="0" w:firstLine="0"/>
      <w:jc w:val="center"/>
    </w:pPr>
    <w:rPr>
      <w:sz w:val="18"/>
    </w:rPr>
  </w:style>
  <w:style w:type="paragraph" w:customStyle="1" w:styleId="aff">
    <w:name w:val="标准文件_注："/>
    <w:next w:val="affff2"/>
    <w:rsid w:val="00B84F9E"/>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B84F9E"/>
    <w:pPr>
      <w:widowControl w:val="0"/>
      <w:numPr>
        <w:numId w:val="25"/>
      </w:numPr>
      <w:autoSpaceDE w:val="0"/>
      <w:autoSpaceDN w:val="0"/>
      <w:jc w:val="both"/>
    </w:pPr>
    <w:rPr>
      <w:rFonts w:ascii="宋体" w:hAnsi="Times New Roman"/>
      <w:sz w:val="18"/>
      <w:szCs w:val="18"/>
    </w:rPr>
  </w:style>
  <w:style w:type="paragraph" w:customStyle="1" w:styleId="a6">
    <w:name w:val="标准文件_示例："/>
    <w:next w:val="afffffffff5"/>
    <w:rsid w:val="00B84F9E"/>
    <w:pPr>
      <w:widowControl w:val="0"/>
      <w:numPr>
        <w:numId w:val="26"/>
      </w:numPr>
      <w:jc w:val="both"/>
    </w:pPr>
    <w:rPr>
      <w:rFonts w:ascii="宋体" w:hAnsi="Times New Roman"/>
      <w:sz w:val="18"/>
      <w:szCs w:val="18"/>
    </w:rPr>
  </w:style>
  <w:style w:type="paragraph" w:customStyle="1" w:styleId="afffffffff5">
    <w:name w:val="标准文件_示例内容"/>
    <w:basedOn w:val="affff2"/>
    <w:qFormat/>
    <w:rsid w:val="00B84F9E"/>
    <w:pPr>
      <w:ind w:firstLine="420"/>
    </w:pPr>
    <w:rPr>
      <w:sz w:val="18"/>
    </w:rPr>
  </w:style>
  <w:style w:type="paragraph" w:customStyle="1" w:styleId="af4">
    <w:name w:val="标准文件_示例×："/>
    <w:basedOn w:val="aff2"/>
    <w:next w:val="afffffffff5"/>
    <w:qFormat/>
    <w:rsid w:val="00B84F9E"/>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2"/>
    <w:rsid w:val="00B84F9E"/>
    <w:rPr>
      <w:rFonts w:ascii="宋体" w:hAnsi="Times New Roman"/>
      <w:sz w:val="21"/>
    </w:rPr>
  </w:style>
  <w:style w:type="paragraph" w:customStyle="1" w:styleId="afffffffff6">
    <w:name w:val="标准文件_表格续"/>
    <w:basedOn w:val="affff2"/>
    <w:next w:val="affff2"/>
    <w:qFormat/>
    <w:rsid w:val="00B84F9E"/>
    <w:pPr>
      <w:jc w:val="center"/>
    </w:pPr>
    <w:rPr>
      <w:rFonts w:ascii="黑体" w:eastAsia="黑体" w:hAnsi="黑体"/>
    </w:rPr>
  </w:style>
  <w:style w:type="character" w:styleId="afffffffff7">
    <w:name w:val="Placeholder Text"/>
    <w:basedOn w:val="aff3"/>
    <w:uiPriority w:val="99"/>
    <w:semiHidden/>
    <w:rsid w:val="00B84F9E"/>
    <w:rPr>
      <w:color w:val="808080"/>
    </w:rPr>
  </w:style>
  <w:style w:type="paragraph" w:customStyle="1" w:styleId="2">
    <w:name w:val="标准文件_二级项2"/>
    <w:basedOn w:val="affff2"/>
    <w:qFormat/>
    <w:rsid w:val="00B84F9E"/>
    <w:pPr>
      <w:numPr>
        <w:ilvl w:val="1"/>
        <w:numId w:val="19"/>
      </w:numPr>
      <w:ind w:firstLineChars="0" w:firstLine="0"/>
    </w:pPr>
  </w:style>
  <w:style w:type="paragraph" w:customStyle="1" w:styleId="21">
    <w:name w:val="标准文件_三级项2"/>
    <w:basedOn w:val="affff2"/>
    <w:qFormat/>
    <w:rsid w:val="00B84F9E"/>
    <w:pPr>
      <w:numPr>
        <w:numId w:val="28"/>
      </w:numPr>
      <w:spacing w:line="300" w:lineRule="exact"/>
      <w:ind w:firstLineChars="0"/>
    </w:pPr>
    <w:rPr>
      <w:rFonts w:ascii="Times New Roman"/>
    </w:rPr>
  </w:style>
  <w:style w:type="paragraph" w:customStyle="1" w:styleId="20">
    <w:name w:val="标准文件_一级项2"/>
    <w:basedOn w:val="affff2"/>
    <w:qFormat/>
    <w:rsid w:val="00B84F9E"/>
    <w:pPr>
      <w:numPr>
        <w:numId w:val="29"/>
      </w:numPr>
      <w:spacing w:line="300" w:lineRule="exact"/>
      <w:ind w:firstLineChars="0"/>
    </w:pPr>
    <w:rPr>
      <w:rFonts w:ascii="Times New Roman"/>
    </w:rPr>
  </w:style>
  <w:style w:type="paragraph" w:customStyle="1" w:styleId="afffffffff8">
    <w:name w:val="标准文件_提示"/>
    <w:basedOn w:val="affff2"/>
    <w:next w:val="affff2"/>
    <w:qFormat/>
    <w:rsid w:val="00B84F9E"/>
    <w:pPr>
      <w:ind w:firstLine="420"/>
    </w:pPr>
    <w:rPr>
      <w:rFonts w:ascii="黑体" w:eastAsia="黑体"/>
    </w:rPr>
  </w:style>
  <w:style w:type="character" w:customStyle="1" w:styleId="afffffffff9">
    <w:name w:val="标准文件_来源"/>
    <w:basedOn w:val="aff3"/>
    <w:uiPriority w:val="1"/>
    <w:qFormat/>
    <w:rsid w:val="00B84F9E"/>
    <w:rPr>
      <w:rFonts w:eastAsia="宋体"/>
      <w:sz w:val="21"/>
    </w:rPr>
  </w:style>
  <w:style w:type="paragraph" w:customStyle="1" w:styleId="afffffffffa">
    <w:name w:val="标准文件_图表说明"/>
    <w:qFormat/>
    <w:rsid w:val="00B84F9E"/>
    <w:pPr>
      <w:spacing w:line="276" w:lineRule="auto"/>
      <w:ind w:firstLine="420"/>
    </w:pPr>
    <w:rPr>
      <w:rFonts w:ascii="宋体" w:hAnsi="宋体"/>
      <w:kern w:val="2"/>
      <w:sz w:val="18"/>
    </w:rPr>
  </w:style>
  <w:style w:type="paragraph" w:customStyle="1" w:styleId="afffffffffb">
    <w:name w:val="其他发布日期"/>
    <w:basedOn w:val="affffffd"/>
    <w:rsid w:val="00B84F9E"/>
    <w:pPr>
      <w:framePr w:w="3997" w:h="471" w:hRule="exact" w:hSpace="0" w:vSpace="181" w:wrap="around" w:vAnchor="page" w:hAnchor="page" w:x="1419" w:y="14097"/>
    </w:pPr>
  </w:style>
  <w:style w:type="paragraph" w:customStyle="1" w:styleId="afffffffffc">
    <w:name w:val="其他实施日期"/>
    <w:basedOn w:val="affffffff4"/>
    <w:rsid w:val="00B84F9E"/>
    <w:pPr>
      <w:framePr w:w="3997" w:h="471" w:hRule="exact" w:vSpace="181" w:wrap="around" w:vAnchor="page" w:hAnchor="page" w:x="7089" w:y="14097"/>
    </w:pPr>
  </w:style>
  <w:style w:type="paragraph" w:customStyle="1" w:styleId="afffffffffd">
    <w:name w:val="标准文件_文件编号"/>
    <w:basedOn w:val="affff2"/>
    <w:qFormat/>
    <w:rsid w:val="00B84F9E"/>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rsid w:val="00B84F9E"/>
    <w:pPr>
      <w:framePr w:wrap="around"/>
      <w:spacing w:before="57"/>
    </w:pPr>
    <w:rPr>
      <w:sz w:val="21"/>
    </w:rPr>
  </w:style>
  <w:style w:type="paragraph" w:customStyle="1" w:styleId="affffffffff">
    <w:name w:val="标准文件_文件名称"/>
    <w:basedOn w:val="affff2"/>
    <w:next w:val="affff2"/>
    <w:qFormat/>
    <w:rsid w:val="00B84F9E"/>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2">
    <w:name w:val="标准文件_附录图标号"/>
    <w:basedOn w:val="affff2"/>
    <w:next w:val="affff2"/>
    <w:qFormat/>
    <w:rsid w:val="00B84F9E"/>
    <w:pPr>
      <w:numPr>
        <w:numId w:val="4"/>
      </w:numPr>
      <w:spacing w:line="14" w:lineRule="exact"/>
      <w:ind w:firstLineChars="0" w:firstLine="0"/>
      <w:jc w:val="center"/>
    </w:pPr>
    <w:rPr>
      <w:rFonts w:ascii="黑体" w:eastAsia="黑体" w:hAnsi="黑体"/>
      <w:vanish/>
      <w:sz w:val="2"/>
      <w:szCs w:val="21"/>
    </w:rPr>
  </w:style>
  <w:style w:type="paragraph" w:customStyle="1" w:styleId="af8">
    <w:name w:val="标准文件_附录表标号"/>
    <w:basedOn w:val="affff2"/>
    <w:next w:val="affff2"/>
    <w:qFormat/>
    <w:rsid w:val="00B84F9E"/>
    <w:pPr>
      <w:numPr>
        <w:numId w:val="3"/>
      </w:numPr>
      <w:spacing w:line="14" w:lineRule="exact"/>
      <w:ind w:firstLineChars="0" w:firstLine="0"/>
      <w:jc w:val="center"/>
    </w:pPr>
    <w:rPr>
      <w:rFonts w:eastAsia="黑体"/>
      <w:vanish/>
      <w:sz w:val="2"/>
    </w:rPr>
  </w:style>
  <w:style w:type="paragraph" w:customStyle="1" w:styleId="affffffffff0">
    <w:name w:val="标准文件_引言一级条标题"/>
    <w:basedOn w:val="affff2"/>
    <w:next w:val="affff2"/>
    <w:qFormat/>
    <w:rsid w:val="00B84F9E"/>
    <w:pPr>
      <w:spacing w:beforeLines="50" w:afterLines="50"/>
      <w:ind w:firstLineChars="0" w:firstLine="0"/>
    </w:pPr>
    <w:rPr>
      <w:rFonts w:ascii="黑体" w:eastAsia="黑体"/>
    </w:rPr>
  </w:style>
  <w:style w:type="paragraph" w:customStyle="1" w:styleId="affffffffff1">
    <w:name w:val="标准文件_引言二级条标题"/>
    <w:basedOn w:val="affff2"/>
    <w:next w:val="affff2"/>
    <w:qFormat/>
    <w:rsid w:val="00B84F9E"/>
    <w:pPr>
      <w:spacing w:beforeLines="50" w:afterLines="50"/>
      <w:ind w:firstLineChars="0" w:firstLine="0"/>
    </w:pPr>
    <w:rPr>
      <w:rFonts w:ascii="黑体" w:eastAsia="黑体"/>
    </w:rPr>
  </w:style>
  <w:style w:type="paragraph" w:customStyle="1" w:styleId="affffffffff2">
    <w:name w:val="标准文件_引言三级条标题"/>
    <w:basedOn w:val="affff2"/>
    <w:next w:val="affff2"/>
    <w:qFormat/>
    <w:rsid w:val="00B84F9E"/>
    <w:pPr>
      <w:spacing w:beforeLines="50" w:afterLines="50"/>
      <w:ind w:firstLineChars="0" w:firstLine="0"/>
    </w:pPr>
    <w:rPr>
      <w:rFonts w:ascii="黑体" w:eastAsia="黑体"/>
    </w:rPr>
  </w:style>
  <w:style w:type="paragraph" w:customStyle="1" w:styleId="affffffffff3">
    <w:name w:val="标准文件_引言四级条标题"/>
    <w:basedOn w:val="affff2"/>
    <w:next w:val="affff2"/>
    <w:qFormat/>
    <w:rsid w:val="00B84F9E"/>
    <w:pPr>
      <w:spacing w:beforeLines="50" w:afterLines="50"/>
      <w:ind w:firstLineChars="0" w:firstLine="0"/>
    </w:pPr>
    <w:rPr>
      <w:rFonts w:ascii="黑体" w:eastAsia="黑体"/>
    </w:rPr>
  </w:style>
  <w:style w:type="paragraph" w:customStyle="1" w:styleId="affffffffff4">
    <w:name w:val="标准文件_引言五级条标题"/>
    <w:basedOn w:val="affff2"/>
    <w:next w:val="affff2"/>
    <w:qFormat/>
    <w:rsid w:val="00B84F9E"/>
    <w:pPr>
      <w:spacing w:beforeLines="50" w:afterLines="50"/>
      <w:ind w:firstLineChars="0" w:firstLine="0"/>
    </w:pPr>
    <w:rPr>
      <w:rFonts w:ascii="黑体" w:eastAsia="黑体"/>
    </w:rPr>
  </w:style>
  <w:style w:type="paragraph" w:customStyle="1" w:styleId="affffffffff5">
    <w:name w:val="标准文件_注后"/>
    <w:basedOn w:val="affff2"/>
    <w:qFormat/>
    <w:rsid w:val="00B84F9E"/>
    <w:pPr>
      <w:ind w:left="811" w:firstLineChars="0" w:firstLine="0"/>
    </w:pPr>
    <w:rPr>
      <w:sz w:val="18"/>
    </w:rPr>
  </w:style>
  <w:style w:type="paragraph" w:customStyle="1" w:styleId="X">
    <w:name w:val="标准文件_注X后"/>
    <w:basedOn w:val="affff2"/>
    <w:qFormat/>
    <w:rsid w:val="00B84F9E"/>
    <w:pPr>
      <w:ind w:left="811" w:firstLineChars="0" w:firstLine="0"/>
    </w:pPr>
    <w:rPr>
      <w:sz w:val="18"/>
    </w:rPr>
  </w:style>
  <w:style w:type="paragraph" w:customStyle="1" w:styleId="affffffffff6">
    <w:name w:val="标准文件_示例后"/>
    <w:basedOn w:val="affff2"/>
    <w:qFormat/>
    <w:rsid w:val="00B84F9E"/>
    <w:pPr>
      <w:ind w:left="964" w:firstLineChars="0" w:firstLine="0"/>
    </w:pPr>
    <w:rPr>
      <w:sz w:val="18"/>
    </w:rPr>
  </w:style>
  <w:style w:type="paragraph" w:customStyle="1" w:styleId="X0">
    <w:name w:val="标准文件_示例X后"/>
    <w:basedOn w:val="affff2"/>
    <w:link w:val="X1"/>
    <w:qFormat/>
    <w:rsid w:val="00B84F9E"/>
    <w:pPr>
      <w:ind w:left="1049" w:firstLineChars="0" w:firstLine="0"/>
    </w:pPr>
    <w:rPr>
      <w:sz w:val="18"/>
    </w:rPr>
  </w:style>
  <w:style w:type="character" w:customStyle="1" w:styleId="X1">
    <w:name w:val="标准文件_示例X后 字符"/>
    <w:basedOn w:val="Char"/>
    <w:link w:val="X0"/>
    <w:rsid w:val="00B84F9E"/>
    <w:rPr>
      <w:rFonts w:ascii="宋体" w:hAnsi="Times New Roman"/>
      <w:sz w:val="18"/>
    </w:rPr>
  </w:style>
  <w:style w:type="paragraph" w:customStyle="1" w:styleId="affffffffff7">
    <w:name w:val="标准文件_索引项"/>
    <w:basedOn w:val="affff2"/>
    <w:next w:val="affff2"/>
    <w:qFormat/>
    <w:rsid w:val="00B84F9E"/>
    <w:pPr>
      <w:tabs>
        <w:tab w:val="right" w:leader="dot" w:pos="9356"/>
      </w:tabs>
      <w:ind w:left="210" w:firstLineChars="0" w:hanging="210"/>
      <w:jc w:val="left"/>
    </w:pPr>
  </w:style>
  <w:style w:type="paragraph" w:customStyle="1" w:styleId="affffffffff8">
    <w:name w:val="标准文件_附录一级无标题"/>
    <w:basedOn w:val="afffff5"/>
    <w:qFormat/>
    <w:rsid w:val="00B84F9E"/>
    <w:pPr>
      <w:spacing w:beforeLines="0" w:afterLines="0" w:line="276" w:lineRule="auto"/>
      <w:outlineLvl w:val="9"/>
    </w:pPr>
    <w:rPr>
      <w:rFonts w:ascii="宋体" w:eastAsia="宋体"/>
    </w:rPr>
  </w:style>
  <w:style w:type="paragraph" w:customStyle="1" w:styleId="affffffffff9">
    <w:name w:val="标准文件_附录二级无标题"/>
    <w:basedOn w:val="afffff6"/>
    <w:rsid w:val="00B84F9E"/>
    <w:pPr>
      <w:spacing w:beforeLines="0" w:afterLines="0" w:line="276" w:lineRule="auto"/>
      <w:outlineLvl w:val="9"/>
    </w:pPr>
    <w:rPr>
      <w:rFonts w:ascii="宋体" w:eastAsia="宋体"/>
    </w:rPr>
  </w:style>
  <w:style w:type="paragraph" w:customStyle="1" w:styleId="affffffffffa">
    <w:name w:val="标准文件_附录三级无标题"/>
    <w:basedOn w:val="afffff8"/>
    <w:qFormat/>
    <w:rsid w:val="00B84F9E"/>
    <w:pPr>
      <w:spacing w:beforeLines="0" w:afterLines="0" w:line="276" w:lineRule="auto"/>
      <w:outlineLvl w:val="9"/>
    </w:pPr>
    <w:rPr>
      <w:rFonts w:ascii="宋体" w:eastAsia="宋体"/>
    </w:rPr>
  </w:style>
  <w:style w:type="paragraph" w:customStyle="1" w:styleId="affffffffffb">
    <w:name w:val="标准文件_附录四级无标题"/>
    <w:basedOn w:val="afffff9"/>
    <w:qFormat/>
    <w:rsid w:val="00B84F9E"/>
    <w:pPr>
      <w:spacing w:beforeLines="0" w:afterLines="0" w:line="276" w:lineRule="auto"/>
      <w:outlineLvl w:val="9"/>
    </w:pPr>
    <w:rPr>
      <w:rFonts w:ascii="宋体" w:eastAsia="宋体"/>
    </w:rPr>
  </w:style>
  <w:style w:type="paragraph" w:customStyle="1" w:styleId="affffffffffc">
    <w:name w:val="标准文件_附录五级无标题"/>
    <w:basedOn w:val="afffffa"/>
    <w:qFormat/>
    <w:rsid w:val="00B84F9E"/>
    <w:pPr>
      <w:spacing w:beforeLines="0" w:afterLines="0" w:line="276" w:lineRule="auto"/>
      <w:outlineLvl w:val="9"/>
    </w:pPr>
    <w:rPr>
      <w:rFonts w:ascii="宋体" w:eastAsia="宋体"/>
    </w:rPr>
  </w:style>
  <w:style w:type="paragraph" w:customStyle="1" w:styleId="affffffffffd">
    <w:name w:val="标准文件_引言一级无标题"/>
    <w:basedOn w:val="affffffffff0"/>
    <w:next w:val="affff2"/>
    <w:qFormat/>
    <w:rsid w:val="00B84F9E"/>
    <w:pPr>
      <w:spacing w:beforeLines="0" w:afterLines="0" w:line="276" w:lineRule="auto"/>
    </w:pPr>
    <w:rPr>
      <w:rFonts w:ascii="宋体" w:eastAsia="宋体"/>
    </w:rPr>
  </w:style>
  <w:style w:type="paragraph" w:customStyle="1" w:styleId="affffffffffe">
    <w:name w:val="标准文件_引言二级无标题"/>
    <w:basedOn w:val="affffffffff1"/>
    <w:next w:val="affff2"/>
    <w:qFormat/>
    <w:rsid w:val="00B84F9E"/>
    <w:pPr>
      <w:spacing w:beforeLines="0" w:afterLines="0" w:line="276" w:lineRule="auto"/>
    </w:pPr>
    <w:rPr>
      <w:rFonts w:ascii="宋体" w:eastAsia="宋体"/>
    </w:rPr>
  </w:style>
  <w:style w:type="paragraph" w:customStyle="1" w:styleId="afffffffffff">
    <w:name w:val="标准文件_引言三级无标题"/>
    <w:basedOn w:val="affffffffff2"/>
    <w:qFormat/>
    <w:rsid w:val="00B84F9E"/>
    <w:pPr>
      <w:spacing w:beforeLines="0" w:afterLines="0" w:line="276" w:lineRule="auto"/>
    </w:pPr>
    <w:rPr>
      <w:rFonts w:ascii="宋体" w:eastAsia="宋体"/>
    </w:rPr>
  </w:style>
  <w:style w:type="paragraph" w:customStyle="1" w:styleId="afffffffffff0">
    <w:name w:val="标准文件_引言四级无标题"/>
    <w:basedOn w:val="affffffffff3"/>
    <w:next w:val="affff2"/>
    <w:qFormat/>
    <w:rsid w:val="00B84F9E"/>
    <w:pPr>
      <w:spacing w:beforeLines="0" w:afterLines="0" w:line="276" w:lineRule="auto"/>
    </w:pPr>
    <w:rPr>
      <w:rFonts w:ascii="宋体" w:eastAsia="宋体"/>
    </w:rPr>
  </w:style>
  <w:style w:type="paragraph" w:customStyle="1" w:styleId="afffffffffff1">
    <w:name w:val="标准文件_引言五级无标题"/>
    <w:basedOn w:val="affffffffff4"/>
    <w:next w:val="affff2"/>
    <w:qFormat/>
    <w:rsid w:val="00B84F9E"/>
    <w:pPr>
      <w:spacing w:beforeLines="0" w:afterLines="0" w:line="276" w:lineRule="auto"/>
    </w:pPr>
    <w:rPr>
      <w:rFonts w:ascii="宋体" w:eastAsia="宋体"/>
    </w:rPr>
  </w:style>
  <w:style w:type="paragraph" w:customStyle="1" w:styleId="afffffffffff2">
    <w:name w:val="标准文件_索引标题"/>
    <w:basedOn w:val="affff9"/>
    <w:next w:val="affff2"/>
    <w:qFormat/>
    <w:rsid w:val="00B84F9E"/>
    <w:rPr>
      <w:rFonts w:hAnsi="黑体"/>
    </w:rPr>
  </w:style>
  <w:style w:type="paragraph" w:customStyle="1" w:styleId="afffffffffff3">
    <w:name w:val="标准文件_脚注内容"/>
    <w:basedOn w:val="affff2"/>
    <w:qFormat/>
    <w:rsid w:val="00B84F9E"/>
    <w:pPr>
      <w:ind w:leftChars="200" w:left="400" w:hangingChars="200" w:hanging="200"/>
    </w:pPr>
    <w:rPr>
      <w:sz w:val="15"/>
    </w:rPr>
  </w:style>
  <w:style w:type="paragraph" w:customStyle="1" w:styleId="afffffffffff4">
    <w:name w:val="标准文件_术语条一"/>
    <w:basedOn w:val="affffffff9"/>
    <w:next w:val="affff2"/>
    <w:qFormat/>
    <w:rsid w:val="00B84F9E"/>
  </w:style>
  <w:style w:type="paragraph" w:customStyle="1" w:styleId="afffffffffff5">
    <w:name w:val="标准文件_术语条二"/>
    <w:basedOn w:val="affffffffc"/>
    <w:next w:val="affff2"/>
    <w:qFormat/>
    <w:rsid w:val="00B84F9E"/>
  </w:style>
  <w:style w:type="paragraph" w:customStyle="1" w:styleId="afffffffffff6">
    <w:name w:val="标准文件_术语条三"/>
    <w:basedOn w:val="affffffffb"/>
    <w:next w:val="affff2"/>
    <w:qFormat/>
    <w:rsid w:val="00B84F9E"/>
  </w:style>
  <w:style w:type="paragraph" w:customStyle="1" w:styleId="afffffffffff7">
    <w:name w:val="标准文件_术语条四"/>
    <w:basedOn w:val="affffffffe"/>
    <w:next w:val="affff2"/>
    <w:qFormat/>
    <w:rsid w:val="00B84F9E"/>
  </w:style>
  <w:style w:type="paragraph" w:customStyle="1" w:styleId="afffffffffff8">
    <w:name w:val="标准文件_术语条五"/>
    <w:basedOn w:val="affffffffa"/>
    <w:next w:val="affff2"/>
    <w:qFormat/>
    <w:rsid w:val="00B84F9E"/>
  </w:style>
  <w:style w:type="paragraph" w:customStyle="1" w:styleId="Default">
    <w:name w:val="Default"/>
    <w:rsid w:val="00B84F9E"/>
    <w:pPr>
      <w:widowControl w:val="0"/>
      <w:autoSpaceDE w:val="0"/>
      <w:autoSpaceDN w:val="0"/>
      <w:adjustRightInd w:val="0"/>
    </w:pPr>
    <w:rPr>
      <w:rFonts w:ascii="宋体" w:cs="宋体"/>
      <w:color w:val="000000"/>
      <w:sz w:val="24"/>
      <w:szCs w:val="24"/>
    </w:rPr>
  </w:style>
  <w:style w:type="character" w:customStyle="1" w:styleId="afffffffffff9">
    <w:name w:val="发布"/>
    <w:basedOn w:val="aff3"/>
    <w:rsid w:val="00B84F9E"/>
    <w:rPr>
      <w:rFonts w:ascii="黑体" w:eastAsia="黑体"/>
      <w:spacing w:val="85"/>
      <w:w w:val="100"/>
      <w:position w:val="3"/>
      <w:sz w:val="28"/>
      <w:szCs w:val="28"/>
    </w:rPr>
  </w:style>
  <w:style w:type="paragraph" w:customStyle="1" w:styleId="afffffffffffa">
    <w:name w:val="段"/>
    <w:link w:val="Char0"/>
    <w:rsid w:val="00B84F9E"/>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a"/>
    <w:rsid w:val="00B84F9E"/>
    <w:rPr>
      <w:rFonts w:ascii="宋体" w:hAnsi="Times New Roman"/>
      <w:sz w:val="21"/>
    </w:rPr>
  </w:style>
  <w:style w:type="paragraph" w:styleId="afffffffffffb">
    <w:name w:val="Plain Text"/>
    <w:basedOn w:val="aff2"/>
    <w:link w:val="afffffffffffc"/>
    <w:rsid w:val="00B05BD9"/>
    <w:pPr>
      <w:adjustRightInd/>
      <w:spacing w:line="240" w:lineRule="auto"/>
    </w:pPr>
    <w:rPr>
      <w:rFonts w:ascii="宋体" w:hAnsi="Courier New" w:cs="Courier New"/>
    </w:rPr>
  </w:style>
  <w:style w:type="character" w:customStyle="1" w:styleId="afffffffffffc">
    <w:name w:val="纯文本 字符"/>
    <w:basedOn w:val="aff3"/>
    <w:link w:val="afffffffffffb"/>
    <w:rsid w:val="00B05BD9"/>
    <w:rPr>
      <w:rFonts w:ascii="宋体" w:hAnsi="Courier New" w:cs="Courier New"/>
      <w:kern w:val="2"/>
      <w:sz w:val="21"/>
      <w:szCs w:val="21"/>
    </w:rPr>
  </w:style>
  <w:style w:type="paragraph" w:customStyle="1" w:styleId="12">
    <w:name w:val="表格第1行"/>
    <w:basedOn w:val="aff2"/>
    <w:autoRedefine/>
    <w:rsid w:val="00B05BD9"/>
    <w:pPr>
      <w:adjustRightInd/>
      <w:spacing w:line="240" w:lineRule="auto"/>
      <w:jc w:val="center"/>
    </w:pPr>
    <w:rPr>
      <w:rFonts w:ascii="Times New Roman" w:hAnsi="Times New Roman"/>
      <w:b/>
      <w:sz w:val="18"/>
      <w:szCs w:val="18"/>
    </w:rPr>
  </w:style>
  <w:style w:type="paragraph" w:customStyle="1" w:styleId="24">
    <w:name w:val="表格第2行以后"/>
    <w:basedOn w:val="aff2"/>
    <w:autoRedefine/>
    <w:rsid w:val="00B05BD9"/>
    <w:pPr>
      <w:adjustRightInd/>
      <w:spacing w:line="240" w:lineRule="auto"/>
      <w:ind w:left="-113" w:right="-113"/>
      <w:jc w:val="center"/>
    </w:pPr>
    <w:rPr>
      <w:rFonts w:ascii="Times New Roman" w:hAnsi="Times New Roman"/>
      <w:sz w:val="18"/>
      <w:szCs w:val="24"/>
    </w:rPr>
  </w:style>
  <w:style w:type="paragraph" w:customStyle="1" w:styleId="afffffffffffd">
    <w:name w:val="公式"/>
    <w:basedOn w:val="aff2"/>
    <w:link w:val="Char1"/>
    <w:rsid w:val="00FD50AB"/>
    <w:pPr>
      <w:adjustRightInd/>
      <w:spacing w:beforeLines="25" w:afterLines="25" w:line="240" w:lineRule="auto"/>
      <w:jc w:val="right"/>
    </w:pPr>
    <w:rPr>
      <w:rFonts w:ascii="宋体" w:hAnsi="宋体" w:cs="宋体"/>
      <w:sz w:val="18"/>
      <w:szCs w:val="20"/>
    </w:rPr>
  </w:style>
  <w:style w:type="paragraph" w:customStyle="1" w:styleId="afffffffffffe">
    <w:name w:val="公式注释"/>
    <w:basedOn w:val="aff2"/>
    <w:rsid w:val="00FD50AB"/>
    <w:pPr>
      <w:adjustRightInd/>
      <w:spacing w:line="240" w:lineRule="auto"/>
      <w:ind w:firstLineChars="500" w:firstLine="500"/>
      <w:jc w:val="left"/>
    </w:pPr>
    <w:rPr>
      <w:rFonts w:ascii="Times New Roman" w:hAnsi="Times New Roman" w:cs="宋体"/>
      <w:szCs w:val="20"/>
    </w:rPr>
  </w:style>
  <w:style w:type="character" w:customStyle="1" w:styleId="Char1">
    <w:name w:val="公式 Char"/>
    <w:link w:val="afffffffffffd"/>
    <w:rsid w:val="00FD50AB"/>
    <w:rPr>
      <w:rFonts w:ascii="宋体" w:hAnsi="宋体" w:cs="宋体"/>
      <w:kern w:val="2"/>
      <w:sz w:val="18"/>
    </w:rPr>
  </w:style>
  <w:style w:type="paragraph" w:styleId="affffffffffff">
    <w:name w:val="Document Map"/>
    <w:basedOn w:val="aff2"/>
    <w:link w:val="affffffffffff0"/>
    <w:uiPriority w:val="99"/>
    <w:semiHidden/>
    <w:unhideWhenUsed/>
    <w:rsid w:val="00782DC6"/>
    <w:rPr>
      <w:rFonts w:ascii="宋体"/>
      <w:sz w:val="18"/>
      <w:szCs w:val="18"/>
    </w:rPr>
  </w:style>
  <w:style w:type="character" w:customStyle="1" w:styleId="affffffffffff0">
    <w:name w:val="文档结构图 字符"/>
    <w:basedOn w:val="aff3"/>
    <w:link w:val="affffffffffff"/>
    <w:uiPriority w:val="99"/>
    <w:semiHidden/>
    <w:rsid w:val="00782DC6"/>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BC533A48C4945CABE49ADC834B815E0"/>
        <w:category>
          <w:name w:val="常规"/>
          <w:gallery w:val="placeholder"/>
        </w:category>
        <w:types>
          <w:type w:val="bbPlcHdr"/>
        </w:types>
        <w:behaviors>
          <w:behavior w:val="content"/>
        </w:behaviors>
        <w:guid w:val="{71471F12-BC0E-48C7-A5C2-DBFECB3DE2C2}"/>
      </w:docPartPr>
      <w:docPartBody>
        <w:p w:rsidR="00A84A15" w:rsidRDefault="00D60B89">
          <w:pPr>
            <w:pStyle w:val="5BC533A48C4945CABE49ADC834B815E0"/>
          </w:pPr>
          <w:r>
            <w:rPr>
              <w:rStyle w:val="a3"/>
              <w:rFonts w:hint="eastAsia"/>
            </w:rPr>
            <w:t>单击或点击此处输入文字。</w:t>
          </w:r>
        </w:p>
      </w:docPartBody>
    </w:docPart>
    <w:docPart>
      <w:docPartPr>
        <w:name w:val="BF83E6141FF1496A8567937BDEB3557D"/>
        <w:category>
          <w:name w:val="常规"/>
          <w:gallery w:val="placeholder"/>
        </w:category>
        <w:types>
          <w:type w:val="bbPlcHdr"/>
        </w:types>
        <w:behaviors>
          <w:behavior w:val="content"/>
        </w:behaviors>
        <w:guid w:val="{5EC18E80-2E32-44D2-90D6-DFD95F2B0435}"/>
      </w:docPartPr>
      <w:docPartBody>
        <w:p w:rsidR="00A84A15" w:rsidRDefault="00D60B89">
          <w:pPr>
            <w:pStyle w:val="BF83E6141FF1496A8567937BDEB3557D"/>
          </w:pPr>
          <w:r>
            <w:rPr>
              <w:rStyle w:val="a3"/>
              <w:rFonts w:hint="eastAsia"/>
            </w:rPr>
            <w:t>选择一项。</w:t>
          </w:r>
        </w:p>
      </w:docPartBody>
    </w:docPart>
    <w:docPart>
      <w:docPartPr>
        <w:name w:val="CA307607184741A49711F0B752FFE256"/>
        <w:category>
          <w:name w:val="常规"/>
          <w:gallery w:val="placeholder"/>
        </w:category>
        <w:types>
          <w:type w:val="bbPlcHdr"/>
        </w:types>
        <w:behaviors>
          <w:behavior w:val="content"/>
        </w:behaviors>
        <w:guid w:val="{D447EE21-BD89-4C6A-BC5C-FDBC30A2BA47}"/>
      </w:docPartPr>
      <w:docPartBody>
        <w:p w:rsidR="00A84A15" w:rsidRDefault="00D60B89">
          <w:pPr>
            <w:pStyle w:val="CA307607184741A49711F0B752FFE25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方正博雅宋_GBK">
    <w:altName w:val="宋体"/>
    <w:charset w:val="00"/>
    <w:family w:val="script"/>
    <w:pitch w:val="default"/>
    <w:sig w:usb0="00002003" w:usb1="090E0000" w:usb2="00000010" w:usb3="00000000" w:csb0="003C004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739D7"/>
    <w:rsid w:val="00054123"/>
    <w:rsid w:val="000739D7"/>
    <w:rsid w:val="000A3510"/>
    <w:rsid w:val="000D6426"/>
    <w:rsid w:val="001910A1"/>
    <w:rsid w:val="001F34D0"/>
    <w:rsid w:val="002E18D6"/>
    <w:rsid w:val="004478E8"/>
    <w:rsid w:val="00492FE8"/>
    <w:rsid w:val="005177C0"/>
    <w:rsid w:val="00525676"/>
    <w:rsid w:val="005453ED"/>
    <w:rsid w:val="00561D82"/>
    <w:rsid w:val="005C0564"/>
    <w:rsid w:val="006153CC"/>
    <w:rsid w:val="00686C6E"/>
    <w:rsid w:val="006E6B75"/>
    <w:rsid w:val="008C6C8F"/>
    <w:rsid w:val="009935FC"/>
    <w:rsid w:val="00A4716B"/>
    <w:rsid w:val="00A84A15"/>
    <w:rsid w:val="00B94F60"/>
    <w:rsid w:val="00BF04CB"/>
    <w:rsid w:val="00C91621"/>
    <w:rsid w:val="00D60B89"/>
    <w:rsid w:val="00E4471B"/>
    <w:rsid w:val="00E61C93"/>
    <w:rsid w:val="00F97704"/>
    <w:rsid w:val="00FC05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567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C0564"/>
    <w:rPr>
      <w:color w:val="808080"/>
    </w:rPr>
  </w:style>
  <w:style w:type="paragraph" w:customStyle="1" w:styleId="5BC533A48C4945CABE49ADC834B815E0">
    <w:name w:val="5BC533A48C4945CABE49ADC834B815E0"/>
    <w:rsid w:val="00525676"/>
    <w:pPr>
      <w:widowControl w:val="0"/>
      <w:jc w:val="both"/>
    </w:pPr>
    <w:rPr>
      <w:kern w:val="2"/>
      <w:sz w:val="21"/>
      <w:szCs w:val="22"/>
    </w:rPr>
  </w:style>
  <w:style w:type="paragraph" w:customStyle="1" w:styleId="BF83E6141FF1496A8567937BDEB3557D">
    <w:name w:val="BF83E6141FF1496A8567937BDEB3557D"/>
    <w:rsid w:val="00525676"/>
    <w:pPr>
      <w:widowControl w:val="0"/>
      <w:jc w:val="both"/>
    </w:pPr>
    <w:rPr>
      <w:kern w:val="2"/>
      <w:sz w:val="21"/>
      <w:szCs w:val="22"/>
    </w:rPr>
  </w:style>
  <w:style w:type="paragraph" w:customStyle="1" w:styleId="CA307607184741A49711F0B752FFE256">
    <w:name w:val="CA307607184741A49711F0B752FFE256"/>
    <w:rsid w:val="00525676"/>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E562AB-BD87-4BB8-9183-4284F85E9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2262</TotalTime>
  <Pages>9</Pages>
  <Words>1090</Words>
  <Characters>6215</Characters>
  <Application>Microsoft Office Word</Application>
  <DocSecurity>0</DocSecurity>
  <Lines>51</Lines>
  <Paragraphs>14</Paragraphs>
  <ScaleCrop>false</ScaleCrop>
  <Company>PCMI</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lenovo</dc:creator>
  <dc:description>&lt;config cover="true" show_menu="true" version="1.0.0" doctype="SDKXY"&gt;_x000d_
&lt;/config&gt;</dc:description>
  <cp:lastModifiedBy>Administrator</cp:lastModifiedBy>
  <cp:revision>346</cp:revision>
  <cp:lastPrinted>2021-02-02T08:22:00Z</cp:lastPrinted>
  <dcterms:created xsi:type="dcterms:W3CDTF">2024-03-01T02:04:00Z</dcterms:created>
  <dcterms:modified xsi:type="dcterms:W3CDTF">2024-10-10T06:50:00Z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2052-11.8.2.8875</vt:lpwstr>
  </property>
</Properties>
</file>