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4E9967" w14:textId="10ED96D1" w:rsidR="00B97082" w:rsidRPr="0032699A" w:rsidRDefault="00ED743C" w:rsidP="0035609F">
      <w:pPr>
        <w:pStyle w:val="afffff2"/>
        <w:framePr w:wrap="around"/>
        <w:spacing w:line="360" w:lineRule="auto"/>
        <w:rPr>
          <w:sz w:val="52"/>
        </w:rPr>
      </w:pPr>
      <w:r w:rsidRPr="0032699A">
        <w:rPr>
          <w:rFonts w:hint="eastAsia"/>
          <w:sz w:val="52"/>
        </w:rPr>
        <w:t>中国核学会</w:t>
      </w:r>
      <w:r w:rsidR="001E618C" w:rsidRPr="0032699A">
        <w:rPr>
          <w:rFonts w:hint="eastAsia"/>
          <w:sz w:val="52"/>
        </w:rPr>
        <w:t>团体标准</w:t>
      </w:r>
    </w:p>
    <w:p w14:paraId="515FD7D0" w14:textId="35BBCC91" w:rsidR="00B97082" w:rsidRDefault="001E618C" w:rsidP="0035609F">
      <w:pPr>
        <w:pStyle w:val="21"/>
        <w:framePr w:h="1126" w:hRule="exact" w:wrap="around" w:y="3016"/>
        <w:spacing w:line="360" w:lineRule="auto"/>
        <w:rPr>
          <w:rFonts w:hAnsi="黑体"/>
        </w:rPr>
      </w:pPr>
      <w:r w:rsidRPr="00723A69">
        <w:rPr>
          <w:rFonts w:ascii="Times New Roman" w:hint="eastAsia"/>
        </w:rPr>
        <w:t>T</w:t>
      </w:r>
      <w:r>
        <w:rPr>
          <w:rFonts w:ascii="Times New Roman"/>
        </w:rPr>
        <w:t>/</w:t>
      </w:r>
      <w:r>
        <w:rPr>
          <w:rFonts w:ascii="Times New Roman" w:hint="eastAsia"/>
        </w:rPr>
        <w:t>CNS</w:t>
      </w:r>
      <w:r w:rsidR="00B97082" w:rsidRPr="00B97082">
        <w:rPr>
          <w:rFonts w:ascii="Times New Roman"/>
        </w:rPr>
        <w:t xml:space="preserve"> </w:t>
      </w:r>
      <w:r w:rsidR="003A5BB6">
        <w:rPr>
          <w:rFonts w:ascii="Times New Roman" w:hint="eastAsia"/>
        </w:rPr>
        <w:t>XXXX</w:t>
      </w:r>
      <w:r w:rsidR="00B97082">
        <w:rPr>
          <w:rFonts w:hAnsi="黑体"/>
        </w:rPr>
        <w:t>—</w:t>
      </w:r>
      <w:r w:rsidR="003A5BB6">
        <w:rPr>
          <w:rFonts w:hAnsi="黑体"/>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B97082" w:rsidRPr="005C4050" w14:paraId="12C7361A" w14:textId="77777777" w:rsidTr="005C4050">
        <w:tc>
          <w:tcPr>
            <w:tcW w:w="9356" w:type="dxa"/>
            <w:tcBorders>
              <w:top w:val="nil"/>
              <w:left w:val="nil"/>
              <w:bottom w:val="nil"/>
              <w:right w:val="nil"/>
            </w:tcBorders>
            <w:shd w:val="clear" w:color="auto" w:fill="auto"/>
          </w:tcPr>
          <w:bookmarkStart w:id="0" w:name="DT"/>
          <w:p w14:paraId="64E726C5" w14:textId="77777777" w:rsidR="00B97082" w:rsidRDefault="00DA6FB8" w:rsidP="0035609F">
            <w:pPr>
              <w:pStyle w:val="afffe"/>
              <w:framePr w:h="1126" w:hRule="exact" w:wrap="around" w:y="3016"/>
              <w:spacing w:line="360" w:lineRule="auto"/>
            </w:pPr>
            <w:r>
              <w:rPr>
                <w:noProof/>
              </w:rPr>
              <mc:AlternateContent>
                <mc:Choice Requires="wps">
                  <w:drawing>
                    <wp:anchor distT="0" distB="0" distL="114300" distR="114300" simplePos="0" relativeHeight="251657216" behindDoc="1" locked="0" layoutInCell="1" allowOverlap="1" wp14:anchorId="148973B1" wp14:editId="7828032C">
                      <wp:simplePos x="0" y="0"/>
                      <wp:positionH relativeFrom="column">
                        <wp:posOffset>4734560</wp:posOffset>
                      </wp:positionH>
                      <wp:positionV relativeFrom="paragraph">
                        <wp:posOffset>34290</wp:posOffset>
                      </wp:positionV>
                      <wp:extent cx="1143000" cy="228600"/>
                      <wp:effectExtent l="0" t="0" r="0"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525329CC" id="DT" o:spid="_x0000_s1026" style="position:absolute;left:0;text-align:left;margin-left:372.8pt;margin-top:2.7pt;width:90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mq85gEAALsDAAAOAAAAZHJzL2Uyb0RvYy54bWysU9tu2zAMfR+wfxD0vviytOuMOMXQIMOA&#10;bi3Q7gNkWbaFyaJGKXGyrx8lp1m2vQ3zg0CK5BHPIb26PYyG7RV6DbbmxSLnTFkJrbZ9zb8+b9/c&#10;cOaDsK0wYFXNj8rz2/XrV6vJVaqEAUyrkBGI9dXkaj6E4Kos83JQo/ALcMpSsAMcRSAX+6xFMRH6&#10;aLIyz6+zCbB1CFJ5T7ebOcjXCb/rlAwPXedVYKbm1FtIJ6aziWe2XomqR+EGLU9tiH/oYhTa0qNn&#10;qI0Igu1Q/wU1aongoQsLCWMGXaelShyITZH/weZpEE4lLiSOd2eZ/P+DlV/2j8h0W/MrzqwYaUSb&#10;56jK5HxFwSf3iJGXd/cgv3kKZL9FouMphzXTZ2ipWuwCJCUOHY6xkjiyQxL8eBZcHQKTdFkUy7d5&#10;TnORFCvLm2uy4xOieql26MNHBSOLRs2RBprQxf7ehzn1JSW1CUa3W21McrBv7gyyvaDhb9N3QveX&#10;acbGZAuxbEaMN4lmZDZL0UB7JJYI8wbRxpMxAP7gbKLtqbn/vhOoODOfLI3nfbFcxnVLzvLqXUkO&#10;Xkaay4iwkqBqHjibzbswr+jOoe4HeqlIpC18IHU7nYhH5eeuTs3ShiTpTtscV/DST1m//rn1TwAA&#10;AP//AwBQSwMEFAAGAAgAAAAhAFB4e9zhAAAADQEAAA8AAABkcnMvZG93bnJldi54bWxMT8tOwzAQ&#10;vCPxD9YicaNOqqSUNE6FQFQC9dLSCzc73iZR7XUUu2n4e9wTvYw0mt15lOvJGjbi4DtHAtJZAgyp&#10;drqjRsDh++NpCcwHSVoaRyjgFz2sq/u7UhbaXWiH4z40LJqQL6SANoS+4NzXLVrpZ65HitrRDVaG&#10;SIeG60Feork1fJ4kC25lRzGhlT2+tVif9mcrQH1ud2HzddiMS9X0xqmfdOtyIR4fpvdVhNcVsIBT&#10;+P+A64bYH6pYTLkzac+MgOcsX8RTAXkGLOov8ytXArI0A16V/HZF9QcAAP//AwBQSwECLQAUAAYA&#10;CAAAACEAtoM4kv4AAADhAQAAEwAAAAAAAAAAAAAAAAAAAAAAW0NvbnRlbnRfVHlwZXNdLnhtbFBL&#10;AQItABQABgAIAAAAIQA4/SH/1gAAAJQBAAALAAAAAAAAAAAAAAAAAC8BAABfcmVscy8ucmVsc1BL&#10;AQItABQABgAIAAAAIQDpvmq85gEAALsDAAAOAAAAAAAAAAAAAAAAAC4CAABkcnMvZTJvRG9jLnht&#10;bFBLAQItABQABgAIAAAAIQBQeHvc4QAAAA0BAAAPAAAAAAAAAAAAAAAAAEAEAABkcnMvZG93bnJl&#10;di54bWxQSwUGAAAAAAQABADzAAAATgUAAAAA&#10;" stroked="f">
                      <v:path arrowok="t"/>
                    </v:rect>
                  </w:pict>
                </mc:Fallback>
              </mc:AlternateContent>
            </w:r>
            <w:r w:rsidR="00B97082">
              <w:fldChar w:fldCharType="begin">
                <w:ffData>
                  <w:name w:val="DT"/>
                  <w:enabled/>
                  <w:calcOnExit w:val="0"/>
                  <w:textInput/>
                </w:ffData>
              </w:fldChar>
            </w:r>
            <w:r w:rsidR="00B97082">
              <w:instrText xml:space="preserve"> FORMTEXT </w:instrText>
            </w:r>
            <w:r w:rsidR="00B97082">
              <w:fldChar w:fldCharType="separate"/>
            </w:r>
            <w:r w:rsidR="00B97082">
              <w:rPr>
                <w:noProof/>
              </w:rPr>
              <w:t> </w:t>
            </w:r>
            <w:r w:rsidR="00B97082">
              <w:rPr>
                <w:noProof/>
              </w:rPr>
              <w:t> </w:t>
            </w:r>
            <w:r w:rsidR="00B97082">
              <w:rPr>
                <w:noProof/>
              </w:rPr>
              <w:t> </w:t>
            </w:r>
            <w:r w:rsidR="00B97082">
              <w:rPr>
                <w:noProof/>
              </w:rPr>
              <w:t> </w:t>
            </w:r>
            <w:r w:rsidR="00B97082">
              <w:rPr>
                <w:noProof/>
              </w:rPr>
              <w:t> </w:t>
            </w:r>
            <w:r w:rsidR="00B97082">
              <w:fldChar w:fldCharType="end"/>
            </w:r>
            <w:bookmarkEnd w:id="0"/>
          </w:p>
        </w:tc>
      </w:tr>
    </w:tbl>
    <w:p w14:paraId="7F733173" w14:textId="77777777" w:rsidR="00B97082" w:rsidRDefault="00B97082" w:rsidP="0035609F">
      <w:pPr>
        <w:pStyle w:val="21"/>
        <w:framePr w:h="1126" w:hRule="exact" w:wrap="around" w:y="3016"/>
        <w:spacing w:line="360" w:lineRule="auto"/>
        <w:rPr>
          <w:rFonts w:hAnsi="黑体"/>
        </w:rPr>
      </w:pPr>
    </w:p>
    <w:p w14:paraId="013CF6DA" w14:textId="77777777" w:rsidR="00B97082" w:rsidRDefault="00B97082" w:rsidP="0035609F">
      <w:pPr>
        <w:pStyle w:val="21"/>
        <w:framePr w:h="1126" w:hRule="exact" w:wrap="around" w:y="3016"/>
        <w:spacing w:line="360" w:lineRule="auto"/>
        <w:rPr>
          <w:rFonts w:hAnsi="黑体"/>
        </w:rPr>
      </w:pPr>
    </w:p>
    <w:p w14:paraId="7889FE4C" w14:textId="62ABA12D" w:rsidR="00FE02A8" w:rsidRDefault="00FE02A8" w:rsidP="008B7688">
      <w:pPr>
        <w:pStyle w:val="affff"/>
        <w:framePr w:w="10417" w:wrap="around" w:x="787" w:y="6082"/>
      </w:pPr>
      <w:r w:rsidRPr="00FE02A8">
        <w:rPr>
          <w:rFonts w:hint="eastAsia"/>
        </w:rPr>
        <w:t>高温气冷堆核动力厂</w:t>
      </w:r>
    </w:p>
    <w:p w14:paraId="1AD6B63B" w14:textId="57D1D730" w:rsidR="00B97082" w:rsidRDefault="00C04F49" w:rsidP="008B7688">
      <w:pPr>
        <w:pStyle w:val="affff"/>
        <w:framePr w:w="10417" w:wrap="around" w:x="787" w:y="6082"/>
      </w:pPr>
      <w:r w:rsidRPr="00C04F49">
        <w:t>焊接</w:t>
      </w:r>
      <w:r w:rsidR="001B6E8A">
        <w:rPr>
          <w:rFonts w:hint="eastAsia"/>
        </w:rPr>
        <w:t>制造车间</w:t>
      </w:r>
      <w:r w:rsidRPr="00C04F49">
        <w:t>技术评定</w:t>
      </w:r>
    </w:p>
    <w:p w14:paraId="3A19AF48" w14:textId="15632F5A" w:rsidR="00B97082" w:rsidRDefault="00ED743C" w:rsidP="008B7688">
      <w:pPr>
        <w:pStyle w:val="affff0"/>
        <w:framePr w:w="10417" w:wrap="around" w:x="787" w:y="6082"/>
      </w:pPr>
      <w:r>
        <w:t xml:space="preserve">Technical </w:t>
      </w:r>
      <w:r w:rsidR="00C04F49">
        <w:t>qu</w:t>
      </w:r>
      <w:r w:rsidR="00C91753">
        <w:t>a</w:t>
      </w:r>
      <w:r w:rsidR="00C04F49">
        <w:t>lification</w:t>
      </w:r>
      <w:r w:rsidRPr="00003AB2">
        <w:t xml:space="preserve"> </w:t>
      </w:r>
      <w:r w:rsidR="003A5BB6" w:rsidRPr="00003AB2">
        <w:t xml:space="preserve">for </w:t>
      </w:r>
      <w:r w:rsidR="001B6E8A">
        <w:t xml:space="preserve">welding </w:t>
      </w:r>
      <w:r w:rsidR="00C04F49">
        <w:t>production workshops</w:t>
      </w:r>
      <w:r w:rsidR="00C91753">
        <w:t xml:space="preserve"> </w:t>
      </w:r>
      <w:r w:rsidR="003A5BB6" w:rsidRPr="00003AB2">
        <w:t xml:space="preserve">of </w:t>
      </w:r>
      <w:r>
        <w:t xml:space="preserve">high </w:t>
      </w:r>
      <w:r w:rsidR="003A5BB6">
        <w:t>temperature gas</w:t>
      </w:r>
      <w:r w:rsidR="003A5BB6">
        <w:rPr>
          <w:rFonts w:hint="eastAsia"/>
        </w:rPr>
        <w:t xml:space="preserve"> </w:t>
      </w:r>
      <w:r w:rsidR="003A5BB6">
        <w:t>cooled reactor nuclear power plant</w:t>
      </w:r>
    </w:p>
    <w:p w14:paraId="128BFE53" w14:textId="50D814FB" w:rsidR="008B7688" w:rsidRDefault="008B7688" w:rsidP="008B7688">
      <w:pPr>
        <w:pStyle w:val="affff1"/>
        <w:framePr w:w="10417" w:wrap="around" w:x="787" w:y="6082"/>
        <w:ind w:firstLine="420"/>
      </w:pPr>
      <w:bookmarkStart w:id="1" w:name="_GoBack"/>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B97082" w14:paraId="179F95B6" w14:textId="77777777" w:rsidTr="005C4050">
        <w:tc>
          <w:tcPr>
            <w:tcW w:w="9855" w:type="dxa"/>
            <w:tcBorders>
              <w:top w:val="nil"/>
              <w:left w:val="nil"/>
              <w:bottom w:val="nil"/>
              <w:right w:val="nil"/>
            </w:tcBorders>
            <w:shd w:val="clear" w:color="auto" w:fill="auto"/>
          </w:tcPr>
          <w:p w14:paraId="066624D4" w14:textId="302708AA" w:rsidR="00B97082" w:rsidRDefault="008B7688" w:rsidP="0035609F">
            <w:pPr>
              <w:pStyle w:val="affff2"/>
              <w:framePr w:w="10417" w:wrap="around" w:x="787" w:y="6082"/>
              <w:spacing w:line="360" w:lineRule="auto"/>
            </w:pPr>
            <w:r>
              <w:rPr>
                <w:rFonts w:hint="eastAsia"/>
              </w:rPr>
              <w:t>（</w:t>
            </w:r>
            <w:r w:rsidR="00B81BD1">
              <w:rPr>
                <w:rFonts w:hint="eastAsia"/>
              </w:rPr>
              <w:t>征求意见</w:t>
            </w:r>
            <w:r w:rsidR="000F6DC3">
              <w:rPr>
                <w:rFonts w:hint="eastAsia"/>
              </w:rPr>
              <w:t>稿</w:t>
            </w:r>
            <w:r>
              <w:rPr>
                <w:rFonts w:hint="eastAsia"/>
              </w:rPr>
              <w:t>）</w:t>
            </w:r>
            <w:r w:rsidR="00DA6FB8">
              <w:rPr>
                <w:noProof/>
              </w:rPr>
              <mc:AlternateContent>
                <mc:Choice Requires="wps">
                  <w:drawing>
                    <wp:anchor distT="0" distB="0" distL="114300" distR="114300" simplePos="0" relativeHeight="251659264" behindDoc="1" locked="1" layoutInCell="1" allowOverlap="1" wp14:anchorId="320E9FD4" wp14:editId="761650C5">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69296421" id="RQ" o:spid="_x0000_s1026" style="position:absolute;left:0;text-align:left;margin-left:173.3pt;margin-top:45.15pt;width:150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HF65AEAALsDAAAOAAAAZHJzL2Uyb0RvYy54bWysU1GP0zAMfkfiP0R5Z22nDrhq3QndaQjp&#10;gIPjfkCapm1EGgcnWzd+PU66G4N7Q/QhsmP7i7/P7vr6MBq2V+g12JoXi5wzZSW02vY1f/y2ffWW&#10;Mx+EbYUBq2p+VJ5fb16+WE+uUksYwLQKGYFYX02u5kMIrsoyLwc1Cr8ApywFO8BRBHKxz1oUE6GP&#10;Jlvm+etsAmwdglTe0+3tHOSbhN91SobPXedVYKbm1FtIJ6aziWe2WYuqR+EGLU9tiH/oYhTa0qNn&#10;qFsRBNuhfgY1aongoQsLCWMGXaelShyITZH/xeZhEE4lLiSOd2eZ/P+DlZ/298h0W/OSMytGGtHX&#10;L1GVyfmKgg/uHiMv7+5AfvcUyP6IRMdTDmumj9BStdgFSEocOhxjJXFkhyT48Sy4OgQm6bK4yld5&#10;TnORFFuuymjHJ0T1VO3Qh/cKRhaNmiMNNKGL/Z0Pc+pTSmoTjG632pjkYN/cGGR7QcPfpu+E7i/T&#10;jI3JFmLZjBhvEs3IbJaigfZILBHmDaKNJ2MA/MnZRNtTc/9jJ1BxZj5YGs9VUZZx3ZJTrt4sycHL&#10;SHMZEVYSVM0DZ7N5E+YV3TnU/UAvFYm0hXekbqcT8aj83NWpWdqQJN1pm+MKXvop6/c/t/kFAAD/&#10;/wMAUEsDBBQABgAIAAAAIQBRZDjv4QAAAA8BAAAPAAAAZHJzL2Rvd25yZXYueG1sTE9NT8MwDL0j&#10;8R8iI3Fj6ShUo2s6IRCTQLts7MItaby2WuNUTdaVf4/hMi6W/Pz8PorV5Dox4hBaTwrmswQEUuVt&#10;S7WC/efb3QJEiJqs7jyhgm8MsCqvrwqdW3+mLY67WAsWoZBrBU2MfS5lqBp0Osx8j8S3gx+cjrwO&#10;tbSDPrO46+R9kmTS6ZbYodE9vjRYHXcnp8C8b7Zx/bFfjwtT9503X/ONf1Tq9mZ6XfJ4XoKIOMXL&#10;B/x24PxQcjDjT2SD6BSkD1nGVAVPSQqCCdkfYJiZMiLLQv7vUf4AAAD//wMAUEsBAi0AFAAGAAgA&#10;AAAhALaDOJL+AAAA4QEAABMAAAAAAAAAAAAAAAAAAAAAAFtDb250ZW50X1R5cGVzXS54bWxQSwEC&#10;LQAUAAYACAAAACEAOP0h/9YAAACUAQAACwAAAAAAAAAAAAAAAAAvAQAAX3JlbHMvLnJlbHNQSwEC&#10;LQAUAAYACAAAACEAPPBxeuQBAAC7AwAADgAAAAAAAAAAAAAAAAAuAgAAZHJzL2Uyb0RvYy54bWxQ&#10;SwECLQAUAAYACAAAACEAUWQ47+EAAAAPAQAADwAAAAAAAAAAAAAAAAA+BAAAZHJzL2Rvd25yZXYu&#10;eG1sUEsFBgAAAAAEAAQA8wAAAEwFAAAAAA==&#10;" stroked="f">
                      <v:path arrowok="t"/>
                      <w10:anchorlock/>
                    </v:rect>
                  </w:pict>
                </mc:Fallback>
              </mc:AlternateContent>
            </w:r>
            <w:r w:rsidR="00DA6FB8">
              <w:rPr>
                <w:noProof/>
              </w:rPr>
              <mc:AlternateContent>
                <mc:Choice Requires="wps">
                  <w:drawing>
                    <wp:anchor distT="0" distB="0" distL="114300" distR="114300" simplePos="0" relativeHeight="251658240" behindDoc="1" locked="0" layoutInCell="1" allowOverlap="1" wp14:anchorId="51257DB7" wp14:editId="2654C1E7">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623C44DB" id="LB" o:spid="_x0000_s1026" style="position:absolute;left:0;text-align:left;margin-left:193.3pt;margin-top:20.15pt;width:10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W2H5AEAALsDAAAOAAAAZHJzL2Uyb0RvYy54bWysU1GP0zAMfkfiP0R5Z213gzuqdSe40xDS&#10;OE46+AFpmqwRaRycbN349Tjpbgx4Q/QhsmP7i7/P7vL2MFi2VxgMuIZXs5Iz5SR0xm0b/vXL+tUN&#10;ZyEK1wkLTjX8qAK/Xb18sRx9rebQg+0UMgJxoR59w/sYfV0UQfZqEGEGXjkKasBBRHJxW3QoRkIf&#10;bDEvyzfFCNh5BKlCoNv7KchXGV9rJeNnrYOKzDaceov5xHy26SxWS1FvUfjeyFMb4h+6GIRx9OgZ&#10;6l5EwXZo/oIajEQIoONMwlCA1kaqzIHYVOUfbJ564VXmQuIEf5Yp/D9Y+bB/RGa6hl9x5sRAI9q8&#10;T6qMPtQUfPKPmHgFvwH5LVCg+C2SnEA5rB0/QUfVYhchK3HQOKRK4sgOWfDjWXB1iEzSZTW/Lunj&#10;TFLsqlzckJ2eEPVztccQPygYWDIajjTQjC72mxCn1OeU3CZY062NtdnBbXtnke0FDX+dvxN6uEyz&#10;LiU7SGUTYrrJNBOzSYoWuiOxRJg2iDaejB7wB2cjbU/Dw/edQMWZ/ehoPG+rxSKtW3YWr6/n5OBl&#10;pL2MCCcJquGRs8m8i9OK7jyabU8vVZm0g3ekrjaZeFJ+6urULG1Ilu60zWkFL/2c9eufW/0EAAD/&#10;/wMAUEsDBBQABgAIAAAAIQCMBPh04QAAAA4BAAAPAAAAZHJzL2Rvd25yZXYueG1sTE/LTsMwELwj&#10;8Q/WInGjTgmNrDROhUBUAvXS0gs3O16SCD+i2E3D37NwKZeVdmd2HtVmdpZNOMY+eAnLRQYMfRNM&#10;71sJx/eXOwEsJuWNssGjhG+MsKmvrypVmnD2e5wOqWUk4mOpJHQpDSXnsenQqbgIA3rCPsPoVKJ1&#10;bLkZ1ZnEneX3WVZwp3pPDp0a8KnD5utwchL0626ftm/H7SR0O9igP5a7sJLy9mZ+XtN4XANLOKfL&#10;B/x2oPxQUzAdTt5EZiXkoiiIKuEhy4ERYfV30BKEyIHXFf9fo/4BAAD//wMAUEsBAi0AFAAGAAgA&#10;AAAhALaDOJL+AAAA4QEAABMAAAAAAAAAAAAAAAAAAAAAAFtDb250ZW50X1R5cGVzXS54bWxQSwEC&#10;LQAUAAYACAAAACEAOP0h/9YAAACUAQAACwAAAAAAAAAAAAAAAAAvAQAAX3JlbHMvLnJlbHNQSwEC&#10;LQAUAAYACAAAACEAQ6Fth+QBAAC7AwAADgAAAAAAAAAAAAAAAAAuAgAAZHJzL2Uyb0RvYy54bWxQ&#10;SwECLQAUAAYACAAAACEAjAT4dOEAAAAOAQAADwAAAAAAAAAAAAAAAAA+BAAAZHJzL2Rvd25yZXYu&#10;eG1sUEsFBgAAAAAEAAQA8wAAAEwFAAAAAA==&#10;" stroked="f">
                      <v:path arrowok="t"/>
                    </v:rect>
                  </w:pict>
                </mc:Fallback>
              </mc:AlternateContent>
            </w:r>
          </w:p>
        </w:tc>
      </w:tr>
      <w:tr w:rsidR="00B97082" w14:paraId="70A9C25A" w14:textId="77777777" w:rsidTr="005C4050">
        <w:tc>
          <w:tcPr>
            <w:tcW w:w="9855" w:type="dxa"/>
            <w:tcBorders>
              <w:top w:val="nil"/>
              <w:left w:val="nil"/>
              <w:bottom w:val="nil"/>
              <w:right w:val="nil"/>
            </w:tcBorders>
            <w:shd w:val="clear" w:color="auto" w:fill="auto"/>
          </w:tcPr>
          <w:p w14:paraId="603F1F89" w14:textId="280F3802" w:rsidR="00B97082" w:rsidRDefault="002D3DB0" w:rsidP="0035609F">
            <w:pPr>
              <w:pStyle w:val="affff3"/>
              <w:framePr w:w="10417" w:wrap="around" w:x="787" w:y="6082"/>
              <w:spacing w:line="360" w:lineRule="auto"/>
            </w:pPr>
            <w:r>
              <w:fldChar w:fldCharType="begin">
                <w:ffData>
                  <w:name w:val="WCRQ"/>
                  <w:enabled/>
                  <w:calcOnExit w:val="0"/>
                  <w:textInput>
                    <w:default w:val="本稿完成日期：2025年7月"/>
                  </w:textInput>
                </w:ffData>
              </w:fldChar>
            </w:r>
            <w:bookmarkStart w:id="2" w:name="WCRQ"/>
            <w:r>
              <w:instrText xml:space="preserve"> FORMTEXT </w:instrText>
            </w:r>
            <w:r>
              <w:fldChar w:fldCharType="separate"/>
            </w:r>
            <w:r>
              <w:rPr>
                <w:rFonts w:hint="eastAsia"/>
                <w:noProof/>
              </w:rPr>
              <w:t>本稿完成日期：</w:t>
            </w:r>
            <w:r>
              <w:rPr>
                <w:noProof/>
              </w:rPr>
              <w:t>2025</w:t>
            </w:r>
            <w:r>
              <w:rPr>
                <w:rFonts w:hint="eastAsia"/>
                <w:noProof/>
              </w:rPr>
              <w:t>年</w:t>
            </w:r>
            <w:r>
              <w:rPr>
                <w:noProof/>
              </w:rPr>
              <w:t>7</w:t>
            </w:r>
            <w:r>
              <w:rPr>
                <w:rFonts w:hint="eastAsia"/>
                <w:noProof/>
              </w:rPr>
              <w:t>月</w:t>
            </w:r>
            <w:bookmarkEnd w:id="2"/>
            <w:r>
              <w:fldChar w:fldCharType="end"/>
            </w:r>
          </w:p>
        </w:tc>
      </w:tr>
    </w:tbl>
    <w:p w14:paraId="3B91F300" w14:textId="49F185BC" w:rsidR="00B97082" w:rsidRDefault="008A6EB6" w:rsidP="0035609F">
      <w:pPr>
        <w:pStyle w:val="affffff9"/>
        <w:framePr w:wrap="around" w:hAnchor="page" w:x="1585" w:y="14137"/>
        <w:spacing w:line="360" w:lineRule="auto"/>
      </w:pPr>
      <w:r>
        <w:rPr>
          <w:rFonts w:ascii="黑体"/>
        </w:rPr>
        <w:t>XXXX</w:t>
      </w:r>
      <w:r w:rsidR="00B97082">
        <w:t xml:space="preserve"> </w:t>
      </w:r>
      <w:r w:rsidR="00B97082" w:rsidRPr="00B97082">
        <w:rPr>
          <w:rFonts w:ascii="黑体"/>
        </w:rPr>
        <w:t>-</w:t>
      </w:r>
      <w:r w:rsidR="00B97082">
        <w:t xml:space="preserve"> </w:t>
      </w:r>
      <w:r>
        <w:rPr>
          <w:rFonts w:ascii="黑体"/>
        </w:rPr>
        <w:t>XX</w:t>
      </w:r>
      <w:r w:rsidR="00B97082">
        <w:t xml:space="preserve"> </w:t>
      </w:r>
      <w:r w:rsidR="00B97082" w:rsidRPr="00B97082">
        <w:rPr>
          <w:rFonts w:ascii="黑体"/>
        </w:rPr>
        <w:t>-</w:t>
      </w:r>
      <w:r w:rsidR="00B97082">
        <w:t xml:space="preserve"> </w:t>
      </w:r>
      <w:r>
        <w:rPr>
          <w:rFonts w:ascii="黑体"/>
        </w:rPr>
        <w:t>XX</w:t>
      </w:r>
      <w:r w:rsidR="00B97082">
        <w:rPr>
          <w:rFonts w:hint="eastAsia"/>
        </w:rPr>
        <w:t>发布</w:t>
      </w:r>
      <w:r w:rsidR="00DA6FB8">
        <w:rPr>
          <w:noProof/>
        </w:rPr>
        <mc:AlternateContent>
          <mc:Choice Requires="wps">
            <w:drawing>
              <wp:anchor distT="0" distB="0" distL="114300" distR="114300" simplePos="0" relativeHeight="251655168" behindDoc="0" locked="1" layoutInCell="1" allowOverlap="1" wp14:anchorId="1C9F8E64" wp14:editId="30265324">
                <wp:simplePos x="0" y="0"/>
                <wp:positionH relativeFrom="column">
                  <wp:posOffset>-635</wp:posOffset>
                </wp:positionH>
                <wp:positionV relativeFrom="page">
                  <wp:posOffset>9251950</wp:posOffset>
                </wp:positionV>
                <wp:extent cx="6120130" cy="0"/>
                <wp:effectExtent l="0" t="0" r="127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45987894" id="Line 10"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ls9swEAAFQDAAAOAAAAZHJzL2Uyb0RvYy54bWysU8GOEzEMvSPxD1HudNqiXcGo0z3sslwK&#10;VNrlA9wk04lI4ihOO9O/x8m2hYUbYg5WHNsvfs+e1d3knTiaRBZDJxezuRQmKNQ27Dv5/fnx3Qcp&#10;KEPQ4DCYTp4Mybv12zerMbZmiQM6bZJgkEDtGDs55BzbpiE1GA80w2gCB3tMHjK7ad/oBCOje9cs&#10;5/PbZsSkY0JliPj24SUo1xW/743K3/qeTBauk9xbrjZVuyu2Wa+g3SeIg1XnNuAfuvBgAz96hXqA&#10;DOKQ7F9Q3qqEhH2eKfQN9r1VpnJgNov5H2yeBoimcmFxKF5lov8Hq74et0lY3cmlFAE8j2hjgxGL&#10;Ks0YqeWM+7BNhZyawlPcoPpBLFvzKlgcigy1G7+gZhQ4ZKyKTH3ypZi5iqkKf7oKb6YsFF/eLpj9&#10;e56PusQaaC+FMVH+bNCLcuik4/YqMBw3lEsj0F5SyjsBH61zda4uiLGTH2+WN7WA0FldgiWN0n53&#10;75I4QtmM+pVlYLBXaQkPQVewwYD+dD5nsO7lzPkunMUo/MviUbtDfdqmAlc8Hl0FPq9Z2Y3f/Zr1&#10;62dY/wQAAP//AwBQSwMEFAAGAAgAAAAhABM/S9ngAAAAEAEAAA8AAABkcnMvZG93bnJldi54bWxM&#10;T01PwzAMvSPxHyIjcZm2dBts0DWdEKM3LgwQV68xbUXjdE22FX495oDgYsnPz+8jWw+uVUfqQ+PZ&#10;wHSSgCIuvW24MvDyXIxvQIWIbLH1TAY+KcA6Pz/LMLX+xE903MZKiQiHFA3UMXap1qGsyWGY+I5Y&#10;bu++dxhl7SttezyJuGv1LEkW2mHD4lBjR/c1lR/bgzMQilfaF1+jcpS8zStPs/3m8QGNubwYNisZ&#10;dytQkYb49wE/HSQ/5BJs5w9sg2oNjKdCFPjqeinFhHC7mC9B7X4hnWf6f5H8GwAA//8DAFBLAQIt&#10;ABQABgAIAAAAIQC2gziS/gAAAOEBAAATAAAAAAAAAAAAAAAAAAAAAABbQ29udGVudF9UeXBlc10u&#10;eG1sUEsBAi0AFAAGAAgAAAAhADj9If/WAAAAlAEAAAsAAAAAAAAAAAAAAAAALwEAAF9yZWxzLy5y&#10;ZWxzUEsBAi0AFAAGAAgAAAAhAO8aWz2zAQAAVAMAAA4AAAAAAAAAAAAAAAAALgIAAGRycy9lMm9E&#10;b2MueG1sUEsBAi0AFAAGAAgAAAAhABM/S9ngAAAAEAEAAA8AAAAAAAAAAAAAAAAADQQAAGRycy9k&#10;b3ducmV2LnhtbFBLBQYAAAAABAAEAPMAAAAaBQAAAAA=&#10;">
                <o:lock v:ext="edit" shapetype="f"/>
                <w10:wrap anchory="page"/>
                <w10:anchorlock/>
              </v:line>
            </w:pict>
          </mc:Fallback>
        </mc:AlternateContent>
      </w:r>
    </w:p>
    <w:p w14:paraId="69242E06" w14:textId="3EDE80C2" w:rsidR="00B97082" w:rsidRDefault="008A6EB6" w:rsidP="0035609F">
      <w:pPr>
        <w:pStyle w:val="affffffa"/>
        <w:framePr w:wrap="around" w:hAnchor="page" w:x="6613"/>
        <w:spacing w:line="360" w:lineRule="auto"/>
      </w:pPr>
      <w:r>
        <w:rPr>
          <w:rFonts w:ascii="黑体"/>
        </w:rPr>
        <w:t>XXXX</w:t>
      </w:r>
      <w:r w:rsidR="00B97082">
        <w:t xml:space="preserve"> </w:t>
      </w:r>
      <w:r w:rsidR="00B97082" w:rsidRPr="00B97082">
        <w:rPr>
          <w:rFonts w:ascii="黑体"/>
        </w:rPr>
        <w:t>-</w:t>
      </w:r>
      <w:r w:rsidR="00B97082">
        <w:t xml:space="preserve"> </w:t>
      </w:r>
      <w:r>
        <w:rPr>
          <w:rFonts w:ascii="黑体"/>
        </w:rPr>
        <w:t>XX</w:t>
      </w:r>
      <w:r w:rsidR="00B97082">
        <w:t xml:space="preserve"> </w:t>
      </w:r>
      <w:r>
        <w:rPr>
          <w:rFonts w:ascii="黑体"/>
        </w:rPr>
        <w:t>–</w:t>
      </w:r>
      <w:r w:rsidR="00B97082">
        <w:t xml:space="preserve"> </w:t>
      </w:r>
      <w:r>
        <w:rPr>
          <w:rFonts w:ascii="黑体"/>
        </w:rPr>
        <w:t xml:space="preserve">XX </w:t>
      </w:r>
      <w:r w:rsidR="00B97082">
        <w:rPr>
          <w:rFonts w:hint="eastAsia"/>
        </w:rPr>
        <w:t>实施</w:t>
      </w:r>
    </w:p>
    <w:p w14:paraId="2C069304" w14:textId="77777777" w:rsidR="00B97082" w:rsidRDefault="001E618C" w:rsidP="0035609F">
      <w:pPr>
        <w:pStyle w:val="afffff3"/>
        <w:framePr w:wrap="around"/>
        <w:spacing w:line="360" w:lineRule="auto"/>
      </w:pPr>
      <w:r>
        <w:rPr>
          <w:rFonts w:hint="eastAsia"/>
        </w:rPr>
        <w:t>中国</w:t>
      </w:r>
      <w:r w:rsidR="00F23698">
        <w:rPr>
          <w:rFonts w:hint="eastAsia"/>
        </w:rPr>
        <w:t>核学</w:t>
      </w:r>
      <w:r>
        <w:rPr>
          <w:rFonts w:hint="eastAsia"/>
        </w:rPr>
        <w:t>会</w:t>
      </w:r>
      <w:r w:rsidR="00B97082">
        <w:rPr>
          <w:rFonts w:ascii="MS Mincho" w:eastAsia="MS Mincho" w:hAnsi="MS Mincho" w:cs="MS Mincho" w:hint="eastAsia"/>
        </w:rPr>
        <w:t> </w:t>
      </w:r>
      <w:r w:rsidR="00B97082">
        <w:rPr>
          <w:rFonts w:ascii="MS Mincho" w:eastAsia="MS Mincho" w:hAnsi="MS Mincho" w:cs="MS Mincho" w:hint="eastAsia"/>
        </w:rPr>
        <w:t> </w:t>
      </w:r>
      <w:r w:rsidR="00B97082">
        <w:rPr>
          <w:rFonts w:ascii="MS Mincho" w:eastAsia="MS Mincho" w:hAnsi="MS Mincho" w:cs="MS Mincho" w:hint="eastAsia"/>
        </w:rPr>
        <w:t> </w:t>
      </w:r>
      <w:r w:rsidR="00B97082" w:rsidRPr="00B97082">
        <w:rPr>
          <w:rStyle w:val="afffb"/>
          <w:rFonts w:hint="eastAsia"/>
        </w:rPr>
        <w:t>发布</w:t>
      </w:r>
    </w:p>
    <w:p w14:paraId="29F3C9E8" w14:textId="1E69D054" w:rsidR="008B7688" w:rsidRDefault="008B7688" w:rsidP="008B7688">
      <w:pPr>
        <w:pStyle w:val="affffff2"/>
        <w:framePr w:wrap="around"/>
      </w:pPr>
      <w:r>
        <w:rPr>
          <w:rFonts w:ascii="Times New Roman"/>
        </w:rPr>
        <w:t>ICS</w:t>
      </w:r>
      <w:r>
        <w:rPr>
          <w:rFonts w:hAnsi="黑体"/>
        </w:rPr>
        <w:t> </w:t>
      </w:r>
      <w:r w:rsidR="00D62849">
        <w:t>03.120.20</w:t>
      </w:r>
    </w:p>
    <w:p w14:paraId="0895A260" w14:textId="30C35504" w:rsidR="008B7688" w:rsidRDefault="00D62849" w:rsidP="008B7688">
      <w:pPr>
        <w:pStyle w:val="affffff2"/>
        <w:framePr w:wrap="around"/>
      </w:pPr>
      <w:r>
        <w:rPr>
          <w:rFonts w:hint="eastAsia"/>
        </w:rPr>
        <w:t>C</w:t>
      </w:r>
      <w:r>
        <w:t>CS P 80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5"/>
      </w:tblGrid>
      <w:tr w:rsidR="008B7688" w14:paraId="0D20604F" w14:textId="77777777" w:rsidTr="008B7688">
        <w:tc>
          <w:tcPr>
            <w:tcW w:w="9355" w:type="dxa"/>
            <w:tcBorders>
              <w:top w:val="nil"/>
              <w:left w:val="nil"/>
              <w:bottom w:val="nil"/>
              <w:right w:val="nil"/>
            </w:tcBorders>
            <w:shd w:val="clear" w:color="auto" w:fill="auto"/>
          </w:tcPr>
          <w:p w14:paraId="6F82EF39" w14:textId="77777777" w:rsidR="008B7688" w:rsidRDefault="008B7688" w:rsidP="00EE1901">
            <w:pPr>
              <w:pStyle w:val="affffff2"/>
              <w:framePr w:wrap="around"/>
            </w:pPr>
            <w:r>
              <w:rPr>
                <w:noProof/>
              </w:rPr>
              <mc:AlternateContent>
                <mc:Choice Requires="wps">
                  <w:drawing>
                    <wp:anchor distT="0" distB="0" distL="114300" distR="114300" simplePos="0" relativeHeight="251661312" behindDoc="1" locked="0" layoutInCell="1" allowOverlap="1" wp14:anchorId="2E1B8141" wp14:editId="703A6A2F">
                      <wp:simplePos x="0" y="0"/>
                      <wp:positionH relativeFrom="column">
                        <wp:posOffset>-66675</wp:posOffset>
                      </wp:positionH>
                      <wp:positionV relativeFrom="paragraph">
                        <wp:posOffset>0</wp:posOffset>
                      </wp:positionV>
                      <wp:extent cx="866775" cy="198120"/>
                      <wp:effectExtent l="0" t="0" r="9525" b="11430"/>
                      <wp:wrapNone/>
                      <wp:docPr id="8"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w14:anchorId="41326DA2" id="BAH" o:spid="_x0000_s1026" style="position:absolute;left:0;text-align:left;margin-left:-5.25pt;margin-top:0;width:68.25pt;height:15.6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GSA/AEAAOADAAAOAAAAZHJzL2Uyb0RvYy54bWysU8GO0zAQvSPxD5bvNE3VbbtR01XpqoC0&#10;wEoLH+A6TmLheMzYbVq+nrHTlgI3RA6WxzN+fu/NZPlw7Aw7KPQabMnz0ZgzZSVU2jYl//pl+2bB&#10;mQ/CVsKAVSU/Kc8fVq9fLXtXqAm0YCqFjECsL3pX8jYEV2SZl63qhB+BU5aSNWAnAoXYZBWKntA7&#10;k03G41nWA1YOQSrv6fRxSPJVwq9rJcPnuvYqMFNy4hbSimndxTVbLUXRoHCtlmca4h9YdEJbevQK&#10;9SiCYHvUf0F1WiJ4qMNIQpdBXWupkgZSk4//UPPSCqeSFjLHu6tN/v/Byk+HZ2S6Kjk1yoqOWvR2&#10;/T7a0jtfUPbFPWMU5t0TyG+eWdi0wjZqjQh9q0RFZPJYn/12IQaerrJd/xEqQhX7AMmhY41dBCTt&#10;7Jgacbo2Qh0Dk3S4mM3m8zvOJKXy+0U+SY3KRHG57NCHdwo6FjclR+pzAheHJx8iGVFcShJ5MLra&#10;amNSgM1uY5AdBM3ENn2JP2m8LTM2FluI1wbE4USlqTo/c5E52LWD6kSSEYYxo9+CNi3gD856GrGS&#10;++97gYoz88GSbff5dBpnMgXTuzmpZHib2d1mhJUEVfLA2bDdhGGO9w5109JLebLAwpqsrnWyIfIb&#10;WJ0bRGOU3DmPfJzT2zhV/foxVz8BAAD//wMAUEsDBBQABgAIAAAAIQBP/+As3AAAAAcBAAAPAAAA&#10;ZHJzL2Rvd25yZXYueG1sTI/BTsMwEETvSPyDtUi9tXbSNoKQTYWQeiocaJG4bmM3iYjXIXba8Pd1&#10;T3Cb1Yxm3habyXbibAbfOkZIFgqE4crplmuEz8N2/gjCB2JNnWOD8Gs8bMr7u4Jy7S78Yc77UItY&#10;wj4nhCaEPpfSV42x5BeuNxy9kxsshXgOtdQDXWK57WSqVCYttRwXGurNa2Oq7/1oEShb6Z/30/Lt&#10;sBszeqontV1/KcTZw/TyDCKYKfyF4YYf0aGMTEc3svaiQ5gnah2jCPGjm51mURwRlkkKsizkf/7y&#10;CgAA//8DAFBLAQItABQABgAIAAAAIQC2gziS/gAAAOEBAAATAAAAAAAAAAAAAAAAAAAAAABbQ29u&#10;dGVudF9UeXBlc10ueG1sUEsBAi0AFAAGAAgAAAAhADj9If/WAAAAlAEAAAsAAAAAAAAAAAAAAAAA&#10;LwEAAF9yZWxzLy5yZWxzUEsBAi0AFAAGAAgAAAAhADoEZID8AQAA4AMAAA4AAAAAAAAAAAAAAAAA&#10;LgIAAGRycy9lMm9Eb2MueG1sUEsBAi0AFAAGAAgAAAAhAE//4CzcAAAABwEAAA8AAAAAAAAAAAAA&#10;AAAAVgQAAGRycy9kb3ducmV2LnhtbFBLBQYAAAAABAAEAPMAAABfBQAAAAA=&#10;" stroked="f"/>
                  </w:pict>
                </mc:Fallback>
              </mc:AlternateContent>
            </w:r>
            <w:r>
              <w:fldChar w:fldCharType="begin">
                <w:ffData>
                  <w:name w:val="BAH"/>
                  <w:enabled/>
                  <w:calcOnExit w:val="0"/>
                  <w:textInput/>
                </w:ffData>
              </w:fldChar>
            </w:r>
            <w:bookmarkStart w:id="3" w:name="BAH"/>
            <w:r>
              <w:instrText xml:space="preserve"> FORMTEXT </w:instrText>
            </w:r>
            <w:r>
              <w:fldChar w:fldCharType="separate"/>
            </w:r>
            <w:r>
              <w:t>     </w:t>
            </w:r>
            <w:r>
              <w:fldChar w:fldCharType="end"/>
            </w:r>
            <w:bookmarkEnd w:id="3"/>
          </w:p>
        </w:tc>
      </w:tr>
    </w:tbl>
    <w:p w14:paraId="3E90F502" w14:textId="77777777" w:rsidR="008B7688" w:rsidRDefault="008B7688" w:rsidP="008B7688">
      <w:pPr>
        <w:pStyle w:val="afffff1"/>
        <w:framePr w:wrap="around"/>
      </w:pPr>
      <w:r>
        <w:rPr>
          <w:rFonts w:hint="eastAsia"/>
        </w:rPr>
        <w:t>T</w:t>
      </w:r>
      <w:r>
        <w:t>/</w:t>
      </w:r>
      <w:bookmarkStart w:id="4" w:name="c5"/>
      <w:r>
        <w:fldChar w:fldCharType="begin">
          <w:ffData>
            <w:name w:val="c5"/>
            <w:enabled/>
            <w:calcOnExit w:val="0"/>
            <w:entryMacro w:val="ShowHelp17"/>
            <w:textInput/>
          </w:ffData>
        </w:fldChar>
      </w:r>
      <w:r>
        <w:instrText xml:space="preserve"> FORMTEXT </w:instrText>
      </w:r>
      <w:r>
        <w:fldChar w:fldCharType="separate"/>
      </w:r>
      <w:r>
        <w:rPr>
          <w:rFonts w:hint="eastAsia"/>
        </w:rPr>
        <w:t>CNS</w:t>
      </w:r>
      <w:r>
        <w:fldChar w:fldCharType="end"/>
      </w:r>
      <w:bookmarkEnd w:id="4"/>
    </w:p>
    <w:p w14:paraId="1342DD71" w14:textId="77777777" w:rsidR="00B97082" w:rsidRPr="001E618C" w:rsidRDefault="00DA6FB8" w:rsidP="0035609F">
      <w:pPr>
        <w:pStyle w:val="aff9"/>
        <w:spacing w:line="360" w:lineRule="auto"/>
        <w:sectPr w:rsidR="00B97082" w:rsidRPr="001E618C" w:rsidSect="001E618C">
          <w:headerReference w:type="even" r:id="rId9"/>
          <w:footerReference w:type="even" r:id="rId10"/>
          <w:pgSz w:w="11906" w:h="16838" w:code="9"/>
          <w:pgMar w:top="567" w:right="1134" w:bottom="1134" w:left="1417" w:header="0" w:footer="0" w:gutter="0"/>
          <w:pgNumType w:start="1"/>
          <w:cols w:space="425"/>
          <w:docGrid w:type="lines" w:linePitch="312"/>
        </w:sectPr>
      </w:pPr>
      <w:r w:rsidRPr="001E618C">
        <mc:AlternateContent>
          <mc:Choice Requires="wps">
            <w:drawing>
              <wp:anchor distT="0" distB="0" distL="114300" distR="114300" simplePos="0" relativeHeight="251656192" behindDoc="0" locked="0" layoutInCell="1" allowOverlap="1" wp14:anchorId="49506A7D" wp14:editId="2D121228">
                <wp:simplePos x="0" y="0"/>
                <wp:positionH relativeFrom="column">
                  <wp:posOffset>-635</wp:posOffset>
                </wp:positionH>
                <wp:positionV relativeFrom="paragraph">
                  <wp:posOffset>2339975</wp:posOffset>
                </wp:positionV>
                <wp:extent cx="6120130" cy="0"/>
                <wp:effectExtent l="0" t="0" r="1270" b="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030DFACB" id="Line 11"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QHkswEAAFQDAAAOAAAAZHJzL2Uyb0RvYy54bWysk89uGyEQxu+V+g6Ie43XVaJ25XUOSdOL&#10;21pK+gBjYL2owCDA3vXbd8B/2rS3KHtAwAw/5vuGXd5NzrKDjsmg73gzm3OmvURl/K7jP58fP3zi&#10;LGXwCix63fGjTvxu9f7dcgytXuCAVunICOJTO4aODzmHVogkB+0gzTBoT8Eeo4NMy7gTKsJIdGfF&#10;Yj6/FSNGFSJKnRLtPpyCfFX5fa9l/tH3SWdmO0615TrGOm7LKFZLaHcRwmDkuQx4RRUOjKdLr6gH&#10;yMD20fyHckZGTNjnmUQnsO+N1FUDqWnm/6h5GiDoqoXMSeFqU3o7rPx+2ERmFPWOMw+OWrQ2XrOm&#10;KdaMIbWUce83sYiTk38Ka5S/EsXEi2BZpECo7fgNFVFgn7E6MvXRlcOklU3V+OPVeD1lJmnztiH1&#10;H6k/8hIT0F4OhpjyV42OlUnHLZVXwXBYp1wKgfaSUu7x+GisrX21no0d/3yzuKkHElqjSrCkpbjb&#10;3tvIDlBeRv2KYoK9SIu496rCBg3qy3mewdjTnPKtP5tR9J8826I6bmLBFV+odRV8fmblbfy9rll/&#10;fobVbwAAAP//AwBQSwMEFAAGAAgAAAAhABXbHVbhAAAADgEAAA8AAABkcnMvZG93bnJldi54bWxM&#10;T01Lw0AQvQv+h2UEL6XdtMFY02yKWHPz0qp4nSZjEszOptltG/31jiDoZWDmvXkf2Xq0nTrR4FvH&#10;BuazCBRx6aqWawMvz8V0CcoH5Ao7x2Tgkzys88uLDNPKnXlLp12olYiwT9FAE0Kfau3Lhiz6meuJ&#10;BXt3g8Ug61DrasCziNtOL6Io0RZbFocGe3poqPzYHa0BX7zSofialJPoLa4dLQ6bp0c05vpq3Kxk&#10;3K9ABRrD3wf8dJD8kEuwvTty5VVnYDoXooE4Wd6AEvwuiW9B7X8vOs/0/xr5NwAAAP//AwBQSwEC&#10;LQAUAAYACAAAACEAtoM4kv4AAADhAQAAEwAAAAAAAAAAAAAAAAAAAAAAW0NvbnRlbnRfVHlwZXNd&#10;LnhtbFBLAQItABQABgAIAAAAIQA4/SH/1gAAAJQBAAALAAAAAAAAAAAAAAAAAC8BAABfcmVscy8u&#10;cmVsc1BLAQItABQABgAIAAAAIQDf3QHkswEAAFQDAAAOAAAAAAAAAAAAAAAAAC4CAABkcnMvZTJv&#10;RG9jLnhtbFBLAQItABQABgAIAAAAIQAV2x1W4QAAAA4BAAAPAAAAAAAAAAAAAAAAAA0EAABkcnMv&#10;ZG93bnJldi54bWxQSwUGAAAAAAQABADzAAAAGwUAAAAA&#10;">
                <o:lock v:ext="edit" shapetype="f"/>
              </v:line>
            </w:pict>
          </mc:Fallback>
        </mc:AlternateContent>
      </w:r>
    </w:p>
    <w:p w14:paraId="0735FB7D" w14:textId="77777777" w:rsidR="001E618C" w:rsidRPr="0032699A" w:rsidRDefault="001E618C" w:rsidP="0035609F">
      <w:pPr>
        <w:pStyle w:val="affc"/>
        <w:spacing w:line="360" w:lineRule="auto"/>
        <w:rPr>
          <w:rFonts w:hAnsi="黑体"/>
        </w:rPr>
      </w:pPr>
      <w:bookmarkStart w:id="5" w:name="_Toc48658960"/>
      <w:bookmarkStart w:id="6" w:name="_Toc203558993"/>
      <w:r w:rsidRPr="0032699A">
        <w:rPr>
          <w:rFonts w:hAnsi="黑体" w:hint="eastAsia"/>
        </w:rPr>
        <w:lastRenderedPageBreak/>
        <w:t>目</w:t>
      </w:r>
      <w:bookmarkStart w:id="7" w:name="BKML"/>
      <w:r w:rsidRPr="0032699A">
        <w:rPr>
          <w:rFonts w:hAnsi="黑体" w:cs="MS Mincho"/>
        </w:rPr>
        <w:t> </w:t>
      </w:r>
      <w:r w:rsidRPr="0032699A">
        <w:rPr>
          <w:rFonts w:hAnsi="黑体" w:cs="MS Mincho"/>
        </w:rPr>
        <w:t> </w:t>
      </w:r>
      <w:r w:rsidRPr="0032699A">
        <w:rPr>
          <w:rFonts w:hAnsi="黑体" w:hint="eastAsia"/>
        </w:rPr>
        <w:t>次</w:t>
      </w:r>
      <w:bookmarkEnd w:id="5"/>
      <w:bookmarkEnd w:id="6"/>
      <w:bookmarkEnd w:id="7"/>
    </w:p>
    <w:sdt>
      <w:sdtPr>
        <w:rPr>
          <w:rFonts w:ascii="Times New Roman"/>
          <w:szCs w:val="24"/>
          <w:lang w:val="zh-CN"/>
        </w:rPr>
        <w:id w:val="-283963139"/>
        <w:docPartObj>
          <w:docPartGallery w:val="Table of Contents"/>
          <w:docPartUnique/>
        </w:docPartObj>
      </w:sdtPr>
      <w:sdtEndPr>
        <w:rPr>
          <w:rFonts w:ascii="宋体"/>
          <w:b/>
          <w:bCs/>
          <w:szCs w:val="21"/>
        </w:rPr>
      </w:sdtEndPr>
      <w:sdtContent>
        <w:p w14:paraId="1CD98504" w14:textId="1FA861C3" w:rsidR="005525FC" w:rsidRDefault="002B1903">
          <w:pPr>
            <w:pStyle w:val="TOC1"/>
            <w:spacing w:before="78" w:after="78"/>
            <w:rPr>
              <w:rFonts w:asciiTheme="minorHAnsi" w:eastAsiaTheme="minorEastAsia" w:hAnsiTheme="minorHAnsi" w:cstheme="minorBidi"/>
              <w:noProof/>
              <w:szCs w:val="22"/>
            </w:rPr>
          </w:pPr>
          <w:r>
            <w:rPr>
              <w:rFonts w:asciiTheme="majorHAnsi" w:eastAsiaTheme="majorEastAsia" w:hAnsiTheme="majorHAnsi" w:cstheme="majorBidi"/>
              <w:color w:val="2F5496" w:themeColor="accent1" w:themeShade="BF"/>
              <w:kern w:val="0"/>
              <w:sz w:val="32"/>
              <w:szCs w:val="32"/>
            </w:rPr>
            <w:fldChar w:fldCharType="begin"/>
          </w:r>
          <w:r>
            <w:instrText xml:space="preserve"> TOC \o "1-3" \h \z \u </w:instrText>
          </w:r>
          <w:r>
            <w:rPr>
              <w:rFonts w:asciiTheme="majorHAnsi" w:eastAsiaTheme="majorEastAsia" w:hAnsiTheme="majorHAnsi" w:cstheme="majorBidi"/>
              <w:color w:val="2F5496" w:themeColor="accent1" w:themeShade="BF"/>
              <w:kern w:val="0"/>
              <w:sz w:val="32"/>
              <w:szCs w:val="32"/>
            </w:rPr>
            <w:fldChar w:fldCharType="separate"/>
          </w:r>
          <w:hyperlink w:anchor="_Toc203558993" w:history="1"/>
        </w:p>
        <w:p w14:paraId="5FD0B049" w14:textId="350F46B8" w:rsidR="005525FC" w:rsidRDefault="00E43467">
          <w:pPr>
            <w:pStyle w:val="TOC1"/>
            <w:spacing w:before="78" w:after="78"/>
            <w:rPr>
              <w:rFonts w:asciiTheme="minorHAnsi" w:eastAsiaTheme="minorEastAsia" w:hAnsiTheme="minorHAnsi" w:cstheme="minorBidi"/>
              <w:noProof/>
              <w:szCs w:val="22"/>
            </w:rPr>
          </w:pPr>
          <w:hyperlink w:anchor="_Toc203558994" w:history="1">
            <w:r w:rsidR="005525FC" w:rsidRPr="00B31E16">
              <w:rPr>
                <w:rStyle w:val="afffa"/>
              </w:rPr>
              <w:t>前言</w:t>
            </w:r>
            <w:r w:rsidR="005525FC">
              <w:rPr>
                <w:noProof/>
                <w:webHidden/>
              </w:rPr>
              <w:tab/>
            </w:r>
            <w:r w:rsidR="005525FC">
              <w:rPr>
                <w:noProof/>
                <w:webHidden/>
              </w:rPr>
              <w:fldChar w:fldCharType="begin"/>
            </w:r>
            <w:r w:rsidR="005525FC">
              <w:rPr>
                <w:noProof/>
                <w:webHidden/>
              </w:rPr>
              <w:instrText xml:space="preserve"> PAGEREF _Toc203558994 \h </w:instrText>
            </w:r>
            <w:r w:rsidR="005525FC">
              <w:rPr>
                <w:noProof/>
                <w:webHidden/>
              </w:rPr>
            </w:r>
            <w:r w:rsidR="005525FC">
              <w:rPr>
                <w:noProof/>
                <w:webHidden/>
              </w:rPr>
              <w:fldChar w:fldCharType="separate"/>
            </w:r>
            <w:r w:rsidR="005525FC">
              <w:rPr>
                <w:noProof/>
                <w:webHidden/>
              </w:rPr>
              <w:t>III</w:t>
            </w:r>
            <w:r w:rsidR="005525FC">
              <w:rPr>
                <w:noProof/>
                <w:webHidden/>
              </w:rPr>
              <w:fldChar w:fldCharType="end"/>
            </w:r>
          </w:hyperlink>
        </w:p>
        <w:p w14:paraId="6407C572" w14:textId="14C479A7" w:rsidR="005525FC" w:rsidRDefault="00E43467">
          <w:pPr>
            <w:pStyle w:val="TOC2"/>
            <w:rPr>
              <w:rFonts w:asciiTheme="minorHAnsi" w:eastAsiaTheme="minorEastAsia" w:hAnsiTheme="minorHAnsi" w:cstheme="minorBidi"/>
              <w:noProof/>
              <w:szCs w:val="22"/>
            </w:rPr>
          </w:pPr>
          <w:hyperlink w:anchor="_Toc203558995" w:history="1">
            <w:r w:rsidR="005525FC" w:rsidRPr="00B31E16">
              <w:rPr>
                <w:rStyle w:val="afffa"/>
              </w:rPr>
              <w:t>1 范围</w:t>
            </w:r>
            <w:r w:rsidR="005525FC">
              <w:rPr>
                <w:noProof/>
                <w:webHidden/>
              </w:rPr>
              <w:tab/>
            </w:r>
            <w:r w:rsidR="005525FC">
              <w:rPr>
                <w:noProof/>
                <w:webHidden/>
              </w:rPr>
              <w:fldChar w:fldCharType="begin"/>
            </w:r>
            <w:r w:rsidR="005525FC">
              <w:rPr>
                <w:noProof/>
                <w:webHidden/>
              </w:rPr>
              <w:instrText xml:space="preserve"> PAGEREF _Toc203558995 \h </w:instrText>
            </w:r>
            <w:r w:rsidR="005525FC">
              <w:rPr>
                <w:noProof/>
                <w:webHidden/>
              </w:rPr>
            </w:r>
            <w:r w:rsidR="005525FC">
              <w:rPr>
                <w:noProof/>
                <w:webHidden/>
              </w:rPr>
              <w:fldChar w:fldCharType="separate"/>
            </w:r>
            <w:r w:rsidR="005525FC">
              <w:rPr>
                <w:noProof/>
                <w:webHidden/>
              </w:rPr>
              <w:t>1</w:t>
            </w:r>
            <w:r w:rsidR="005525FC">
              <w:rPr>
                <w:noProof/>
                <w:webHidden/>
              </w:rPr>
              <w:fldChar w:fldCharType="end"/>
            </w:r>
          </w:hyperlink>
        </w:p>
        <w:p w14:paraId="192E99F5" w14:textId="46F0276C" w:rsidR="005525FC" w:rsidRDefault="00E43467">
          <w:pPr>
            <w:pStyle w:val="TOC2"/>
            <w:rPr>
              <w:rFonts w:asciiTheme="minorHAnsi" w:eastAsiaTheme="minorEastAsia" w:hAnsiTheme="minorHAnsi" w:cstheme="minorBidi"/>
              <w:noProof/>
              <w:szCs w:val="22"/>
            </w:rPr>
          </w:pPr>
          <w:hyperlink w:anchor="_Toc203558996" w:history="1">
            <w:r w:rsidR="005525FC" w:rsidRPr="00B31E16">
              <w:rPr>
                <w:rStyle w:val="afffa"/>
              </w:rPr>
              <w:t>2 规范性引用文件</w:t>
            </w:r>
            <w:r w:rsidR="005525FC">
              <w:rPr>
                <w:noProof/>
                <w:webHidden/>
              </w:rPr>
              <w:tab/>
            </w:r>
            <w:r w:rsidR="005525FC">
              <w:rPr>
                <w:noProof/>
                <w:webHidden/>
              </w:rPr>
              <w:fldChar w:fldCharType="begin"/>
            </w:r>
            <w:r w:rsidR="005525FC">
              <w:rPr>
                <w:noProof/>
                <w:webHidden/>
              </w:rPr>
              <w:instrText xml:space="preserve"> PAGEREF _Toc203558996 \h </w:instrText>
            </w:r>
            <w:r w:rsidR="005525FC">
              <w:rPr>
                <w:noProof/>
                <w:webHidden/>
              </w:rPr>
            </w:r>
            <w:r w:rsidR="005525FC">
              <w:rPr>
                <w:noProof/>
                <w:webHidden/>
              </w:rPr>
              <w:fldChar w:fldCharType="separate"/>
            </w:r>
            <w:r w:rsidR="005525FC">
              <w:rPr>
                <w:noProof/>
                <w:webHidden/>
              </w:rPr>
              <w:t>1</w:t>
            </w:r>
            <w:r w:rsidR="005525FC">
              <w:rPr>
                <w:noProof/>
                <w:webHidden/>
              </w:rPr>
              <w:fldChar w:fldCharType="end"/>
            </w:r>
          </w:hyperlink>
        </w:p>
        <w:p w14:paraId="2BD502EE" w14:textId="02A6CFB7" w:rsidR="005525FC" w:rsidRDefault="00E43467">
          <w:pPr>
            <w:pStyle w:val="TOC2"/>
            <w:rPr>
              <w:rFonts w:asciiTheme="minorHAnsi" w:eastAsiaTheme="minorEastAsia" w:hAnsiTheme="minorHAnsi" w:cstheme="minorBidi"/>
              <w:noProof/>
              <w:szCs w:val="22"/>
            </w:rPr>
          </w:pPr>
          <w:hyperlink w:anchor="_Toc203558997" w:history="1">
            <w:r w:rsidR="005525FC" w:rsidRPr="00B31E16">
              <w:rPr>
                <w:rStyle w:val="afffa"/>
              </w:rPr>
              <w:t>3 术语和定义</w:t>
            </w:r>
            <w:r w:rsidR="005525FC">
              <w:rPr>
                <w:noProof/>
                <w:webHidden/>
              </w:rPr>
              <w:tab/>
            </w:r>
            <w:r w:rsidR="005525FC">
              <w:rPr>
                <w:noProof/>
                <w:webHidden/>
              </w:rPr>
              <w:fldChar w:fldCharType="begin"/>
            </w:r>
            <w:r w:rsidR="005525FC">
              <w:rPr>
                <w:noProof/>
                <w:webHidden/>
              </w:rPr>
              <w:instrText xml:space="preserve"> PAGEREF _Toc203558997 \h </w:instrText>
            </w:r>
            <w:r w:rsidR="005525FC">
              <w:rPr>
                <w:noProof/>
                <w:webHidden/>
              </w:rPr>
            </w:r>
            <w:r w:rsidR="005525FC">
              <w:rPr>
                <w:noProof/>
                <w:webHidden/>
              </w:rPr>
              <w:fldChar w:fldCharType="separate"/>
            </w:r>
            <w:r w:rsidR="005525FC">
              <w:rPr>
                <w:noProof/>
                <w:webHidden/>
              </w:rPr>
              <w:t>1</w:t>
            </w:r>
            <w:r w:rsidR="005525FC">
              <w:rPr>
                <w:noProof/>
                <w:webHidden/>
              </w:rPr>
              <w:fldChar w:fldCharType="end"/>
            </w:r>
          </w:hyperlink>
        </w:p>
        <w:p w14:paraId="25DE1D69" w14:textId="76181D84" w:rsidR="005525FC" w:rsidRDefault="00E43467">
          <w:pPr>
            <w:pStyle w:val="TOC2"/>
            <w:rPr>
              <w:rFonts w:asciiTheme="minorHAnsi" w:eastAsiaTheme="minorEastAsia" w:hAnsiTheme="minorHAnsi" w:cstheme="minorBidi"/>
              <w:noProof/>
              <w:szCs w:val="22"/>
            </w:rPr>
          </w:pPr>
          <w:hyperlink w:anchor="_Toc203558998" w:history="1">
            <w:r w:rsidR="005525FC" w:rsidRPr="00B31E16">
              <w:rPr>
                <w:rStyle w:val="afffa"/>
              </w:rPr>
              <w:t>4 焊接制造车间</w:t>
            </w:r>
            <w:r w:rsidR="005525FC">
              <w:rPr>
                <w:noProof/>
                <w:webHidden/>
              </w:rPr>
              <w:tab/>
            </w:r>
            <w:r w:rsidR="005525FC">
              <w:rPr>
                <w:noProof/>
                <w:webHidden/>
              </w:rPr>
              <w:fldChar w:fldCharType="begin"/>
            </w:r>
            <w:r w:rsidR="005525FC">
              <w:rPr>
                <w:noProof/>
                <w:webHidden/>
              </w:rPr>
              <w:instrText xml:space="preserve"> PAGEREF _Toc203558998 \h </w:instrText>
            </w:r>
            <w:r w:rsidR="005525FC">
              <w:rPr>
                <w:noProof/>
                <w:webHidden/>
              </w:rPr>
            </w:r>
            <w:r w:rsidR="005525FC">
              <w:rPr>
                <w:noProof/>
                <w:webHidden/>
              </w:rPr>
              <w:fldChar w:fldCharType="separate"/>
            </w:r>
            <w:r w:rsidR="005525FC">
              <w:rPr>
                <w:noProof/>
                <w:webHidden/>
              </w:rPr>
              <w:t>1</w:t>
            </w:r>
            <w:r w:rsidR="005525FC">
              <w:rPr>
                <w:noProof/>
                <w:webHidden/>
              </w:rPr>
              <w:fldChar w:fldCharType="end"/>
            </w:r>
          </w:hyperlink>
        </w:p>
        <w:p w14:paraId="551AFA6B" w14:textId="764A2D36" w:rsidR="005525FC" w:rsidRDefault="00E43467">
          <w:pPr>
            <w:pStyle w:val="TOC2"/>
            <w:rPr>
              <w:rFonts w:asciiTheme="minorHAnsi" w:eastAsiaTheme="minorEastAsia" w:hAnsiTheme="minorHAnsi" w:cstheme="minorBidi"/>
              <w:noProof/>
              <w:szCs w:val="22"/>
            </w:rPr>
          </w:pPr>
          <w:hyperlink w:anchor="_Toc203558999" w:history="1">
            <w:r w:rsidR="005525FC" w:rsidRPr="00B31E16">
              <w:rPr>
                <w:rStyle w:val="afffa"/>
              </w:rPr>
              <w:t>5 技术装备</w:t>
            </w:r>
            <w:r w:rsidR="005525FC">
              <w:rPr>
                <w:noProof/>
                <w:webHidden/>
              </w:rPr>
              <w:tab/>
            </w:r>
            <w:r w:rsidR="005525FC">
              <w:rPr>
                <w:noProof/>
                <w:webHidden/>
              </w:rPr>
              <w:fldChar w:fldCharType="begin"/>
            </w:r>
            <w:r w:rsidR="005525FC">
              <w:rPr>
                <w:noProof/>
                <w:webHidden/>
              </w:rPr>
              <w:instrText xml:space="preserve"> PAGEREF _Toc203558999 \h </w:instrText>
            </w:r>
            <w:r w:rsidR="005525FC">
              <w:rPr>
                <w:noProof/>
                <w:webHidden/>
              </w:rPr>
            </w:r>
            <w:r w:rsidR="005525FC">
              <w:rPr>
                <w:noProof/>
                <w:webHidden/>
              </w:rPr>
              <w:fldChar w:fldCharType="separate"/>
            </w:r>
            <w:r w:rsidR="005525FC">
              <w:rPr>
                <w:noProof/>
                <w:webHidden/>
              </w:rPr>
              <w:t>2</w:t>
            </w:r>
            <w:r w:rsidR="005525FC">
              <w:rPr>
                <w:noProof/>
                <w:webHidden/>
              </w:rPr>
              <w:fldChar w:fldCharType="end"/>
            </w:r>
          </w:hyperlink>
        </w:p>
        <w:p w14:paraId="0705BA55" w14:textId="1F8E9A0F" w:rsidR="005525FC" w:rsidRDefault="00E43467">
          <w:pPr>
            <w:pStyle w:val="TOC2"/>
            <w:rPr>
              <w:rFonts w:asciiTheme="minorHAnsi" w:eastAsiaTheme="minorEastAsia" w:hAnsiTheme="minorHAnsi" w:cstheme="minorBidi"/>
              <w:noProof/>
              <w:szCs w:val="22"/>
            </w:rPr>
          </w:pPr>
          <w:hyperlink w:anchor="_Toc203559000" w:history="1">
            <w:r w:rsidR="005525FC" w:rsidRPr="00B31E16">
              <w:rPr>
                <w:rStyle w:val="afffa"/>
              </w:rPr>
              <w:t>6 焊材管理</w:t>
            </w:r>
            <w:r w:rsidR="005525FC">
              <w:rPr>
                <w:noProof/>
                <w:webHidden/>
              </w:rPr>
              <w:tab/>
            </w:r>
            <w:r w:rsidR="005525FC">
              <w:rPr>
                <w:noProof/>
                <w:webHidden/>
              </w:rPr>
              <w:fldChar w:fldCharType="begin"/>
            </w:r>
            <w:r w:rsidR="005525FC">
              <w:rPr>
                <w:noProof/>
                <w:webHidden/>
              </w:rPr>
              <w:instrText xml:space="preserve"> PAGEREF _Toc203559000 \h </w:instrText>
            </w:r>
            <w:r w:rsidR="005525FC">
              <w:rPr>
                <w:noProof/>
                <w:webHidden/>
              </w:rPr>
            </w:r>
            <w:r w:rsidR="005525FC">
              <w:rPr>
                <w:noProof/>
                <w:webHidden/>
              </w:rPr>
              <w:fldChar w:fldCharType="separate"/>
            </w:r>
            <w:r w:rsidR="005525FC">
              <w:rPr>
                <w:noProof/>
                <w:webHidden/>
              </w:rPr>
              <w:t>2</w:t>
            </w:r>
            <w:r w:rsidR="005525FC">
              <w:rPr>
                <w:noProof/>
                <w:webHidden/>
              </w:rPr>
              <w:fldChar w:fldCharType="end"/>
            </w:r>
          </w:hyperlink>
        </w:p>
        <w:p w14:paraId="01CA1218" w14:textId="09CC57D6" w:rsidR="005525FC" w:rsidRDefault="00E43467">
          <w:pPr>
            <w:pStyle w:val="TOC3"/>
            <w:ind w:firstLine="210"/>
            <w:rPr>
              <w:rFonts w:asciiTheme="minorHAnsi" w:eastAsiaTheme="minorEastAsia" w:hAnsiTheme="minorHAnsi" w:cstheme="minorBidi"/>
              <w:noProof/>
              <w:szCs w:val="22"/>
            </w:rPr>
          </w:pPr>
          <w:hyperlink w:anchor="_Toc203559001" w:history="1">
            <w:r w:rsidR="005525FC" w:rsidRPr="00B31E16">
              <w:rPr>
                <w:rStyle w:val="afffa"/>
              </w:rPr>
              <w:t>6.1 总的要求</w:t>
            </w:r>
            <w:r w:rsidR="005525FC">
              <w:rPr>
                <w:noProof/>
                <w:webHidden/>
              </w:rPr>
              <w:tab/>
            </w:r>
            <w:r w:rsidR="005525FC">
              <w:rPr>
                <w:noProof/>
                <w:webHidden/>
              </w:rPr>
              <w:fldChar w:fldCharType="begin"/>
            </w:r>
            <w:r w:rsidR="005525FC">
              <w:rPr>
                <w:noProof/>
                <w:webHidden/>
              </w:rPr>
              <w:instrText xml:space="preserve"> PAGEREF _Toc203559001 \h </w:instrText>
            </w:r>
            <w:r w:rsidR="005525FC">
              <w:rPr>
                <w:noProof/>
                <w:webHidden/>
              </w:rPr>
            </w:r>
            <w:r w:rsidR="005525FC">
              <w:rPr>
                <w:noProof/>
                <w:webHidden/>
              </w:rPr>
              <w:fldChar w:fldCharType="separate"/>
            </w:r>
            <w:r w:rsidR="005525FC">
              <w:rPr>
                <w:noProof/>
                <w:webHidden/>
              </w:rPr>
              <w:t>2</w:t>
            </w:r>
            <w:r w:rsidR="005525FC">
              <w:rPr>
                <w:noProof/>
                <w:webHidden/>
              </w:rPr>
              <w:fldChar w:fldCharType="end"/>
            </w:r>
          </w:hyperlink>
        </w:p>
        <w:p w14:paraId="4024D393" w14:textId="401958A6" w:rsidR="005525FC" w:rsidRDefault="00E43467">
          <w:pPr>
            <w:pStyle w:val="TOC3"/>
            <w:ind w:firstLine="210"/>
            <w:rPr>
              <w:rFonts w:asciiTheme="minorHAnsi" w:eastAsiaTheme="minorEastAsia" w:hAnsiTheme="minorHAnsi" w:cstheme="minorBidi"/>
              <w:noProof/>
              <w:szCs w:val="22"/>
            </w:rPr>
          </w:pPr>
          <w:hyperlink w:anchor="_Toc203559002" w:history="1">
            <w:r w:rsidR="005525FC" w:rsidRPr="00B31E16">
              <w:rPr>
                <w:rStyle w:val="afffa"/>
              </w:rPr>
              <w:t>6.2 贮存</w:t>
            </w:r>
            <w:r w:rsidR="005525FC">
              <w:rPr>
                <w:noProof/>
                <w:webHidden/>
              </w:rPr>
              <w:tab/>
            </w:r>
            <w:r w:rsidR="005525FC">
              <w:rPr>
                <w:noProof/>
                <w:webHidden/>
              </w:rPr>
              <w:fldChar w:fldCharType="begin"/>
            </w:r>
            <w:r w:rsidR="005525FC">
              <w:rPr>
                <w:noProof/>
                <w:webHidden/>
              </w:rPr>
              <w:instrText xml:space="preserve"> PAGEREF _Toc203559002 \h </w:instrText>
            </w:r>
            <w:r w:rsidR="005525FC">
              <w:rPr>
                <w:noProof/>
                <w:webHidden/>
              </w:rPr>
            </w:r>
            <w:r w:rsidR="005525FC">
              <w:rPr>
                <w:noProof/>
                <w:webHidden/>
              </w:rPr>
              <w:fldChar w:fldCharType="separate"/>
            </w:r>
            <w:r w:rsidR="005525FC">
              <w:rPr>
                <w:noProof/>
                <w:webHidden/>
              </w:rPr>
              <w:t>3</w:t>
            </w:r>
            <w:r w:rsidR="005525FC">
              <w:rPr>
                <w:noProof/>
                <w:webHidden/>
              </w:rPr>
              <w:fldChar w:fldCharType="end"/>
            </w:r>
          </w:hyperlink>
        </w:p>
        <w:p w14:paraId="5FD5725D" w14:textId="674AC749" w:rsidR="005525FC" w:rsidRDefault="00E43467">
          <w:pPr>
            <w:pStyle w:val="TOC3"/>
            <w:ind w:firstLine="210"/>
            <w:rPr>
              <w:rFonts w:asciiTheme="minorHAnsi" w:eastAsiaTheme="minorEastAsia" w:hAnsiTheme="minorHAnsi" w:cstheme="minorBidi"/>
              <w:noProof/>
              <w:szCs w:val="22"/>
            </w:rPr>
          </w:pPr>
          <w:hyperlink w:anchor="_Toc203559003" w:history="1">
            <w:r w:rsidR="005525FC" w:rsidRPr="00B31E16">
              <w:rPr>
                <w:rStyle w:val="afffa"/>
              </w:rPr>
              <w:t>6.3 烘干和保存</w:t>
            </w:r>
            <w:r w:rsidR="005525FC">
              <w:rPr>
                <w:noProof/>
                <w:webHidden/>
              </w:rPr>
              <w:tab/>
            </w:r>
            <w:r w:rsidR="005525FC">
              <w:rPr>
                <w:noProof/>
                <w:webHidden/>
              </w:rPr>
              <w:fldChar w:fldCharType="begin"/>
            </w:r>
            <w:r w:rsidR="005525FC">
              <w:rPr>
                <w:noProof/>
                <w:webHidden/>
              </w:rPr>
              <w:instrText xml:space="preserve"> PAGEREF _Toc203559003 \h </w:instrText>
            </w:r>
            <w:r w:rsidR="005525FC">
              <w:rPr>
                <w:noProof/>
                <w:webHidden/>
              </w:rPr>
            </w:r>
            <w:r w:rsidR="005525FC">
              <w:rPr>
                <w:noProof/>
                <w:webHidden/>
              </w:rPr>
              <w:fldChar w:fldCharType="separate"/>
            </w:r>
            <w:r w:rsidR="005525FC">
              <w:rPr>
                <w:noProof/>
                <w:webHidden/>
              </w:rPr>
              <w:t>3</w:t>
            </w:r>
            <w:r w:rsidR="005525FC">
              <w:rPr>
                <w:noProof/>
                <w:webHidden/>
              </w:rPr>
              <w:fldChar w:fldCharType="end"/>
            </w:r>
          </w:hyperlink>
        </w:p>
        <w:p w14:paraId="1A9140F7" w14:textId="460E9F27" w:rsidR="005525FC" w:rsidRDefault="00E43467">
          <w:pPr>
            <w:pStyle w:val="TOC3"/>
            <w:ind w:firstLine="210"/>
            <w:rPr>
              <w:rFonts w:asciiTheme="minorHAnsi" w:eastAsiaTheme="minorEastAsia" w:hAnsiTheme="minorHAnsi" w:cstheme="minorBidi"/>
              <w:noProof/>
              <w:szCs w:val="22"/>
            </w:rPr>
          </w:pPr>
          <w:hyperlink w:anchor="_Toc203559004" w:history="1">
            <w:r w:rsidR="005525FC" w:rsidRPr="00B31E16">
              <w:rPr>
                <w:rStyle w:val="afffa"/>
              </w:rPr>
              <w:t>6.4</w:t>
            </w:r>
            <w:r w:rsidR="005525FC" w:rsidRPr="00B31E16">
              <w:rPr>
                <w:rStyle w:val="afffa"/>
                <w:rFonts w:hAnsi="宋体"/>
              </w:rPr>
              <w:t xml:space="preserve"> 焊接材料的发放和使用</w:t>
            </w:r>
            <w:r w:rsidR="005525FC">
              <w:rPr>
                <w:noProof/>
                <w:webHidden/>
              </w:rPr>
              <w:tab/>
            </w:r>
            <w:r w:rsidR="005525FC">
              <w:rPr>
                <w:noProof/>
                <w:webHidden/>
              </w:rPr>
              <w:fldChar w:fldCharType="begin"/>
            </w:r>
            <w:r w:rsidR="005525FC">
              <w:rPr>
                <w:noProof/>
                <w:webHidden/>
              </w:rPr>
              <w:instrText xml:space="preserve"> PAGEREF _Toc203559004 \h </w:instrText>
            </w:r>
            <w:r w:rsidR="005525FC">
              <w:rPr>
                <w:noProof/>
                <w:webHidden/>
              </w:rPr>
            </w:r>
            <w:r w:rsidR="005525FC">
              <w:rPr>
                <w:noProof/>
                <w:webHidden/>
              </w:rPr>
              <w:fldChar w:fldCharType="separate"/>
            </w:r>
            <w:r w:rsidR="005525FC">
              <w:rPr>
                <w:noProof/>
                <w:webHidden/>
              </w:rPr>
              <w:t>3</w:t>
            </w:r>
            <w:r w:rsidR="005525FC">
              <w:rPr>
                <w:noProof/>
                <w:webHidden/>
              </w:rPr>
              <w:fldChar w:fldCharType="end"/>
            </w:r>
          </w:hyperlink>
        </w:p>
        <w:p w14:paraId="5175FBC7" w14:textId="435049D8" w:rsidR="005525FC" w:rsidRDefault="00E43467">
          <w:pPr>
            <w:pStyle w:val="TOC3"/>
            <w:ind w:firstLine="210"/>
            <w:rPr>
              <w:rFonts w:asciiTheme="minorHAnsi" w:eastAsiaTheme="minorEastAsia" w:hAnsiTheme="minorHAnsi" w:cstheme="minorBidi"/>
              <w:noProof/>
              <w:szCs w:val="22"/>
            </w:rPr>
          </w:pPr>
          <w:hyperlink w:anchor="_Toc203559005" w:history="1">
            <w:r w:rsidR="005525FC" w:rsidRPr="00B31E16">
              <w:rPr>
                <w:rStyle w:val="afffa"/>
              </w:rPr>
              <w:t>6.5</w:t>
            </w:r>
            <w:r w:rsidR="005525FC" w:rsidRPr="00B31E16">
              <w:rPr>
                <w:rStyle w:val="afffa"/>
                <w:rFonts w:hAnsi="宋体"/>
              </w:rPr>
              <w:t xml:space="preserve"> 使用</w:t>
            </w:r>
            <w:r w:rsidR="005525FC">
              <w:rPr>
                <w:noProof/>
                <w:webHidden/>
              </w:rPr>
              <w:tab/>
            </w:r>
            <w:r w:rsidR="005525FC">
              <w:rPr>
                <w:noProof/>
                <w:webHidden/>
              </w:rPr>
              <w:fldChar w:fldCharType="begin"/>
            </w:r>
            <w:r w:rsidR="005525FC">
              <w:rPr>
                <w:noProof/>
                <w:webHidden/>
              </w:rPr>
              <w:instrText xml:space="preserve"> PAGEREF _Toc203559005 \h </w:instrText>
            </w:r>
            <w:r w:rsidR="005525FC">
              <w:rPr>
                <w:noProof/>
                <w:webHidden/>
              </w:rPr>
            </w:r>
            <w:r w:rsidR="005525FC">
              <w:rPr>
                <w:noProof/>
                <w:webHidden/>
              </w:rPr>
              <w:fldChar w:fldCharType="separate"/>
            </w:r>
            <w:r w:rsidR="005525FC">
              <w:rPr>
                <w:noProof/>
                <w:webHidden/>
              </w:rPr>
              <w:t>3</w:t>
            </w:r>
            <w:r w:rsidR="005525FC">
              <w:rPr>
                <w:noProof/>
                <w:webHidden/>
              </w:rPr>
              <w:fldChar w:fldCharType="end"/>
            </w:r>
          </w:hyperlink>
        </w:p>
        <w:p w14:paraId="3648D60A" w14:textId="42401B80" w:rsidR="005525FC" w:rsidRDefault="00E43467">
          <w:pPr>
            <w:pStyle w:val="TOC3"/>
            <w:ind w:firstLine="210"/>
            <w:rPr>
              <w:rFonts w:asciiTheme="minorHAnsi" w:eastAsiaTheme="minorEastAsia" w:hAnsiTheme="minorHAnsi" w:cstheme="minorBidi"/>
              <w:noProof/>
              <w:szCs w:val="22"/>
            </w:rPr>
          </w:pPr>
          <w:hyperlink w:anchor="_Toc203559006" w:history="1">
            <w:r w:rsidR="005525FC" w:rsidRPr="00B31E16">
              <w:rPr>
                <w:rStyle w:val="afffa"/>
              </w:rPr>
              <w:t>6.6</w:t>
            </w:r>
            <w:r w:rsidR="005525FC" w:rsidRPr="00B31E16">
              <w:rPr>
                <w:rStyle w:val="afffa"/>
                <w:rFonts w:hAnsi="宋体"/>
              </w:rPr>
              <w:t xml:space="preserve"> 剩余焊接材料的回收</w:t>
            </w:r>
            <w:r w:rsidR="005525FC">
              <w:rPr>
                <w:noProof/>
                <w:webHidden/>
              </w:rPr>
              <w:tab/>
            </w:r>
            <w:r w:rsidR="005525FC">
              <w:rPr>
                <w:noProof/>
                <w:webHidden/>
              </w:rPr>
              <w:fldChar w:fldCharType="begin"/>
            </w:r>
            <w:r w:rsidR="005525FC">
              <w:rPr>
                <w:noProof/>
                <w:webHidden/>
              </w:rPr>
              <w:instrText xml:space="preserve"> PAGEREF _Toc203559006 \h </w:instrText>
            </w:r>
            <w:r w:rsidR="005525FC">
              <w:rPr>
                <w:noProof/>
                <w:webHidden/>
              </w:rPr>
            </w:r>
            <w:r w:rsidR="005525FC">
              <w:rPr>
                <w:noProof/>
                <w:webHidden/>
              </w:rPr>
              <w:fldChar w:fldCharType="separate"/>
            </w:r>
            <w:r w:rsidR="005525FC">
              <w:rPr>
                <w:noProof/>
                <w:webHidden/>
              </w:rPr>
              <w:t>4</w:t>
            </w:r>
            <w:r w:rsidR="005525FC">
              <w:rPr>
                <w:noProof/>
                <w:webHidden/>
              </w:rPr>
              <w:fldChar w:fldCharType="end"/>
            </w:r>
          </w:hyperlink>
        </w:p>
        <w:p w14:paraId="234801D2" w14:textId="3A2FD432" w:rsidR="005525FC" w:rsidRDefault="00E43467">
          <w:pPr>
            <w:pStyle w:val="TOC3"/>
            <w:ind w:firstLine="210"/>
            <w:rPr>
              <w:rFonts w:asciiTheme="minorHAnsi" w:eastAsiaTheme="minorEastAsia" w:hAnsiTheme="minorHAnsi" w:cstheme="minorBidi"/>
              <w:noProof/>
              <w:szCs w:val="22"/>
            </w:rPr>
          </w:pPr>
          <w:hyperlink w:anchor="_Toc203559007" w:history="1">
            <w:r w:rsidR="005525FC" w:rsidRPr="00B31E16">
              <w:rPr>
                <w:rStyle w:val="afffa"/>
              </w:rPr>
              <w:t>6.7</w:t>
            </w:r>
            <w:r w:rsidR="005525FC" w:rsidRPr="00B31E16">
              <w:rPr>
                <w:rStyle w:val="afffa"/>
                <w:rFonts w:hAnsi="宋体"/>
              </w:rPr>
              <w:t xml:space="preserve"> 记录</w:t>
            </w:r>
            <w:r w:rsidR="005525FC">
              <w:rPr>
                <w:noProof/>
                <w:webHidden/>
              </w:rPr>
              <w:tab/>
            </w:r>
            <w:r w:rsidR="005525FC">
              <w:rPr>
                <w:noProof/>
                <w:webHidden/>
              </w:rPr>
              <w:fldChar w:fldCharType="begin"/>
            </w:r>
            <w:r w:rsidR="005525FC">
              <w:rPr>
                <w:noProof/>
                <w:webHidden/>
              </w:rPr>
              <w:instrText xml:space="preserve"> PAGEREF _Toc203559007 \h </w:instrText>
            </w:r>
            <w:r w:rsidR="005525FC">
              <w:rPr>
                <w:noProof/>
                <w:webHidden/>
              </w:rPr>
            </w:r>
            <w:r w:rsidR="005525FC">
              <w:rPr>
                <w:noProof/>
                <w:webHidden/>
              </w:rPr>
              <w:fldChar w:fldCharType="separate"/>
            </w:r>
            <w:r w:rsidR="005525FC">
              <w:rPr>
                <w:noProof/>
                <w:webHidden/>
              </w:rPr>
              <w:t>4</w:t>
            </w:r>
            <w:r w:rsidR="005525FC">
              <w:rPr>
                <w:noProof/>
                <w:webHidden/>
              </w:rPr>
              <w:fldChar w:fldCharType="end"/>
            </w:r>
          </w:hyperlink>
        </w:p>
        <w:p w14:paraId="1C7A9402" w14:textId="1D9F0F18" w:rsidR="005525FC" w:rsidRDefault="00E43467">
          <w:pPr>
            <w:pStyle w:val="TOC2"/>
            <w:rPr>
              <w:rFonts w:asciiTheme="minorHAnsi" w:eastAsiaTheme="minorEastAsia" w:hAnsiTheme="minorHAnsi" w:cstheme="minorBidi"/>
              <w:noProof/>
              <w:szCs w:val="22"/>
            </w:rPr>
          </w:pPr>
          <w:hyperlink w:anchor="_Toc203559008" w:history="1">
            <w:r w:rsidR="005525FC" w:rsidRPr="00B31E16">
              <w:rPr>
                <w:rStyle w:val="afffa"/>
              </w:rPr>
              <w:t>7 人员管理</w:t>
            </w:r>
            <w:r w:rsidR="005525FC">
              <w:rPr>
                <w:noProof/>
                <w:webHidden/>
              </w:rPr>
              <w:tab/>
            </w:r>
            <w:r w:rsidR="005525FC">
              <w:rPr>
                <w:noProof/>
                <w:webHidden/>
              </w:rPr>
              <w:fldChar w:fldCharType="begin"/>
            </w:r>
            <w:r w:rsidR="005525FC">
              <w:rPr>
                <w:noProof/>
                <w:webHidden/>
              </w:rPr>
              <w:instrText xml:space="preserve"> PAGEREF _Toc203559008 \h </w:instrText>
            </w:r>
            <w:r w:rsidR="005525FC">
              <w:rPr>
                <w:noProof/>
                <w:webHidden/>
              </w:rPr>
            </w:r>
            <w:r w:rsidR="005525FC">
              <w:rPr>
                <w:noProof/>
                <w:webHidden/>
              </w:rPr>
              <w:fldChar w:fldCharType="separate"/>
            </w:r>
            <w:r w:rsidR="005525FC">
              <w:rPr>
                <w:noProof/>
                <w:webHidden/>
              </w:rPr>
              <w:t>4</w:t>
            </w:r>
            <w:r w:rsidR="005525FC">
              <w:rPr>
                <w:noProof/>
                <w:webHidden/>
              </w:rPr>
              <w:fldChar w:fldCharType="end"/>
            </w:r>
          </w:hyperlink>
        </w:p>
        <w:p w14:paraId="258CC57A" w14:textId="1CCC956B" w:rsidR="005525FC" w:rsidRDefault="00E43467">
          <w:pPr>
            <w:pStyle w:val="TOC3"/>
            <w:ind w:firstLine="210"/>
            <w:rPr>
              <w:rFonts w:asciiTheme="minorHAnsi" w:eastAsiaTheme="minorEastAsia" w:hAnsiTheme="minorHAnsi" w:cstheme="minorBidi"/>
              <w:noProof/>
              <w:szCs w:val="22"/>
            </w:rPr>
          </w:pPr>
          <w:hyperlink w:anchor="_Toc203559009" w:history="1">
            <w:r w:rsidR="005525FC" w:rsidRPr="00B31E16">
              <w:rPr>
                <w:rStyle w:val="afffa"/>
              </w:rPr>
              <w:t>7.1</w:t>
            </w:r>
            <w:r w:rsidR="005525FC" w:rsidRPr="00B31E16">
              <w:rPr>
                <w:rStyle w:val="afffa"/>
                <w:rFonts w:ascii="Times New Roman"/>
              </w:rPr>
              <w:t xml:space="preserve"> </w:t>
            </w:r>
            <w:r w:rsidR="005525FC" w:rsidRPr="00B31E16">
              <w:rPr>
                <w:rStyle w:val="afffa"/>
                <w:rFonts w:ascii="Times New Roman"/>
              </w:rPr>
              <w:t>总的要求</w:t>
            </w:r>
            <w:r w:rsidR="005525FC">
              <w:rPr>
                <w:noProof/>
                <w:webHidden/>
              </w:rPr>
              <w:tab/>
            </w:r>
            <w:r w:rsidR="005525FC">
              <w:rPr>
                <w:noProof/>
                <w:webHidden/>
              </w:rPr>
              <w:fldChar w:fldCharType="begin"/>
            </w:r>
            <w:r w:rsidR="005525FC">
              <w:rPr>
                <w:noProof/>
                <w:webHidden/>
              </w:rPr>
              <w:instrText xml:space="preserve"> PAGEREF _Toc203559009 \h </w:instrText>
            </w:r>
            <w:r w:rsidR="005525FC">
              <w:rPr>
                <w:noProof/>
                <w:webHidden/>
              </w:rPr>
            </w:r>
            <w:r w:rsidR="005525FC">
              <w:rPr>
                <w:noProof/>
                <w:webHidden/>
              </w:rPr>
              <w:fldChar w:fldCharType="separate"/>
            </w:r>
            <w:r w:rsidR="005525FC">
              <w:rPr>
                <w:noProof/>
                <w:webHidden/>
              </w:rPr>
              <w:t>4</w:t>
            </w:r>
            <w:r w:rsidR="005525FC">
              <w:rPr>
                <w:noProof/>
                <w:webHidden/>
              </w:rPr>
              <w:fldChar w:fldCharType="end"/>
            </w:r>
          </w:hyperlink>
        </w:p>
        <w:p w14:paraId="2480AE5E" w14:textId="5036BBDF" w:rsidR="005525FC" w:rsidRDefault="00E43467">
          <w:pPr>
            <w:pStyle w:val="TOC3"/>
            <w:ind w:firstLine="210"/>
            <w:rPr>
              <w:rFonts w:asciiTheme="minorHAnsi" w:eastAsiaTheme="minorEastAsia" w:hAnsiTheme="minorHAnsi" w:cstheme="minorBidi"/>
              <w:noProof/>
              <w:szCs w:val="22"/>
            </w:rPr>
          </w:pPr>
          <w:hyperlink w:anchor="_Toc203559010" w:history="1">
            <w:r w:rsidR="005525FC" w:rsidRPr="00B31E16">
              <w:rPr>
                <w:rStyle w:val="afffa"/>
              </w:rPr>
              <w:t>7.2 焊接技术人员</w:t>
            </w:r>
            <w:r w:rsidR="005525FC">
              <w:rPr>
                <w:noProof/>
                <w:webHidden/>
              </w:rPr>
              <w:tab/>
            </w:r>
            <w:r w:rsidR="005525FC">
              <w:rPr>
                <w:noProof/>
                <w:webHidden/>
              </w:rPr>
              <w:fldChar w:fldCharType="begin"/>
            </w:r>
            <w:r w:rsidR="005525FC">
              <w:rPr>
                <w:noProof/>
                <w:webHidden/>
              </w:rPr>
              <w:instrText xml:space="preserve"> PAGEREF _Toc203559010 \h </w:instrText>
            </w:r>
            <w:r w:rsidR="005525FC">
              <w:rPr>
                <w:noProof/>
                <w:webHidden/>
              </w:rPr>
            </w:r>
            <w:r w:rsidR="005525FC">
              <w:rPr>
                <w:noProof/>
                <w:webHidden/>
              </w:rPr>
              <w:fldChar w:fldCharType="separate"/>
            </w:r>
            <w:r w:rsidR="005525FC">
              <w:rPr>
                <w:noProof/>
                <w:webHidden/>
              </w:rPr>
              <w:t>5</w:t>
            </w:r>
            <w:r w:rsidR="005525FC">
              <w:rPr>
                <w:noProof/>
                <w:webHidden/>
              </w:rPr>
              <w:fldChar w:fldCharType="end"/>
            </w:r>
          </w:hyperlink>
        </w:p>
        <w:p w14:paraId="77AE05D7" w14:textId="4F585173" w:rsidR="005525FC" w:rsidRDefault="00E43467">
          <w:pPr>
            <w:pStyle w:val="TOC3"/>
            <w:ind w:firstLine="210"/>
            <w:rPr>
              <w:rFonts w:asciiTheme="minorHAnsi" w:eastAsiaTheme="minorEastAsia" w:hAnsiTheme="minorHAnsi" w:cstheme="minorBidi"/>
              <w:noProof/>
              <w:szCs w:val="22"/>
            </w:rPr>
          </w:pPr>
          <w:hyperlink w:anchor="_Toc203559011" w:history="1">
            <w:r w:rsidR="005525FC" w:rsidRPr="00B31E16">
              <w:rPr>
                <w:rStyle w:val="afffa"/>
              </w:rPr>
              <w:t>7.3 焊工、焊接操作工、热处理工</w:t>
            </w:r>
            <w:r w:rsidR="005525FC">
              <w:rPr>
                <w:noProof/>
                <w:webHidden/>
              </w:rPr>
              <w:tab/>
            </w:r>
            <w:r w:rsidR="005525FC">
              <w:rPr>
                <w:noProof/>
                <w:webHidden/>
              </w:rPr>
              <w:fldChar w:fldCharType="begin"/>
            </w:r>
            <w:r w:rsidR="005525FC">
              <w:rPr>
                <w:noProof/>
                <w:webHidden/>
              </w:rPr>
              <w:instrText xml:space="preserve"> PAGEREF _Toc203559011 \h </w:instrText>
            </w:r>
            <w:r w:rsidR="005525FC">
              <w:rPr>
                <w:noProof/>
                <w:webHidden/>
              </w:rPr>
            </w:r>
            <w:r w:rsidR="005525FC">
              <w:rPr>
                <w:noProof/>
                <w:webHidden/>
              </w:rPr>
              <w:fldChar w:fldCharType="separate"/>
            </w:r>
            <w:r w:rsidR="005525FC">
              <w:rPr>
                <w:noProof/>
                <w:webHidden/>
              </w:rPr>
              <w:t>5</w:t>
            </w:r>
            <w:r w:rsidR="005525FC">
              <w:rPr>
                <w:noProof/>
                <w:webHidden/>
              </w:rPr>
              <w:fldChar w:fldCharType="end"/>
            </w:r>
          </w:hyperlink>
        </w:p>
        <w:p w14:paraId="6A230410" w14:textId="70F21E3C" w:rsidR="005525FC" w:rsidRDefault="00E43467">
          <w:pPr>
            <w:pStyle w:val="TOC3"/>
            <w:ind w:firstLine="210"/>
            <w:rPr>
              <w:rFonts w:asciiTheme="minorHAnsi" w:eastAsiaTheme="minorEastAsia" w:hAnsiTheme="minorHAnsi" w:cstheme="minorBidi"/>
              <w:noProof/>
              <w:szCs w:val="22"/>
            </w:rPr>
          </w:pPr>
          <w:hyperlink w:anchor="_Toc203559012" w:history="1">
            <w:r w:rsidR="005525FC" w:rsidRPr="00B31E16">
              <w:rPr>
                <w:rStyle w:val="afffa"/>
              </w:rPr>
              <w:t>7.4 检验人员</w:t>
            </w:r>
            <w:r w:rsidR="005525FC">
              <w:rPr>
                <w:noProof/>
                <w:webHidden/>
              </w:rPr>
              <w:tab/>
            </w:r>
            <w:r w:rsidR="005525FC">
              <w:rPr>
                <w:noProof/>
                <w:webHidden/>
              </w:rPr>
              <w:fldChar w:fldCharType="begin"/>
            </w:r>
            <w:r w:rsidR="005525FC">
              <w:rPr>
                <w:noProof/>
                <w:webHidden/>
              </w:rPr>
              <w:instrText xml:space="preserve"> PAGEREF _Toc203559012 \h </w:instrText>
            </w:r>
            <w:r w:rsidR="005525FC">
              <w:rPr>
                <w:noProof/>
                <w:webHidden/>
              </w:rPr>
            </w:r>
            <w:r w:rsidR="005525FC">
              <w:rPr>
                <w:noProof/>
                <w:webHidden/>
              </w:rPr>
              <w:fldChar w:fldCharType="separate"/>
            </w:r>
            <w:r w:rsidR="005525FC">
              <w:rPr>
                <w:noProof/>
                <w:webHidden/>
              </w:rPr>
              <w:t>5</w:t>
            </w:r>
            <w:r w:rsidR="005525FC">
              <w:rPr>
                <w:noProof/>
                <w:webHidden/>
              </w:rPr>
              <w:fldChar w:fldCharType="end"/>
            </w:r>
          </w:hyperlink>
        </w:p>
        <w:p w14:paraId="5C5FB67F" w14:textId="5CEACA62" w:rsidR="005525FC" w:rsidRDefault="00E43467">
          <w:pPr>
            <w:pStyle w:val="TOC3"/>
            <w:ind w:firstLine="210"/>
            <w:rPr>
              <w:rFonts w:asciiTheme="minorHAnsi" w:eastAsiaTheme="minorEastAsia" w:hAnsiTheme="minorHAnsi" w:cstheme="minorBidi"/>
              <w:noProof/>
              <w:szCs w:val="22"/>
            </w:rPr>
          </w:pPr>
          <w:hyperlink w:anchor="_Toc203559013" w:history="1">
            <w:r w:rsidR="005525FC" w:rsidRPr="00B31E16">
              <w:rPr>
                <w:rStyle w:val="afffa"/>
              </w:rPr>
              <w:t>7.5 焊接相关人员列表说明举例</w:t>
            </w:r>
            <w:r w:rsidR="005525FC">
              <w:rPr>
                <w:noProof/>
                <w:webHidden/>
              </w:rPr>
              <w:tab/>
            </w:r>
            <w:r w:rsidR="005525FC">
              <w:rPr>
                <w:noProof/>
                <w:webHidden/>
              </w:rPr>
              <w:fldChar w:fldCharType="begin"/>
            </w:r>
            <w:r w:rsidR="005525FC">
              <w:rPr>
                <w:noProof/>
                <w:webHidden/>
              </w:rPr>
              <w:instrText xml:space="preserve"> PAGEREF _Toc203559013 \h </w:instrText>
            </w:r>
            <w:r w:rsidR="005525FC">
              <w:rPr>
                <w:noProof/>
                <w:webHidden/>
              </w:rPr>
            </w:r>
            <w:r w:rsidR="005525FC">
              <w:rPr>
                <w:noProof/>
                <w:webHidden/>
              </w:rPr>
              <w:fldChar w:fldCharType="separate"/>
            </w:r>
            <w:r w:rsidR="005525FC">
              <w:rPr>
                <w:noProof/>
                <w:webHidden/>
              </w:rPr>
              <w:t>6</w:t>
            </w:r>
            <w:r w:rsidR="005525FC">
              <w:rPr>
                <w:noProof/>
                <w:webHidden/>
              </w:rPr>
              <w:fldChar w:fldCharType="end"/>
            </w:r>
          </w:hyperlink>
        </w:p>
        <w:p w14:paraId="5EE91A6D" w14:textId="76019081" w:rsidR="005525FC" w:rsidRDefault="00E43467">
          <w:pPr>
            <w:pStyle w:val="TOC2"/>
            <w:rPr>
              <w:rFonts w:asciiTheme="minorHAnsi" w:eastAsiaTheme="minorEastAsia" w:hAnsiTheme="minorHAnsi" w:cstheme="minorBidi"/>
              <w:noProof/>
              <w:szCs w:val="22"/>
            </w:rPr>
          </w:pPr>
          <w:hyperlink w:anchor="_Toc203559014" w:history="1">
            <w:r w:rsidR="005525FC" w:rsidRPr="00B31E16">
              <w:rPr>
                <w:rStyle w:val="afffa"/>
              </w:rPr>
              <w:t>8 生产经验与技能</w:t>
            </w:r>
            <w:r w:rsidR="005525FC">
              <w:rPr>
                <w:noProof/>
                <w:webHidden/>
              </w:rPr>
              <w:tab/>
            </w:r>
            <w:r w:rsidR="005525FC">
              <w:rPr>
                <w:noProof/>
                <w:webHidden/>
              </w:rPr>
              <w:fldChar w:fldCharType="begin"/>
            </w:r>
            <w:r w:rsidR="005525FC">
              <w:rPr>
                <w:noProof/>
                <w:webHidden/>
              </w:rPr>
              <w:instrText xml:space="preserve"> PAGEREF _Toc203559014 \h </w:instrText>
            </w:r>
            <w:r w:rsidR="005525FC">
              <w:rPr>
                <w:noProof/>
                <w:webHidden/>
              </w:rPr>
            </w:r>
            <w:r w:rsidR="005525FC">
              <w:rPr>
                <w:noProof/>
                <w:webHidden/>
              </w:rPr>
              <w:fldChar w:fldCharType="separate"/>
            </w:r>
            <w:r w:rsidR="005525FC">
              <w:rPr>
                <w:noProof/>
                <w:webHidden/>
              </w:rPr>
              <w:t>6</w:t>
            </w:r>
            <w:r w:rsidR="005525FC">
              <w:rPr>
                <w:noProof/>
                <w:webHidden/>
              </w:rPr>
              <w:fldChar w:fldCharType="end"/>
            </w:r>
          </w:hyperlink>
        </w:p>
        <w:p w14:paraId="2FA79DD7" w14:textId="71178397" w:rsidR="005525FC" w:rsidRDefault="00E43467">
          <w:pPr>
            <w:pStyle w:val="TOC3"/>
            <w:ind w:firstLine="210"/>
            <w:rPr>
              <w:rFonts w:asciiTheme="minorHAnsi" w:eastAsiaTheme="minorEastAsia" w:hAnsiTheme="minorHAnsi" w:cstheme="minorBidi"/>
              <w:noProof/>
              <w:szCs w:val="22"/>
            </w:rPr>
          </w:pPr>
          <w:hyperlink w:anchor="_Toc203559015" w:history="1">
            <w:r w:rsidR="005525FC" w:rsidRPr="00B31E16">
              <w:rPr>
                <w:rStyle w:val="afffa"/>
              </w:rPr>
              <w:t>8.1 一般的生产经验</w:t>
            </w:r>
            <w:r w:rsidR="005525FC">
              <w:rPr>
                <w:noProof/>
                <w:webHidden/>
              </w:rPr>
              <w:tab/>
            </w:r>
            <w:r w:rsidR="005525FC">
              <w:rPr>
                <w:noProof/>
                <w:webHidden/>
              </w:rPr>
              <w:fldChar w:fldCharType="begin"/>
            </w:r>
            <w:r w:rsidR="005525FC">
              <w:rPr>
                <w:noProof/>
                <w:webHidden/>
              </w:rPr>
              <w:instrText xml:space="preserve"> PAGEREF _Toc203559015 \h </w:instrText>
            </w:r>
            <w:r w:rsidR="005525FC">
              <w:rPr>
                <w:noProof/>
                <w:webHidden/>
              </w:rPr>
            </w:r>
            <w:r w:rsidR="005525FC">
              <w:rPr>
                <w:noProof/>
                <w:webHidden/>
              </w:rPr>
              <w:fldChar w:fldCharType="separate"/>
            </w:r>
            <w:r w:rsidR="005525FC">
              <w:rPr>
                <w:noProof/>
                <w:webHidden/>
              </w:rPr>
              <w:t>6</w:t>
            </w:r>
            <w:r w:rsidR="005525FC">
              <w:rPr>
                <w:noProof/>
                <w:webHidden/>
              </w:rPr>
              <w:fldChar w:fldCharType="end"/>
            </w:r>
          </w:hyperlink>
        </w:p>
        <w:p w14:paraId="4C5F1D91" w14:textId="3F44D749" w:rsidR="005525FC" w:rsidRDefault="00E43467">
          <w:pPr>
            <w:pStyle w:val="TOC3"/>
            <w:ind w:firstLine="210"/>
            <w:rPr>
              <w:rFonts w:asciiTheme="minorHAnsi" w:eastAsiaTheme="minorEastAsia" w:hAnsiTheme="minorHAnsi" w:cstheme="minorBidi"/>
              <w:noProof/>
              <w:szCs w:val="22"/>
            </w:rPr>
          </w:pPr>
          <w:hyperlink w:anchor="_Toc203559016" w:history="1">
            <w:r w:rsidR="005525FC" w:rsidRPr="00B31E16">
              <w:rPr>
                <w:rStyle w:val="afffa"/>
              </w:rPr>
              <w:t>8.2 技能水平得到保持的说明</w:t>
            </w:r>
            <w:r w:rsidR="005525FC">
              <w:rPr>
                <w:noProof/>
                <w:webHidden/>
              </w:rPr>
              <w:tab/>
            </w:r>
            <w:r w:rsidR="005525FC">
              <w:rPr>
                <w:noProof/>
                <w:webHidden/>
              </w:rPr>
              <w:fldChar w:fldCharType="begin"/>
            </w:r>
            <w:r w:rsidR="005525FC">
              <w:rPr>
                <w:noProof/>
                <w:webHidden/>
              </w:rPr>
              <w:instrText xml:space="preserve"> PAGEREF _Toc203559016 \h </w:instrText>
            </w:r>
            <w:r w:rsidR="005525FC">
              <w:rPr>
                <w:noProof/>
                <w:webHidden/>
              </w:rPr>
            </w:r>
            <w:r w:rsidR="005525FC">
              <w:rPr>
                <w:noProof/>
                <w:webHidden/>
              </w:rPr>
              <w:fldChar w:fldCharType="separate"/>
            </w:r>
            <w:r w:rsidR="005525FC">
              <w:rPr>
                <w:noProof/>
                <w:webHidden/>
              </w:rPr>
              <w:t>7</w:t>
            </w:r>
            <w:r w:rsidR="005525FC">
              <w:rPr>
                <w:noProof/>
                <w:webHidden/>
              </w:rPr>
              <w:fldChar w:fldCharType="end"/>
            </w:r>
          </w:hyperlink>
        </w:p>
        <w:p w14:paraId="77FE230E" w14:textId="6332E490" w:rsidR="005525FC" w:rsidRDefault="00E43467">
          <w:pPr>
            <w:pStyle w:val="TOC3"/>
            <w:ind w:firstLine="210"/>
            <w:rPr>
              <w:rFonts w:asciiTheme="minorHAnsi" w:eastAsiaTheme="minorEastAsia" w:hAnsiTheme="minorHAnsi" w:cstheme="minorBidi"/>
              <w:noProof/>
              <w:szCs w:val="22"/>
            </w:rPr>
          </w:pPr>
          <w:hyperlink w:anchor="_Toc203559017" w:history="1">
            <w:r w:rsidR="005525FC" w:rsidRPr="00B31E16">
              <w:rPr>
                <w:rStyle w:val="afffa"/>
              </w:rPr>
              <w:t>8.3 以焊接工艺评定为代表的技能水平保持的实例</w:t>
            </w:r>
            <w:r w:rsidR="005525FC">
              <w:rPr>
                <w:noProof/>
                <w:webHidden/>
              </w:rPr>
              <w:tab/>
            </w:r>
            <w:r w:rsidR="005525FC">
              <w:rPr>
                <w:noProof/>
                <w:webHidden/>
              </w:rPr>
              <w:fldChar w:fldCharType="begin"/>
            </w:r>
            <w:r w:rsidR="005525FC">
              <w:rPr>
                <w:noProof/>
                <w:webHidden/>
              </w:rPr>
              <w:instrText xml:space="preserve"> PAGEREF _Toc203559017 \h </w:instrText>
            </w:r>
            <w:r w:rsidR="005525FC">
              <w:rPr>
                <w:noProof/>
                <w:webHidden/>
              </w:rPr>
            </w:r>
            <w:r w:rsidR="005525FC">
              <w:rPr>
                <w:noProof/>
                <w:webHidden/>
              </w:rPr>
              <w:fldChar w:fldCharType="separate"/>
            </w:r>
            <w:r w:rsidR="005525FC">
              <w:rPr>
                <w:noProof/>
                <w:webHidden/>
              </w:rPr>
              <w:t>8</w:t>
            </w:r>
            <w:r w:rsidR="005525FC">
              <w:rPr>
                <w:noProof/>
                <w:webHidden/>
              </w:rPr>
              <w:fldChar w:fldCharType="end"/>
            </w:r>
          </w:hyperlink>
        </w:p>
        <w:p w14:paraId="6B93D90D" w14:textId="4D9EFD8C" w:rsidR="005525FC" w:rsidRDefault="00E43467">
          <w:pPr>
            <w:pStyle w:val="TOC2"/>
            <w:rPr>
              <w:rFonts w:asciiTheme="minorHAnsi" w:eastAsiaTheme="minorEastAsia" w:hAnsiTheme="minorHAnsi" w:cstheme="minorBidi"/>
              <w:noProof/>
              <w:szCs w:val="22"/>
            </w:rPr>
          </w:pPr>
          <w:hyperlink w:anchor="_Toc203559018" w:history="1">
            <w:r w:rsidR="005525FC" w:rsidRPr="00B31E16">
              <w:rPr>
                <w:rStyle w:val="afffa"/>
              </w:rPr>
              <w:t>9 质保文件</w:t>
            </w:r>
            <w:r w:rsidR="005525FC">
              <w:rPr>
                <w:noProof/>
                <w:webHidden/>
              </w:rPr>
              <w:tab/>
            </w:r>
            <w:r w:rsidR="005525FC">
              <w:rPr>
                <w:noProof/>
                <w:webHidden/>
              </w:rPr>
              <w:fldChar w:fldCharType="begin"/>
            </w:r>
            <w:r w:rsidR="005525FC">
              <w:rPr>
                <w:noProof/>
                <w:webHidden/>
              </w:rPr>
              <w:instrText xml:space="preserve"> PAGEREF _Toc203559018 \h </w:instrText>
            </w:r>
            <w:r w:rsidR="005525FC">
              <w:rPr>
                <w:noProof/>
                <w:webHidden/>
              </w:rPr>
            </w:r>
            <w:r w:rsidR="005525FC">
              <w:rPr>
                <w:noProof/>
                <w:webHidden/>
              </w:rPr>
              <w:fldChar w:fldCharType="separate"/>
            </w:r>
            <w:r w:rsidR="005525FC">
              <w:rPr>
                <w:noProof/>
                <w:webHidden/>
              </w:rPr>
              <w:t>9</w:t>
            </w:r>
            <w:r w:rsidR="005525FC">
              <w:rPr>
                <w:noProof/>
                <w:webHidden/>
              </w:rPr>
              <w:fldChar w:fldCharType="end"/>
            </w:r>
          </w:hyperlink>
        </w:p>
        <w:p w14:paraId="21FAC96D" w14:textId="6EDDF6C0" w:rsidR="005525FC" w:rsidRDefault="00E43467">
          <w:pPr>
            <w:pStyle w:val="TOC2"/>
            <w:rPr>
              <w:rFonts w:asciiTheme="minorHAnsi" w:eastAsiaTheme="minorEastAsia" w:hAnsiTheme="minorHAnsi" w:cstheme="minorBidi"/>
              <w:noProof/>
              <w:szCs w:val="22"/>
            </w:rPr>
          </w:pPr>
          <w:hyperlink w:anchor="_Toc203559019" w:history="1">
            <w:r w:rsidR="005525FC" w:rsidRPr="00B31E16">
              <w:rPr>
                <w:rStyle w:val="afffa"/>
              </w:rPr>
              <w:t>10 评定报告</w:t>
            </w:r>
            <w:r w:rsidR="005525FC">
              <w:rPr>
                <w:noProof/>
                <w:webHidden/>
              </w:rPr>
              <w:tab/>
            </w:r>
            <w:r w:rsidR="005525FC">
              <w:rPr>
                <w:noProof/>
                <w:webHidden/>
              </w:rPr>
              <w:fldChar w:fldCharType="begin"/>
            </w:r>
            <w:r w:rsidR="005525FC">
              <w:rPr>
                <w:noProof/>
                <w:webHidden/>
              </w:rPr>
              <w:instrText xml:space="preserve"> PAGEREF _Toc203559019 \h </w:instrText>
            </w:r>
            <w:r w:rsidR="005525FC">
              <w:rPr>
                <w:noProof/>
                <w:webHidden/>
              </w:rPr>
            </w:r>
            <w:r w:rsidR="005525FC">
              <w:rPr>
                <w:noProof/>
                <w:webHidden/>
              </w:rPr>
              <w:fldChar w:fldCharType="separate"/>
            </w:r>
            <w:r w:rsidR="005525FC">
              <w:rPr>
                <w:noProof/>
                <w:webHidden/>
              </w:rPr>
              <w:t>9</w:t>
            </w:r>
            <w:r w:rsidR="005525FC">
              <w:rPr>
                <w:noProof/>
                <w:webHidden/>
              </w:rPr>
              <w:fldChar w:fldCharType="end"/>
            </w:r>
          </w:hyperlink>
        </w:p>
        <w:p w14:paraId="2D0E1E42" w14:textId="19D68E9F" w:rsidR="005525FC" w:rsidRDefault="00E43467">
          <w:pPr>
            <w:pStyle w:val="TOC2"/>
            <w:rPr>
              <w:rFonts w:asciiTheme="minorHAnsi" w:eastAsiaTheme="minorEastAsia" w:hAnsiTheme="minorHAnsi" w:cstheme="minorBidi"/>
              <w:noProof/>
              <w:szCs w:val="22"/>
            </w:rPr>
          </w:pPr>
          <w:hyperlink w:anchor="_Toc203559020" w:history="1">
            <w:r w:rsidR="005525FC" w:rsidRPr="00B31E16">
              <w:rPr>
                <w:rStyle w:val="afffa"/>
              </w:rPr>
              <w:t>11 车间技术评定的有效期</w:t>
            </w:r>
            <w:r w:rsidR="005525FC">
              <w:rPr>
                <w:noProof/>
                <w:webHidden/>
              </w:rPr>
              <w:tab/>
            </w:r>
            <w:r w:rsidR="005525FC">
              <w:rPr>
                <w:noProof/>
                <w:webHidden/>
              </w:rPr>
              <w:fldChar w:fldCharType="begin"/>
            </w:r>
            <w:r w:rsidR="005525FC">
              <w:rPr>
                <w:noProof/>
                <w:webHidden/>
              </w:rPr>
              <w:instrText xml:space="preserve"> PAGEREF _Toc203559020 \h </w:instrText>
            </w:r>
            <w:r w:rsidR="005525FC">
              <w:rPr>
                <w:noProof/>
                <w:webHidden/>
              </w:rPr>
            </w:r>
            <w:r w:rsidR="005525FC">
              <w:rPr>
                <w:noProof/>
                <w:webHidden/>
              </w:rPr>
              <w:fldChar w:fldCharType="separate"/>
            </w:r>
            <w:r w:rsidR="005525FC">
              <w:rPr>
                <w:noProof/>
                <w:webHidden/>
              </w:rPr>
              <w:t>10</w:t>
            </w:r>
            <w:r w:rsidR="005525FC">
              <w:rPr>
                <w:noProof/>
                <w:webHidden/>
              </w:rPr>
              <w:fldChar w:fldCharType="end"/>
            </w:r>
          </w:hyperlink>
        </w:p>
        <w:p w14:paraId="11ABA4A5" w14:textId="447E8CDE" w:rsidR="005525FC" w:rsidRDefault="00E43467">
          <w:pPr>
            <w:pStyle w:val="TOC3"/>
            <w:ind w:firstLine="210"/>
            <w:rPr>
              <w:rFonts w:asciiTheme="minorHAnsi" w:eastAsiaTheme="minorEastAsia" w:hAnsiTheme="minorHAnsi" w:cstheme="minorBidi"/>
              <w:noProof/>
              <w:szCs w:val="22"/>
            </w:rPr>
          </w:pPr>
          <w:hyperlink w:anchor="_Toc203559021" w:history="1">
            <w:r w:rsidR="005525FC" w:rsidRPr="00B31E16">
              <w:rPr>
                <w:rStyle w:val="afffa"/>
              </w:rPr>
              <w:t>11.1 总的要求</w:t>
            </w:r>
            <w:r w:rsidR="005525FC">
              <w:rPr>
                <w:noProof/>
                <w:webHidden/>
              </w:rPr>
              <w:tab/>
            </w:r>
            <w:r w:rsidR="005525FC">
              <w:rPr>
                <w:noProof/>
                <w:webHidden/>
              </w:rPr>
              <w:fldChar w:fldCharType="begin"/>
            </w:r>
            <w:r w:rsidR="005525FC">
              <w:rPr>
                <w:noProof/>
                <w:webHidden/>
              </w:rPr>
              <w:instrText xml:space="preserve"> PAGEREF _Toc203559021 \h </w:instrText>
            </w:r>
            <w:r w:rsidR="005525FC">
              <w:rPr>
                <w:noProof/>
                <w:webHidden/>
              </w:rPr>
            </w:r>
            <w:r w:rsidR="005525FC">
              <w:rPr>
                <w:noProof/>
                <w:webHidden/>
              </w:rPr>
              <w:fldChar w:fldCharType="separate"/>
            </w:r>
            <w:r w:rsidR="005525FC">
              <w:rPr>
                <w:noProof/>
                <w:webHidden/>
              </w:rPr>
              <w:t>10</w:t>
            </w:r>
            <w:r w:rsidR="005525FC">
              <w:rPr>
                <w:noProof/>
                <w:webHidden/>
              </w:rPr>
              <w:fldChar w:fldCharType="end"/>
            </w:r>
          </w:hyperlink>
        </w:p>
        <w:p w14:paraId="00D7F92E" w14:textId="1CF314C6" w:rsidR="005525FC" w:rsidRDefault="00E43467">
          <w:pPr>
            <w:pStyle w:val="TOC3"/>
            <w:ind w:firstLine="210"/>
            <w:rPr>
              <w:rFonts w:asciiTheme="minorHAnsi" w:eastAsiaTheme="minorEastAsia" w:hAnsiTheme="minorHAnsi" w:cstheme="minorBidi"/>
              <w:noProof/>
              <w:szCs w:val="22"/>
            </w:rPr>
          </w:pPr>
          <w:hyperlink w:anchor="_Toc203559022" w:history="1">
            <w:r w:rsidR="005525FC" w:rsidRPr="00B31E16">
              <w:rPr>
                <w:rStyle w:val="afffa"/>
              </w:rPr>
              <w:t>11.2 车间技术评定的有效期</w:t>
            </w:r>
            <w:r w:rsidR="005525FC">
              <w:rPr>
                <w:noProof/>
                <w:webHidden/>
              </w:rPr>
              <w:tab/>
            </w:r>
            <w:r w:rsidR="005525FC">
              <w:rPr>
                <w:noProof/>
                <w:webHidden/>
              </w:rPr>
              <w:fldChar w:fldCharType="begin"/>
            </w:r>
            <w:r w:rsidR="005525FC">
              <w:rPr>
                <w:noProof/>
                <w:webHidden/>
              </w:rPr>
              <w:instrText xml:space="preserve"> PAGEREF _Toc203559022 \h </w:instrText>
            </w:r>
            <w:r w:rsidR="005525FC">
              <w:rPr>
                <w:noProof/>
                <w:webHidden/>
              </w:rPr>
            </w:r>
            <w:r w:rsidR="005525FC">
              <w:rPr>
                <w:noProof/>
                <w:webHidden/>
              </w:rPr>
              <w:fldChar w:fldCharType="separate"/>
            </w:r>
            <w:r w:rsidR="005525FC">
              <w:rPr>
                <w:noProof/>
                <w:webHidden/>
              </w:rPr>
              <w:t>10</w:t>
            </w:r>
            <w:r w:rsidR="005525FC">
              <w:rPr>
                <w:noProof/>
                <w:webHidden/>
              </w:rPr>
              <w:fldChar w:fldCharType="end"/>
            </w:r>
          </w:hyperlink>
        </w:p>
        <w:p w14:paraId="787F05C4" w14:textId="0B9AC0F2" w:rsidR="005525FC" w:rsidRDefault="00E43467">
          <w:pPr>
            <w:pStyle w:val="TOC3"/>
            <w:ind w:firstLine="210"/>
            <w:rPr>
              <w:rFonts w:asciiTheme="minorHAnsi" w:eastAsiaTheme="minorEastAsia" w:hAnsiTheme="minorHAnsi" w:cstheme="minorBidi"/>
              <w:noProof/>
              <w:szCs w:val="22"/>
            </w:rPr>
          </w:pPr>
          <w:hyperlink w:anchor="_Toc203559023" w:history="1">
            <w:r w:rsidR="005525FC" w:rsidRPr="00B31E16">
              <w:rPr>
                <w:rStyle w:val="afffa"/>
              </w:rPr>
              <w:t>11.3 评定的失效</w:t>
            </w:r>
            <w:r w:rsidR="005525FC">
              <w:rPr>
                <w:noProof/>
                <w:webHidden/>
              </w:rPr>
              <w:tab/>
            </w:r>
            <w:r w:rsidR="005525FC">
              <w:rPr>
                <w:noProof/>
                <w:webHidden/>
              </w:rPr>
              <w:fldChar w:fldCharType="begin"/>
            </w:r>
            <w:r w:rsidR="005525FC">
              <w:rPr>
                <w:noProof/>
                <w:webHidden/>
              </w:rPr>
              <w:instrText xml:space="preserve"> PAGEREF _Toc203559023 \h </w:instrText>
            </w:r>
            <w:r w:rsidR="005525FC">
              <w:rPr>
                <w:noProof/>
                <w:webHidden/>
              </w:rPr>
            </w:r>
            <w:r w:rsidR="005525FC">
              <w:rPr>
                <w:noProof/>
                <w:webHidden/>
              </w:rPr>
              <w:fldChar w:fldCharType="separate"/>
            </w:r>
            <w:r w:rsidR="005525FC">
              <w:rPr>
                <w:noProof/>
                <w:webHidden/>
              </w:rPr>
              <w:t>10</w:t>
            </w:r>
            <w:r w:rsidR="005525FC">
              <w:rPr>
                <w:noProof/>
                <w:webHidden/>
              </w:rPr>
              <w:fldChar w:fldCharType="end"/>
            </w:r>
          </w:hyperlink>
        </w:p>
        <w:p w14:paraId="3C0D28EA" w14:textId="34C2F593" w:rsidR="005525FC" w:rsidRDefault="00E43467">
          <w:pPr>
            <w:pStyle w:val="TOC2"/>
            <w:rPr>
              <w:rFonts w:asciiTheme="minorHAnsi" w:eastAsiaTheme="minorEastAsia" w:hAnsiTheme="minorHAnsi" w:cstheme="minorBidi"/>
              <w:noProof/>
              <w:szCs w:val="22"/>
            </w:rPr>
          </w:pPr>
          <w:hyperlink w:anchor="_Toc203559024" w:history="1">
            <w:r w:rsidR="005525FC" w:rsidRPr="00B31E16">
              <w:rPr>
                <w:rStyle w:val="afffa"/>
              </w:rPr>
              <w:t>12 焊接工艺评定的转移</w:t>
            </w:r>
            <w:r w:rsidR="005525FC">
              <w:rPr>
                <w:noProof/>
                <w:webHidden/>
              </w:rPr>
              <w:tab/>
            </w:r>
            <w:r w:rsidR="005525FC">
              <w:rPr>
                <w:noProof/>
                <w:webHidden/>
              </w:rPr>
              <w:fldChar w:fldCharType="begin"/>
            </w:r>
            <w:r w:rsidR="005525FC">
              <w:rPr>
                <w:noProof/>
                <w:webHidden/>
              </w:rPr>
              <w:instrText xml:space="preserve"> PAGEREF _Toc203559024 \h </w:instrText>
            </w:r>
            <w:r w:rsidR="005525FC">
              <w:rPr>
                <w:noProof/>
                <w:webHidden/>
              </w:rPr>
            </w:r>
            <w:r w:rsidR="005525FC">
              <w:rPr>
                <w:noProof/>
                <w:webHidden/>
              </w:rPr>
              <w:fldChar w:fldCharType="separate"/>
            </w:r>
            <w:r w:rsidR="005525FC">
              <w:rPr>
                <w:noProof/>
                <w:webHidden/>
              </w:rPr>
              <w:t>10</w:t>
            </w:r>
            <w:r w:rsidR="005525FC">
              <w:rPr>
                <w:noProof/>
                <w:webHidden/>
              </w:rPr>
              <w:fldChar w:fldCharType="end"/>
            </w:r>
          </w:hyperlink>
        </w:p>
        <w:p w14:paraId="5FE76FFF" w14:textId="17280886" w:rsidR="005525FC" w:rsidRDefault="00E43467">
          <w:pPr>
            <w:pStyle w:val="TOC1"/>
            <w:spacing w:before="78" w:after="78"/>
            <w:rPr>
              <w:rFonts w:asciiTheme="minorHAnsi" w:eastAsiaTheme="minorEastAsia" w:hAnsiTheme="minorHAnsi" w:cstheme="minorBidi"/>
              <w:noProof/>
              <w:szCs w:val="22"/>
            </w:rPr>
          </w:pPr>
          <w:hyperlink w:anchor="_Toc203559025" w:history="1">
            <w:r w:rsidR="005525FC" w:rsidRPr="00EE1901">
              <w:rPr>
                <w:rStyle w:val="afffa"/>
                <w:rFonts w:hAnsi="宋体"/>
              </w:rPr>
              <w:t>附录A 焊接材料贮存室</w:t>
            </w:r>
            <w:r w:rsidR="005525FC">
              <w:rPr>
                <w:noProof/>
                <w:webHidden/>
              </w:rPr>
              <w:tab/>
            </w:r>
            <w:r w:rsidR="005525FC">
              <w:rPr>
                <w:noProof/>
                <w:webHidden/>
              </w:rPr>
              <w:fldChar w:fldCharType="begin"/>
            </w:r>
            <w:r w:rsidR="005525FC">
              <w:rPr>
                <w:noProof/>
                <w:webHidden/>
              </w:rPr>
              <w:instrText xml:space="preserve"> PAGEREF _Toc203559025 \h </w:instrText>
            </w:r>
            <w:r w:rsidR="005525FC">
              <w:rPr>
                <w:noProof/>
                <w:webHidden/>
              </w:rPr>
            </w:r>
            <w:r w:rsidR="005525FC">
              <w:rPr>
                <w:noProof/>
                <w:webHidden/>
              </w:rPr>
              <w:fldChar w:fldCharType="separate"/>
            </w:r>
            <w:r w:rsidR="005525FC">
              <w:rPr>
                <w:noProof/>
                <w:webHidden/>
              </w:rPr>
              <w:t>11</w:t>
            </w:r>
            <w:r w:rsidR="005525FC">
              <w:rPr>
                <w:noProof/>
                <w:webHidden/>
              </w:rPr>
              <w:fldChar w:fldCharType="end"/>
            </w:r>
          </w:hyperlink>
        </w:p>
        <w:p w14:paraId="4CC0856B" w14:textId="5F022FD2" w:rsidR="005525FC" w:rsidRDefault="00E43467">
          <w:pPr>
            <w:pStyle w:val="TOC2"/>
            <w:rPr>
              <w:rFonts w:asciiTheme="minorHAnsi" w:eastAsiaTheme="minorEastAsia" w:hAnsiTheme="minorHAnsi" w:cstheme="minorBidi"/>
              <w:noProof/>
              <w:szCs w:val="22"/>
            </w:rPr>
          </w:pPr>
          <w:hyperlink w:anchor="_Toc203559026" w:history="1">
            <w:r w:rsidR="005525FC" w:rsidRPr="00B31E16">
              <w:rPr>
                <w:rStyle w:val="afffa"/>
              </w:rPr>
              <w:t>A.1 目的</w:t>
            </w:r>
            <w:r w:rsidR="005525FC">
              <w:rPr>
                <w:noProof/>
                <w:webHidden/>
              </w:rPr>
              <w:tab/>
            </w:r>
            <w:r w:rsidR="005525FC">
              <w:rPr>
                <w:noProof/>
                <w:webHidden/>
              </w:rPr>
              <w:fldChar w:fldCharType="begin"/>
            </w:r>
            <w:r w:rsidR="005525FC">
              <w:rPr>
                <w:noProof/>
                <w:webHidden/>
              </w:rPr>
              <w:instrText xml:space="preserve"> PAGEREF _Toc203559026 \h </w:instrText>
            </w:r>
            <w:r w:rsidR="005525FC">
              <w:rPr>
                <w:noProof/>
                <w:webHidden/>
              </w:rPr>
            </w:r>
            <w:r w:rsidR="005525FC">
              <w:rPr>
                <w:noProof/>
                <w:webHidden/>
              </w:rPr>
              <w:fldChar w:fldCharType="separate"/>
            </w:r>
            <w:r w:rsidR="005525FC">
              <w:rPr>
                <w:noProof/>
                <w:webHidden/>
              </w:rPr>
              <w:t>11</w:t>
            </w:r>
            <w:r w:rsidR="005525FC">
              <w:rPr>
                <w:noProof/>
                <w:webHidden/>
              </w:rPr>
              <w:fldChar w:fldCharType="end"/>
            </w:r>
          </w:hyperlink>
        </w:p>
        <w:p w14:paraId="10CB3669" w14:textId="4168A2A4" w:rsidR="005525FC" w:rsidRDefault="00E43467">
          <w:pPr>
            <w:pStyle w:val="TOC2"/>
            <w:rPr>
              <w:rFonts w:asciiTheme="minorHAnsi" w:eastAsiaTheme="minorEastAsia" w:hAnsiTheme="minorHAnsi" w:cstheme="minorBidi"/>
              <w:noProof/>
              <w:szCs w:val="22"/>
            </w:rPr>
          </w:pPr>
          <w:hyperlink w:anchor="_Toc203559027" w:history="1">
            <w:r w:rsidR="005525FC" w:rsidRPr="00B31E16">
              <w:rPr>
                <w:rStyle w:val="afffa"/>
              </w:rPr>
              <w:t>A.2 房间的要求</w:t>
            </w:r>
            <w:r w:rsidR="005525FC">
              <w:rPr>
                <w:noProof/>
                <w:webHidden/>
              </w:rPr>
              <w:tab/>
            </w:r>
            <w:r w:rsidR="005525FC">
              <w:rPr>
                <w:noProof/>
                <w:webHidden/>
              </w:rPr>
              <w:fldChar w:fldCharType="begin"/>
            </w:r>
            <w:r w:rsidR="005525FC">
              <w:rPr>
                <w:noProof/>
                <w:webHidden/>
              </w:rPr>
              <w:instrText xml:space="preserve"> PAGEREF _Toc203559027 \h </w:instrText>
            </w:r>
            <w:r w:rsidR="005525FC">
              <w:rPr>
                <w:noProof/>
                <w:webHidden/>
              </w:rPr>
            </w:r>
            <w:r w:rsidR="005525FC">
              <w:rPr>
                <w:noProof/>
                <w:webHidden/>
              </w:rPr>
              <w:fldChar w:fldCharType="separate"/>
            </w:r>
            <w:r w:rsidR="005525FC">
              <w:rPr>
                <w:noProof/>
                <w:webHidden/>
              </w:rPr>
              <w:t>11</w:t>
            </w:r>
            <w:r w:rsidR="005525FC">
              <w:rPr>
                <w:noProof/>
                <w:webHidden/>
              </w:rPr>
              <w:fldChar w:fldCharType="end"/>
            </w:r>
          </w:hyperlink>
        </w:p>
        <w:p w14:paraId="5EF31A22" w14:textId="3ABF6FF9" w:rsidR="005525FC" w:rsidRDefault="00E43467">
          <w:pPr>
            <w:pStyle w:val="TOC2"/>
            <w:rPr>
              <w:rFonts w:asciiTheme="minorHAnsi" w:eastAsiaTheme="minorEastAsia" w:hAnsiTheme="minorHAnsi" w:cstheme="minorBidi"/>
              <w:noProof/>
              <w:szCs w:val="22"/>
            </w:rPr>
          </w:pPr>
          <w:hyperlink w:anchor="_Toc203559028" w:history="1">
            <w:r w:rsidR="005525FC" w:rsidRPr="00B31E16">
              <w:rPr>
                <w:rStyle w:val="afffa"/>
              </w:rPr>
              <w:t>A.3 具体要求</w:t>
            </w:r>
            <w:r w:rsidR="005525FC">
              <w:rPr>
                <w:noProof/>
                <w:webHidden/>
              </w:rPr>
              <w:tab/>
            </w:r>
            <w:r w:rsidR="005525FC">
              <w:rPr>
                <w:noProof/>
                <w:webHidden/>
              </w:rPr>
              <w:fldChar w:fldCharType="begin"/>
            </w:r>
            <w:r w:rsidR="005525FC">
              <w:rPr>
                <w:noProof/>
                <w:webHidden/>
              </w:rPr>
              <w:instrText xml:space="preserve"> PAGEREF _Toc203559028 \h </w:instrText>
            </w:r>
            <w:r w:rsidR="005525FC">
              <w:rPr>
                <w:noProof/>
                <w:webHidden/>
              </w:rPr>
            </w:r>
            <w:r w:rsidR="005525FC">
              <w:rPr>
                <w:noProof/>
                <w:webHidden/>
              </w:rPr>
              <w:fldChar w:fldCharType="separate"/>
            </w:r>
            <w:r w:rsidR="005525FC">
              <w:rPr>
                <w:noProof/>
                <w:webHidden/>
              </w:rPr>
              <w:t>11</w:t>
            </w:r>
            <w:r w:rsidR="005525FC">
              <w:rPr>
                <w:noProof/>
                <w:webHidden/>
              </w:rPr>
              <w:fldChar w:fldCharType="end"/>
            </w:r>
          </w:hyperlink>
        </w:p>
        <w:p w14:paraId="2F3E68D6" w14:textId="185B619B" w:rsidR="005525FC" w:rsidRDefault="00E43467">
          <w:pPr>
            <w:pStyle w:val="TOC2"/>
            <w:rPr>
              <w:rFonts w:asciiTheme="minorHAnsi" w:eastAsiaTheme="minorEastAsia" w:hAnsiTheme="minorHAnsi" w:cstheme="minorBidi"/>
              <w:noProof/>
              <w:szCs w:val="22"/>
            </w:rPr>
          </w:pPr>
          <w:hyperlink w:anchor="_Toc203559029" w:history="1">
            <w:r w:rsidR="005525FC" w:rsidRPr="00B31E16">
              <w:rPr>
                <w:rStyle w:val="afffa"/>
              </w:rPr>
              <w:t>A.4 位置</w:t>
            </w:r>
            <w:r w:rsidR="005525FC">
              <w:rPr>
                <w:noProof/>
                <w:webHidden/>
              </w:rPr>
              <w:tab/>
            </w:r>
            <w:r w:rsidR="005525FC">
              <w:rPr>
                <w:noProof/>
                <w:webHidden/>
              </w:rPr>
              <w:fldChar w:fldCharType="begin"/>
            </w:r>
            <w:r w:rsidR="005525FC">
              <w:rPr>
                <w:noProof/>
                <w:webHidden/>
              </w:rPr>
              <w:instrText xml:space="preserve"> PAGEREF _Toc203559029 \h </w:instrText>
            </w:r>
            <w:r w:rsidR="005525FC">
              <w:rPr>
                <w:noProof/>
                <w:webHidden/>
              </w:rPr>
            </w:r>
            <w:r w:rsidR="005525FC">
              <w:rPr>
                <w:noProof/>
                <w:webHidden/>
              </w:rPr>
              <w:fldChar w:fldCharType="separate"/>
            </w:r>
            <w:r w:rsidR="005525FC">
              <w:rPr>
                <w:noProof/>
                <w:webHidden/>
              </w:rPr>
              <w:t>11</w:t>
            </w:r>
            <w:r w:rsidR="005525FC">
              <w:rPr>
                <w:noProof/>
                <w:webHidden/>
              </w:rPr>
              <w:fldChar w:fldCharType="end"/>
            </w:r>
          </w:hyperlink>
        </w:p>
        <w:p w14:paraId="0848B575" w14:textId="52CD595C" w:rsidR="005525FC" w:rsidRDefault="00E43467">
          <w:pPr>
            <w:pStyle w:val="TOC1"/>
            <w:spacing w:before="78" w:after="78"/>
            <w:rPr>
              <w:rFonts w:asciiTheme="minorHAnsi" w:eastAsiaTheme="minorEastAsia" w:hAnsiTheme="minorHAnsi" w:cstheme="minorBidi"/>
              <w:noProof/>
              <w:szCs w:val="22"/>
            </w:rPr>
          </w:pPr>
          <w:hyperlink w:anchor="_Toc203559030" w:history="1">
            <w:r w:rsidR="005525FC" w:rsidRPr="00EE1901">
              <w:rPr>
                <w:rStyle w:val="afffa"/>
                <w:rFonts w:hAnsi="宋体"/>
              </w:rPr>
              <w:t>附录B 焊接材料发放、保存和烘干室</w:t>
            </w:r>
            <w:r w:rsidR="005525FC">
              <w:rPr>
                <w:noProof/>
                <w:webHidden/>
              </w:rPr>
              <w:tab/>
            </w:r>
            <w:r w:rsidR="005525FC">
              <w:rPr>
                <w:noProof/>
                <w:webHidden/>
              </w:rPr>
              <w:fldChar w:fldCharType="begin"/>
            </w:r>
            <w:r w:rsidR="005525FC">
              <w:rPr>
                <w:noProof/>
                <w:webHidden/>
              </w:rPr>
              <w:instrText xml:space="preserve"> PAGEREF _Toc203559030 \h </w:instrText>
            </w:r>
            <w:r w:rsidR="005525FC">
              <w:rPr>
                <w:noProof/>
                <w:webHidden/>
              </w:rPr>
            </w:r>
            <w:r w:rsidR="005525FC">
              <w:rPr>
                <w:noProof/>
                <w:webHidden/>
              </w:rPr>
              <w:fldChar w:fldCharType="separate"/>
            </w:r>
            <w:r w:rsidR="005525FC">
              <w:rPr>
                <w:noProof/>
                <w:webHidden/>
              </w:rPr>
              <w:t>12</w:t>
            </w:r>
            <w:r w:rsidR="005525FC">
              <w:rPr>
                <w:noProof/>
                <w:webHidden/>
              </w:rPr>
              <w:fldChar w:fldCharType="end"/>
            </w:r>
          </w:hyperlink>
        </w:p>
        <w:p w14:paraId="68660991" w14:textId="3FBA2AFC" w:rsidR="005525FC" w:rsidRDefault="00E43467">
          <w:pPr>
            <w:pStyle w:val="TOC2"/>
            <w:rPr>
              <w:rFonts w:asciiTheme="minorHAnsi" w:eastAsiaTheme="minorEastAsia" w:hAnsiTheme="minorHAnsi" w:cstheme="minorBidi"/>
              <w:noProof/>
              <w:szCs w:val="22"/>
            </w:rPr>
          </w:pPr>
          <w:hyperlink w:anchor="_Toc203559031" w:history="1">
            <w:r w:rsidR="005525FC" w:rsidRPr="00B31E16">
              <w:rPr>
                <w:rStyle w:val="afffa"/>
              </w:rPr>
              <w:t>B.1 用途</w:t>
            </w:r>
            <w:r w:rsidR="005525FC">
              <w:rPr>
                <w:noProof/>
                <w:webHidden/>
              </w:rPr>
              <w:tab/>
            </w:r>
            <w:r w:rsidR="005525FC">
              <w:rPr>
                <w:noProof/>
                <w:webHidden/>
              </w:rPr>
              <w:fldChar w:fldCharType="begin"/>
            </w:r>
            <w:r w:rsidR="005525FC">
              <w:rPr>
                <w:noProof/>
                <w:webHidden/>
              </w:rPr>
              <w:instrText xml:space="preserve"> PAGEREF _Toc203559031 \h </w:instrText>
            </w:r>
            <w:r w:rsidR="005525FC">
              <w:rPr>
                <w:noProof/>
                <w:webHidden/>
              </w:rPr>
            </w:r>
            <w:r w:rsidR="005525FC">
              <w:rPr>
                <w:noProof/>
                <w:webHidden/>
              </w:rPr>
              <w:fldChar w:fldCharType="separate"/>
            </w:r>
            <w:r w:rsidR="005525FC">
              <w:rPr>
                <w:noProof/>
                <w:webHidden/>
              </w:rPr>
              <w:t>12</w:t>
            </w:r>
            <w:r w:rsidR="005525FC">
              <w:rPr>
                <w:noProof/>
                <w:webHidden/>
              </w:rPr>
              <w:fldChar w:fldCharType="end"/>
            </w:r>
          </w:hyperlink>
        </w:p>
        <w:p w14:paraId="2D89E521" w14:textId="0CC8D4CA" w:rsidR="005525FC" w:rsidRDefault="00E43467">
          <w:pPr>
            <w:pStyle w:val="TOC2"/>
            <w:rPr>
              <w:rFonts w:asciiTheme="minorHAnsi" w:eastAsiaTheme="minorEastAsia" w:hAnsiTheme="minorHAnsi" w:cstheme="minorBidi"/>
              <w:noProof/>
              <w:szCs w:val="22"/>
            </w:rPr>
          </w:pPr>
          <w:hyperlink w:anchor="_Toc203559032" w:history="1">
            <w:r w:rsidR="005525FC" w:rsidRPr="00B31E16">
              <w:rPr>
                <w:rStyle w:val="afffa"/>
              </w:rPr>
              <w:t>B.2 特点</w:t>
            </w:r>
            <w:r w:rsidR="005525FC">
              <w:rPr>
                <w:noProof/>
                <w:webHidden/>
              </w:rPr>
              <w:tab/>
            </w:r>
            <w:r w:rsidR="005525FC">
              <w:rPr>
                <w:noProof/>
                <w:webHidden/>
              </w:rPr>
              <w:fldChar w:fldCharType="begin"/>
            </w:r>
            <w:r w:rsidR="005525FC">
              <w:rPr>
                <w:noProof/>
                <w:webHidden/>
              </w:rPr>
              <w:instrText xml:space="preserve"> PAGEREF _Toc203559032 \h </w:instrText>
            </w:r>
            <w:r w:rsidR="005525FC">
              <w:rPr>
                <w:noProof/>
                <w:webHidden/>
              </w:rPr>
            </w:r>
            <w:r w:rsidR="005525FC">
              <w:rPr>
                <w:noProof/>
                <w:webHidden/>
              </w:rPr>
              <w:fldChar w:fldCharType="separate"/>
            </w:r>
            <w:r w:rsidR="005525FC">
              <w:rPr>
                <w:noProof/>
                <w:webHidden/>
              </w:rPr>
              <w:t>12</w:t>
            </w:r>
            <w:r w:rsidR="005525FC">
              <w:rPr>
                <w:noProof/>
                <w:webHidden/>
              </w:rPr>
              <w:fldChar w:fldCharType="end"/>
            </w:r>
          </w:hyperlink>
        </w:p>
        <w:p w14:paraId="1E27FA95" w14:textId="63EB6E6F" w:rsidR="005525FC" w:rsidRDefault="00E43467">
          <w:pPr>
            <w:pStyle w:val="TOC2"/>
            <w:rPr>
              <w:rFonts w:asciiTheme="minorHAnsi" w:eastAsiaTheme="minorEastAsia" w:hAnsiTheme="minorHAnsi" w:cstheme="minorBidi"/>
              <w:noProof/>
              <w:szCs w:val="22"/>
            </w:rPr>
          </w:pPr>
          <w:hyperlink w:anchor="_Toc203559033" w:history="1">
            <w:r w:rsidR="005525FC" w:rsidRPr="00B31E16">
              <w:rPr>
                <w:rStyle w:val="afffa"/>
              </w:rPr>
              <w:t>B.3 具体要求</w:t>
            </w:r>
            <w:r w:rsidR="005525FC">
              <w:rPr>
                <w:noProof/>
                <w:webHidden/>
              </w:rPr>
              <w:tab/>
            </w:r>
            <w:r w:rsidR="005525FC">
              <w:rPr>
                <w:noProof/>
                <w:webHidden/>
              </w:rPr>
              <w:fldChar w:fldCharType="begin"/>
            </w:r>
            <w:r w:rsidR="005525FC">
              <w:rPr>
                <w:noProof/>
                <w:webHidden/>
              </w:rPr>
              <w:instrText xml:space="preserve"> PAGEREF _Toc203559033 \h </w:instrText>
            </w:r>
            <w:r w:rsidR="005525FC">
              <w:rPr>
                <w:noProof/>
                <w:webHidden/>
              </w:rPr>
            </w:r>
            <w:r w:rsidR="005525FC">
              <w:rPr>
                <w:noProof/>
                <w:webHidden/>
              </w:rPr>
              <w:fldChar w:fldCharType="separate"/>
            </w:r>
            <w:r w:rsidR="005525FC">
              <w:rPr>
                <w:noProof/>
                <w:webHidden/>
              </w:rPr>
              <w:t>12</w:t>
            </w:r>
            <w:r w:rsidR="005525FC">
              <w:rPr>
                <w:noProof/>
                <w:webHidden/>
              </w:rPr>
              <w:fldChar w:fldCharType="end"/>
            </w:r>
          </w:hyperlink>
        </w:p>
        <w:p w14:paraId="7EC4E690" w14:textId="1490CEB1" w:rsidR="005525FC" w:rsidRDefault="00E43467">
          <w:pPr>
            <w:pStyle w:val="TOC2"/>
            <w:rPr>
              <w:rFonts w:asciiTheme="minorHAnsi" w:eastAsiaTheme="minorEastAsia" w:hAnsiTheme="minorHAnsi" w:cstheme="minorBidi"/>
              <w:noProof/>
              <w:szCs w:val="22"/>
            </w:rPr>
          </w:pPr>
          <w:hyperlink w:anchor="_Toc203559034" w:history="1">
            <w:r w:rsidR="005525FC" w:rsidRPr="00B31E16">
              <w:rPr>
                <w:rStyle w:val="afffa"/>
              </w:rPr>
              <w:t>B.4 位置</w:t>
            </w:r>
            <w:r w:rsidR="005525FC">
              <w:rPr>
                <w:noProof/>
                <w:webHidden/>
              </w:rPr>
              <w:tab/>
            </w:r>
            <w:r w:rsidR="005525FC">
              <w:rPr>
                <w:noProof/>
                <w:webHidden/>
              </w:rPr>
              <w:fldChar w:fldCharType="begin"/>
            </w:r>
            <w:r w:rsidR="005525FC">
              <w:rPr>
                <w:noProof/>
                <w:webHidden/>
              </w:rPr>
              <w:instrText xml:space="preserve"> PAGEREF _Toc203559034 \h </w:instrText>
            </w:r>
            <w:r w:rsidR="005525FC">
              <w:rPr>
                <w:noProof/>
                <w:webHidden/>
              </w:rPr>
            </w:r>
            <w:r w:rsidR="005525FC">
              <w:rPr>
                <w:noProof/>
                <w:webHidden/>
              </w:rPr>
              <w:fldChar w:fldCharType="separate"/>
            </w:r>
            <w:r w:rsidR="005525FC">
              <w:rPr>
                <w:noProof/>
                <w:webHidden/>
              </w:rPr>
              <w:t>12</w:t>
            </w:r>
            <w:r w:rsidR="005525FC">
              <w:rPr>
                <w:noProof/>
                <w:webHidden/>
              </w:rPr>
              <w:fldChar w:fldCharType="end"/>
            </w:r>
          </w:hyperlink>
        </w:p>
        <w:p w14:paraId="62CE2A9B" w14:textId="116B2CF9" w:rsidR="005525FC" w:rsidRDefault="00E43467">
          <w:pPr>
            <w:pStyle w:val="TOC1"/>
            <w:spacing w:before="78" w:after="78"/>
            <w:rPr>
              <w:rFonts w:asciiTheme="minorHAnsi" w:eastAsiaTheme="minorEastAsia" w:hAnsiTheme="minorHAnsi" w:cstheme="minorBidi"/>
              <w:noProof/>
              <w:szCs w:val="22"/>
            </w:rPr>
          </w:pPr>
          <w:hyperlink w:anchor="_Toc203559035" w:history="1">
            <w:r w:rsidR="005525FC" w:rsidRPr="00EE1901">
              <w:rPr>
                <w:rStyle w:val="afffa"/>
                <w:rFonts w:hAnsi="宋体"/>
              </w:rPr>
              <w:t>附录C 固定式烘箱</w:t>
            </w:r>
            <w:r w:rsidR="005525FC">
              <w:rPr>
                <w:noProof/>
                <w:webHidden/>
              </w:rPr>
              <w:tab/>
            </w:r>
            <w:r w:rsidR="005525FC">
              <w:rPr>
                <w:noProof/>
                <w:webHidden/>
              </w:rPr>
              <w:fldChar w:fldCharType="begin"/>
            </w:r>
            <w:r w:rsidR="005525FC">
              <w:rPr>
                <w:noProof/>
                <w:webHidden/>
              </w:rPr>
              <w:instrText xml:space="preserve"> PAGEREF _Toc203559035 \h </w:instrText>
            </w:r>
            <w:r w:rsidR="005525FC">
              <w:rPr>
                <w:noProof/>
                <w:webHidden/>
              </w:rPr>
            </w:r>
            <w:r w:rsidR="005525FC">
              <w:rPr>
                <w:noProof/>
                <w:webHidden/>
              </w:rPr>
              <w:fldChar w:fldCharType="separate"/>
            </w:r>
            <w:r w:rsidR="005525FC">
              <w:rPr>
                <w:noProof/>
                <w:webHidden/>
              </w:rPr>
              <w:t>13</w:t>
            </w:r>
            <w:r w:rsidR="005525FC">
              <w:rPr>
                <w:noProof/>
                <w:webHidden/>
              </w:rPr>
              <w:fldChar w:fldCharType="end"/>
            </w:r>
          </w:hyperlink>
        </w:p>
        <w:p w14:paraId="1A4565BC" w14:textId="08C8C010" w:rsidR="005525FC" w:rsidRDefault="00E43467">
          <w:pPr>
            <w:pStyle w:val="TOC2"/>
            <w:rPr>
              <w:rFonts w:asciiTheme="minorHAnsi" w:eastAsiaTheme="minorEastAsia" w:hAnsiTheme="minorHAnsi" w:cstheme="minorBidi"/>
              <w:noProof/>
              <w:szCs w:val="22"/>
            </w:rPr>
          </w:pPr>
          <w:hyperlink w:anchor="_Toc203559036" w:history="1">
            <w:r w:rsidR="005525FC" w:rsidRPr="00B31E16">
              <w:rPr>
                <w:rStyle w:val="afffa"/>
              </w:rPr>
              <w:t>C.1 用途</w:t>
            </w:r>
            <w:r w:rsidR="005525FC">
              <w:rPr>
                <w:noProof/>
                <w:webHidden/>
              </w:rPr>
              <w:tab/>
            </w:r>
            <w:r w:rsidR="005525FC">
              <w:rPr>
                <w:noProof/>
                <w:webHidden/>
              </w:rPr>
              <w:fldChar w:fldCharType="begin"/>
            </w:r>
            <w:r w:rsidR="005525FC">
              <w:rPr>
                <w:noProof/>
                <w:webHidden/>
              </w:rPr>
              <w:instrText xml:space="preserve"> PAGEREF _Toc203559036 \h </w:instrText>
            </w:r>
            <w:r w:rsidR="005525FC">
              <w:rPr>
                <w:noProof/>
                <w:webHidden/>
              </w:rPr>
            </w:r>
            <w:r w:rsidR="005525FC">
              <w:rPr>
                <w:noProof/>
                <w:webHidden/>
              </w:rPr>
              <w:fldChar w:fldCharType="separate"/>
            </w:r>
            <w:r w:rsidR="005525FC">
              <w:rPr>
                <w:noProof/>
                <w:webHidden/>
              </w:rPr>
              <w:t>13</w:t>
            </w:r>
            <w:r w:rsidR="005525FC">
              <w:rPr>
                <w:noProof/>
                <w:webHidden/>
              </w:rPr>
              <w:fldChar w:fldCharType="end"/>
            </w:r>
          </w:hyperlink>
        </w:p>
        <w:p w14:paraId="735CA693" w14:textId="5873B632" w:rsidR="005525FC" w:rsidRDefault="00E43467">
          <w:pPr>
            <w:pStyle w:val="TOC2"/>
            <w:rPr>
              <w:rFonts w:asciiTheme="minorHAnsi" w:eastAsiaTheme="minorEastAsia" w:hAnsiTheme="minorHAnsi" w:cstheme="minorBidi"/>
              <w:noProof/>
              <w:szCs w:val="22"/>
            </w:rPr>
          </w:pPr>
          <w:hyperlink w:anchor="_Toc203559037" w:history="1">
            <w:r w:rsidR="005525FC" w:rsidRPr="00B31E16">
              <w:rPr>
                <w:rStyle w:val="afffa"/>
              </w:rPr>
              <w:t>C.2 特点</w:t>
            </w:r>
            <w:r w:rsidR="005525FC">
              <w:rPr>
                <w:noProof/>
                <w:webHidden/>
              </w:rPr>
              <w:tab/>
            </w:r>
            <w:r w:rsidR="005525FC">
              <w:rPr>
                <w:noProof/>
                <w:webHidden/>
              </w:rPr>
              <w:fldChar w:fldCharType="begin"/>
            </w:r>
            <w:r w:rsidR="005525FC">
              <w:rPr>
                <w:noProof/>
                <w:webHidden/>
              </w:rPr>
              <w:instrText xml:space="preserve"> PAGEREF _Toc203559037 \h </w:instrText>
            </w:r>
            <w:r w:rsidR="005525FC">
              <w:rPr>
                <w:noProof/>
                <w:webHidden/>
              </w:rPr>
            </w:r>
            <w:r w:rsidR="005525FC">
              <w:rPr>
                <w:noProof/>
                <w:webHidden/>
              </w:rPr>
              <w:fldChar w:fldCharType="separate"/>
            </w:r>
            <w:r w:rsidR="005525FC">
              <w:rPr>
                <w:noProof/>
                <w:webHidden/>
              </w:rPr>
              <w:t>13</w:t>
            </w:r>
            <w:r w:rsidR="005525FC">
              <w:rPr>
                <w:noProof/>
                <w:webHidden/>
              </w:rPr>
              <w:fldChar w:fldCharType="end"/>
            </w:r>
          </w:hyperlink>
        </w:p>
        <w:p w14:paraId="446F47F8" w14:textId="732B0C44" w:rsidR="005525FC" w:rsidRDefault="00E43467">
          <w:pPr>
            <w:pStyle w:val="TOC2"/>
            <w:rPr>
              <w:rFonts w:asciiTheme="minorHAnsi" w:eastAsiaTheme="minorEastAsia" w:hAnsiTheme="minorHAnsi" w:cstheme="minorBidi"/>
              <w:noProof/>
              <w:szCs w:val="22"/>
            </w:rPr>
          </w:pPr>
          <w:hyperlink w:anchor="_Toc203559038" w:history="1">
            <w:r w:rsidR="005525FC" w:rsidRPr="00B31E16">
              <w:rPr>
                <w:rStyle w:val="afffa"/>
              </w:rPr>
              <w:t>C.3 具体要求</w:t>
            </w:r>
            <w:r w:rsidR="005525FC">
              <w:rPr>
                <w:noProof/>
                <w:webHidden/>
              </w:rPr>
              <w:tab/>
            </w:r>
            <w:r w:rsidR="005525FC">
              <w:rPr>
                <w:noProof/>
                <w:webHidden/>
              </w:rPr>
              <w:fldChar w:fldCharType="begin"/>
            </w:r>
            <w:r w:rsidR="005525FC">
              <w:rPr>
                <w:noProof/>
                <w:webHidden/>
              </w:rPr>
              <w:instrText xml:space="preserve"> PAGEREF _Toc203559038 \h </w:instrText>
            </w:r>
            <w:r w:rsidR="005525FC">
              <w:rPr>
                <w:noProof/>
                <w:webHidden/>
              </w:rPr>
            </w:r>
            <w:r w:rsidR="005525FC">
              <w:rPr>
                <w:noProof/>
                <w:webHidden/>
              </w:rPr>
              <w:fldChar w:fldCharType="separate"/>
            </w:r>
            <w:r w:rsidR="005525FC">
              <w:rPr>
                <w:noProof/>
                <w:webHidden/>
              </w:rPr>
              <w:t>13</w:t>
            </w:r>
            <w:r w:rsidR="005525FC">
              <w:rPr>
                <w:noProof/>
                <w:webHidden/>
              </w:rPr>
              <w:fldChar w:fldCharType="end"/>
            </w:r>
          </w:hyperlink>
        </w:p>
        <w:p w14:paraId="7C28C497" w14:textId="5A85896A" w:rsidR="005525FC" w:rsidRDefault="00E43467">
          <w:pPr>
            <w:pStyle w:val="TOC2"/>
            <w:rPr>
              <w:rFonts w:asciiTheme="minorHAnsi" w:eastAsiaTheme="minorEastAsia" w:hAnsiTheme="minorHAnsi" w:cstheme="minorBidi"/>
              <w:noProof/>
              <w:szCs w:val="22"/>
            </w:rPr>
          </w:pPr>
          <w:hyperlink w:anchor="_Toc203559039" w:history="1">
            <w:r w:rsidR="005525FC" w:rsidRPr="00B31E16">
              <w:rPr>
                <w:rStyle w:val="afffa"/>
              </w:rPr>
              <w:t>C.4 位置</w:t>
            </w:r>
            <w:r w:rsidR="005525FC">
              <w:rPr>
                <w:noProof/>
                <w:webHidden/>
              </w:rPr>
              <w:tab/>
            </w:r>
            <w:r w:rsidR="005525FC">
              <w:rPr>
                <w:noProof/>
                <w:webHidden/>
              </w:rPr>
              <w:fldChar w:fldCharType="begin"/>
            </w:r>
            <w:r w:rsidR="005525FC">
              <w:rPr>
                <w:noProof/>
                <w:webHidden/>
              </w:rPr>
              <w:instrText xml:space="preserve"> PAGEREF _Toc203559039 \h </w:instrText>
            </w:r>
            <w:r w:rsidR="005525FC">
              <w:rPr>
                <w:noProof/>
                <w:webHidden/>
              </w:rPr>
            </w:r>
            <w:r w:rsidR="005525FC">
              <w:rPr>
                <w:noProof/>
                <w:webHidden/>
              </w:rPr>
              <w:fldChar w:fldCharType="separate"/>
            </w:r>
            <w:r w:rsidR="005525FC">
              <w:rPr>
                <w:noProof/>
                <w:webHidden/>
              </w:rPr>
              <w:t>13</w:t>
            </w:r>
            <w:r w:rsidR="005525FC">
              <w:rPr>
                <w:noProof/>
                <w:webHidden/>
              </w:rPr>
              <w:fldChar w:fldCharType="end"/>
            </w:r>
          </w:hyperlink>
        </w:p>
        <w:p w14:paraId="430ACA58" w14:textId="64C1B858" w:rsidR="005525FC" w:rsidRDefault="00E43467">
          <w:pPr>
            <w:pStyle w:val="TOC1"/>
            <w:spacing w:before="78" w:after="78"/>
            <w:rPr>
              <w:rFonts w:asciiTheme="minorHAnsi" w:eastAsiaTheme="minorEastAsia" w:hAnsiTheme="minorHAnsi" w:cstheme="minorBidi"/>
              <w:noProof/>
              <w:szCs w:val="22"/>
            </w:rPr>
          </w:pPr>
          <w:hyperlink w:anchor="_Toc203559040" w:history="1">
            <w:r w:rsidR="005525FC" w:rsidRPr="00EE1901">
              <w:rPr>
                <w:rStyle w:val="afffa"/>
                <w:rFonts w:hAnsi="宋体"/>
              </w:rPr>
              <w:t>附录D 运输容器</w:t>
            </w:r>
            <w:r w:rsidR="005525FC">
              <w:rPr>
                <w:noProof/>
                <w:webHidden/>
              </w:rPr>
              <w:tab/>
            </w:r>
            <w:r w:rsidR="005525FC">
              <w:rPr>
                <w:noProof/>
                <w:webHidden/>
              </w:rPr>
              <w:fldChar w:fldCharType="begin"/>
            </w:r>
            <w:r w:rsidR="005525FC">
              <w:rPr>
                <w:noProof/>
                <w:webHidden/>
              </w:rPr>
              <w:instrText xml:space="preserve"> PAGEREF _Toc203559040 \h </w:instrText>
            </w:r>
            <w:r w:rsidR="005525FC">
              <w:rPr>
                <w:noProof/>
                <w:webHidden/>
              </w:rPr>
            </w:r>
            <w:r w:rsidR="005525FC">
              <w:rPr>
                <w:noProof/>
                <w:webHidden/>
              </w:rPr>
              <w:fldChar w:fldCharType="separate"/>
            </w:r>
            <w:r w:rsidR="005525FC">
              <w:rPr>
                <w:noProof/>
                <w:webHidden/>
              </w:rPr>
              <w:t>14</w:t>
            </w:r>
            <w:r w:rsidR="005525FC">
              <w:rPr>
                <w:noProof/>
                <w:webHidden/>
              </w:rPr>
              <w:fldChar w:fldCharType="end"/>
            </w:r>
          </w:hyperlink>
        </w:p>
        <w:p w14:paraId="1001649E" w14:textId="1B0206D4" w:rsidR="005525FC" w:rsidRDefault="00E43467">
          <w:pPr>
            <w:pStyle w:val="TOC2"/>
            <w:rPr>
              <w:rFonts w:asciiTheme="minorHAnsi" w:eastAsiaTheme="minorEastAsia" w:hAnsiTheme="minorHAnsi" w:cstheme="minorBidi"/>
              <w:noProof/>
              <w:szCs w:val="22"/>
            </w:rPr>
          </w:pPr>
          <w:hyperlink w:anchor="_Toc203559041" w:history="1">
            <w:r w:rsidR="005525FC" w:rsidRPr="00B31E16">
              <w:rPr>
                <w:rStyle w:val="afffa"/>
              </w:rPr>
              <w:t>D.1 用途</w:t>
            </w:r>
            <w:r w:rsidR="005525FC">
              <w:rPr>
                <w:noProof/>
                <w:webHidden/>
              </w:rPr>
              <w:tab/>
            </w:r>
            <w:r w:rsidR="005525FC">
              <w:rPr>
                <w:noProof/>
                <w:webHidden/>
              </w:rPr>
              <w:fldChar w:fldCharType="begin"/>
            </w:r>
            <w:r w:rsidR="005525FC">
              <w:rPr>
                <w:noProof/>
                <w:webHidden/>
              </w:rPr>
              <w:instrText xml:space="preserve"> PAGEREF _Toc203559041 \h </w:instrText>
            </w:r>
            <w:r w:rsidR="005525FC">
              <w:rPr>
                <w:noProof/>
                <w:webHidden/>
              </w:rPr>
            </w:r>
            <w:r w:rsidR="005525FC">
              <w:rPr>
                <w:noProof/>
                <w:webHidden/>
              </w:rPr>
              <w:fldChar w:fldCharType="separate"/>
            </w:r>
            <w:r w:rsidR="005525FC">
              <w:rPr>
                <w:noProof/>
                <w:webHidden/>
              </w:rPr>
              <w:t>14</w:t>
            </w:r>
            <w:r w:rsidR="005525FC">
              <w:rPr>
                <w:noProof/>
                <w:webHidden/>
              </w:rPr>
              <w:fldChar w:fldCharType="end"/>
            </w:r>
          </w:hyperlink>
        </w:p>
        <w:p w14:paraId="207DC24A" w14:textId="152F9590" w:rsidR="005525FC" w:rsidRDefault="00E43467">
          <w:pPr>
            <w:pStyle w:val="TOC2"/>
            <w:rPr>
              <w:rFonts w:asciiTheme="minorHAnsi" w:eastAsiaTheme="minorEastAsia" w:hAnsiTheme="minorHAnsi" w:cstheme="minorBidi"/>
              <w:noProof/>
              <w:szCs w:val="22"/>
            </w:rPr>
          </w:pPr>
          <w:hyperlink w:anchor="_Toc203559042" w:history="1">
            <w:r w:rsidR="005525FC" w:rsidRPr="00B31E16">
              <w:rPr>
                <w:rStyle w:val="afffa"/>
              </w:rPr>
              <w:t>D.2 运输容器的种类及特点</w:t>
            </w:r>
            <w:r w:rsidR="005525FC">
              <w:rPr>
                <w:noProof/>
                <w:webHidden/>
              </w:rPr>
              <w:tab/>
            </w:r>
            <w:r w:rsidR="005525FC">
              <w:rPr>
                <w:noProof/>
                <w:webHidden/>
              </w:rPr>
              <w:fldChar w:fldCharType="begin"/>
            </w:r>
            <w:r w:rsidR="005525FC">
              <w:rPr>
                <w:noProof/>
                <w:webHidden/>
              </w:rPr>
              <w:instrText xml:space="preserve"> PAGEREF _Toc203559042 \h </w:instrText>
            </w:r>
            <w:r w:rsidR="005525FC">
              <w:rPr>
                <w:noProof/>
                <w:webHidden/>
              </w:rPr>
            </w:r>
            <w:r w:rsidR="005525FC">
              <w:rPr>
                <w:noProof/>
                <w:webHidden/>
              </w:rPr>
              <w:fldChar w:fldCharType="separate"/>
            </w:r>
            <w:r w:rsidR="005525FC">
              <w:rPr>
                <w:noProof/>
                <w:webHidden/>
              </w:rPr>
              <w:t>14</w:t>
            </w:r>
            <w:r w:rsidR="005525FC">
              <w:rPr>
                <w:noProof/>
                <w:webHidden/>
              </w:rPr>
              <w:fldChar w:fldCharType="end"/>
            </w:r>
          </w:hyperlink>
        </w:p>
        <w:p w14:paraId="13934FE7" w14:textId="3D9FDCD7" w:rsidR="005525FC" w:rsidRDefault="00E43467">
          <w:pPr>
            <w:pStyle w:val="TOC2"/>
            <w:rPr>
              <w:rFonts w:asciiTheme="minorHAnsi" w:eastAsiaTheme="minorEastAsia" w:hAnsiTheme="minorHAnsi" w:cstheme="minorBidi"/>
              <w:noProof/>
              <w:szCs w:val="22"/>
            </w:rPr>
          </w:pPr>
          <w:hyperlink w:anchor="_Toc203559043" w:history="1">
            <w:r w:rsidR="005525FC" w:rsidRPr="00B31E16">
              <w:rPr>
                <w:rStyle w:val="afffa"/>
              </w:rPr>
              <w:t>D.3 具体要求</w:t>
            </w:r>
            <w:r w:rsidR="005525FC">
              <w:rPr>
                <w:noProof/>
                <w:webHidden/>
              </w:rPr>
              <w:tab/>
            </w:r>
            <w:r w:rsidR="005525FC">
              <w:rPr>
                <w:noProof/>
                <w:webHidden/>
              </w:rPr>
              <w:fldChar w:fldCharType="begin"/>
            </w:r>
            <w:r w:rsidR="005525FC">
              <w:rPr>
                <w:noProof/>
                <w:webHidden/>
              </w:rPr>
              <w:instrText xml:space="preserve"> PAGEREF _Toc203559043 \h </w:instrText>
            </w:r>
            <w:r w:rsidR="005525FC">
              <w:rPr>
                <w:noProof/>
                <w:webHidden/>
              </w:rPr>
            </w:r>
            <w:r w:rsidR="005525FC">
              <w:rPr>
                <w:noProof/>
                <w:webHidden/>
              </w:rPr>
              <w:fldChar w:fldCharType="separate"/>
            </w:r>
            <w:r w:rsidR="005525FC">
              <w:rPr>
                <w:noProof/>
                <w:webHidden/>
              </w:rPr>
              <w:t>14</w:t>
            </w:r>
            <w:r w:rsidR="005525FC">
              <w:rPr>
                <w:noProof/>
                <w:webHidden/>
              </w:rPr>
              <w:fldChar w:fldCharType="end"/>
            </w:r>
          </w:hyperlink>
        </w:p>
        <w:p w14:paraId="156CFB2E" w14:textId="783CCF0D" w:rsidR="005525FC" w:rsidRDefault="00E43467">
          <w:pPr>
            <w:pStyle w:val="TOC2"/>
            <w:rPr>
              <w:rFonts w:asciiTheme="minorHAnsi" w:eastAsiaTheme="minorEastAsia" w:hAnsiTheme="minorHAnsi" w:cstheme="minorBidi"/>
              <w:noProof/>
              <w:szCs w:val="22"/>
            </w:rPr>
          </w:pPr>
          <w:hyperlink w:anchor="_Toc203559044" w:history="1">
            <w:r w:rsidR="005525FC" w:rsidRPr="00B31E16">
              <w:rPr>
                <w:rStyle w:val="afffa"/>
              </w:rPr>
              <w:t>D.4 位置</w:t>
            </w:r>
            <w:r w:rsidR="005525FC">
              <w:rPr>
                <w:noProof/>
                <w:webHidden/>
              </w:rPr>
              <w:tab/>
            </w:r>
            <w:r w:rsidR="005525FC">
              <w:rPr>
                <w:noProof/>
                <w:webHidden/>
              </w:rPr>
              <w:fldChar w:fldCharType="begin"/>
            </w:r>
            <w:r w:rsidR="005525FC">
              <w:rPr>
                <w:noProof/>
                <w:webHidden/>
              </w:rPr>
              <w:instrText xml:space="preserve"> PAGEREF _Toc203559044 \h </w:instrText>
            </w:r>
            <w:r w:rsidR="005525FC">
              <w:rPr>
                <w:noProof/>
                <w:webHidden/>
              </w:rPr>
            </w:r>
            <w:r w:rsidR="005525FC">
              <w:rPr>
                <w:noProof/>
                <w:webHidden/>
              </w:rPr>
              <w:fldChar w:fldCharType="separate"/>
            </w:r>
            <w:r w:rsidR="005525FC">
              <w:rPr>
                <w:noProof/>
                <w:webHidden/>
              </w:rPr>
              <w:t>14</w:t>
            </w:r>
            <w:r w:rsidR="005525FC">
              <w:rPr>
                <w:noProof/>
                <w:webHidden/>
              </w:rPr>
              <w:fldChar w:fldCharType="end"/>
            </w:r>
          </w:hyperlink>
        </w:p>
        <w:p w14:paraId="10ECD846" w14:textId="580BA28D" w:rsidR="005525FC" w:rsidRDefault="00E43467">
          <w:pPr>
            <w:pStyle w:val="TOC2"/>
            <w:rPr>
              <w:rFonts w:asciiTheme="minorHAnsi" w:eastAsiaTheme="minorEastAsia" w:hAnsiTheme="minorHAnsi" w:cstheme="minorBidi"/>
              <w:noProof/>
              <w:szCs w:val="22"/>
            </w:rPr>
          </w:pPr>
          <w:hyperlink w:anchor="_Toc203559045" w:history="1">
            <w:r w:rsidR="005525FC" w:rsidRPr="00B31E16">
              <w:rPr>
                <w:rStyle w:val="afffa"/>
              </w:rPr>
              <w:t>D.5 制造</w:t>
            </w:r>
            <w:r w:rsidR="005525FC">
              <w:rPr>
                <w:noProof/>
                <w:webHidden/>
              </w:rPr>
              <w:tab/>
            </w:r>
            <w:r w:rsidR="005525FC">
              <w:rPr>
                <w:noProof/>
                <w:webHidden/>
              </w:rPr>
              <w:fldChar w:fldCharType="begin"/>
            </w:r>
            <w:r w:rsidR="005525FC">
              <w:rPr>
                <w:noProof/>
                <w:webHidden/>
              </w:rPr>
              <w:instrText xml:space="preserve"> PAGEREF _Toc203559045 \h </w:instrText>
            </w:r>
            <w:r w:rsidR="005525FC">
              <w:rPr>
                <w:noProof/>
                <w:webHidden/>
              </w:rPr>
            </w:r>
            <w:r w:rsidR="005525FC">
              <w:rPr>
                <w:noProof/>
                <w:webHidden/>
              </w:rPr>
              <w:fldChar w:fldCharType="separate"/>
            </w:r>
            <w:r w:rsidR="005525FC">
              <w:rPr>
                <w:noProof/>
                <w:webHidden/>
              </w:rPr>
              <w:t>14</w:t>
            </w:r>
            <w:r w:rsidR="005525FC">
              <w:rPr>
                <w:noProof/>
                <w:webHidden/>
              </w:rPr>
              <w:fldChar w:fldCharType="end"/>
            </w:r>
          </w:hyperlink>
        </w:p>
        <w:p w14:paraId="6931B09F" w14:textId="5A0C05C4" w:rsidR="005525FC" w:rsidRDefault="00E43467">
          <w:pPr>
            <w:pStyle w:val="TOC1"/>
            <w:spacing w:before="78" w:after="78"/>
            <w:rPr>
              <w:rFonts w:asciiTheme="minorHAnsi" w:eastAsiaTheme="minorEastAsia" w:hAnsiTheme="minorHAnsi" w:cstheme="minorBidi"/>
              <w:noProof/>
              <w:szCs w:val="22"/>
            </w:rPr>
          </w:pPr>
          <w:hyperlink w:anchor="_Toc203559046" w:history="1">
            <w:r w:rsidR="005525FC" w:rsidRPr="00EE1901">
              <w:rPr>
                <w:rStyle w:val="afffa"/>
                <w:rFonts w:hAnsi="宋体"/>
              </w:rPr>
              <w:t>附录E 个人便携式保温筒</w:t>
            </w:r>
            <w:r w:rsidR="005525FC">
              <w:rPr>
                <w:noProof/>
                <w:webHidden/>
              </w:rPr>
              <w:tab/>
            </w:r>
            <w:r w:rsidR="005525FC">
              <w:rPr>
                <w:noProof/>
                <w:webHidden/>
              </w:rPr>
              <w:fldChar w:fldCharType="begin"/>
            </w:r>
            <w:r w:rsidR="005525FC">
              <w:rPr>
                <w:noProof/>
                <w:webHidden/>
              </w:rPr>
              <w:instrText xml:space="preserve"> PAGEREF _Toc203559046 \h </w:instrText>
            </w:r>
            <w:r w:rsidR="005525FC">
              <w:rPr>
                <w:noProof/>
                <w:webHidden/>
              </w:rPr>
            </w:r>
            <w:r w:rsidR="005525FC">
              <w:rPr>
                <w:noProof/>
                <w:webHidden/>
              </w:rPr>
              <w:fldChar w:fldCharType="separate"/>
            </w:r>
            <w:r w:rsidR="005525FC">
              <w:rPr>
                <w:noProof/>
                <w:webHidden/>
              </w:rPr>
              <w:t>15</w:t>
            </w:r>
            <w:r w:rsidR="005525FC">
              <w:rPr>
                <w:noProof/>
                <w:webHidden/>
              </w:rPr>
              <w:fldChar w:fldCharType="end"/>
            </w:r>
          </w:hyperlink>
        </w:p>
        <w:p w14:paraId="3251B0A2" w14:textId="4A047D03" w:rsidR="005525FC" w:rsidRDefault="00E43467">
          <w:pPr>
            <w:pStyle w:val="TOC2"/>
            <w:rPr>
              <w:rFonts w:asciiTheme="minorHAnsi" w:eastAsiaTheme="minorEastAsia" w:hAnsiTheme="minorHAnsi" w:cstheme="minorBidi"/>
              <w:noProof/>
              <w:szCs w:val="22"/>
            </w:rPr>
          </w:pPr>
          <w:hyperlink w:anchor="_Toc203559047" w:history="1">
            <w:r w:rsidR="005525FC" w:rsidRPr="00B31E16">
              <w:rPr>
                <w:rStyle w:val="afffa"/>
              </w:rPr>
              <w:t>E.1 用途</w:t>
            </w:r>
            <w:r w:rsidR="005525FC">
              <w:rPr>
                <w:noProof/>
                <w:webHidden/>
              </w:rPr>
              <w:tab/>
            </w:r>
            <w:r w:rsidR="005525FC">
              <w:rPr>
                <w:noProof/>
                <w:webHidden/>
              </w:rPr>
              <w:fldChar w:fldCharType="begin"/>
            </w:r>
            <w:r w:rsidR="005525FC">
              <w:rPr>
                <w:noProof/>
                <w:webHidden/>
              </w:rPr>
              <w:instrText xml:space="preserve"> PAGEREF _Toc203559047 \h </w:instrText>
            </w:r>
            <w:r w:rsidR="005525FC">
              <w:rPr>
                <w:noProof/>
                <w:webHidden/>
              </w:rPr>
            </w:r>
            <w:r w:rsidR="005525FC">
              <w:rPr>
                <w:noProof/>
                <w:webHidden/>
              </w:rPr>
              <w:fldChar w:fldCharType="separate"/>
            </w:r>
            <w:r w:rsidR="005525FC">
              <w:rPr>
                <w:noProof/>
                <w:webHidden/>
              </w:rPr>
              <w:t>15</w:t>
            </w:r>
            <w:r w:rsidR="005525FC">
              <w:rPr>
                <w:noProof/>
                <w:webHidden/>
              </w:rPr>
              <w:fldChar w:fldCharType="end"/>
            </w:r>
          </w:hyperlink>
        </w:p>
        <w:p w14:paraId="02F20DC6" w14:textId="6E0B215B" w:rsidR="005525FC" w:rsidRDefault="00E43467">
          <w:pPr>
            <w:pStyle w:val="TOC2"/>
            <w:rPr>
              <w:rFonts w:asciiTheme="minorHAnsi" w:eastAsiaTheme="minorEastAsia" w:hAnsiTheme="minorHAnsi" w:cstheme="minorBidi"/>
              <w:noProof/>
              <w:szCs w:val="22"/>
            </w:rPr>
          </w:pPr>
          <w:hyperlink w:anchor="_Toc203559048" w:history="1">
            <w:r w:rsidR="005525FC" w:rsidRPr="00B31E16">
              <w:rPr>
                <w:rStyle w:val="afffa"/>
              </w:rPr>
              <w:t>E.2 特点</w:t>
            </w:r>
            <w:r w:rsidR="005525FC">
              <w:rPr>
                <w:noProof/>
                <w:webHidden/>
              </w:rPr>
              <w:tab/>
            </w:r>
            <w:r w:rsidR="005525FC">
              <w:rPr>
                <w:noProof/>
                <w:webHidden/>
              </w:rPr>
              <w:fldChar w:fldCharType="begin"/>
            </w:r>
            <w:r w:rsidR="005525FC">
              <w:rPr>
                <w:noProof/>
                <w:webHidden/>
              </w:rPr>
              <w:instrText xml:space="preserve"> PAGEREF _Toc203559048 \h </w:instrText>
            </w:r>
            <w:r w:rsidR="005525FC">
              <w:rPr>
                <w:noProof/>
                <w:webHidden/>
              </w:rPr>
            </w:r>
            <w:r w:rsidR="005525FC">
              <w:rPr>
                <w:noProof/>
                <w:webHidden/>
              </w:rPr>
              <w:fldChar w:fldCharType="separate"/>
            </w:r>
            <w:r w:rsidR="005525FC">
              <w:rPr>
                <w:noProof/>
                <w:webHidden/>
              </w:rPr>
              <w:t>15</w:t>
            </w:r>
            <w:r w:rsidR="005525FC">
              <w:rPr>
                <w:noProof/>
                <w:webHidden/>
              </w:rPr>
              <w:fldChar w:fldCharType="end"/>
            </w:r>
          </w:hyperlink>
        </w:p>
        <w:p w14:paraId="1B070D05" w14:textId="6ACC0CB4" w:rsidR="005525FC" w:rsidRDefault="00E43467">
          <w:pPr>
            <w:pStyle w:val="TOC2"/>
            <w:rPr>
              <w:rFonts w:asciiTheme="minorHAnsi" w:eastAsiaTheme="minorEastAsia" w:hAnsiTheme="minorHAnsi" w:cstheme="minorBidi"/>
              <w:noProof/>
              <w:szCs w:val="22"/>
            </w:rPr>
          </w:pPr>
          <w:hyperlink w:anchor="_Toc203559049" w:history="1">
            <w:r w:rsidR="005525FC" w:rsidRPr="00B31E16">
              <w:rPr>
                <w:rStyle w:val="afffa"/>
              </w:rPr>
              <w:t>E.3 具体要求</w:t>
            </w:r>
            <w:r w:rsidR="005525FC">
              <w:rPr>
                <w:noProof/>
                <w:webHidden/>
              </w:rPr>
              <w:tab/>
            </w:r>
            <w:r w:rsidR="005525FC">
              <w:rPr>
                <w:noProof/>
                <w:webHidden/>
              </w:rPr>
              <w:fldChar w:fldCharType="begin"/>
            </w:r>
            <w:r w:rsidR="005525FC">
              <w:rPr>
                <w:noProof/>
                <w:webHidden/>
              </w:rPr>
              <w:instrText xml:space="preserve"> PAGEREF _Toc203559049 \h </w:instrText>
            </w:r>
            <w:r w:rsidR="005525FC">
              <w:rPr>
                <w:noProof/>
                <w:webHidden/>
              </w:rPr>
            </w:r>
            <w:r w:rsidR="005525FC">
              <w:rPr>
                <w:noProof/>
                <w:webHidden/>
              </w:rPr>
              <w:fldChar w:fldCharType="separate"/>
            </w:r>
            <w:r w:rsidR="005525FC">
              <w:rPr>
                <w:noProof/>
                <w:webHidden/>
              </w:rPr>
              <w:t>15</w:t>
            </w:r>
            <w:r w:rsidR="005525FC">
              <w:rPr>
                <w:noProof/>
                <w:webHidden/>
              </w:rPr>
              <w:fldChar w:fldCharType="end"/>
            </w:r>
          </w:hyperlink>
        </w:p>
        <w:p w14:paraId="788B331C" w14:textId="18D250B3" w:rsidR="005525FC" w:rsidRDefault="00E43467">
          <w:pPr>
            <w:pStyle w:val="TOC2"/>
            <w:rPr>
              <w:rFonts w:asciiTheme="minorHAnsi" w:eastAsiaTheme="minorEastAsia" w:hAnsiTheme="minorHAnsi" w:cstheme="minorBidi"/>
              <w:noProof/>
              <w:szCs w:val="22"/>
            </w:rPr>
          </w:pPr>
          <w:hyperlink w:anchor="_Toc203559050" w:history="1">
            <w:r w:rsidR="005525FC" w:rsidRPr="00B31E16">
              <w:rPr>
                <w:rStyle w:val="afffa"/>
              </w:rPr>
              <w:t>E.4 位置</w:t>
            </w:r>
            <w:r w:rsidR="005525FC">
              <w:rPr>
                <w:noProof/>
                <w:webHidden/>
              </w:rPr>
              <w:tab/>
            </w:r>
            <w:r w:rsidR="005525FC">
              <w:rPr>
                <w:noProof/>
                <w:webHidden/>
              </w:rPr>
              <w:fldChar w:fldCharType="begin"/>
            </w:r>
            <w:r w:rsidR="005525FC">
              <w:rPr>
                <w:noProof/>
                <w:webHidden/>
              </w:rPr>
              <w:instrText xml:space="preserve"> PAGEREF _Toc203559050 \h </w:instrText>
            </w:r>
            <w:r w:rsidR="005525FC">
              <w:rPr>
                <w:noProof/>
                <w:webHidden/>
              </w:rPr>
            </w:r>
            <w:r w:rsidR="005525FC">
              <w:rPr>
                <w:noProof/>
                <w:webHidden/>
              </w:rPr>
              <w:fldChar w:fldCharType="separate"/>
            </w:r>
            <w:r w:rsidR="005525FC">
              <w:rPr>
                <w:noProof/>
                <w:webHidden/>
              </w:rPr>
              <w:t>15</w:t>
            </w:r>
            <w:r w:rsidR="005525FC">
              <w:rPr>
                <w:noProof/>
                <w:webHidden/>
              </w:rPr>
              <w:fldChar w:fldCharType="end"/>
            </w:r>
          </w:hyperlink>
        </w:p>
        <w:p w14:paraId="0F34B628" w14:textId="2A8E429F" w:rsidR="005525FC" w:rsidRDefault="00E43467">
          <w:pPr>
            <w:pStyle w:val="TOC1"/>
            <w:spacing w:before="78" w:after="78"/>
            <w:rPr>
              <w:rFonts w:asciiTheme="minorHAnsi" w:eastAsiaTheme="minorEastAsia" w:hAnsiTheme="minorHAnsi" w:cstheme="minorBidi"/>
              <w:noProof/>
              <w:szCs w:val="22"/>
            </w:rPr>
          </w:pPr>
          <w:hyperlink w:anchor="_Toc203559051" w:history="1">
            <w:r w:rsidR="005525FC" w:rsidRPr="00EE1901">
              <w:rPr>
                <w:rStyle w:val="afffa"/>
                <w:rFonts w:hAnsi="宋体"/>
              </w:rPr>
              <w:t>附录F  一级和二级设备焊缝种类</w:t>
            </w:r>
            <w:r w:rsidR="005525FC">
              <w:rPr>
                <w:noProof/>
                <w:webHidden/>
              </w:rPr>
              <w:tab/>
            </w:r>
            <w:r w:rsidR="005525FC">
              <w:rPr>
                <w:noProof/>
                <w:webHidden/>
              </w:rPr>
              <w:fldChar w:fldCharType="begin"/>
            </w:r>
            <w:r w:rsidR="005525FC">
              <w:rPr>
                <w:noProof/>
                <w:webHidden/>
              </w:rPr>
              <w:instrText xml:space="preserve"> PAGEREF _Toc203559051 \h </w:instrText>
            </w:r>
            <w:r w:rsidR="005525FC">
              <w:rPr>
                <w:noProof/>
                <w:webHidden/>
              </w:rPr>
            </w:r>
            <w:r w:rsidR="005525FC">
              <w:rPr>
                <w:noProof/>
                <w:webHidden/>
              </w:rPr>
              <w:fldChar w:fldCharType="separate"/>
            </w:r>
            <w:r w:rsidR="005525FC">
              <w:rPr>
                <w:noProof/>
                <w:webHidden/>
              </w:rPr>
              <w:t>16</w:t>
            </w:r>
            <w:r w:rsidR="005525FC">
              <w:rPr>
                <w:noProof/>
                <w:webHidden/>
              </w:rPr>
              <w:fldChar w:fldCharType="end"/>
            </w:r>
          </w:hyperlink>
        </w:p>
        <w:p w14:paraId="743CCF1B" w14:textId="18F6B7F6" w:rsidR="005525FC" w:rsidRDefault="00E43467">
          <w:pPr>
            <w:pStyle w:val="TOC2"/>
            <w:rPr>
              <w:rFonts w:asciiTheme="minorHAnsi" w:eastAsiaTheme="minorEastAsia" w:hAnsiTheme="minorHAnsi" w:cstheme="minorBidi"/>
              <w:noProof/>
              <w:szCs w:val="22"/>
            </w:rPr>
          </w:pPr>
          <w:hyperlink w:anchor="_Toc203559052" w:history="1">
            <w:r w:rsidR="005525FC" w:rsidRPr="00B31E16">
              <w:rPr>
                <w:rStyle w:val="afffa"/>
              </w:rPr>
              <w:t>F.1 一级设备</w:t>
            </w:r>
            <w:r w:rsidR="005525FC">
              <w:rPr>
                <w:noProof/>
                <w:webHidden/>
              </w:rPr>
              <w:tab/>
            </w:r>
            <w:r w:rsidR="005525FC">
              <w:rPr>
                <w:noProof/>
                <w:webHidden/>
              </w:rPr>
              <w:fldChar w:fldCharType="begin"/>
            </w:r>
            <w:r w:rsidR="005525FC">
              <w:rPr>
                <w:noProof/>
                <w:webHidden/>
              </w:rPr>
              <w:instrText xml:space="preserve"> PAGEREF _Toc203559052 \h </w:instrText>
            </w:r>
            <w:r w:rsidR="005525FC">
              <w:rPr>
                <w:noProof/>
                <w:webHidden/>
              </w:rPr>
            </w:r>
            <w:r w:rsidR="005525FC">
              <w:rPr>
                <w:noProof/>
                <w:webHidden/>
              </w:rPr>
              <w:fldChar w:fldCharType="separate"/>
            </w:r>
            <w:r w:rsidR="005525FC">
              <w:rPr>
                <w:noProof/>
                <w:webHidden/>
              </w:rPr>
              <w:t>16</w:t>
            </w:r>
            <w:r w:rsidR="005525FC">
              <w:rPr>
                <w:noProof/>
                <w:webHidden/>
              </w:rPr>
              <w:fldChar w:fldCharType="end"/>
            </w:r>
          </w:hyperlink>
        </w:p>
        <w:p w14:paraId="5BE22FF3" w14:textId="70189626" w:rsidR="005525FC" w:rsidRDefault="00E43467">
          <w:pPr>
            <w:pStyle w:val="TOC2"/>
            <w:rPr>
              <w:rFonts w:asciiTheme="minorHAnsi" w:eastAsiaTheme="minorEastAsia" w:hAnsiTheme="minorHAnsi" w:cstheme="minorBidi"/>
              <w:noProof/>
              <w:szCs w:val="22"/>
            </w:rPr>
          </w:pPr>
          <w:hyperlink w:anchor="_Toc203559053" w:history="1">
            <w:r w:rsidR="005525FC" w:rsidRPr="00B31E16">
              <w:rPr>
                <w:rStyle w:val="afffa"/>
              </w:rPr>
              <w:t>F.2 二级焊缝</w:t>
            </w:r>
            <w:r w:rsidR="005525FC">
              <w:rPr>
                <w:noProof/>
                <w:webHidden/>
              </w:rPr>
              <w:tab/>
            </w:r>
            <w:r w:rsidR="005525FC">
              <w:rPr>
                <w:noProof/>
                <w:webHidden/>
              </w:rPr>
              <w:fldChar w:fldCharType="begin"/>
            </w:r>
            <w:r w:rsidR="005525FC">
              <w:rPr>
                <w:noProof/>
                <w:webHidden/>
              </w:rPr>
              <w:instrText xml:space="preserve"> PAGEREF _Toc203559053 \h </w:instrText>
            </w:r>
            <w:r w:rsidR="005525FC">
              <w:rPr>
                <w:noProof/>
                <w:webHidden/>
              </w:rPr>
            </w:r>
            <w:r w:rsidR="005525FC">
              <w:rPr>
                <w:noProof/>
                <w:webHidden/>
              </w:rPr>
              <w:fldChar w:fldCharType="separate"/>
            </w:r>
            <w:r w:rsidR="005525FC">
              <w:rPr>
                <w:noProof/>
                <w:webHidden/>
              </w:rPr>
              <w:t>16</w:t>
            </w:r>
            <w:r w:rsidR="005525FC">
              <w:rPr>
                <w:noProof/>
                <w:webHidden/>
              </w:rPr>
              <w:fldChar w:fldCharType="end"/>
            </w:r>
          </w:hyperlink>
        </w:p>
        <w:p w14:paraId="4ED78C66" w14:textId="3E4FF793" w:rsidR="002B1903" w:rsidRDefault="002B1903" w:rsidP="00365BBB">
          <w:pPr>
            <w:pStyle w:val="TOC1"/>
            <w:spacing w:before="78" w:after="78"/>
          </w:pPr>
          <w:r>
            <w:rPr>
              <w:b/>
              <w:bCs/>
              <w:lang w:val="zh-CN"/>
            </w:rPr>
            <w:fldChar w:fldCharType="end"/>
          </w:r>
        </w:p>
      </w:sdtContent>
    </w:sdt>
    <w:p w14:paraId="26BD7FB8" w14:textId="77777777" w:rsidR="00B97082" w:rsidRDefault="00B97082" w:rsidP="0035609F">
      <w:pPr>
        <w:pStyle w:val="afffff4"/>
        <w:spacing w:line="360" w:lineRule="auto"/>
      </w:pPr>
      <w:bookmarkStart w:id="8" w:name="_Toc20302068"/>
      <w:bookmarkStart w:id="9" w:name="_Toc203558994"/>
      <w:r>
        <w:rPr>
          <w:rFonts w:hint="eastAsia"/>
        </w:rPr>
        <w:lastRenderedPageBreak/>
        <w:t>前</w:t>
      </w:r>
      <w:bookmarkStart w:id="10" w:name="BKQY"/>
      <w:r>
        <w:rPr>
          <w:rFonts w:ascii="MS Mincho" w:eastAsia="MS Mincho" w:hAnsi="MS Mincho" w:cs="MS Mincho" w:hint="eastAsia"/>
        </w:rPr>
        <w:t> </w:t>
      </w:r>
      <w:r>
        <w:rPr>
          <w:rFonts w:ascii="MS Mincho" w:eastAsia="MS Mincho" w:hAnsi="MS Mincho" w:cs="MS Mincho" w:hint="eastAsia"/>
        </w:rPr>
        <w:t> </w:t>
      </w:r>
      <w:r>
        <w:rPr>
          <w:rFonts w:hint="eastAsia"/>
        </w:rPr>
        <w:t>言</w:t>
      </w:r>
      <w:bookmarkEnd w:id="8"/>
      <w:bookmarkEnd w:id="9"/>
      <w:bookmarkEnd w:id="10"/>
    </w:p>
    <w:p w14:paraId="692E95CC" w14:textId="33230B97" w:rsidR="007574CB" w:rsidRDefault="007574CB" w:rsidP="0035609F">
      <w:pPr>
        <w:pStyle w:val="aff9"/>
        <w:spacing w:line="360" w:lineRule="auto"/>
        <w:rPr>
          <w:rFonts w:ascii="Times New Roman"/>
        </w:rPr>
      </w:pPr>
      <w:r w:rsidRPr="00624845">
        <w:rPr>
          <w:rFonts w:ascii="Times New Roman"/>
        </w:rPr>
        <w:t>本</w:t>
      </w:r>
      <w:r w:rsidR="00ED743C">
        <w:rPr>
          <w:rFonts w:ascii="Times New Roman" w:hint="eastAsia"/>
        </w:rPr>
        <w:t>文件</w:t>
      </w:r>
      <w:r w:rsidRPr="00624845">
        <w:rPr>
          <w:rFonts w:ascii="Times New Roman"/>
        </w:rPr>
        <w:t>按照</w:t>
      </w:r>
      <w:r w:rsidRPr="00624845">
        <w:rPr>
          <w:rFonts w:ascii="Times New Roman"/>
        </w:rPr>
        <w:t>GB/T 1.1</w:t>
      </w:r>
      <w:r>
        <w:rPr>
          <w:rFonts w:ascii="Times New Roman" w:hint="eastAsia"/>
        </w:rPr>
        <w:t>—</w:t>
      </w:r>
      <w:r>
        <w:rPr>
          <w:rFonts w:hint="eastAsia"/>
        </w:rPr>
        <w:t>2020《标准化工作导则 第1部分：标准化文件的结构和起草规则》的规定起草</w:t>
      </w:r>
      <w:r w:rsidRPr="00624845">
        <w:rPr>
          <w:rFonts w:ascii="Times New Roman"/>
        </w:rPr>
        <w:t>。</w:t>
      </w:r>
    </w:p>
    <w:p w14:paraId="768F359F" w14:textId="77777777" w:rsidR="00430240" w:rsidRDefault="00430240" w:rsidP="0035609F">
      <w:pPr>
        <w:pStyle w:val="aff9"/>
        <w:spacing w:line="360" w:lineRule="auto"/>
        <w:rPr>
          <w:rFonts w:ascii="Times New Roman"/>
        </w:rPr>
      </w:pPr>
      <w:r>
        <w:rPr>
          <w:rFonts w:ascii="Times New Roman" w:hint="eastAsia"/>
        </w:rPr>
        <w:t>请注意本文件的某些内容可能涉及专利。本文件的发布机构不承担识别专利的责任。</w:t>
      </w:r>
    </w:p>
    <w:p w14:paraId="13E82FDC" w14:textId="77777777" w:rsidR="007574CB" w:rsidRPr="002B3428" w:rsidRDefault="007574CB" w:rsidP="0035609F">
      <w:pPr>
        <w:pStyle w:val="aff9"/>
        <w:spacing w:line="360" w:lineRule="auto"/>
        <w:rPr>
          <w:rFonts w:ascii="Times New Roman"/>
        </w:rPr>
      </w:pPr>
      <w:r w:rsidRPr="002B3428">
        <w:rPr>
          <w:rFonts w:ascii="Times New Roman" w:hint="eastAsia"/>
        </w:rPr>
        <w:t>本标准由中国核学会提出。</w:t>
      </w:r>
    </w:p>
    <w:p w14:paraId="4D80D8C6" w14:textId="77777777" w:rsidR="007574CB" w:rsidRPr="00237330" w:rsidRDefault="007574CB" w:rsidP="0035609F">
      <w:pPr>
        <w:pStyle w:val="aff9"/>
        <w:spacing w:line="360" w:lineRule="auto"/>
        <w:rPr>
          <w:rFonts w:ascii="Times New Roman"/>
          <w:color w:val="000000"/>
        </w:rPr>
      </w:pPr>
      <w:r w:rsidRPr="002B3428">
        <w:rPr>
          <w:rFonts w:ascii="Times New Roman" w:hint="eastAsia"/>
        </w:rPr>
        <w:t>本标</w:t>
      </w:r>
      <w:r w:rsidRPr="00237330">
        <w:rPr>
          <w:rFonts w:ascii="Times New Roman" w:hint="eastAsia"/>
          <w:color w:val="000000"/>
        </w:rPr>
        <w:t>准由核工业标准化研究所归口。</w:t>
      </w:r>
    </w:p>
    <w:p w14:paraId="6308F334" w14:textId="606B7CEE" w:rsidR="007574CB" w:rsidRPr="002B3428" w:rsidRDefault="007574CB" w:rsidP="0035609F">
      <w:pPr>
        <w:pStyle w:val="aff9"/>
        <w:spacing w:line="360" w:lineRule="auto"/>
        <w:rPr>
          <w:rFonts w:ascii="Times New Roman"/>
        </w:rPr>
      </w:pPr>
      <w:r w:rsidRPr="00237330">
        <w:rPr>
          <w:rFonts w:ascii="Times New Roman" w:hint="eastAsia"/>
          <w:color w:val="000000"/>
        </w:rPr>
        <w:t>本标准起草单位：</w:t>
      </w:r>
      <w:r w:rsidR="00863A90">
        <w:rPr>
          <w:rFonts w:ascii="Times New Roman" w:hint="eastAsia"/>
        </w:rPr>
        <w:t>中核能源科技有限公司，</w:t>
      </w:r>
      <w:r>
        <w:rPr>
          <w:rFonts w:ascii="Times New Roman" w:hint="eastAsia"/>
        </w:rPr>
        <w:t>清华大学核能与新能源技术研究院</w:t>
      </w:r>
    </w:p>
    <w:p w14:paraId="6966F279" w14:textId="712BF400" w:rsidR="007574CB" w:rsidRPr="002B3428" w:rsidRDefault="007574CB" w:rsidP="0035609F">
      <w:pPr>
        <w:pStyle w:val="aff9"/>
        <w:spacing w:line="360" w:lineRule="auto"/>
        <w:rPr>
          <w:rFonts w:ascii="Times New Roman"/>
        </w:rPr>
      </w:pPr>
      <w:r w:rsidRPr="002B3428">
        <w:rPr>
          <w:rFonts w:ascii="Times New Roman" w:hint="eastAsia"/>
        </w:rPr>
        <w:t>本标准主要起草人：</w:t>
      </w:r>
      <w:r w:rsidR="00C072B1">
        <w:rPr>
          <w:rFonts w:ascii="Times New Roman" w:hint="eastAsia"/>
        </w:rPr>
        <w:t>王勇</w:t>
      </w:r>
      <w:r>
        <w:rPr>
          <w:rFonts w:ascii="Times New Roman" w:hint="eastAsia"/>
        </w:rPr>
        <w:t>，</w:t>
      </w:r>
      <w:r w:rsidR="00C072B1">
        <w:rPr>
          <w:rFonts w:ascii="Times New Roman" w:hint="eastAsia"/>
        </w:rPr>
        <w:t>傅激扬</w:t>
      </w:r>
      <w:r>
        <w:rPr>
          <w:rFonts w:ascii="Times New Roman" w:hint="eastAsia"/>
        </w:rPr>
        <w:t>，</w:t>
      </w:r>
      <w:r w:rsidR="00771933">
        <w:rPr>
          <w:rFonts w:ascii="Times New Roman" w:hint="eastAsia"/>
        </w:rPr>
        <w:t>汪垠，</w:t>
      </w:r>
      <w:r w:rsidR="00C072B1">
        <w:rPr>
          <w:rFonts w:ascii="Times New Roman" w:hint="eastAsia"/>
        </w:rPr>
        <w:t>王培河</w:t>
      </w:r>
      <w:r>
        <w:rPr>
          <w:rFonts w:ascii="Times New Roman" w:hint="eastAsia"/>
        </w:rPr>
        <w:t>，</w:t>
      </w:r>
      <w:r w:rsidR="00C072B1">
        <w:rPr>
          <w:rFonts w:ascii="Times New Roman" w:hint="eastAsia"/>
        </w:rPr>
        <w:t>伦辛杰</w:t>
      </w:r>
      <w:r w:rsidR="006D1681">
        <w:rPr>
          <w:rFonts w:ascii="Times New Roman" w:hint="eastAsia"/>
        </w:rPr>
        <w:t>，</w:t>
      </w:r>
      <w:r w:rsidR="00C072B1">
        <w:rPr>
          <w:rFonts w:ascii="Times New Roman" w:hint="eastAsia"/>
        </w:rPr>
        <w:t>吴北良</w:t>
      </w:r>
      <w:r w:rsidR="00AF6063">
        <w:rPr>
          <w:rFonts w:ascii="Times New Roman" w:hint="eastAsia"/>
        </w:rPr>
        <w:t>，</w:t>
      </w:r>
      <w:r w:rsidR="00292203">
        <w:rPr>
          <w:rFonts w:ascii="Times New Roman" w:hint="eastAsia"/>
        </w:rPr>
        <w:t>石琦，陈景</w:t>
      </w:r>
      <w:r>
        <w:rPr>
          <w:rFonts w:ascii="Times New Roman" w:hint="eastAsia"/>
        </w:rPr>
        <w:t>。</w:t>
      </w:r>
    </w:p>
    <w:p w14:paraId="5F4A2DE0" w14:textId="77777777" w:rsidR="00B97082" w:rsidRPr="007574CB" w:rsidRDefault="00B97082" w:rsidP="0035609F">
      <w:pPr>
        <w:pStyle w:val="aff9"/>
        <w:spacing w:line="360" w:lineRule="auto"/>
      </w:pPr>
    </w:p>
    <w:p w14:paraId="3BCED7EC" w14:textId="77777777" w:rsidR="00B97082" w:rsidRPr="00B97082" w:rsidRDefault="00B97082" w:rsidP="0035609F">
      <w:pPr>
        <w:pStyle w:val="aff9"/>
        <w:spacing w:line="360" w:lineRule="auto"/>
        <w:ind w:firstLineChars="0" w:firstLine="0"/>
        <w:sectPr w:rsidR="00B97082" w:rsidRPr="00B97082" w:rsidSect="001E618C">
          <w:headerReference w:type="default" r:id="rId11"/>
          <w:footerReference w:type="default" r:id="rId12"/>
          <w:pgSz w:w="11906" w:h="16838" w:code="9"/>
          <w:pgMar w:top="567" w:right="1134" w:bottom="1134" w:left="1417" w:header="1418" w:footer="1134" w:gutter="0"/>
          <w:pgNumType w:fmt="upperRoman" w:start="1"/>
          <w:cols w:space="425"/>
          <w:formProt w:val="0"/>
          <w:docGrid w:type="lines" w:linePitch="312"/>
        </w:sectPr>
      </w:pPr>
    </w:p>
    <w:p w14:paraId="093E41A5" w14:textId="30E5D0F0" w:rsidR="00F34B99" w:rsidRPr="008168E3" w:rsidRDefault="00FE02A8" w:rsidP="0035609F">
      <w:pPr>
        <w:pStyle w:val="aff9"/>
        <w:spacing w:line="360" w:lineRule="auto"/>
        <w:ind w:firstLine="640"/>
        <w:jc w:val="center"/>
        <w:rPr>
          <w:rFonts w:ascii="黑体" w:eastAsia="黑体" w:hAnsi="黑体"/>
          <w:sz w:val="32"/>
          <w:szCs w:val="32"/>
        </w:rPr>
      </w:pPr>
      <w:bookmarkStart w:id="11" w:name="_Toc48658962"/>
      <w:r w:rsidRPr="008168E3">
        <w:rPr>
          <w:rFonts w:ascii="黑体" w:eastAsia="黑体" w:hAnsi="黑体" w:hint="eastAsia"/>
          <w:sz w:val="32"/>
          <w:szCs w:val="32"/>
        </w:rPr>
        <w:lastRenderedPageBreak/>
        <w:t>高温气冷堆核动力厂</w:t>
      </w:r>
      <w:bookmarkEnd w:id="11"/>
      <w:r w:rsidR="005D3D7A" w:rsidRPr="005D3D7A">
        <w:rPr>
          <w:rFonts w:ascii="黑体" w:eastAsia="黑体" w:hAnsi="黑体"/>
          <w:sz w:val="32"/>
          <w:szCs w:val="32"/>
        </w:rPr>
        <w:t>焊接</w:t>
      </w:r>
      <w:r w:rsidR="00175EBC">
        <w:rPr>
          <w:rFonts w:ascii="黑体" w:eastAsia="黑体" w:hAnsi="黑体" w:hint="eastAsia"/>
          <w:sz w:val="32"/>
          <w:szCs w:val="32"/>
        </w:rPr>
        <w:t>制造车间</w:t>
      </w:r>
      <w:r w:rsidR="005D3D7A" w:rsidRPr="005D3D7A">
        <w:rPr>
          <w:rFonts w:ascii="黑体" w:eastAsia="黑体" w:hAnsi="黑体"/>
          <w:sz w:val="32"/>
          <w:szCs w:val="32"/>
        </w:rPr>
        <w:t>技术评定</w:t>
      </w:r>
    </w:p>
    <w:p w14:paraId="3469004E" w14:textId="77777777" w:rsidR="00F34B99" w:rsidRPr="003078BB" w:rsidRDefault="00F34B99" w:rsidP="0035609F">
      <w:pPr>
        <w:pStyle w:val="a4"/>
        <w:spacing w:line="360" w:lineRule="auto"/>
        <w:rPr>
          <w:szCs w:val="21"/>
        </w:rPr>
      </w:pPr>
      <w:bookmarkStart w:id="12" w:name="_Toc20301579"/>
      <w:bookmarkStart w:id="13" w:name="_Toc20302069"/>
      <w:bookmarkStart w:id="14" w:name="_Toc203558995"/>
      <w:r w:rsidRPr="003078BB">
        <w:rPr>
          <w:rFonts w:hint="eastAsia"/>
          <w:szCs w:val="21"/>
        </w:rPr>
        <w:t>范围</w:t>
      </w:r>
      <w:bookmarkEnd w:id="12"/>
      <w:bookmarkEnd w:id="13"/>
      <w:bookmarkEnd w:id="14"/>
    </w:p>
    <w:p w14:paraId="3B3D6E01" w14:textId="5B6B70CB" w:rsidR="00B97082" w:rsidRPr="0094370B" w:rsidRDefault="00ED743C" w:rsidP="0035609F">
      <w:pPr>
        <w:pStyle w:val="aff9"/>
        <w:spacing w:line="360" w:lineRule="auto"/>
        <w:rPr>
          <w:rFonts w:ascii="Times New Roman"/>
        </w:rPr>
      </w:pPr>
      <w:r>
        <w:rPr>
          <w:rFonts w:ascii="Times New Roman" w:hint="eastAsia"/>
        </w:rPr>
        <w:t>本文件</w:t>
      </w:r>
      <w:bookmarkStart w:id="15" w:name="_Hlk201058171"/>
      <w:r w:rsidR="00B97082" w:rsidRPr="0094370B">
        <w:rPr>
          <w:rFonts w:ascii="Times New Roman"/>
        </w:rPr>
        <w:t>规定了</w:t>
      </w:r>
      <w:r w:rsidR="00100E1A">
        <w:rPr>
          <w:rFonts w:ascii="Times New Roman" w:hint="eastAsia"/>
        </w:rPr>
        <w:t>球床式</w:t>
      </w:r>
      <w:r w:rsidR="00626D36" w:rsidRPr="00626D36">
        <w:rPr>
          <w:rFonts w:ascii="Times New Roman" w:hint="eastAsia"/>
        </w:rPr>
        <w:t>高温气冷堆</w:t>
      </w:r>
      <w:r w:rsidR="00F731A8">
        <w:rPr>
          <w:rFonts w:ascii="Times New Roman" w:hint="eastAsia"/>
        </w:rPr>
        <w:t>（以下简称：高温气冷堆）</w:t>
      </w:r>
      <w:r w:rsidR="00626D36" w:rsidRPr="00626D36">
        <w:rPr>
          <w:rFonts w:ascii="Times New Roman" w:hint="eastAsia"/>
        </w:rPr>
        <w:t>核动力厂</w:t>
      </w:r>
      <w:r w:rsidR="005F2CAD">
        <w:t>焊接单位</w:t>
      </w:r>
      <w:r w:rsidR="00176296">
        <w:rPr>
          <w:rFonts w:hint="eastAsia"/>
        </w:rPr>
        <w:t>、设备生产厂家</w:t>
      </w:r>
      <w:r w:rsidR="00175EBC">
        <w:rPr>
          <w:rFonts w:hint="eastAsia"/>
        </w:rPr>
        <w:t>在</w:t>
      </w:r>
      <w:r w:rsidR="005D3D7A">
        <w:rPr>
          <w:rFonts w:hint="eastAsia"/>
        </w:rPr>
        <w:t>建造</w:t>
      </w:r>
      <w:r w:rsidR="005D3D7A">
        <w:t>中有关</w:t>
      </w:r>
      <w:r w:rsidR="00175EBC">
        <w:rPr>
          <w:rFonts w:hint="eastAsia"/>
        </w:rPr>
        <w:t>焊接</w:t>
      </w:r>
      <w:r w:rsidR="005D3D7A">
        <w:t>制造车间或现场实施焊接、热处理、无损检测所需具备的</w:t>
      </w:r>
      <w:r w:rsidR="005D3D7A">
        <w:rPr>
          <w:rFonts w:hint="eastAsia"/>
        </w:rPr>
        <w:t>加工</w:t>
      </w:r>
      <w:r w:rsidR="005D3D7A">
        <w:t>能力、人员以及设备的能力和技术水平的评定</w:t>
      </w:r>
      <w:bookmarkEnd w:id="15"/>
      <w:r w:rsidR="005D3D7A">
        <w:rPr>
          <w:rFonts w:hint="eastAsia"/>
        </w:rPr>
        <w:t>。</w:t>
      </w:r>
    </w:p>
    <w:p w14:paraId="4950BC51" w14:textId="16E0E9AC" w:rsidR="00455698" w:rsidRDefault="002C4EE1" w:rsidP="0035609F">
      <w:pPr>
        <w:pStyle w:val="aff9"/>
        <w:spacing w:line="360" w:lineRule="auto"/>
      </w:pPr>
      <w:r w:rsidRPr="0094370B">
        <w:rPr>
          <w:rFonts w:ascii="Times New Roman"/>
        </w:rPr>
        <w:t>本</w:t>
      </w:r>
      <w:r w:rsidR="005A28C7">
        <w:rPr>
          <w:rFonts w:ascii="Times New Roman" w:hint="eastAsia"/>
        </w:rPr>
        <w:t>文件</w:t>
      </w:r>
      <w:r w:rsidRPr="0094370B">
        <w:rPr>
          <w:rFonts w:ascii="Times New Roman"/>
        </w:rPr>
        <w:t>适用于高温气冷堆核</w:t>
      </w:r>
      <w:r w:rsidR="00FE02A8">
        <w:rPr>
          <w:rFonts w:ascii="Times New Roman" w:hint="eastAsia"/>
        </w:rPr>
        <w:t>动力</w:t>
      </w:r>
      <w:r w:rsidRPr="0094370B">
        <w:rPr>
          <w:rFonts w:ascii="Times New Roman"/>
        </w:rPr>
        <w:t>厂</w:t>
      </w:r>
      <w:r w:rsidR="005D3D7A">
        <w:rPr>
          <w:rFonts w:ascii="Times New Roman" w:hint="eastAsia"/>
        </w:rPr>
        <w:t>设备</w:t>
      </w:r>
      <w:r w:rsidR="0015238D">
        <w:rPr>
          <w:rFonts w:ascii="Times New Roman" w:hint="eastAsia"/>
        </w:rPr>
        <w:t>制造及现场施工</w:t>
      </w:r>
      <w:r w:rsidR="00175EBC">
        <w:rPr>
          <w:rFonts w:ascii="Times New Roman" w:hint="eastAsia"/>
        </w:rPr>
        <w:t>焊接</w:t>
      </w:r>
      <w:r w:rsidR="005D3D7A">
        <w:rPr>
          <w:rFonts w:ascii="Times New Roman" w:hint="eastAsia"/>
        </w:rPr>
        <w:t>制造车间的技术评定</w:t>
      </w:r>
      <w:r w:rsidRPr="0094370B">
        <w:rPr>
          <w:rFonts w:ascii="Times New Roman"/>
        </w:rPr>
        <w:t>。</w:t>
      </w:r>
    </w:p>
    <w:p w14:paraId="39554A3D" w14:textId="77777777" w:rsidR="00B0012A" w:rsidRPr="003078BB" w:rsidRDefault="00B0012A" w:rsidP="0035609F">
      <w:pPr>
        <w:pStyle w:val="a4"/>
        <w:spacing w:line="360" w:lineRule="auto"/>
        <w:rPr>
          <w:szCs w:val="21"/>
        </w:rPr>
      </w:pPr>
      <w:bookmarkStart w:id="16" w:name="_Toc20301580"/>
      <w:bookmarkStart w:id="17" w:name="_Toc20302070"/>
      <w:bookmarkStart w:id="18" w:name="_Toc203558996"/>
      <w:r w:rsidRPr="003078BB">
        <w:rPr>
          <w:rFonts w:hint="eastAsia"/>
          <w:szCs w:val="21"/>
        </w:rPr>
        <w:t>规范性引用文件</w:t>
      </w:r>
      <w:bookmarkEnd w:id="16"/>
      <w:bookmarkEnd w:id="17"/>
      <w:bookmarkEnd w:id="18"/>
    </w:p>
    <w:p w14:paraId="180DE5B2" w14:textId="15CD6AEA" w:rsidR="00B0012A" w:rsidRDefault="00B0012A" w:rsidP="0035609F">
      <w:pPr>
        <w:pStyle w:val="aff9"/>
        <w:spacing w:line="360" w:lineRule="auto"/>
      </w:pPr>
      <w:r w:rsidRPr="003A6E20">
        <w:rPr>
          <w:rFonts w:hint="eastAsia"/>
        </w:rPr>
        <w:t>下列文件对于本文件的应用是必不可少的。凡是注日期的引用文件，仅所注日期的版本适用于本文件。凡是不注日期的引用文件，其最新版本（包括所有的修改单）适用于本文件。</w:t>
      </w:r>
    </w:p>
    <w:p w14:paraId="6DF39687" w14:textId="77777777" w:rsidR="003B5293" w:rsidRPr="003B5293" w:rsidRDefault="003B5293" w:rsidP="0035609F">
      <w:pPr>
        <w:pStyle w:val="afffffff1"/>
        <w:spacing w:line="360" w:lineRule="auto"/>
        <w:ind w:firstLineChars="100" w:firstLine="210"/>
        <w:rPr>
          <w:rFonts w:eastAsia="宋体"/>
          <w:sz w:val="21"/>
          <w:szCs w:val="21"/>
        </w:rPr>
      </w:pPr>
      <w:bookmarkStart w:id="19" w:name="_Hlk201052854"/>
      <w:r w:rsidRPr="003B5293">
        <w:rPr>
          <w:rFonts w:eastAsia="宋体"/>
          <w:sz w:val="21"/>
          <w:szCs w:val="21"/>
        </w:rPr>
        <w:t xml:space="preserve">2019-06-12 </w:t>
      </w:r>
      <w:r w:rsidRPr="003B5293">
        <w:rPr>
          <w:rFonts w:eastAsia="宋体"/>
          <w:sz w:val="21"/>
          <w:szCs w:val="21"/>
        </w:rPr>
        <w:t>生态环境部部令第</w:t>
      </w:r>
      <w:r w:rsidRPr="003B5293">
        <w:rPr>
          <w:rFonts w:eastAsia="宋体"/>
          <w:sz w:val="21"/>
          <w:szCs w:val="21"/>
        </w:rPr>
        <w:t>5</w:t>
      </w:r>
      <w:r w:rsidRPr="003B5293">
        <w:rPr>
          <w:rFonts w:eastAsia="宋体"/>
          <w:sz w:val="21"/>
          <w:szCs w:val="21"/>
        </w:rPr>
        <w:t>号</w:t>
      </w:r>
      <w:r w:rsidRPr="003B5293">
        <w:rPr>
          <w:rFonts w:eastAsia="宋体"/>
          <w:sz w:val="21"/>
          <w:szCs w:val="21"/>
        </w:rPr>
        <w:t xml:space="preserve"> </w:t>
      </w:r>
      <w:r w:rsidRPr="003B5293">
        <w:rPr>
          <w:rFonts w:eastAsia="宋体"/>
          <w:sz w:val="21"/>
          <w:szCs w:val="21"/>
        </w:rPr>
        <w:t>民用核安全设备焊接人员资格管理规定</w:t>
      </w:r>
      <w:r w:rsidRPr="003B5293">
        <w:rPr>
          <w:rFonts w:eastAsia="宋体"/>
          <w:sz w:val="21"/>
          <w:szCs w:val="21"/>
        </w:rPr>
        <w:t xml:space="preserve"> </w:t>
      </w:r>
    </w:p>
    <w:p w14:paraId="34E2A5C4" w14:textId="61F973F7" w:rsidR="003B5293" w:rsidRDefault="003B5293" w:rsidP="0035609F">
      <w:pPr>
        <w:pStyle w:val="afffffff1"/>
        <w:spacing w:line="360" w:lineRule="auto"/>
        <w:ind w:firstLineChars="100" w:firstLine="210"/>
        <w:rPr>
          <w:rFonts w:eastAsia="宋体"/>
          <w:sz w:val="21"/>
          <w:szCs w:val="21"/>
        </w:rPr>
      </w:pPr>
      <w:r w:rsidRPr="003B5293">
        <w:rPr>
          <w:rFonts w:eastAsia="宋体"/>
          <w:sz w:val="21"/>
          <w:szCs w:val="21"/>
        </w:rPr>
        <w:t xml:space="preserve">2019-06-13 </w:t>
      </w:r>
      <w:r w:rsidRPr="003B5293">
        <w:rPr>
          <w:rFonts w:eastAsia="宋体"/>
          <w:sz w:val="21"/>
          <w:szCs w:val="21"/>
        </w:rPr>
        <w:t>生态环境部部令第</w:t>
      </w:r>
      <w:r w:rsidRPr="003B5293">
        <w:rPr>
          <w:rFonts w:eastAsia="宋体"/>
          <w:sz w:val="21"/>
          <w:szCs w:val="21"/>
        </w:rPr>
        <w:t>6</w:t>
      </w:r>
      <w:r w:rsidRPr="003B5293">
        <w:rPr>
          <w:rFonts w:eastAsia="宋体"/>
          <w:sz w:val="21"/>
          <w:szCs w:val="21"/>
        </w:rPr>
        <w:t>号</w:t>
      </w:r>
      <w:r w:rsidRPr="003B5293">
        <w:rPr>
          <w:rFonts w:eastAsia="宋体"/>
          <w:sz w:val="21"/>
          <w:szCs w:val="21"/>
        </w:rPr>
        <w:t xml:space="preserve"> </w:t>
      </w:r>
      <w:r w:rsidRPr="003B5293">
        <w:rPr>
          <w:rFonts w:eastAsia="宋体"/>
          <w:sz w:val="21"/>
          <w:szCs w:val="21"/>
        </w:rPr>
        <w:t>民用核安全设备无损检验人员资格管理规定</w:t>
      </w:r>
    </w:p>
    <w:p w14:paraId="39E2BFC5" w14:textId="00EB4CDC" w:rsidR="00AA5EDA" w:rsidRDefault="00AA5EDA" w:rsidP="00AA5EDA">
      <w:pPr>
        <w:pStyle w:val="afffffff1"/>
        <w:spacing w:line="360" w:lineRule="auto"/>
        <w:ind w:firstLineChars="100" w:firstLine="210"/>
        <w:rPr>
          <w:rFonts w:eastAsia="宋体"/>
          <w:sz w:val="21"/>
          <w:szCs w:val="21"/>
        </w:rPr>
      </w:pPr>
      <w:r w:rsidRPr="00AA5EDA">
        <w:rPr>
          <w:rFonts w:eastAsia="宋体"/>
          <w:sz w:val="21"/>
          <w:szCs w:val="21"/>
        </w:rPr>
        <w:t>TSG Z6002</w:t>
      </w:r>
      <w:r>
        <w:rPr>
          <w:rFonts w:eastAsia="宋体" w:hint="eastAsia"/>
          <w:sz w:val="21"/>
          <w:szCs w:val="21"/>
        </w:rPr>
        <w:t xml:space="preserve"> </w:t>
      </w:r>
      <w:r w:rsidRPr="00AA5EDA">
        <w:rPr>
          <w:rFonts w:eastAsia="宋体" w:hint="eastAsia"/>
          <w:sz w:val="21"/>
          <w:szCs w:val="21"/>
        </w:rPr>
        <w:t>特种设备焊接操作人员考核细则</w:t>
      </w:r>
    </w:p>
    <w:p w14:paraId="53FE4082" w14:textId="33E526A8" w:rsidR="00304B31" w:rsidRDefault="00304B31" w:rsidP="0035609F">
      <w:pPr>
        <w:pStyle w:val="afffffff1"/>
        <w:spacing w:line="360" w:lineRule="auto"/>
        <w:ind w:firstLineChars="100" w:firstLine="210"/>
        <w:rPr>
          <w:rFonts w:eastAsia="宋体"/>
          <w:sz w:val="21"/>
          <w:szCs w:val="21"/>
        </w:rPr>
      </w:pPr>
      <w:r w:rsidRPr="0032699A">
        <w:rPr>
          <w:rFonts w:eastAsia="宋体"/>
          <w:sz w:val="21"/>
          <w:szCs w:val="21"/>
        </w:rPr>
        <w:t>HAF 003</w:t>
      </w:r>
      <w:r>
        <w:rPr>
          <w:rFonts w:eastAsia="宋体"/>
          <w:sz w:val="21"/>
          <w:szCs w:val="21"/>
        </w:rPr>
        <w:t xml:space="preserve"> </w:t>
      </w:r>
      <w:r w:rsidRPr="0032699A">
        <w:rPr>
          <w:rFonts w:eastAsia="宋体" w:hint="eastAsia"/>
          <w:sz w:val="21"/>
          <w:szCs w:val="21"/>
        </w:rPr>
        <w:t>核电厂质量保证安全规定</w:t>
      </w:r>
    </w:p>
    <w:p w14:paraId="2D601B6A" w14:textId="7D0BFD5C" w:rsidR="00304B31" w:rsidRDefault="00304B31" w:rsidP="0035609F">
      <w:pPr>
        <w:pStyle w:val="afffffff1"/>
        <w:spacing w:line="360" w:lineRule="auto"/>
        <w:ind w:firstLineChars="100" w:firstLine="210"/>
        <w:rPr>
          <w:rFonts w:eastAsia="宋体"/>
          <w:sz w:val="21"/>
          <w:szCs w:val="21"/>
        </w:rPr>
      </w:pPr>
      <w:r w:rsidRPr="0032699A">
        <w:rPr>
          <w:rFonts w:eastAsia="宋体"/>
          <w:sz w:val="21"/>
          <w:szCs w:val="21"/>
        </w:rPr>
        <w:t>HAD 003/03</w:t>
      </w:r>
      <w:r w:rsidRPr="0032699A">
        <w:rPr>
          <w:rFonts w:eastAsia="宋体" w:hint="eastAsia"/>
          <w:sz w:val="21"/>
          <w:szCs w:val="21"/>
        </w:rPr>
        <w:t>核电厂物项和服务采购中的质量保证</w:t>
      </w:r>
    </w:p>
    <w:p w14:paraId="6F47447D" w14:textId="171AD167" w:rsidR="00304B31" w:rsidRDefault="00304B31" w:rsidP="0035609F">
      <w:pPr>
        <w:pStyle w:val="afffffff1"/>
        <w:spacing w:line="360" w:lineRule="auto"/>
        <w:ind w:firstLineChars="100" w:firstLine="210"/>
        <w:rPr>
          <w:rFonts w:eastAsia="宋体"/>
          <w:sz w:val="21"/>
          <w:szCs w:val="21"/>
        </w:rPr>
      </w:pPr>
      <w:r w:rsidRPr="0032699A">
        <w:rPr>
          <w:rFonts w:eastAsia="宋体"/>
          <w:sz w:val="21"/>
          <w:szCs w:val="21"/>
        </w:rPr>
        <w:t>HAD 003/08</w:t>
      </w:r>
      <w:r>
        <w:rPr>
          <w:rFonts w:eastAsia="宋体"/>
          <w:sz w:val="21"/>
          <w:szCs w:val="21"/>
        </w:rPr>
        <w:t xml:space="preserve"> </w:t>
      </w:r>
      <w:r w:rsidRPr="0032699A">
        <w:rPr>
          <w:rFonts w:eastAsia="宋体" w:hint="eastAsia"/>
          <w:sz w:val="21"/>
          <w:szCs w:val="21"/>
        </w:rPr>
        <w:t>核电厂物项制造中的质量保证</w:t>
      </w:r>
      <w:bookmarkEnd w:id="19"/>
    </w:p>
    <w:p w14:paraId="7AE0282B" w14:textId="383D925E" w:rsidR="000736BE" w:rsidRPr="003B5293" w:rsidRDefault="000736BE" w:rsidP="000736BE">
      <w:pPr>
        <w:pStyle w:val="afffffff1"/>
        <w:spacing w:line="360" w:lineRule="auto"/>
        <w:ind w:firstLineChars="100" w:firstLine="210"/>
        <w:rPr>
          <w:rFonts w:eastAsia="宋体"/>
          <w:sz w:val="21"/>
          <w:szCs w:val="21"/>
        </w:rPr>
      </w:pPr>
      <w:r w:rsidRPr="000736BE">
        <w:rPr>
          <w:rFonts w:eastAsia="宋体"/>
          <w:sz w:val="21"/>
          <w:szCs w:val="21"/>
        </w:rPr>
        <w:t>GB</w:t>
      </w:r>
      <w:r w:rsidR="00BA4F45">
        <w:rPr>
          <w:rFonts w:eastAsia="宋体"/>
          <w:sz w:val="21"/>
          <w:szCs w:val="21"/>
        </w:rPr>
        <w:t xml:space="preserve"> </w:t>
      </w:r>
      <w:r w:rsidRPr="000736BE">
        <w:rPr>
          <w:rFonts w:eastAsia="宋体"/>
          <w:sz w:val="21"/>
          <w:szCs w:val="21"/>
        </w:rPr>
        <w:t>16297</w:t>
      </w:r>
      <w:r>
        <w:rPr>
          <w:rFonts w:eastAsia="宋体"/>
          <w:sz w:val="21"/>
          <w:szCs w:val="21"/>
        </w:rPr>
        <w:t xml:space="preserve"> </w:t>
      </w:r>
      <w:r w:rsidRPr="000736BE">
        <w:rPr>
          <w:rFonts w:eastAsia="宋体" w:hint="eastAsia"/>
          <w:sz w:val="21"/>
          <w:szCs w:val="21"/>
        </w:rPr>
        <w:t>大气污染</w:t>
      </w:r>
      <w:proofErr w:type="gramStart"/>
      <w:r w:rsidRPr="000736BE">
        <w:rPr>
          <w:rFonts w:eastAsia="宋体" w:hint="eastAsia"/>
          <w:sz w:val="21"/>
          <w:szCs w:val="21"/>
        </w:rPr>
        <w:t>物综合</w:t>
      </w:r>
      <w:proofErr w:type="gramEnd"/>
      <w:r w:rsidRPr="000736BE">
        <w:rPr>
          <w:rFonts w:eastAsia="宋体" w:hint="eastAsia"/>
          <w:sz w:val="21"/>
          <w:szCs w:val="21"/>
        </w:rPr>
        <w:t>排放标准</w:t>
      </w:r>
    </w:p>
    <w:p w14:paraId="17163919" w14:textId="4E22BDEE" w:rsidR="00874BA6" w:rsidRDefault="00874BA6" w:rsidP="0035609F">
      <w:pPr>
        <w:pStyle w:val="a4"/>
        <w:spacing w:line="360" w:lineRule="auto"/>
        <w:rPr>
          <w:szCs w:val="21"/>
        </w:rPr>
      </w:pPr>
      <w:bookmarkStart w:id="20" w:name="_Toc203558997"/>
      <w:bookmarkStart w:id="21" w:name="_Toc167369277"/>
      <w:bookmarkStart w:id="22" w:name="_Toc183780769"/>
      <w:r>
        <w:rPr>
          <w:rFonts w:hint="eastAsia"/>
          <w:szCs w:val="21"/>
        </w:rPr>
        <w:t>术语和定义</w:t>
      </w:r>
      <w:bookmarkEnd w:id="20"/>
    </w:p>
    <w:p w14:paraId="25DD31B9" w14:textId="13F0C212" w:rsidR="00874BA6" w:rsidRPr="00874BA6" w:rsidRDefault="00874BA6" w:rsidP="00874BA6">
      <w:pPr>
        <w:pStyle w:val="aff9"/>
      </w:pPr>
      <w:r>
        <w:rPr>
          <w:rFonts w:hint="eastAsia"/>
        </w:rPr>
        <w:t>本文件没有需要界定的术语和定义。</w:t>
      </w:r>
    </w:p>
    <w:p w14:paraId="4A9942FB" w14:textId="77777777" w:rsidR="00874BA6" w:rsidRDefault="00874BA6" w:rsidP="0035609F">
      <w:pPr>
        <w:pStyle w:val="a4"/>
        <w:spacing w:line="360" w:lineRule="auto"/>
        <w:rPr>
          <w:szCs w:val="21"/>
        </w:rPr>
      </w:pPr>
      <w:bookmarkStart w:id="23" w:name="_Toc203558998"/>
      <w:r>
        <w:rPr>
          <w:rFonts w:hint="eastAsia"/>
          <w:szCs w:val="21"/>
        </w:rPr>
        <w:t>焊接制造车间</w:t>
      </w:r>
      <w:bookmarkEnd w:id="23"/>
    </w:p>
    <w:p w14:paraId="74AB7B49" w14:textId="7E2C822F" w:rsidR="00874BA6" w:rsidRDefault="00874BA6" w:rsidP="00874BA6">
      <w:pPr>
        <w:pStyle w:val="aff9"/>
        <w:spacing w:line="360" w:lineRule="auto"/>
        <w:ind w:firstLineChars="0" w:firstLine="0"/>
      </w:pPr>
      <w:r>
        <w:rPr>
          <w:rFonts w:hint="eastAsia"/>
        </w:rPr>
        <w:t>4</w:t>
      </w:r>
      <w:r>
        <w:t xml:space="preserve">.1 </w:t>
      </w:r>
      <w:r w:rsidRPr="00874BA6">
        <w:rPr>
          <w:rFonts w:ascii="黑体" w:eastAsia="黑体" w:hAnsi="黑体" w:hint="eastAsia"/>
        </w:rPr>
        <w:t>焊接制造车间</w:t>
      </w:r>
      <w:r>
        <w:rPr>
          <w:rFonts w:hint="eastAsia"/>
        </w:rPr>
        <w:t>应包括焊接车间、一级焊材库、二级焊材库、热处理车间、无损检测车间、理化实验室等。</w:t>
      </w:r>
    </w:p>
    <w:p w14:paraId="71A59322" w14:textId="012197FC" w:rsidR="00874BA6" w:rsidRDefault="00874BA6" w:rsidP="00874BA6">
      <w:pPr>
        <w:pStyle w:val="aff9"/>
        <w:spacing w:line="360" w:lineRule="auto"/>
        <w:ind w:firstLineChars="0" w:firstLine="0"/>
      </w:pPr>
      <w:r>
        <w:t xml:space="preserve">4.2 </w:t>
      </w:r>
      <w:r>
        <w:rPr>
          <w:rFonts w:hint="eastAsia"/>
        </w:rPr>
        <w:t>各类车间的</w:t>
      </w:r>
      <w:r w:rsidRPr="00874BA6">
        <w:rPr>
          <w:rFonts w:ascii="黑体" w:eastAsia="黑体" w:hAnsi="黑体" w:hint="eastAsia"/>
        </w:rPr>
        <w:t>清洁要求、通风与空气要求、消防要求</w:t>
      </w:r>
      <w:r>
        <w:rPr>
          <w:rFonts w:hint="eastAsia"/>
        </w:rPr>
        <w:t>应符合相应的国家规范、标准的要求。</w:t>
      </w:r>
    </w:p>
    <w:p w14:paraId="780A63AD" w14:textId="45ACE7A3" w:rsidR="00874BA6" w:rsidRDefault="00874BA6" w:rsidP="00874BA6">
      <w:pPr>
        <w:pStyle w:val="aff9"/>
        <w:spacing w:line="360" w:lineRule="auto"/>
        <w:ind w:firstLineChars="0" w:firstLine="0"/>
      </w:pPr>
      <w:r>
        <w:t xml:space="preserve">4.3 </w:t>
      </w:r>
      <w:r w:rsidRPr="00874BA6">
        <w:rPr>
          <w:rFonts w:ascii="黑体" w:eastAsia="黑体" w:hAnsi="黑体" w:hint="eastAsia"/>
        </w:rPr>
        <w:t>焊接设备的电气线路及设备接地</w:t>
      </w:r>
      <w:r>
        <w:rPr>
          <w:rFonts w:hint="eastAsia"/>
        </w:rPr>
        <w:t>应符合国家规范、标准的要求。</w:t>
      </w:r>
    </w:p>
    <w:p w14:paraId="419EEC71" w14:textId="4C44D9BF" w:rsidR="00874BA6" w:rsidRDefault="00874BA6" w:rsidP="00874BA6">
      <w:pPr>
        <w:pStyle w:val="aff9"/>
        <w:spacing w:line="360" w:lineRule="auto"/>
        <w:ind w:firstLineChars="0" w:firstLine="0"/>
      </w:pPr>
      <w:r>
        <w:lastRenderedPageBreak/>
        <w:t xml:space="preserve">4.4 </w:t>
      </w:r>
      <w:r w:rsidRPr="00874BA6">
        <w:rPr>
          <w:rFonts w:ascii="黑体" w:eastAsia="黑体" w:hAnsi="黑体" w:hint="eastAsia"/>
        </w:rPr>
        <w:t>动火区作业</w:t>
      </w:r>
      <w:r>
        <w:rPr>
          <w:rFonts w:hint="eastAsia"/>
        </w:rPr>
        <w:t>点1</w:t>
      </w:r>
      <w:r>
        <w:t>0</w:t>
      </w:r>
      <w:r>
        <w:rPr>
          <w:rFonts w:hint="eastAsia"/>
        </w:rPr>
        <w:t>米内需要清除现场易燃物，氧气瓶与乙炔瓶距离明火或热源至少1</w:t>
      </w:r>
      <w:r>
        <w:t>0</w:t>
      </w:r>
      <w:r>
        <w:rPr>
          <w:rFonts w:hint="eastAsia"/>
        </w:rPr>
        <w:t>米，两者间距不小于5米，气瓶需安装减压表和回火装置，定期检查管线密封性，禁止明火试漏。</w:t>
      </w:r>
    </w:p>
    <w:p w14:paraId="08E189FD" w14:textId="5802C973" w:rsidR="00874BA6" w:rsidRPr="00107307" w:rsidRDefault="00874BA6" w:rsidP="00874BA6">
      <w:pPr>
        <w:pStyle w:val="aff9"/>
        <w:spacing w:line="360" w:lineRule="auto"/>
        <w:ind w:firstLineChars="0" w:firstLine="0"/>
      </w:pPr>
      <w:r>
        <w:rPr>
          <w:rFonts w:hint="eastAsia"/>
        </w:rPr>
        <w:t>4</w:t>
      </w:r>
      <w:r>
        <w:t xml:space="preserve">.5 </w:t>
      </w:r>
      <w:r w:rsidRPr="00874BA6">
        <w:rPr>
          <w:rFonts w:ascii="黑体" w:eastAsia="黑体" w:hAnsi="黑体" w:hint="eastAsia"/>
        </w:rPr>
        <w:t>焊接烟尘</w:t>
      </w:r>
      <w:r>
        <w:rPr>
          <w:rFonts w:hint="eastAsia"/>
        </w:rPr>
        <w:t>的无组织排放需符合《大气污染物综合排放标准》（</w:t>
      </w:r>
      <w:r>
        <w:t>GB16297</w:t>
      </w:r>
      <w:r>
        <w:rPr>
          <w:rFonts w:hint="eastAsia"/>
        </w:rPr>
        <w:t>）的浓度限值规定。</w:t>
      </w:r>
    </w:p>
    <w:p w14:paraId="3556F3FC" w14:textId="4F7767B5" w:rsidR="00B0012A" w:rsidRDefault="00874BA6" w:rsidP="0035609F">
      <w:pPr>
        <w:pStyle w:val="a4"/>
        <w:spacing w:line="360" w:lineRule="auto"/>
        <w:rPr>
          <w:szCs w:val="21"/>
        </w:rPr>
      </w:pPr>
      <w:bookmarkStart w:id="24" w:name="_Toc203558999"/>
      <w:r>
        <w:t>技术装备</w:t>
      </w:r>
      <w:bookmarkEnd w:id="21"/>
      <w:bookmarkEnd w:id="22"/>
      <w:bookmarkEnd w:id="24"/>
    </w:p>
    <w:p w14:paraId="37AE466E" w14:textId="0CAAF1AA" w:rsidR="00877FCA" w:rsidRPr="00877FCA" w:rsidRDefault="00877FCA" w:rsidP="0035609F">
      <w:pPr>
        <w:pStyle w:val="aff9"/>
        <w:spacing w:line="360" w:lineRule="auto"/>
        <w:rPr>
          <w:rFonts w:ascii="Times New Roman"/>
          <w:szCs w:val="21"/>
        </w:rPr>
      </w:pPr>
      <w:bookmarkStart w:id="25" w:name="_Toc48658966"/>
      <w:bookmarkStart w:id="26" w:name="_Toc48658972"/>
      <w:bookmarkStart w:id="27" w:name="_Toc119926285"/>
      <w:bookmarkStart w:id="28" w:name="_Toc119926388"/>
      <w:bookmarkStart w:id="29" w:name="_Toc119926286"/>
      <w:bookmarkStart w:id="30" w:name="_Toc119926389"/>
      <w:bookmarkStart w:id="31" w:name="_Toc119926287"/>
      <w:bookmarkStart w:id="32" w:name="_Toc119926390"/>
      <w:bookmarkStart w:id="33" w:name="_Toc48658974"/>
      <w:bookmarkStart w:id="34" w:name="_Toc119926288"/>
      <w:bookmarkStart w:id="35" w:name="_Toc119926391"/>
      <w:bookmarkStart w:id="36" w:name="_Toc119926289"/>
      <w:bookmarkStart w:id="37" w:name="_Toc119926392"/>
      <w:bookmarkStart w:id="38" w:name="_Toc119926290"/>
      <w:bookmarkStart w:id="39" w:name="_Toc119926393"/>
      <w:bookmarkStart w:id="40" w:name="_Toc48658976"/>
      <w:bookmarkStart w:id="41" w:name="_Toc119071413"/>
      <w:bookmarkStart w:id="42" w:name="_Toc119926291"/>
      <w:bookmarkStart w:id="43" w:name="_Toc119926394"/>
      <w:bookmarkStart w:id="44" w:name="_Toc119926292"/>
      <w:bookmarkStart w:id="45" w:name="_Toc119926395"/>
      <w:bookmarkStart w:id="46" w:name="_Toc119926293"/>
      <w:bookmarkStart w:id="47" w:name="_Toc119926396"/>
      <w:bookmarkStart w:id="48" w:name="_Toc380005106"/>
      <w:bookmarkStart w:id="49" w:name="_Toc381002926"/>
      <w:bookmarkStart w:id="50" w:name="_Toc381003437"/>
      <w:bookmarkStart w:id="51" w:name="_Toc490662726"/>
      <w:bookmarkStart w:id="52" w:name="_Toc490662728"/>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877FCA">
        <w:rPr>
          <w:rFonts w:ascii="Times New Roman"/>
          <w:szCs w:val="21"/>
        </w:rPr>
        <w:t>为了保证焊接产品的质量，</w:t>
      </w:r>
      <w:bookmarkStart w:id="53" w:name="_Hlk201059668"/>
      <w:r w:rsidRPr="00877FCA">
        <w:rPr>
          <w:rFonts w:ascii="Times New Roman"/>
          <w:szCs w:val="21"/>
        </w:rPr>
        <w:t>焊接单位（包括车间和现场）应配置与加工工艺相适应的高质量的技术装备</w:t>
      </w:r>
      <w:bookmarkEnd w:id="53"/>
      <w:r w:rsidR="00BA4F45">
        <w:rPr>
          <w:rFonts w:ascii="Times New Roman" w:hint="eastAsia"/>
          <w:szCs w:val="21"/>
        </w:rPr>
        <w:t>，装备要求如下：</w:t>
      </w:r>
    </w:p>
    <w:p w14:paraId="33D0B869" w14:textId="53E3ED21" w:rsidR="00877FCA" w:rsidRPr="00877FCA" w:rsidRDefault="00BA4F45" w:rsidP="0035609F">
      <w:pPr>
        <w:pStyle w:val="aff9"/>
        <w:spacing w:line="360" w:lineRule="auto"/>
        <w:rPr>
          <w:rFonts w:ascii="Times New Roman"/>
          <w:szCs w:val="21"/>
        </w:rPr>
      </w:pPr>
      <w:r>
        <w:rPr>
          <w:rFonts w:ascii="Times New Roman" w:hint="eastAsia"/>
          <w:szCs w:val="21"/>
        </w:rPr>
        <w:t>——</w:t>
      </w:r>
      <w:r w:rsidR="00877FCA" w:rsidRPr="00877FCA">
        <w:rPr>
          <w:rFonts w:ascii="Times New Roman"/>
          <w:szCs w:val="21"/>
        </w:rPr>
        <w:t xml:space="preserve"> </w:t>
      </w:r>
      <w:r w:rsidR="00877FCA" w:rsidRPr="00877FCA">
        <w:rPr>
          <w:rFonts w:ascii="Times New Roman"/>
          <w:szCs w:val="21"/>
        </w:rPr>
        <w:t>所使用的各种技术装备，均应处于良好的运转状态，以确保焊接工作的顺利完成。</w:t>
      </w:r>
    </w:p>
    <w:p w14:paraId="693F74CD" w14:textId="0AA536D9" w:rsidR="00877FCA" w:rsidRPr="00877FCA" w:rsidRDefault="00BA4F45" w:rsidP="0035609F">
      <w:pPr>
        <w:pStyle w:val="aff9"/>
        <w:spacing w:line="360" w:lineRule="auto"/>
        <w:rPr>
          <w:rFonts w:ascii="Times New Roman"/>
          <w:szCs w:val="21"/>
        </w:rPr>
      </w:pPr>
      <w:r>
        <w:rPr>
          <w:rFonts w:ascii="Times New Roman" w:hint="eastAsia"/>
          <w:szCs w:val="21"/>
        </w:rPr>
        <w:t>——</w:t>
      </w:r>
      <w:r w:rsidR="00877FCA" w:rsidRPr="00877FCA">
        <w:rPr>
          <w:rFonts w:ascii="Times New Roman"/>
          <w:szCs w:val="21"/>
        </w:rPr>
        <w:t xml:space="preserve"> </w:t>
      </w:r>
      <w:r w:rsidR="00877FCA" w:rsidRPr="00877FCA">
        <w:rPr>
          <w:rFonts w:ascii="Times New Roman"/>
          <w:szCs w:val="21"/>
        </w:rPr>
        <w:t>具有适用的组装及运输用的吊装设备；加工机床及工具、焊接及切割以及工夹具；焊接辅助设备以及工艺装备。</w:t>
      </w:r>
    </w:p>
    <w:p w14:paraId="4270C273" w14:textId="4FE9E0AE" w:rsidR="00877FCA" w:rsidRPr="00877FCA" w:rsidRDefault="00BA4F45" w:rsidP="0035609F">
      <w:pPr>
        <w:pStyle w:val="aff9"/>
        <w:spacing w:line="360" w:lineRule="auto"/>
        <w:rPr>
          <w:rFonts w:ascii="Times New Roman"/>
          <w:szCs w:val="21"/>
        </w:rPr>
      </w:pPr>
      <w:r>
        <w:rPr>
          <w:rFonts w:ascii="Times New Roman" w:hint="eastAsia"/>
          <w:szCs w:val="21"/>
        </w:rPr>
        <w:t>——</w:t>
      </w:r>
      <w:r w:rsidR="00877FCA" w:rsidRPr="00877FCA">
        <w:rPr>
          <w:rFonts w:ascii="Times New Roman"/>
          <w:szCs w:val="21"/>
        </w:rPr>
        <w:t xml:space="preserve"> </w:t>
      </w:r>
      <w:r w:rsidR="00877FCA" w:rsidRPr="00877FCA">
        <w:rPr>
          <w:rFonts w:ascii="Times New Roman"/>
          <w:szCs w:val="21"/>
        </w:rPr>
        <w:t>具有良好的装配环境和足够的工作场地，并根据各种不同类型、等级的设备、部件、材料等建立与其相适应的清洁环境。</w:t>
      </w:r>
    </w:p>
    <w:p w14:paraId="7AE097C8" w14:textId="49E8ABCE" w:rsidR="00877FCA" w:rsidRPr="00877FCA" w:rsidRDefault="00BA4F45" w:rsidP="0035609F">
      <w:pPr>
        <w:pStyle w:val="aff9"/>
        <w:spacing w:line="360" w:lineRule="auto"/>
        <w:rPr>
          <w:rFonts w:ascii="Times New Roman"/>
          <w:szCs w:val="21"/>
        </w:rPr>
      </w:pPr>
      <w:r>
        <w:rPr>
          <w:rFonts w:ascii="Times New Roman" w:hint="eastAsia"/>
          <w:szCs w:val="21"/>
        </w:rPr>
        <w:t>——</w:t>
      </w:r>
      <w:r w:rsidR="00877FCA" w:rsidRPr="00877FCA">
        <w:rPr>
          <w:rFonts w:ascii="Times New Roman"/>
          <w:szCs w:val="21"/>
        </w:rPr>
        <w:t xml:space="preserve"> </w:t>
      </w:r>
      <w:r w:rsidR="00877FCA" w:rsidRPr="00877FCA">
        <w:rPr>
          <w:rFonts w:ascii="Times New Roman"/>
          <w:szCs w:val="21"/>
        </w:rPr>
        <w:t>具有能满足</w:t>
      </w:r>
      <w:r w:rsidR="000107D8">
        <w:rPr>
          <w:rFonts w:ascii="Times New Roman" w:hint="eastAsia"/>
          <w:szCs w:val="21"/>
        </w:rPr>
        <w:t>第</w:t>
      </w:r>
      <w:r w:rsidR="000107D8">
        <w:rPr>
          <w:rFonts w:ascii="Times New Roman" w:hint="eastAsia"/>
          <w:szCs w:val="21"/>
        </w:rPr>
        <w:t>5</w:t>
      </w:r>
      <w:r w:rsidR="000107D8">
        <w:rPr>
          <w:rFonts w:ascii="Times New Roman" w:hint="eastAsia"/>
          <w:szCs w:val="21"/>
        </w:rPr>
        <w:t>节</w:t>
      </w:r>
      <w:r w:rsidR="007F17C9">
        <w:rPr>
          <w:rFonts w:ascii="Times New Roman" w:hint="eastAsia"/>
          <w:szCs w:val="21"/>
        </w:rPr>
        <w:t>“</w:t>
      </w:r>
      <w:r w:rsidR="007F17C9" w:rsidRPr="00877FCA">
        <w:rPr>
          <w:rFonts w:ascii="Times New Roman"/>
          <w:szCs w:val="21"/>
        </w:rPr>
        <w:t>焊材</w:t>
      </w:r>
      <w:r w:rsidR="000107D8">
        <w:rPr>
          <w:rFonts w:ascii="Times New Roman" w:hint="eastAsia"/>
          <w:szCs w:val="21"/>
        </w:rPr>
        <w:t>管理</w:t>
      </w:r>
      <w:r w:rsidR="007F17C9">
        <w:rPr>
          <w:rFonts w:ascii="Times New Roman" w:hint="eastAsia"/>
          <w:szCs w:val="21"/>
        </w:rPr>
        <w:t>”</w:t>
      </w:r>
      <w:r w:rsidR="00877FCA" w:rsidRPr="00877FCA">
        <w:rPr>
          <w:rFonts w:ascii="Times New Roman"/>
          <w:szCs w:val="21"/>
        </w:rPr>
        <w:t>要求的焊接材料（焊条、焊剂）的烘干</w:t>
      </w:r>
      <w:r w:rsidR="00877FCA" w:rsidRPr="00877FCA">
        <w:rPr>
          <w:rFonts w:ascii="Times New Roman" w:hint="eastAsia"/>
          <w:szCs w:val="21"/>
        </w:rPr>
        <w:t>、</w:t>
      </w:r>
      <w:r w:rsidR="00877FCA" w:rsidRPr="00877FCA">
        <w:rPr>
          <w:rFonts w:ascii="Times New Roman"/>
          <w:szCs w:val="21"/>
        </w:rPr>
        <w:t>保温设备（如烘箱和焊条保温筒等）</w:t>
      </w:r>
      <w:r w:rsidR="00877FCA" w:rsidRPr="00877FCA">
        <w:rPr>
          <w:rFonts w:ascii="Times New Roman" w:hint="eastAsia"/>
          <w:szCs w:val="21"/>
        </w:rPr>
        <w:t>以及焊剂的筛选、称重设备（回收焊剂使用时用）</w:t>
      </w:r>
      <w:r w:rsidR="00877FCA" w:rsidRPr="00877FCA">
        <w:rPr>
          <w:rFonts w:ascii="Times New Roman"/>
          <w:szCs w:val="21"/>
        </w:rPr>
        <w:t>，同时应具备焊接材料良好保管和储存的库房。</w:t>
      </w:r>
    </w:p>
    <w:p w14:paraId="152BC3FA" w14:textId="5C73806E" w:rsidR="00877FCA" w:rsidRPr="00877FCA" w:rsidRDefault="00BA4F45" w:rsidP="0035609F">
      <w:pPr>
        <w:pStyle w:val="aff9"/>
        <w:spacing w:line="360" w:lineRule="auto"/>
        <w:rPr>
          <w:rFonts w:ascii="Times New Roman"/>
          <w:szCs w:val="21"/>
        </w:rPr>
      </w:pPr>
      <w:r>
        <w:rPr>
          <w:rFonts w:ascii="Times New Roman" w:hint="eastAsia"/>
          <w:szCs w:val="21"/>
        </w:rPr>
        <w:t>——</w:t>
      </w:r>
      <w:r w:rsidR="00877FCA" w:rsidRPr="00877FCA">
        <w:rPr>
          <w:rFonts w:ascii="Times New Roman"/>
          <w:szCs w:val="21"/>
        </w:rPr>
        <w:t xml:space="preserve"> </w:t>
      </w:r>
      <w:r w:rsidR="00877FCA" w:rsidRPr="00877FCA">
        <w:rPr>
          <w:rFonts w:ascii="Times New Roman"/>
          <w:szCs w:val="21"/>
        </w:rPr>
        <w:t>具有完成检查材料及焊接接头必要检验项目的各种无损检验的合适的设备及相应的检验仪器仪表、配套工具、消耗用品等。</w:t>
      </w:r>
    </w:p>
    <w:p w14:paraId="4B0A0C16" w14:textId="2C7B6151" w:rsidR="00877FCA" w:rsidRPr="00877FCA" w:rsidRDefault="00BA4F45" w:rsidP="0035609F">
      <w:pPr>
        <w:pStyle w:val="aff9"/>
        <w:spacing w:line="360" w:lineRule="auto"/>
        <w:rPr>
          <w:rFonts w:ascii="Times New Roman"/>
          <w:szCs w:val="21"/>
        </w:rPr>
      </w:pPr>
      <w:r>
        <w:rPr>
          <w:rFonts w:ascii="Times New Roman" w:hint="eastAsia"/>
          <w:szCs w:val="21"/>
        </w:rPr>
        <w:t>——</w:t>
      </w:r>
      <w:r w:rsidR="00877FCA" w:rsidRPr="00877FCA">
        <w:rPr>
          <w:rFonts w:ascii="Times New Roman"/>
          <w:szCs w:val="21"/>
        </w:rPr>
        <w:t xml:space="preserve"> </w:t>
      </w:r>
      <w:r w:rsidR="00877FCA" w:rsidRPr="00877FCA">
        <w:rPr>
          <w:rFonts w:ascii="Times New Roman"/>
          <w:szCs w:val="21"/>
        </w:rPr>
        <w:t>具有必要的破坏性检验设备及相应的检验仪器仪表、配套工具、消耗用品等。</w:t>
      </w:r>
    </w:p>
    <w:p w14:paraId="5B7E7FA8" w14:textId="0A326005" w:rsidR="00877FCA" w:rsidRPr="00877FCA" w:rsidRDefault="00BA4F45" w:rsidP="0035609F">
      <w:pPr>
        <w:pStyle w:val="aff9"/>
        <w:spacing w:line="360" w:lineRule="auto"/>
        <w:rPr>
          <w:rFonts w:ascii="Times New Roman"/>
          <w:szCs w:val="21"/>
        </w:rPr>
      </w:pPr>
      <w:r>
        <w:rPr>
          <w:rFonts w:ascii="Times New Roman" w:hint="eastAsia"/>
          <w:szCs w:val="21"/>
        </w:rPr>
        <w:t>——</w:t>
      </w:r>
      <w:r w:rsidR="00877FCA" w:rsidRPr="00877FCA">
        <w:rPr>
          <w:rFonts w:ascii="Times New Roman"/>
          <w:szCs w:val="21"/>
        </w:rPr>
        <w:t xml:space="preserve"> </w:t>
      </w:r>
      <w:r w:rsidR="00877FCA" w:rsidRPr="00877FCA">
        <w:rPr>
          <w:rFonts w:ascii="Times New Roman"/>
          <w:szCs w:val="21"/>
        </w:rPr>
        <w:t>根据产品的要求，具有足够容量的预热和焊后热处理装置，或能够精确控制炉温的热处理炉。</w:t>
      </w:r>
    </w:p>
    <w:p w14:paraId="1EF43DCE" w14:textId="77777777" w:rsidR="00877FCA" w:rsidRPr="00877FCA" w:rsidRDefault="00877FCA" w:rsidP="0035609F">
      <w:pPr>
        <w:pStyle w:val="aff9"/>
        <w:spacing w:line="360" w:lineRule="auto"/>
        <w:rPr>
          <w:rFonts w:ascii="Times New Roman"/>
          <w:szCs w:val="21"/>
        </w:rPr>
      </w:pPr>
      <w:r w:rsidRPr="00877FCA">
        <w:rPr>
          <w:rFonts w:ascii="Times New Roman"/>
          <w:szCs w:val="21"/>
        </w:rPr>
        <w:t>如果车间没有配置必要的热处理设备或检验设备，则应在报告中明确指出由谁来承担这些有明确要求的工作，并且应保证相应的设备是处于良好的工作状态。</w:t>
      </w:r>
    </w:p>
    <w:p w14:paraId="6C0EDB4F" w14:textId="0C95C497" w:rsidR="00525B13" w:rsidRDefault="00525B13" w:rsidP="0035609F">
      <w:pPr>
        <w:pStyle w:val="a4"/>
        <w:spacing w:line="360" w:lineRule="auto"/>
        <w:rPr>
          <w:szCs w:val="21"/>
        </w:rPr>
      </w:pPr>
      <w:bookmarkStart w:id="54" w:name="_Toc203559000"/>
      <w:bookmarkStart w:id="55" w:name="_Toc183780770"/>
      <w:bookmarkStart w:id="56" w:name="_Toc167369278"/>
      <w:r>
        <w:rPr>
          <w:rFonts w:hint="eastAsia"/>
          <w:szCs w:val="21"/>
        </w:rPr>
        <w:t>焊材管理</w:t>
      </w:r>
      <w:bookmarkEnd w:id="54"/>
    </w:p>
    <w:p w14:paraId="044DCC4D" w14:textId="212E340E" w:rsidR="006E5541" w:rsidRPr="00A44B3A" w:rsidRDefault="0035609F" w:rsidP="00EE1901">
      <w:pPr>
        <w:pStyle w:val="a5"/>
        <w:spacing w:line="360" w:lineRule="auto"/>
        <w:ind w:leftChars="-1" w:left="-2"/>
      </w:pPr>
      <w:bookmarkStart w:id="57" w:name="_Toc203559001"/>
      <w:r>
        <w:rPr>
          <w:rFonts w:hint="eastAsia"/>
        </w:rPr>
        <w:t>总的要求</w:t>
      </w:r>
      <w:bookmarkEnd w:id="57"/>
    </w:p>
    <w:p w14:paraId="6594D659" w14:textId="0FF29FCE" w:rsidR="00BA4F45" w:rsidRDefault="00233827" w:rsidP="0035609F">
      <w:pPr>
        <w:pStyle w:val="14"/>
        <w:spacing w:line="360" w:lineRule="auto"/>
        <w:ind w:firstLine="420"/>
        <w:rPr>
          <w:rFonts w:ascii="宋体" w:eastAsia="宋体" w:hAnsi="宋体"/>
          <w:sz w:val="21"/>
          <w:szCs w:val="21"/>
        </w:rPr>
      </w:pPr>
      <w:r>
        <w:rPr>
          <w:rFonts w:ascii="宋体" w:eastAsia="宋体" w:hAnsi="宋体" w:hint="eastAsia"/>
          <w:sz w:val="21"/>
          <w:szCs w:val="21"/>
        </w:rPr>
        <w:t>焊接材料的管理应至少满足下列要求：</w:t>
      </w:r>
    </w:p>
    <w:p w14:paraId="37A352DB" w14:textId="1BE98AB2" w:rsidR="006E5541" w:rsidRPr="00A44B3A" w:rsidRDefault="00233827" w:rsidP="0035609F">
      <w:pPr>
        <w:pStyle w:val="14"/>
        <w:spacing w:line="360" w:lineRule="auto"/>
        <w:ind w:firstLine="420"/>
        <w:rPr>
          <w:rFonts w:ascii="宋体" w:eastAsia="宋体" w:hAnsi="宋体"/>
          <w:sz w:val="21"/>
          <w:szCs w:val="21"/>
        </w:rPr>
      </w:pPr>
      <w:r>
        <w:rPr>
          <w:rFonts w:ascii="宋体" w:eastAsia="宋体" w:hAnsi="宋体" w:hint="eastAsia"/>
          <w:sz w:val="21"/>
          <w:szCs w:val="21"/>
        </w:rPr>
        <w:t xml:space="preserve">—— </w:t>
      </w:r>
      <w:r w:rsidR="006E5541" w:rsidRPr="00A44B3A">
        <w:rPr>
          <w:rFonts w:ascii="宋体" w:eastAsia="宋体" w:hAnsi="宋体" w:hint="eastAsia"/>
          <w:sz w:val="21"/>
          <w:szCs w:val="21"/>
        </w:rPr>
        <w:t>所有焊材均应有出厂合格证书，并应按照</w:t>
      </w:r>
      <w:r w:rsidR="006E5541">
        <w:rPr>
          <w:rFonts w:ascii="宋体" w:eastAsia="宋体" w:hAnsi="宋体" w:hint="eastAsia"/>
          <w:sz w:val="21"/>
          <w:szCs w:val="21"/>
        </w:rPr>
        <w:t>相应的</w:t>
      </w:r>
      <w:r w:rsidR="006E5541" w:rsidRPr="00A44B3A">
        <w:rPr>
          <w:rFonts w:ascii="宋体" w:eastAsia="宋体" w:hAnsi="宋体" w:hint="eastAsia"/>
          <w:sz w:val="21"/>
          <w:szCs w:val="21"/>
        </w:rPr>
        <w:t>程序验收、复验合格；</w:t>
      </w:r>
    </w:p>
    <w:p w14:paraId="0FAE6DD5" w14:textId="59ECD708" w:rsidR="006E5541" w:rsidRPr="00A44B3A" w:rsidRDefault="00233827" w:rsidP="0035609F">
      <w:pPr>
        <w:pStyle w:val="14"/>
        <w:spacing w:line="360" w:lineRule="auto"/>
        <w:ind w:firstLine="420"/>
        <w:rPr>
          <w:rFonts w:ascii="宋体" w:eastAsia="宋体" w:hAnsi="宋体"/>
          <w:sz w:val="21"/>
          <w:szCs w:val="21"/>
        </w:rPr>
      </w:pPr>
      <w:r>
        <w:rPr>
          <w:rFonts w:ascii="宋体" w:eastAsia="宋体" w:hAnsi="宋体" w:hint="eastAsia"/>
          <w:sz w:val="21"/>
          <w:szCs w:val="21"/>
        </w:rPr>
        <w:t xml:space="preserve">—— </w:t>
      </w:r>
      <w:r w:rsidR="006E5541" w:rsidRPr="00A44B3A">
        <w:rPr>
          <w:rFonts w:ascii="宋体" w:eastAsia="宋体" w:hAnsi="宋体" w:hint="eastAsia"/>
          <w:sz w:val="21"/>
          <w:szCs w:val="21"/>
        </w:rPr>
        <w:t>焊材</w:t>
      </w:r>
      <w:proofErr w:type="gramStart"/>
      <w:r w:rsidR="006E5541" w:rsidRPr="00A44B3A">
        <w:rPr>
          <w:rFonts w:ascii="宋体" w:eastAsia="宋体" w:hAnsi="宋体" w:hint="eastAsia"/>
          <w:sz w:val="21"/>
          <w:szCs w:val="21"/>
        </w:rPr>
        <w:t>贮存室</w:t>
      </w:r>
      <w:proofErr w:type="gramEnd"/>
      <w:r w:rsidR="006E5541" w:rsidRPr="00A44B3A">
        <w:rPr>
          <w:rFonts w:ascii="宋体" w:eastAsia="宋体" w:hAnsi="宋体" w:hint="eastAsia"/>
          <w:sz w:val="21"/>
          <w:szCs w:val="21"/>
        </w:rPr>
        <w:t>应分别符合附</w:t>
      </w:r>
      <w:r w:rsidR="006E5541">
        <w:rPr>
          <w:rFonts w:ascii="宋体" w:eastAsia="宋体" w:hAnsi="宋体" w:hint="eastAsia"/>
          <w:sz w:val="21"/>
          <w:szCs w:val="21"/>
        </w:rPr>
        <w:t>录</w:t>
      </w:r>
      <w:r w:rsidR="00BA4F45">
        <w:rPr>
          <w:rFonts w:ascii="宋体" w:eastAsia="宋体" w:hAnsi="宋体"/>
          <w:sz w:val="21"/>
          <w:szCs w:val="21"/>
        </w:rPr>
        <w:t>A</w:t>
      </w:r>
      <w:r w:rsidR="006E5541" w:rsidRPr="00A44B3A">
        <w:rPr>
          <w:rFonts w:ascii="宋体" w:eastAsia="宋体" w:hAnsi="宋体" w:hint="eastAsia"/>
          <w:sz w:val="21"/>
          <w:szCs w:val="21"/>
        </w:rPr>
        <w:t>、</w:t>
      </w:r>
      <w:r w:rsidR="00BA4F45">
        <w:rPr>
          <w:rFonts w:ascii="宋体" w:eastAsia="宋体" w:hAnsi="宋体"/>
          <w:sz w:val="21"/>
          <w:szCs w:val="21"/>
        </w:rPr>
        <w:t>B</w:t>
      </w:r>
      <w:r w:rsidR="006E5541" w:rsidRPr="00A44B3A">
        <w:rPr>
          <w:rFonts w:ascii="宋体" w:eastAsia="宋体" w:hAnsi="宋体" w:hint="eastAsia"/>
          <w:sz w:val="21"/>
          <w:szCs w:val="21"/>
        </w:rPr>
        <w:t>的要求；</w:t>
      </w:r>
    </w:p>
    <w:p w14:paraId="31B848CA" w14:textId="5F532258" w:rsidR="006E5541" w:rsidRPr="00A44B3A" w:rsidRDefault="00233827" w:rsidP="0035609F">
      <w:pPr>
        <w:pStyle w:val="14"/>
        <w:spacing w:line="360" w:lineRule="auto"/>
        <w:ind w:firstLine="420"/>
        <w:rPr>
          <w:rFonts w:ascii="宋体" w:eastAsia="宋体" w:hAnsi="宋体"/>
          <w:sz w:val="21"/>
          <w:szCs w:val="21"/>
        </w:rPr>
      </w:pPr>
      <w:r>
        <w:rPr>
          <w:rFonts w:ascii="宋体" w:eastAsia="宋体" w:hAnsi="宋体" w:hint="eastAsia"/>
          <w:sz w:val="21"/>
          <w:szCs w:val="21"/>
        </w:rPr>
        <w:t xml:space="preserve">—— </w:t>
      </w:r>
      <w:r w:rsidR="006E5541" w:rsidRPr="00A44B3A">
        <w:rPr>
          <w:rFonts w:ascii="宋体" w:eastAsia="宋体" w:hAnsi="宋体" w:hint="eastAsia"/>
          <w:sz w:val="21"/>
          <w:szCs w:val="21"/>
        </w:rPr>
        <w:t>焊接材料在烘干和/或使用之前的原始包装状况和标识标记完整、清晰；</w:t>
      </w:r>
    </w:p>
    <w:p w14:paraId="05CD4102" w14:textId="0B30F9EF" w:rsidR="006E5541" w:rsidRPr="00A44B3A" w:rsidRDefault="00233827" w:rsidP="0035609F">
      <w:pPr>
        <w:pStyle w:val="14"/>
        <w:spacing w:line="360" w:lineRule="auto"/>
        <w:ind w:firstLine="420"/>
        <w:rPr>
          <w:rFonts w:ascii="宋体" w:eastAsia="宋体" w:hAnsi="宋体"/>
          <w:sz w:val="21"/>
          <w:szCs w:val="21"/>
        </w:rPr>
      </w:pPr>
      <w:r>
        <w:rPr>
          <w:rFonts w:ascii="宋体" w:eastAsia="宋体" w:hAnsi="宋体" w:hint="eastAsia"/>
          <w:sz w:val="21"/>
          <w:szCs w:val="21"/>
        </w:rPr>
        <w:lastRenderedPageBreak/>
        <w:t xml:space="preserve">—— </w:t>
      </w:r>
      <w:r w:rsidR="006E5541" w:rsidRPr="00A44B3A">
        <w:rPr>
          <w:rFonts w:ascii="宋体" w:eastAsia="宋体" w:hAnsi="宋体" w:hint="eastAsia"/>
          <w:sz w:val="21"/>
          <w:szCs w:val="21"/>
        </w:rPr>
        <w:t>固定式烘干箱、运输容器以及便携式焊条</w:t>
      </w:r>
      <w:proofErr w:type="gramStart"/>
      <w:r w:rsidR="006E5541" w:rsidRPr="00A44B3A">
        <w:rPr>
          <w:rFonts w:ascii="宋体" w:eastAsia="宋体" w:hAnsi="宋体" w:hint="eastAsia"/>
          <w:sz w:val="21"/>
          <w:szCs w:val="21"/>
        </w:rPr>
        <w:t>保温筒应分别</w:t>
      </w:r>
      <w:proofErr w:type="gramEnd"/>
      <w:r w:rsidR="006E5541" w:rsidRPr="00A44B3A">
        <w:rPr>
          <w:rFonts w:ascii="宋体" w:eastAsia="宋体" w:hAnsi="宋体" w:hint="eastAsia"/>
          <w:sz w:val="21"/>
          <w:szCs w:val="21"/>
        </w:rPr>
        <w:t>符合附</w:t>
      </w:r>
      <w:r w:rsidR="006E5541">
        <w:rPr>
          <w:rFonts w:ascii="宋体" w:eastAsia="宋体" w:hAnsi="宋体" w:hint="eastAsia"/>
          <w:sz w:val="21"/>
          <w:szCs w:val="21"/>
        </w:rPr>
        <w:t>录</w:t>
      </w:r>
      <w:r w:rsidR="00BA4F45">
        <w:rPr>
          <w:rFonts w:ascii="宋体" w:eastAsia="宋体" w:hAnsi="宋体"/>
          <w:sz w:val="21"/>
          <w:szCs w:val="21"/>
        </w:rPr>
        <w:t>C</w:t>
      </w:r>
      <w:r w:rsidR="006E5541" w:rsidRPr="00A44B3A">
        <w:rPr>
          <w:rFonts w:ascii="宋体" w:eastAsia="宋体" w:hAnsi="宋体" w:hint="eastAsia"/>
          <w:sz w:val="21"/>
          <w:szCs w:val="21"/>
        </w:rPr>
        <w:t>、</w:t>
      </w:r>
      <w:r w:rsidR="00BA4F45">
        <w:rPr>
          <w:rFonts w:ascii="宋体" w:eastAsia="宋体" w:hAnsi="宋体"/>
          <w:sz w:val="21"/>
          <w:szCs w:val="21"/>
        </w:rPr>
        <w:t>D</w:t>
      </w:r>
      <w:r w:rsidR="006E5541" w:rsidRPr="00A44B3A">
        <w:rPr>
          <w:rFonts w:ascii="宋体" w:eastAsia="宋体" w:hAnsi="宋体" w:hint="eastAsia"/>
          <w:sz w:val="21"/>
          <w:szCs w:val="21"/>
        </w:rPr>
        <w:t>、</w:t>
      </w:r>
      <w:r w:rsidR="00BA4F45">
        <w:rPr>
          <w:rFonts w:ascii="宋体" w:eastAsia="宋体" w:hAnsi="宋体"/>
          <w:sz w:val="21"/>
          <w:szCs w:val="21"/>
        </w:rPr>
        <w:t>E</w:t>
      </w:r>
      <w:r w:rsidR="006E5541" w:rsidRPr="00A44B3A">
        <w:rPr>
          <w:rFonts w:ascii="宋体" w:eastAsia="宋体" w:hAnsi="宋体" w:hint="eastAsia"/>
          <w:sz w:val="21"/>
          <w:szCs w:val="21"/>
        </w:rPr>
        <w:t>的要求，应在标定的有效期内；</w:t>
      </w:r>
    </w:p>
    <w:p w14:paraId="2E43921D" w14:textId="364C48C2" w:rsidR="006E5541" w:rsidRPr="00A44B3A" w:rsidRDefault="00233827" w:rsidP="0035609F">
      <w:pPr>
        <w:pStyle w:val="14"/>
        <w:spacing w:line="360" w:lineRule="auto"/>
        <w:ind w:firstLine="420"/>
        <w:rPr>
          <w:rFonts w:ascii="宋体" w:eastAsia="宋体" w:hAnsi="宋体"/>
          <w:sz w:val="21"/>
          <w:szCs w:val="21"/>
        </w:rPr>
      </w:pPr>
      <w:r>
        <w:rPr>
          <w:rFonts w:ascii="宋体" w:eastAsia="宋体" w:hAnsi="宋体" w:hint="eastAsia"/>
          <w:sz w:val="21"/>
          <w:szCs w:val="21"/>
        </w:rPr>
        <w:t xml:space="preserve">—— </w:t>
      </w:r>
      <w:r w:rsidR="006E5541" w:rsidRPr="00A44B3A">
        <w:rPr>
          <w:rFonts w:ascii="宋体" w:eastAsia="宋体" w:hAnsi="宋体" w:hint="eastAsia"/>
          <w:sz w:val="21"/>
          <w:szCs w:val="21"/>
        </w:rPr>
        <w:t>对焊材的烘干、存放、发放使用、回收编制了相应的管理程序并建立了一套完整的制度和实施规则。</w:t>
      </w:r>
    </w:p>
    <w:p w14:paraId="2F6FF996" w14:textId="7FC099B5" w:rsidR="006E5541" w:rsidRPr="00233827" w:rsidRDefault="006E5541" w:rsidP="00EE1901">
      <w:pPr>
        <w:pStyle w:val="a5"/>
        <w:spacing w:line="360" w:lineRule="auto"/>
        <w:ind w:leftChars="-1" w:left="-2"/>
      </w:pPr>
      <w:bookmarkStart w:id="58" w:name="_Toc168324104"/>
      <w:bookmarkStart w:id="59" w:name="_Toc183783714"/>
      <w:bookmarkStart w:id="60" w:name="_Toc203559002"/>
      <w:r w:rsidRPr="00EE1901">
        <w:rPr>
          <w:rFonts w:ascii="宋体" w:eastAsia="宋体" w:hAnsi="宋体" w:hint="eastAsia"/>
        </w:rPr>
        <w:t>贮存</w:t>
      </w:r>
      <w:bookmarkEnd w:id="58"/>
      <w:bookmarkEnd w:id="59"/>
      <w:bookmarkEnd w:id="60"/>
    </w:p>
    <w:p w14:paraId="75C6B972" w14:textId="77777777" w:rsidR="006E5541" w:rsidRPr="00A44B3A" w:rsidRDefault="006E5541" w:rsidP="0035609F">
      <w:pPr>
        <w:pStyle w:val="14"/>
        <w:spacing w:line="360" w:lineRule="auto"/>
        <w:ind w:firstLine="420"/>
        <w:rPr>
          <w:rFonts w:ascii="宋体" w:eastAsia="宋体" w:hAnsi="宋体"/>
          <w:sz w:val="21"/>
          <w:szCs w:val="21"/>
        </w:rPr>
      </w:pPr>
      <w:r w:rsidRPr="00A44B3A">
        <w:rPr>
          <w:rFonts w:ascii="宋体" w:eastAsia="宋体" w:hAnsi="宋体" w:hint="eastAsia"/>
          <w:sz w:val="21"/>
          <w:szCs w:val="21"/>
        </w:rPr>
        <w:t xml:space="preserve">所有到货的焊接材料： </w:t>
      </w:r>
    </w:p>
    <w:p w14:paraId="63C52EF7" w14:textId="6A700FEC" w:rsidR="006E5541" w:rsidRPr="00A44B3A" w:rsidRDefault="00233827" w:rsidP="0035609F">
      <w:pPr>
        <w:pStyle w:val="14"/>
        <w:spacing w:line="360" w:lineRule="auto"/>
        <w:ind w:firstLine="420"/>
        <w:rPr>
          <w:rFonts w:ascii="宋体" w:eastAsia="宋体" w:hAnsi="宋体"/>
          <w:sz w:val="21"/>
          <w:szCs w:val="21"/>
        </w:rPr>
      </w:pPr>
      <w:r>
        <w:rPr>
          <w:rFonts w:ascii="宋体" w:eastAsia="宋体" w:hAnsi="宋体" w:hint="eastAsia"/>
          <w:sz w:val="21"/>
          <w:szCs w:val="21"/>
        </w:rPr>
        <w:t>——</w:t>
      </w:r>
      <w:r w:rsidR="006E5541" w:rsidRPr="00A44B3A">
        <w:rPr>
          <w:rFonts w:ascii="宋体" w:eastAsia="宋体" w:hAnsi="宋体" w:hint="eastAsia"/>
          <w:sz w:val="21"/>
          <w:szCs w:val="21"/>
        </w:rPr>
        <w:t>应由受过培训的专门人员按种类、牌号、批号、规格、入库时间分开存放，不同的材料之间应该进行实体隔离，并应该定期和不定期的对焊材进行外观质量的检查，对于出现受潮、发霉、锈蚀、污损等变质情况的焊材，应及时报告有关部门进行妥善的处理；</w:t>
      </w:r>
    </w:p>
    <w:p w14:paraId="1EA7B0F2" w14:textId="268B6547" w:rsidR="006E5541" w:rsidRPr="00A44B3A" w:rsidRDefault="00233827" w:rsidP="0035609F">
      <w:pPr>
        <w:pStyle w:val="14"/>
        <w:spacing w:line="360" w:lineRule="auto"/>
        <w:ind w:firstLine="420"/>
        <w:rPr>
          <w:rFonts w:ascii="宋体" w:eastAsia="宋体" w:hAnsi="宋体"/>
          <w:sz w:val="21"/>
          <w:szCs w:val="21"/>
        </w:rPr>
      </w:pPr>
      <w:r>
        <w:rPr>
          <w:rFonts w:ascii="宋体" w:eastAsia="宋体" w:hAnsi="宋体" w:hint="eastAsia"/>
          <w:sz w:val="21"/>
          <w:szCs w:val="21"/>
        </w:rPr>
        <w:t>——</w:t>
      </w:r>
      <w:r w:rsidR="006E5541" w:rsidRPr="00A44B3A">
        <w:rPr>
          <w:rFonts w:ascii="宋体" w:eastAsia="宋体" w:hAnsi="宋体" w:hint="eastAsia"/>
          <w:sz w:val="21"/>
          <w:szCs w:val="21"/>
        </w:rPr>
        <w:t>库存超过规定期限的焊条、焊丝及焊剂在使用前应经过重新复验，合格后方可发放使用。</w:t>
      </w:r>
    </w:p>
    <w:p w14:paraId="223BE704" w14:textId="7339BCD2" w:rsidR="006E5541" w:rsidRPr="00A44B3A" w:rsidRDefault="00233827" w:rsidP="0035609F">
      <w:pPr>
        <w:pStyle w:val="14"/>
        <w:spacing w:line="360" w:lineRule="auto"/>
        <w:ind w:firstLine="420"/>
        <w:rPr>
          <w:rFonts w:ascii="宋体" w:eastAsia="宋体" w:hAnsi="宋体"/>
          <w:sz w:val="21"/>
          <w:szCs w:val="21"/>
        </w:rPr>
      </w:pPr>
      <w:r>
        <w:rPr>
          <w:rFonts w:ascii="宋体" w:eastAsia="宋体" w:hAnsi="宋体" w:hint="eastAsia"/>
          <w:sz w:val="21"/>
          <w:szCs w:val="21"/>
        </w:rPr>
        <w:t>——</w:t>
      </w:r>
      <w:r w:rsidR="006E5541" w:rsidRPr="00A44B3A">
        <w:rPr>
          <w:rFonts w:ascii="宋体" w:eastAsia="宋体" w:hAnsi="宋体" w:hint="eastAsia"/>
          <w:sz w:val="21"/>
          <w:szCs w:val="21"/>
        </w:rPr>
        <w:t>应有可见的原始标识标签（种类、牌号、批号、规格、生产厂名称等）；</w:t>
      </w:r>
    </w:p>
    <w:p w14:paraId="6F1A59A5" w14:textId="6D078C3F" w:rsidR="006E5541" w:rsidRPr="00A44B3A" w:rsidRDefault="00233827" w:rsidP="0035609F">
      <w:pPr>
        <w:pStyle w:val="14"/>
        <w:spacing w:line="360" w:lineRule="auto"/>
        <w:ind w:firstLine="420"/>
        <w:rPr>
          <w:rFonts w:ascii="宋体" w:eastAsia="宋体" w:hAnsi="宋体"/>
          <w:sz w:val="21"/>
          <w:szCs w:val="21"/>
        </w:rPr>
      </w:pPr>
      <w:r>
        <w:rPr>
          <w:rFonts w:ascii="宋体" w:eastAsia="宋体" w:hAnsi="宋体" w:hint="eastAsia"/>
          <w:sz w:val="21"/>
          <w:szCs w:val="21"/>
        </w:rPr>
        <w:t>——</w:t>
      </w:r>
      <w:r w:rsidR="006E5541" w:rsidRPr="00A44B3A">
        <w:rPr>
          <w:rFonts w:ascii="宋体" w:eastAsia="宋体" w:hAnsi="宋体" w:hint="eastAsia"/>
          <w:sz w:val="21"/>
          <w:szCs w:val="21"/>
        </w:rPr>
        <w:t>原包装（运输包装除外）状态焊材的贮存应按附</w:t>
      </w:r>
      <w:r w:rsidR="006E5541">
        <w:rPr>
          <w:rFonts w:ascii="宋体" w:eastAsia="宋体" w:hAnsi="宋体" w:hint="eastAsia"/>
          <w:sz w:val="21"/>
          <w:szCs w:val="21"/>
        </w:rPr>
        <w:t>录</w:t>
      </w:r>
      <w:r w:rsidR="006E5541" w:rsidRPr="00A44B3A">
        <w:rPr>
          <w:rFonts w:ascii="宋体" w:eastAsia="宋体" w:hAnsi="宋体" w:hint="eastAsia"/>
          <w:sz w:val="21"/>
          <w:szCs w:val="21"/>
        </w:rPr>
        <w:t>1的规定执行。</w:t>
      </w:r>
    </w:p>
    <w:p w14:paraId="60EDFCEF" w14:textId="666BF284" w:rsidR="006E5541" w:rsidRPr="00A44B3A" w:rsidRDefault="00233827" w:rsidP="0035609F">
      <w:pPr>
        <w:pStyle w:val="14"/>
        <w:spacing w:line="360" w:lineRule="auto"/>
        <w:ind w:firstLine="420"/>
        <w:rPr>
          <w:rFonts w:ascii="宋体" w:eastAsia="宋体" w:hAnsi="宋体"/>
          <w:sz w:val="21"/>
          <w:szCs w:val="21"/>
        </w:rPr>
      </w:pPr>
      <w:r>
        <w:rPr>
          <w:rFonts w:ascii="宋体" w:eastAsia="宋体" w:hAnsi="宋体" w:hint="eastAsia"/>
          <w:sz w:val="21"/>
          <w:szCs w:val="21"/>
        </w:rPr>
        <w:t>——</w:t>
      </w:r>
      <w:r w:rsidR="006E5541" w:rsidRPr="00A44B3A">
        <w:rPr>
          <w:rFonts w:ascii="宋体" w:eastAsia="宋体" w:hAnsi="宋体" w:hint="eastAsia"/>
          <w:sz w:val="21"/>
          <w:szCs w:val="21"/>
        </w:rPr>
        <w:t>焊材</w:t>
      </w:r>
      <w:proofErr w:type="gramStart"/>
      <w:r w:rsidR="006E5541" w:rsidRPr="00A44B3A">
        <w:rPr>
          <w:rFonts w:ascii="宋体" w:eastAsia="宋体" w:hAnsi="宋体" w:hint="eastAsia"/>
          <w:sz w:val="21"/>
          <w:szCs w:val="21"/>
        </w:rPr>
        <w:t>贮存室</w:t>
      </w:r>
      <w:proofErr w:type="gramEnd"/>
      <w:r w:rsidR="006E5541" w:rsidRPr="00A44B3A">
        <w:rPr>
          <w:rFonts w:ascii="宋体" w:eastAsia="宋体" w:hAnsi="宋体" w:hint="eastAsia"/>
          <w:sz w:val="21"/>
          <w:szCs w:val="21"/>
        </w:rPr>
        <w:t>应符合附</w:t>
      </w:r>
      <w:r w:rsidR="006E5541">
        <w:rPr>
          <w:rFonts w:ascii="宋体" w:eastAsia="宋体" w:hAnsi="宋体" w:hint="eastAsia"/>
          <w:sz w:val="21"/>
          <w:szCs w:val="21"/>
        </w:rPr>
        <w:t>录</w:t>
      </w:r>
      <w:r w:rsidR="006E5541" w:rsidRPr="00A44B3A">
        <w:rPr>
          <w:rFonts w:ascii="宋体" w:eastAsia="宋体" w:hAnsi="宋体" w:hint="eastAsia"/>
          <w:sz w:val="21"/>
          <w:szCs w:val="21"/>
        </w:rPr>
        <w:t>1中的相关规定。</w:t>
      </w:r>
    </w:p>
    <w:p w14:paraId="250D4F8B" w14:textId="77777777" w:rsidR="006E5541" w:rsidRPr="00233827" w:rsidRDefault="006E5541" w:rsidP="00EE1901">
      <w:pPr>
        <w:pStyle w:val="a5"/>
        <w:spacing w:line="360" w:lineRule="auto"/>
        <w:ind w:leftChars="-1" w:left="-2"/>
      </w:pPr>
      <w:bookmarkStart w:id="61" w:name="_Toc183783715"/>
      <w:bookmarkStart w:id="62" w:name="_Toc168324105"/>
      <w:bookmarkStart w:id="63" w:name="_Toc203559003"/>
      <w:r w:rsidRPr="00EE1901">
        <w:rPr>
          <w:rFonts w:ascii="宋体" w:eastAsia="宋体" w:hAnsi="宋体" w:hint="eastAsia"/>
        </w:rPr>
        <w:t>烘干</w:t>
      </w:r>
      <w:r w:rsidRPr="00233827">
        <w:rPr>
          <w:rFonts w:hint="eastAsia"/>
        </w:rPr>
        <w:t>和保存</w:t>
      </w:r>
      <w:bookmarkEnd w:id="61"/>
      <w:bookmarkEnd w:id="62"/>
      <w:bookmarkEnd w:id="63"/>
    </w:p>
    <w:p w14:paraId="0AB13E7F" w14:textId="78C6D75F" w:rsidR="006E5541" w:rsidRPr="00A44B3A" w:rsidRDefault="006E5541" w:rsidP="0035609F">
      <w:pPr>
        <w:pStyle w:val="14"/>
        <w:spacing w:line="360" w:lineRule="auto"/>
        <w:ind w:firstLine="420"/>
        <w:rPr>
          <w:rFonts w:ascii="宋体" w:eastAsia="宋体" w:hAnsi="宋体"/>
          <w:sz w:val="21"/>
          <w:szCs w:val="21"/>
        </w:rPr>
      </w:pPr>
      <w:r w:rsidRPr="00A44B3A">
        <w:rPr>
          <w:rFonts w:ascii="宋体" w:eastAsia="宋体" w:hAnsi="宋体" w:hint="eastAsia"/>
          <w:sz w:val="21"/>
          <w:szCs w:val="21"/>
        </w:rPr>
        <w:t>焊接材料在发放给使用者之前，先运到发放、保存和烘干室（如附</w:t>
      </w:r>
      <w:r>
        <w:rPr>
          <w:rFonts w:ascii="宋体" w:eastAsia="宋体" w:hAnsi="宋体" w:hint="eastAsia"/>
          <w:sz w:val="21"/>
          <w:szCs w:val="21"/>
        </w:rPr>
        <w:t>录</w:t>
      </w:r>
      <w:r w:rsidR="00233827">
        <w:rPr>
          <w:rFonts w:ascii="宋体" w:eastAsia="宋体" w:hAnsi="宋体"/>
          <w:sz w:val="21"/>
          <w:szCs w:val="21"/>
        </w:rPr>
        <w:t>B</w:t>
      </w:r>
      <w:r w:rsidRPr="00A44B3A">
        <w:rPr>
          <w:rFonts w:ascii="宋体" w:eastAsia="宋体" w:hAnsi="宋体" w:hint="eastAsia"/>
          <w:sz w:val="21"/>
          <w:szCs w:val="21"/>
        </w:rPr>
        <w:t>中的规定）。并对这些材料</w:t>
      </w:r>
      <w:r w:rsidR="00D02BB6">
        <w:rPr>
          <w:rFonts w:ascii="宋体" w:eastAsia="宋体" w:hAnsi="宋体" w:hint="eastAsia"/>
          <w:sz w:val="21"/>
          <w:szCs w:val="21"/>
        </w:rPr>
        <w:t>烘干和保存按照相应的程序执行</w:t>
      </w:r>
      <w:r w:rsidRPr="00A44B3A">
        <w:rPr>
          <w:rFonts w:ascii="宋体" w:eastAsia="宋体" w:hAnsi="宋体" w:hint="eastAsia"/>
          <w:sz w:val="21"/>
          <w:szCs w:val="21"/>
        </w:rPr>
        <w:t>。</w:t>
      </w:r>
    </w:p>
    <w:p w14:paraId="6298F240" w14:textId="77777777" w:rsidR="006E5541" w:rsidRPr="00A44B3A" w:rsidRDefault="006E5541" w:rsidP="00EE1901">
      <w:pPr>
        <w:pStyle w:val="a5"/>
        <w:spacing w:line="360" w:lineRule="auto"/>
        <w:ind w:leftChars="-1" w:left="-2"/>
        <w:rPr>
          <w:rFonts w:ascii="宋体" w:eastAsia="宋体" w:hAnsi="宋体"/>
        </w:rPr>
      </w:pPr>
      <w:bookmarkStart w:id="64" w:name="_Toc168324106"/>
      <w:bookmarkStart w:id="65" w:name="_Toc183783718"/>
      <w:bookmarkStart w:id="66" w:name="_Toc203559004"/>
      <w:r w:rsidRPr="00A44B3A">
        <w:rPr>
          <w:rFonts w:ascii="宋体" w:eastAsia="宋体" w:hAnsi="宋体" w:hint="eastAsia"/>
        </w:rPr>
        <w:t>焊接材料的发放和使用</w:t>
      </w:r>
      <w:bookmarkEnd w:id="64"/>
      <w:bookmarkEnd w:id="65"/>
      <w:bookmarkEnd w:id="66"/>
    </w:p>
    <w:p w14:paraId="2A94E954" w14:textId="78908DEF" w:rsidR="006E5541" w:rsidRPr="00A44B3A" w:rsidRDefault="006E5541" w:rsidP="0035609F">
      <w:pPr>
        <w:pStyle w:val="14"/>
        <w:spacing w:line="360" w:lineRule="auto"/>
        <w:ind w:firstLine="420"/>
        <w:rPr>
          <w:rFonts w:ascii="宋体" w:eastAsia="宋体" w:hAnsi="宋体"/>
          <w:sz w:val="21"/>
          <w:szCs w:val="21"/>
        </w:rPr>
      </w:pPr>
      <w:r w:rsidRPr="00A44B3A">
        <w:rPr>
          <w:rFonts w:ascii="宋体" w:eastAsia="宋体" w:hAnsi="宋体" w:hint="eastAsia"/>
          <w:sz w:val="21"/>
          <w:szCs w:val="21"/>
        </w:rPr>
        <w:t>焊接材料的发放除了应符合附</w:t>
      </w:r>
      <w:r>
        <w:rPr>
          <w:rFonts w:ascii="宋体" w:eastAsia="宋体" w:hAnsi="宋体" w:hint="eastAsia"/>
          <w:sz w:val="21"/>
          <w:szCs w:val="21"/>
        </w:rPr>
        <w:t>录</w:t>
      </w:r>
      <w:r w:rsidR="00233827">
        <w:rPr>
          <w:rFonts w:ascii="宋体" w:eastAsia="宋体" w:hAnsi="宋体"/>
          <w:sz w:val="21"/>
          <w:szCs w:val="21"/>
        </w:rPr>
        <w:t>B</w:t>
      </w:r>
      <w:r w:rsidRPr="00A44B3A">
        <w:rPr>
          <w:rFonts w:ascii="宋体" w:eastAsia="宋体" w:hAnsi="宋体" w:hint="eastAsia"/>
          <w:sz w:val="21"/>
          <w:szCs w:val="21"/>
        </w:rPr>
        <w:t>的规定外还应满足以下要求</w:t>
      </w:r>
      <w:r w:rsidR="00AA5EDA">
        <w:rPr>
          <w:rFonts w:ascii="宋体" w:eastAsia="宋体" w:hAnsi="宋体" w:hint="eastAsia"/>
          <w:sz w:val="21"/>
          <w:szCs w:val="21"/>
        </w:rPr>
        <w:t>：</w:t>
      </w:r>
    </w:p>
    <w:p w14:paraId="7A2DA8D0" w14:textId="2000DDCB" w:rsidR="006E5541" w:rsidRPr="00A44B3A" w:rsidRDefault="00AA5EDA" w:rsidP="0035609F">
      <w:pPr>
        <w:pStyle w:val="14"/>
        <w:spacing w:line="360" w:lineRule="auto"/>
        <w:ind w:firstLine="420"/>
        <w:rPr>
          <w:rFonts w:ascii="宋体" w:eastAsia="宋体" w:hAnsi="宋体"/>
          <w:sz w:val="21"/>
          <w:szCs w:val="21"/>
        </w:rPr>
      </w:pPr>
      <w:r>
        <w:rPr>
          <w:rFonts w:ascii="宋体" w:eastAsia="宋体" w:hAnsi="宋体" w:hint="eastAsia"/>
          <w:sz w:val="21"/>
          <w:szCs w:val="21"/>
        </w:rPr>
        <w:t xml:space="preserve">—— </w:t>
      </w:r>
      <w:r w:rsidR="006E5541" w:rsidRPr="00D02BB6">
        <w:rPr>
          <w:rFonts w:ascii="宋体" w:eastAsia="宋体" w:hAnsi="宋体" w:hint="eastAsia"/>
          <w:sz w:val="21"/>
          <w:szCs w:val="21"/>
        </w:rPr>
        <w:t>对于所有焊接材料</w:t>
      </w:r>
      <w:r w:rsidR="006E5541" w:rsidRPr="00A44B3A">
        <w:rPr>
          <w:rFonts w:ascii="宋体" w:eastAsia="宋体" w:hAnsi="宋体" w:hint="eastAsia"/>
          <w:sz w:val="21"/>
          <w:szCs w:val="21"/>
        </w:rPr>
        <w:t>按相应的焊接工艺数据单进行发放，发放的焊接材料应与相应的焊接工艺规程相符；焊接材料应按先入库先发的原则发放。对于二级库，一次出库量不能超过上岗焊工三个作业班的需用量；焊接材料的标识必须保持完好直到不再使用。</w:t>
      </w:r>
    </w:p>
    <w:p w14:paraId="04C628F4" w14:textId="671ED924" w:rsidR="006E5541" w:rsidRPr="00A44B3A" w:rsidRDefault="00AA5EDA" w:rsidP="0035609F">
      <w:pPr>
        <w:pStyle w:val="14"/>
        <w:spacing w:line="360" w:lineRule="auto"/>
        <w:ind w:firstLine="420"/>
        <w:rPr>
          <w:rFonts w:ascii="宋体" w:eastAsia="宋体" w:hAnsi="宋体"/>
          <w:sz w:val="21"/>
          <w:szCs w:val="21"/>
        </w:rPr>
      </w:pPr>
      <w:r>
        <w:rPr>
          <w:rFonts w:ascii="宋体" w:eastAsia="宋体" w:hAnsi="宋体" w:hint="eastAsia"/>
          <w:sz w:val="21"/>
          <w:szCs w:val="21"/>
        </w:rPr>
        <w:t xml:space="preserve">—— </w:t>
      </w:r>
      <w:r w:rsidR="006E5541" w:rsidRPr="00A44B3A">
        <w:rPr>
          <w:rFonts w:ascii="宋体" w:eastAsia="宋体" w:hAnsi="宋体" w:hint="eastAsia"/>
          <w:sz w:val="21"/>
          <w:szCs w:val="21"/>
        </w:rPr>
        <w:t>除非能够确切地证实</w:t>
      </w:r>
      <w:r w:rsidR="00D02BB6" w:rsidRPr="00D02BB6">
        <w:rPr>
          <w:rFonts w:ascii="宋体" w:eastAsia="宋体" w:hAnsi="宋体" w:hint="eastAsia"/>
          <w:sz w:val="21"/>
          <w:szCs w:val="21"/>
        </w:rPr>
        <w:t>焊条和焊剂</w:t>
      </w:r>
      <w:r w:rsidR="006E5541" w:rsidRPr="00A44B3A">
        <w:rPr>
          <w:rFonts w:ascii="宋体" w:eastAsia="宋体" w:hAnsi="宋体" w:hint="eastAsia"/>
          <w:sz w:val="21"/>
          <w:szCs w:val="21"/>
        </w:rPr>
        <w:t>已经经过了规定的烘干处理，否则，这类焊接材料不得发放使用。</w:t>
      </w:r>
    </w:p>
    <w:p w14:paraId="2D801FD7" w14:textId="27C096DB" w:rsidR="006E5541" w:rsidRPr="00A44B3A" w:rsidRDefault="00AA5EDA" w:rsidP="0035609F">
      <w:pPr>
        <w:pStyle w:val="14"/>
        <w:spacing w:line="360" w:lineRule="auto"/>
        <w:ind w:firstLine="420"/>
        <w:rPr>
          <w:rFonts w:ascii="宋体" w:eastAsia="宋体" w:hAnsi="宋体"/>
          <w:sz w:val="21"/>
          <w:szCs w:val="21"/>
        </w:rPr>
      </w:pPr>
      <w:r>
        <w:rPr>
          <w:rFonts w:ascii="宋体" w:eastAsia="宋体" w:hAnsi="宋体" w:hint="eastAsia"/>
          <w:sz w:val="21"/>
          <w:szCs w:val="21"/>
        </w:rPr>
        <w:t xml:space="preserve">—— </w:t>
      </w:r>
      <w:r w:rsidR="006E5541" w:rsidRPr="00A44B3A">
        <w:rPr>
          <w:rFonts w:ascii="宋体" w:eastAsia="宋体" w:hAnsi="宋体" w:hint="eastAsia"/>
          <w:sz w:val="21"/>
          <w:szCs w:val="21"/>
        </w:rPr>
        <w:t>分发给使用者的焊接材料应通过附</w:t>
      </w:r>
      <w:r w:rsidR="006E5541">
        <w:rPr>
          <w:rFonts w:ascii="宋体" w:eastAsia="宋体" w:hAnsi="宋体" w:hint="eastAsia"/>
          <w:sz w:val="21"/>
          <w:szCs w:val="21"/>
        </w:rPr>
        <w:t>录</w:t>
      </w:r>
      <w:r w:rsidR="00233827">
        <w:rPr>
          <w:rFonts w:ascii="宋体" w:eastAsia="宋体" w:hAnsi="宋体"/>
          <w:sz w:val="21"/>
          <w:szCs w:val="21"/>
        </w:rPr>
        <w:t>E</w:t>
      </w:r>
      <w:r w:rsidR="006E5541" w:rsidRPr="00A44B3A">
        <w:rPr>
          <w:rFonts w:ascii="宋体" w:eastAsia="宋体" w:hAnsi="宋体" w:hint="eastAsia"/>
          <w:sz w:val="21"/>
          <w:szCs w:val="21"/>
        </w:rPr>
        <w:t>所述的保温筒或附</w:t>
      </w:r>
      <w:r w:rsidR="006E5541">
        <w:rPr>
          <w:rFonts w:ascii="宋体" w:eastAsia="宋体" w:hAnsi="宋体" w:hint="eastAsia"/>
          <w:sz w:val="21"/>
          <w:szCs w:val="21"/>
        </w:rPr>
        <w:t>录</w:t>
      </w:r>
      <w:r w:rsidR="00233827">
        <w:rPr>
          <w:rFonts w:ascii="宋体" w:eastAsia="宋体" w:hAnsi="宋体"/>
          <w:sz w:val="21"/>
          <w:szCs w:val="21"/>
        </w:rPr>
        <w:t>D</w:t>
      </w:r>
      <w:r w:rsidR="006E5541" w:rsidRPr="00A44B3A">
        <w:rPr>
          <w:rFonts w:ascii="宋体" w:eastAsia="宋体" w:hAnsi="宋体" w:hint="eastAsia"/>
          <w:sz w:val="21"/>
          <w:szCs w:val="21"/>
        </w:rPr>
        <w:t>所述的运输容器运送，并在容器上适当地</w:t>
      </w:r>
      <w:proofErr w:type="gramStart"/>
      <w:r w:rsidR="006E5541" w:rsidRPr="00A44B3A">
        <w:rPr>
          <w:rFonts w:ascii="宋体" w:eastAsia="宋体" w:hAnsi="宋体" w:hint="eastAsia"/>
          <w:sz w:val="21"/>
          <w:szCs w:val="21"/>
        </w:rPr>
        <w:t>作出</w:t>
      </w:r>
      <w:proofErr w:type="gramEnd"/>
      <w:r w:rsidR="006E5541" w:rsidRPr="00A44B3A">
        <w:rPr>
          <w:rFonts w:ascii="宋体" w:eastAsia="宋体" w:hAnsi="宋体" w:hint="eastAsia"/>
          <w:sz w:val="21"/>
          <w:szCs w:val="21"/>
        </w:rPr>
        <w:t>标识。</w:t>
      </w:r>
    </w:p>
    <w:p w14:paraId="275254B9" w14:textId="77777777" w:rsidR="006E5541" w:rsidRPr="00A44B3A" w:rsidRDefault="006E5541" w:rsidP="00EE1901">
      <w:pPr>
        <w:pStyle w:val="a5"/>
        <w:spacing w:line="360" w:lineRule="auto"/>
        <w:ind w:leftChars="-1" w:left="-2"/>
        <w:rPr>
          <w:rFonts w:ascii="宋体" w:eastAsia="宋体" w:hAnsi="宋体"/>
        </w:rPr>
      </w:pPr>
      <w:bookmarkStart w:id="67" w:name="_Toc183783720"/>
      <w:bookmarkStart w:id="68" w:name="_Toc203559005"/>
      <w:r w:rsidRPr="00A44B3A">
        <w:rPr>
          <w:rFonts w:ascii="宋体" w:eastAsia="宋体" w:hAnsi="宋体" w:hint="eastAsia"/>
        </w:rPr>
        <w:t>使用</w:t>
      </w:r>
      <w:bookmarkEnd w:id="67"/>
      <w:bookmarkEnd w:id="68"/>
    </w:p>
    <w:p w14:paraId="23FC05E5" w14:textId="559D6882" w:rsidR="00AA5EDA" w:rsidRDefault="00AA5EDA" w:rsidP="00AA5EDA">
      <w:pPr>
        <w:pStyle w:val="14"/>
        <w:spacing w:line="360" w:lineRule="auto"/>
        <w:ind w:firstLineChars="0" w:firstLine="0"/>
      </w:pPr>
      <w:r>
        <w:rPr>
          <w:rFonts w:ascii="宋体" w:eastAsia="宋体" w:hAnsi="宋体" w:hint="eastAsia"/>
          <w:sz w:val="21"/>
          <w:szCs w:val="21"/>
        </w:rPr>
        <w:lastRenderedPageBreak/>
        <w:t>6</w:t>
      </w:r>
      <w:r>
        <w:rPr>
          <w:rFonts w:ascii="宋体" w:eastAsia="宋体" w:hAnsi="宋体"/>
          <w:sz w:val="21"/>
          <w:szCs w:val="21"/>
        </w:rPr>
        <w:t xml:space="preserve">.5.1 </w:t>
      </w:r>
      <w:r w:rsidR="006E5541" w:rsidRPr="00AA5EDA">
        <w:rPr>
          <w:rFonts w:ascii="宋体" w:eastAsia="宋体" w:hAnsi="宋体" w:hint="eastAsia"/>
          <w:sz w:val="21"/>
          <w:szCs w:val="21"/>
        </w:rPr>
        <w:t>所有种类的焊材在整个使用过程中都应有明显的标识，如不能识别则不允许使用。</w:t>
      </w:r>
      <w:r w:rsidR="006E5541" w:rsidRPr="00A44B3A">
        <w:rPr>
          <w:rFonts w:hint="eastAsia"/>
        </w:rPr>
        <w:t xml:space="preserve"> </w:t>
      </w:r>
    </w:p>
    <w:p w14:paraId="0E16802A" w14:textId="288EF144" w:rsidR="006E5541" w:rsidRPr="00A44B3A" w:rsidRDefault="00AA5EDA" w:rsidP="00AA5EDA">
      <w:pPr>
        <w:pStyle w:val="14"/>
        <w:spacing w:line="360" w:lineRule="auto"/>
        <w:ind w:firstLineChars="0" w:firstLine="0"/>
        <w:rPr>
          <w:rFonts w:ascii="宋体" w:eastAsia="宋体" w:hAnsi="宋体"/>
          <w:sz w:val="21"/>
          <w:szCs w:val="21"/>
        </w:rPr>
      </w:pPr>
      <w:r>
        <w:rPr>
          <w:rFonts w:ascii="宋体" w:eastAsia="宋体" w:hAnsi="宋体"/>
          <w:sz w:val="21"/>
          <w:szCs w:val="21"/>
        </w:rPr>
        <w:t xml:space="preserve">6.5.2 </w:t>
      </w:r>
      <w:r w:rsidR="006E5541" w:rsidRPr="00A44B3A">
        <w:rPr>
          <w:rFonts w:ascii="宋体" w:eastAsia="宋体" w:hAnsi="宋体" w:hint="eastAsia"/>
          <w:sz w:val="21"/>
          <w:szCs w:val="21"/>
        </w:rPr>
        <w:t>焊丝棒存放在附</w:t>
      </w:r>
      <w:r w:rsidR="006E5541">
        <w:rPr>
          <w:rFonts w:ascii="宋体" w:eastAsia="宋体" w:hAnsi="宋体" w:hint="eastAsia"/>
          <w:sz w:val="21"/>
          <w:szCs w:val="21"/>
        </w:rPr>
        <w:t>录</w:t>
      </w:r>
      <w:r>
        <w:rPr>
          <w:rFonts w:ascii="宋体" w:eastAsia="宋体" w:hAnsi="宋体"/>
          <w:sz w:val="21"/>
          <w:szCs w:val="21"/>
        </w:rPr>
        <w:t>D</w:t>
      </w:r>
      <w:r w:rsidR="006E5541" w:rsidRPr="00A44B3A">
        <w:rPr>
          <w:rFonts w:ascii="宋体" w:eastAsia="宋体" w:hAnsi="宋体" w:hint="eastAsia"/>
          <w:sz w:val="21"/>
          <w:szCs w:val="21"/>
        </w:rPr>
        <w:t>中所述的靠近焊工的焊丝棒筒中，焊丝上不允许有油污、锈蚀等影响焊接质量的污物；</w:t>
      </w:r>
    </w:p>
    <w:p w14:paraId="1616F94A" w14:textId="1B4A2630" w:rsidR="006E5541" w:rsidRPr="00A44B3A" w:rsidRDefault="00AA5EDA" w:rsidP="00AA5EDA">
      <w:pPr>
        <w:pStyle w:val="14"/>
        <w:spacing w:line="360" w:lineRule="auto"/>
        <w:ind w:firstLineChars="0" w:firstLine="0"/>
        <w:rPr>
          <w:rFonts w:ascii="宋体" w:eastAsia="宋体" w:hAnsi="宋体"/>
          <w:sz w:val="21"/>
          <w:szCs w:val="21"/>
        </w:rPr>
      </w:pPr>
      <w:r>
        <w:rPr>
          <w:rFonts w:ascii="宋体" w:eastAsia="宋体" w:hAnsi="宋体"/>
          <w:sz w:val="21"/>
          <w:szCs w:val="21"/>
        </w:rPr>
        <w:t xml:space="preserve">6.5.3 </w:t>
      </w:r>
      <w:r w:rsidR="006E5541" w:rsidRPr="00A44B3A">
        <w:rPr>
          <w:rFonts w:ascii="宋体" w:eastAsia="宋体" w:hAnsi="宋体" w:hint="eastAsia"/>
          <w:sz w:val="21"/>
          <w:szCs w:val="21"/>
        </w:rPr>
        <w:t>当附</w:t>
      </w:r>
      <w:r w:rsidR="006E5541">
        <w:rPr>
          <w:rFonts w:ascii="宋体" w:eastAsia="宋体" w:hAnsi="宋体" w:hint="eastAsia"/>
          <w:sz w:val="21"/>
          <w:szCs w:val="21"/>
        </w:rPr>
        <w:t>录</w:t>
      </w:r>
      <w:r>
        <w:rPr>
          <w:rFonts w:ascii="宋体" w:eastAsia="宋体" w:hAnsi="宋体"/>
          <w:sz w:val="21"/>
          <w:szCs w:val="21"/>
        </w:rPr>
        <w:t>D</w:t>
      </w:r>
      <w:r w:rsidR="006E5541" w:rsidRPr="00A44B3A">
        <w:rPr>
          <w:rFonts w:ascii="宋体" w:eastAsia="宋体" w:hAnsi="宋体" w:hint="eastAsia"/>
          <w:sz w:val="21"/>
          <w:szCs w:val="21"/>
        </w:rPr>
        <w:t>所述的运输容器将焊剂注入焊机装料斗时，从容器上取下标识标签并贴于装料斗上。</w:t>
      </w:r>
    </w:p>
    <w:p w14:paraId="146DD37C" w14:textId="639CB041" w:rsidR="006E5541" w:rsidRPr="00A44B3A" w:rsidRDefault="00AA5EDA" w:rsidP="00AA5EDA">
      <w:pPr>
        <w:pStyle w:val="14"/>
        <w:spacing w:line="360" w:lineRule="auto"/>
        <w:ind w:firstLineChars="0" w:firstLine="0"/>
        <w:rPr>
          <w:rFonts w:ascii="宋体" w:eastAsia="宋体" w:hAnsi="宋体"/>
          <w:sz w:val="21"/>
          <w:szCs w:val="21"/>
        </w:rPr>
      </w:pPr>
      <w:r>
        <w:rPr>
          <w:rFonts w:ascii="宋体" w:eastAsia="宋体" w:hAnsi="宋体"/>
          <w:sz w:val="21"/>
          <w:szCs w:val="21"/>
        </w:rPr>
        <w:t xml:space="preserve">6.5.4 </w:t>
      </w:r>
      <w:r w:rsidR="006E5541" w:rsidRPr="00A44B3A">
        <w:rPr>
          <w:rFonts w:ascii="宋体" w:eastAsia="宋体" w:hAnsi="宋体" w:hint="eastAsia"/>
          <w:sz w:val="21"/>
          <w:szCs w:val="21"/>
        </w:rPr>
        <w:t>焊条存放在靠近焊工的个人便携式保温筒中，随用随取，不允许一次取出多根焊条待用，每次取出焊条后应及时盖上盖子，其操作如附</w:t>
      </w:r>
      <w:r w:rsidR="006E5541">
        <w:rPr>
          <w:rFonts w:ascii="宋体" w:eastAsia="宋体" w:hAnsi="宋体" w:hint="eastAsia"/>
          <w:sz w:val="21"/>
          <w:szCs w:val="21"/>
        </w:rPr>
        <w:t>录</w:t>
      </w:r>
      <w:r>
        <w:rPr>
          <w:rFonts w:ascii="宋体" w:eastAsia="宋体" w:hAnsi="宋体"/>
          <w:sz w:val="21"/>
          <w:szCs w:val="21"/>
        </w:rPr>
        <w:t>E</w:t>
      </w:r>
      <w:r w:rsidR="006E5541" w:rsidRPr="00A44B3A">
        <w:rPr>
          <w:rFonts w:ascii="宋体" w:eastAsia="宋体" w:hAnsi="宋体" w:hint="eastAsia"/>
          <w:sz w:val="21"/>
          <w:szCs w:val="21"/>
        </w:rPr>
        <w:t>所述。</w:t>
      </w:r>
      <w:r w:rsidR="00D02BB6" w:rsidRPr="00A44B3A">
        <w:rPr>
          <w:rFonts w:ascii="宋体" w:eastAsia="宋体" w:hAnsi="宋体" w:hint="eastAsia"/>
          <w:sz w:val="21"/>
          <w:szCs w:val="21"/>
        </w:rPr>
        <w:t>焊条标识标签应长久固定在保温筒的外侧。</w:t>
      </w:r>
      <w:r w:rsidR="006E5541" w:rsidRPr="00A44B3A">
        <w:rPr>
          <w:rFonts w:ascii="宋体" w:eastAsia="宋体" w:hAnsi="宋体" w:hint="eastAsia"/>
          <w:sz w:val="21"/>
          <w:szCs w:val="21"/>
        </w:rPr>
        <w:t>保温筒的任何使用运行故障都要立刻报告和纠正。使用期间，焊条必须保持在附</w:t>
      </w:r>
      <w:r w:rsidR="006E5541">
        <w:rPr>
          <w:rFonts w:ascii="宋体" w:eastAsia="宋体" w:hAnsi="宋体" w:hint="eastAsia"/>
          <w:sz w:val="21"/>
          <w:szCs w:val="21"/>
        </w:rPr>
        <w:t>录</w:t>
      </w:r>
      <w:r>
        <w:rPr>
          <w:rFonts w:ascii="宋体" w:eastAsia="宋体" w:hAnsi="宋体"/>
          <w:sz w:val="21"/>
          <w:szCs w:val="21"/>
        </w:rPr>
        <w:t>E</w:t>
      </w:r>
      <w:r w:rsidR="006E5541" w:rsidRPr="00A44B3A">
        <w:rPr>
          <w:rFonts w:ascii="宋体" w:eastAsia="宋体" w:hAnsi="宋体" w:hint="eastAsia"/>
          <w:sz w:val="21"/>
          <w:szCs w:val="21"/>
        </w:rPr>
        <w:t>中规定的最低贮存温度之上。</w:t>
      </w:r>
    </w:p>
    <w:p w14:paraId="5456E7A8" w14:textId="77777777" w:rsidR="006E5541" w:rsidRPr="00A44B3A" w:rsidRDefault="006E5541" w:rsidP="00EE1901">
      <w:pPr>
        <w:pStyle w:val="a5"/>
        <w:spacing w:line="360" w:lineRule="auto"/>
        <w:ind w:leftChars="-1" w:left="-2"/>
        <w:rPr>
          <w:rFonts w:ascii="宋体" w:eastAsia="宋体" w:hAnsi="宋体"/>
        </w:rPr>
      </w:pPr>
      <w:bookmarkStart w:id="69" w:name="_Toc168324107"/>
      <w:bookmarkStart w:id="70" w:name="_Toc183783721"/>
      <w:bookmarkStart w:id="71" w:name="_Toc203559006"/>
      <w:r w:rsidRPr="00A44B3A">
        <w:rPr>
          <w:rFonts w:ascii="宋体" w:eastAsia="宋体" w:hAnsi="宋体" w:hint="eastAsia"/>
        </w:rPr>
        <w:t>剩余焊接材料的回收</w:t>
      </w:r>
      <w:bookmarkEnd w:id="69"/>
      <w:bookmarkEnd w:id="70"/>
      <w:bookmarkEnd w:id="71"/>
    </w:p>
    <w:p w14:paraId="2501FDF0" w14:textId="1D912DFF" w:rsidR="006E5541" w:rsidRPr="00A44B3A" w:rsidRDefault="00AA5EDA" w:rsidP="00AA5EDA">
      <w:pPr>
        <w:pStyle w:val="14"/>
        <w:spacing w:line="360" w:lineRule="auto"/>
        <w:ind w:firstLineChars="0" w:firstLine="0"/>
        <w:rPr>
          <w:rFonts w:ascii="宋体" w:eastAsia="宋体" w:hAnsi="宋体"/>
          <w:sz w:val="21"/>
          <w:szCs w:val="21"/>
        </w:rPr>
      </w:pPr>
      <w:r>
        <w:rPr>
          <w:rFonts w:ascii="宋体" w:eastAsia="宋体" w:hAnsi="宋体" w:hint="eastAsia"/>
          <w:sz w:val="21"/>
          <w:szCs w:val="21"/>
        </w:rPr>
        <w:t>6</w:t>
      </w:r>
      <w:r>
        <w:rPr>
          <w:rFonts w:ascii="宋体" w:eastAsia="宋体" w:hAnsi="宋体"/>
          <w:sz w:val="21"/>
          <w:szCs w:val="21"/>
        </w:rPr>
        <w:t>.6.1</w:t>
      </w:r>
      <w:r w:rsidR="006E5541" w:rsidRPr="00A44B3A">
        <w:rPr>
          <w:rFonts w:ascii="宋体" w:eastAsia="宋体" w:hAnsi="宋体" w:hint="eastAsia"/>
          <w:sz w:val="21"/>
          <w:szCs w:val="21"/>
        </w:rPr>
        <w:t>每班工作结束时，所有剩余的焊接材料必须按</w:t>
      </w:r>
      <w:r w:rsidR="00D02BB6">
        <w:rPr>
          <w:rFonts w:ascii="宋体" w:eastAsia="宋体" w:hAnsi="宋体" w:hint="eastAsia"/>
          <w:sz w:val="21"/>
          <w:szCs w:val="21"/>
        </w:rPr>
        <w:t>程序</w:t>
      </w:r>
      <w:r w:rsidR="006E5541" w:rsidRPr="00A44B3A">
        <w:rPr>
          <w:rFonts w:ascii="宋体" w:eastAsia="宋体" w:hAnsi="宋体" w:hint="eastAsia"/>
          <w:sz w:val="21"/>
          <w:szCs w:val="21"/>
        </w:rPr>
        <w:t>规定进行处理（焊接材料一直要保持有标识标签）</w:t>
      </w:r>
      <w:r w:rsidR="00D02BB6">
        <w:rPr>
          <w:rFonts w:ascii="宋体" w:eastAsia="宋体" w:hAnsi="宋体" w:hint="eastAsia"/>
          <w:sz w:val="21"/>
          <w:szCs w:val="21"/>
        </w:rPr>
        <w:t>。</w:t>
      </w:r>
    </w:p>
    <w:p w14:paraId="49AB5069" w14:textId="17AFBF10" w:rsidR="006E5541" w:rsidRPr="00A44B3A" w:rsidRDefault="00AA5EDA" w:rsidP="00AA5EDA">
      <w:pPr>
        <w:pStyle w:val="14"/>
        <w:spacing w:line="360" w:lineRule="auto"/>
        <w:ind w:firstLineChars="0" w:firstLine="0"/>
        <w:rPr>
          <w:rFonts w:ascii="宋体" w:eastAsia="宋体" w:hAnsi="宋体"/>
          <w:sz w:val="21"/>
          <w:szCs w:val="21"/>
        </w:rPr>
      </w:pPr>
      <w:r>
        <w:rPr>
          <w:rFonts w:ascii="宋体" w:eastAsia="宋体" w:hAnsi="宋体" w:hint="eastAsia"/>
          <w:sz w:val="21"/>
          <w:szCs w:val="21"/>
        </w:rPr>
        <w:t>6</w:t>
      </w:r>
      <w:r>
        <w:rPr>
          <w:rFonts w:ascii="宋体" w:eastAsia="宋体" w:hAnsi="宋体"/>
          <w:sz w:val="21"/>
          <w:szCs w:val="21"/>
        </w:rPr>
        <w:t xml:space="preserve">.6.2 </w:t>
      </w:r>
      <w:r w:rsidR="006E5541" w:rsidRPr="00A44B3A">
        <w:rPr>
          <w:rFonts w:ascii="宋体" w:eastAsia="宋体" w:hAnsi="宋体" w:hint="eastAsia"/>
          <w:sz w:val="21"/>
          <w:szCs w:val="21"/>
        </w:rPr>
        <w:t>一般情况下不推荐焊剂循环使用，特别是含有金属元素铬的烧结型焊剂。不过，如果要循环使用焊剂，则必须满足以下条件：</w:t>
      </w:r>
    </w:p>
    <w:p w14:paraId="4C38B6B1" w14:textId="77777777" w:rsidR="006E5541" w:rsidRPr="00A44B3A" w:rsidRDefault="006E5541" w:rsidP="0035609F">
      <w:pPr>
        <w:pStyle w:val="14"/>
        <w:spacing w:line="360" w:lineRule="auto"/>
        <w:ind w:firstLine="420"/>
        <w:rPr>
          <w:rFonts w:ascii="宋体" w:eastAsia="宋体" w:hAnsi="宋体"/>
          <w:sz w:val="21"/>
          <w:szCs w:val="21"/>
        </w:rPr>
      </w:pPr>
      <w:r w:rsidRPr="00A44B3A">
        <w:rPr>
          <w:rFonts w:ascii="宋体" w:eastAsia="宋体" w:hAnsi="宋体" w:hint="eastAsia"/>
          <w:sz w:val="21"/>
          <w:szCs w:val="21"/>
        </w:rPr>
        <w:t>·循环使用的焊剂应和新的同批号焊剂混合，其比例不能超过最后混合物的50%；</w:t>
      </w:r>
    </w:p>
    <w:p w14:paraId="36C58961" w14:textId="77777777" w:rsidR="006E5541" w:rsidRPr="00A44B3A" w:rsidRDefault="006E5541" w:rsidP="0035609F">
      <w:pPr>
        <w:pStyle w:val="14"/>
        <w:spacing w:line="360" w:lineRule="auto"/>
        <w:ind w:firstLine="420"/>
        <w:rPr>
          <w:rFonts w:ascii="宋体" w:eastAsia="宋体" w:hAnsi="宋体"/>
          <w:sz w:val="21"/>
          <w:szCs w:val="21"/>
        </w:rPr>
      </w:pPr>
      <w:r w:rsidRPr="00A44B3A">
        <w:rPr>
          <w:rFonts w:ascii="宋体" w:eastAsia="宋体" w:hAnsi="宋体" w:hint="eastAsia"/>
          <w:sz w:val="21"/>
          <w:szCs w:val="21"/>
        </w:rPr>
        <w:t>·在混合以前，应采用适当的方法，清除循环使用的焊剂中的熔渣颗粒和粉尘；</w:t>
      </w:r>
    </w:p>
    <w:p w14:paraId="5334295A" w14:textId="77777777" w:rsidR="006E5541" w:rsidRPr="00A44B3A" w:rsidRDefault="006E5541" w:rsidP="0035609F">
      <w:pPr>
        <w:pStyle w:val="14"/>
        <w:spacing w:line="360" w:lineRule="auto"/>
        <w:ind w:firstLine="420"/>
        <w:rPr>
          <w:rFonts w:ascii="宋体" w:eastAsia="宋体" w:hAnsi="宋体"/>
          <w:sz w:val="21"/>
          <w:szCs w:val="21"/>
        </w:rPr>
      </w:pPr>
      <w:r w:rsidRPr="00A44B3A">
        <w:rPr>
          <w:rFonts w:ascii="宋体" w:eastAsia="宋体" w:hAnsi="宋体" w:hint="eastAsia"/>
          <w:sz w:val="21"/>
          <w:szCs w:val="21"/>
        </w:rPr>
        <w:t>·制造商必须能够证明混合焊剂的粒度大小保持在按照相关的焊材评定数据卡片所规定的限值内。</w:t>
      </w:r>
    </w:p>
    <w:p w14:paraId="527630EE" w14:textId="463DC5AE" w:rsidR="006E5541" w:rsidRPr="00A44B3A" w:rsidRDefault="00AA5EDA" w:rsidP="00AA5EDA">
      <w:pPr>
        <w:pStyle w:val="14"/>
        <w:spacing w:line="360" w:lineRule="auto"/>
        <w:ind w:firstLineChars="0" w:firstLine="0"/>
        <w:rPr>
          <w:rFonts w:ascii="宋体" w:eastAsia="宋体" w:hAnsi="宋体"/>
          <w:sz w:val="21"/>
          <w:szCs w:val="21"/>
        </w:rPr>
      </w:pPr>
      <w:r>
        <w:rPr>
          <w:rFonts w:ascii="宋体" w:eastAsia="宋体" w:hAnsi="宋体" w:hint="eastAsia"/>
          <w:sz w:val="21"/>
          <w:szCs w:val="21"/>
        </w:rPr>
        <w:t>6</w:t>
      </w:r>
      <w:r>
        <w:rPr>
          <w:rFonts w:ascii="宋体" w:eastAsia="宋体" w:hAnsi="宋体"/>
          <w:sz w:val="21"/>
          <w:szCs w:val="21"/>
        </w:rPr>
        <w:t xml:space="preserve">.6.3 </w:t>
      </w:r>
      <w:r w:rsidR="006E5541" w:rsidRPr="00A44B3A">
        <w:rPr>
          <w:rFonts w:ascii="宋体" w:eastAsia="宋体" w:hAnsi="宋体" w:hint="eastAsia"/>
          <w:sz w:val="21"/>
          <w:szCs w:val="21"/>
        </w:rPr>
        <w:t>使用期间，如果焊条或焊剂在环境温度下存放4小时以上，则焊条或焊剂应重新经过完整的烘干处理后才能继续使用（除非技术评定数据单上另有规定），但是重新烘干的次数不应超过相关的焊材评定数据单的规定次数。</w:t>
      </w:r>
    </w:p>
    <w:p w14:paraId="1B3FF4D4" w14:textId="77777777" w:rsidR="006E5541" w:rsidRPr="00A44B3A" w:rsidRDefault="006E5541" w:rsidP="00EE1901">
      <w:pPr>
        <w:pStyle w:val="a5"/>
        <w:spacing w:line="360" w:lineRule="auto"/>
        <w:ind w:leftChars="-1" w:left="-2"/>
        <w:rPr>
          <w:rFonts w:ascii="宋体" w:eastAsia="宋体" w:hAnsi="宋体"/>
        </w:rPr>
      </w:pPr>
      <w:bookmarkStart w:id="72" w:name="_Toc183783727"/>
      <w:bookmarkStart w:id="73" w:name="_Toc203559007"/>
      <w:r w:rsidRPr="00A44B3A">
        <w:rPr>
          <w:rFonts w:ascii="宋体" w:eastAsia="宋体" w:hAnsi="宋体" w:hint="eastAsia"/>
        </w:rPr>
        <w:t>记录</w:t>
      </w:r>
      <w:bookmarkEnd w:id="72"/>
      <w:bookmarkEnd w:id="73"/>
    </w:p>
    <w:p w14:paraId="7FA01EBC" w14:textId="77777777" w:rsidR="006E5541" w:rsidRPr="00A44B3A" w:rsidRDefault="006E5541" w:rsidP="0035609F">
      <w:pPr>
        <w:pStyle w:val="14"/>
        <w:spacing w:line="360" w:lineRule="auto"/>
        <w:ind w:firstLine="420"/>
        <w:rPr>
          <w:rFonts w:ascii="宋体" w:eastAsia="宋体" w:hAnsi="宋体"/>
          <w:sz w:val="21"/>
          <w:szCs w:val="21"/>
        </w:rPr>
      </w:pPr>
      <w:r w:rsidRPr="00A44B3A">
        <w:rPr>
          <w:rFonts w:ascii="宋体" w:eastAsia="宋体" w:hAnsi="宋体" w:hint="eastAsia"/>
          <w:sz w:val="21"/>
          <w:szCs w:val="21"/>
        </w:rPr>
        <w:t>焊接材料烘干、发放、使用及回收应有记录，具备可追溯性。</w:t>
      </w:r>
    </w:p>
    <w:p w14:paraId="3865C521" w14:textId="57AA35C8" w:rsidR="009E7A64" w:rsidRPr="003F7888" w:rsidRDefault="00525B13" w:rsidP="0035609F">
      <w:pPr>
        <w:pStyle w:val="a4"/>
        <w:spacing w:line="360" w:lineRule="auto"/>
        <w:rPr>
          <w:szCs w:val="21"/>
        </w:rPr>
      </w:pPr>
      <w:bookmarkStart w:id="74" w:name="_Toc203559008"/>
      <w:r>
        <w:t>人员</w:t>
      </w:r>
      <w:r>
        <w:rPr>
          <w:rFonts w:hint="eastAsia"/>
        </w:rPr>
        <w:t>管理</w:t>
      </w:r>
      <w:bookmarkEnd w:id="55"/>
      <w:bookmarkEnd w:id="56"/>
      <w:bookmarkEnd w:id="74"/>
    </w:p>
    <w:p w14:paraId="20C6CE48" w14:textId="257A27BB" w:rsidR="00AA5EDA" w:rsidRDefault="00AA5EDA" w:rsidP="00EE1901">
      <w:pPr>
        <w:pStyle w:val="a5"/>
        <w:spacing w:line="360" w:lineRule="auto"/>
        <w:ind w:leftChars="-1" w:left="-2"/>
        <w:rPr>
          <w:rFonts w:ascii="Times New Roman"/>
        </w:rPr>
      </w:pPr>
      <w:bookmarkStart w:id="75" w:name="_Toc203559009"/>
      <w:bookmarkStart w:id="76" w:name="_Hlk201059949"/>
      <w:r>
        <w:rPr>
          <w:rFonts w:ascii="Times New Roman" w:hint="eastAsia"/>
        </w:rPr>
        <w:t>总的要求</w:t>
      </w:r>
      <w:bookmarkEnd w:id="75"/>
    </w:p>
    <w:p w14:paraId="501A0EA7" w14:textId="05E4616C" w:rsidR="003F7888" w:rsidRPr="003F7888" w:rsidRDefault="00AA5EDA" w:rsidP="0035609F">
      <w:pPr>
        <w:pStyle w:val="aff9"/>
        <w:spacing w:line="360" w:lineRule="auto"/>
        <w:rPr>
          <w:rFonts w:ascii="Times New Roman"/>
          <w:szCs w:val="21"/>
        </w:rPr>
      </w:pPr>
      <w:r>
        <w:rPr>
          <w:rFonts w:ascii="Times New Roman"/>
          <w:szCs w:val="21"/>
        </w:rPr>
        <w:t>焊接单位</w:t>
      </w:r>
      <w:r w:rsidRPr="003F7888">
        <w:rPr>
          <w:rFonts w:ascii="Times New Roman"/>
          <w:szCs w:val="21"/>
        </w:rPr>
        <w:t>必须具有综合能力强的技术管理部门和人员，包括具有相应学历的专业技术人员，具有一定技术水平包括焊工、焊接操作工等各种技术工种的工人和无损检验和破坏性检验人员。</w:t>
      </w:r>
      <w:bookmarkEnd w:id="76"/>
      <w:r w:rsidR="003F7888" w:rsidRPr="003F7888">
        <w:rPr>
          <w:rFonts w:ascii="Times New Roman"/>
          <w:szCs w:val="21"/>
        </w:rPr>
        <w:t>这些人员应该是焊接单位自己的员工。</w:t>
      </w:r>
    </w:p>
    <w:p w14:paraId="12B0FF94" w14:textId="77777777" w:rsidR="003F7888" w:rsidRDefault="003F7888" w:rsidP="00EE1901">
      <w:pPr>
        <w:pStyle w:val="a5"/>
        <w:spacing w:line="360" w:lineRule="auto"/>
        <w:ind w:leftChars="-1" w:left="-2"/>
      </w:pPr>
      <w:bookmarkStart w:id="77" w:name="_Toc167369279"/>
      <w:bookmarkStart w:id="78" w:name="_Toc183780771"/>
      <w:bookmarkStart w:id="79" w:name="_Toc203559010"/>
      <w:r>
        <w:lastRenderedPageBreak/>
        <w:t>焊接技术人员</w:t>
      </w:r>
      <w:bookmarkEnd w:id="77"/>
      <w:bookmarkEnd w:id="78"/>
      <w:bookmarkEnd w:id="79"/>
    </w:p>
    <w:p w14:paraId="2B497B40" w14:textId="01BE518D" w:rsidR="003F7888" w:rsidRPr="003F7888" w:rsidRDefault="00AA5EDA" w:rsidP="00AA5EDA">
      <w:pPr>
        <w:pStyle w:val="aff9"/>
        <w:spacing w:line="360" w:lineRule="auto"/>
        <w:ind w:firstLineChars="0" w:firstLine="0"/>
        <w:rPr>
          <w:rFonts w:ascii="Times New Roman"/>
          <w:szCs w:val="21"/>
        </w:rPr>
      </w:pPr>
      <w:r>
        <w:rPr>
          <w:rFonts w:ascii="Times New Roman" w:hint="eastAsia"/>
          <w:szCs w:val="21"/>
        </w:rPr>
        <w:t>7</w:t>
      </w:r>
      <w:r>
        <w:rPr>
          <w:rFonts w:ascii="Times New Roman"/>
          <w:szCs w:val="21"/>
        </w:rPr>
        <w:t xml:space="preserve">.2.1 </w:t>
      </w:r>
      <w:r w:rsidR="003F7888" w:rsidRPr="003F7888">
        <w:rPr>
          <w:rFonts w:ascii="Times New Roman"/>
          <w:szCs w:val="21"/>
        </w:rPr>
        <w:t>焊接技术人员包括焊接高级工程师、工程师、助理工程师和技术员等。</w:t>
      </w:r>
    </w:p>
    <w:p w14:paraId="3D0A1FB7" w14:textId="4EF6324C" w:rsidR="003F7888" w:rsidRPr="003F7888" w:rsidRDefault="00AA5EDA" w:rsidP="00AA5EDA">
      <w:pPr>
        <w:pStyle w:val="aff9"/>
        <w:spacing w:line="360" w:lineRule="auto"/>
        <w:ind w:firstLineChars="0" w:firstLine="0"/>
        <w:rPr>
          <w:rFonts w:ascii="Times New Roman"/>
          <w:szCs w:val="21"/>
        </w:rPr>
      </w:pPr>
      <w:r>
        <w:rPr>
          <w:rFonts w:ascii="Times New Roman"/>
          <w:szCs w:val="21"/>
        </w:rPr>
        <w:t xml:space="preserve">7.2.2 </w:t>
      </w:r>
      <w:r w:rsidR="003F7888" w:rsidRPr="003F7888">
        <w:rPr>
          <w:rFonts w:ascii="Times New Roman"/>
          <w:szCs w:val="21"/>
        </w:rPr>
        <w:t>焊接技术人员除了具有相应的学历和一定的生产经验外，还必须熟悉</w:t>
      </w:r>
      <w:r w:rsidR="003F7888" w:rsidRPr="003F7888">
        <w:rPr>
          <w:rFonts w:ascii="Times New Roman"/>
          <w:szCs w:val="21"/>
        </w:rPr>
        <w:t>HAF</w:t>
      </w:r>
      <w:r w:rsidR="003F7888" w:rsidRPr="003F7888">
        <w:rPr>
          <w:rFonts w:ascii="Times New Roman"/>
          <w:szCs w:val="21"/>
        </w:rPr>
        <w:t>、</w:t>
      </w:r>
      <w:r w:rsidR="003F7888" w:rsidRPr="003F7888">
        <w:rPr>
          <w:rFonts w:ascii="Times New Roman"/>
          <w:szCs w:val="21"/>
        </w:rPr>
        <w:t>ASME</w:t>
      </w:r>
      <w:r w:rsidR="003F7888" w:rsidRPr="003F7888">
        <w:rPr>
          <w:rFonts w:ascii="Times New Roman"/>
          <w:szCs w:val="21"/>
        </w:rPr>
        <w:t>、</w:t>
      </w:r>
      <w:r w:rsidR="003F7888" w:rsidRPr="003F7888">
        <w:rPr>
          <w:rFonts w:ascii="Times New Roman"/>
          <w:szCs w:val="21"/>
        </w:rPr>
        <w:t>AWS</w:t>
      </w:r>
      <w:r w:rsidR="003F7888" w:rsidRPr="003F7888">
        <w:rPr>
          <w:rFonts w:ascii="Times New Roman" w:hint="eastAsia"/>
          <w:szCs w:val="21"/>
        </w:rPr>
        <w:t>、</w:t>
      </w:r>
      <w:r w:rsidR="003F7888" w:rsidRPr="003F7888">
        <w:rPr>
          <w:rFonts w:ascii="Times New Roman" w:hint="eastAsia"/>
          <w:szCs w:val="21"/>
        </w:rPr>
        <w:t>N</w:t>
      </w:r>
      <w:r w:rsidR="003F7888" w:rsidRPr="003F7888">
        <w:rPr>
          <w:rFonts w:ascii="Times New Roman"/>
          <w:szCs w:val="21"/>
        </w:rPr>
        <w:t>B/T</w:t>
      </w:r>
      <w:r w:rsidR="003F7888" w:rsidRPr="003F7888">
        <w:rPr>
          <w:rFonts w:ascii="Times New Roman"/>
          <w:szCs w:val="21"/>
        </w:rPr>
        <w:t>等核岛设备相关的焊接法规、标准和文件，并能熟练的查阅相关的设计图纸和设计文件。至少能胜任以下工作：</w:t>
      </w:r>
    </w:p>
    <w:p w14:paraId="486F84AC" w14:textId="3D9BA38B" w:rsidR="003F7888" w:rsidRPr="003F7888" w:rsidRDefault="00AA5EDA" w:rsidP="0035609F">
      <w:pPr>
        <w:pStyle w:val="aff9"/>
        <w:spacing w:line="360" w:lineRule="auto"/>
        <w:rPr>
          <w:rFonts w:ascii="Times New Roman"/>
          <w:szCs w:val="21"/>
        </w:rPr>
      </w:pPr>
      <w:r w:rsidRPr="00A44B3A">
        <w:rPr>
          <w:rFonts w:hAnsi="宋体" w:hint="eastAsia"/>
          <w:szCs w:val="21"/>
        </w:rPr>
        <w:t>·</w:t>
      </w:r>
      <w:r w:rsidR="003F7888" w:rsidRPr="003F7888">
        <w:rPr>
          <w:rFonts w:ascii="Times New Roman"/>
          <w:szCs w:val="21"/>
        </w:rPr>
        <w:t xml:space="preserve"> </w:t>
      </w:r>
      <w:r w:rsidR="003F7888" w:rsidRPr="003F7888">
        <w:rPr>
          <w:rFonts w:ascii="Times New Roman"/>
          <w:szCs w:val="21"/>
        </w:rPr>
        <w:t>熟悉产品所涉及的各类标准和常用钢材的焊接工艺性能和要求，对非常用钢进行焊接性能试验工作；</w:t>
      </w:r>
    </w:p>
    <w:p w14:paraId="7941A87A" w14:textId="5B0FB644" w:rsidR="003F7888" w:rsidRPr="003F7888" w:rsidRDefault="00AA5EDA" w:rsidP="0035609F">
      <w:pPr>
        <w:pStyle w:val="aff9"/>
        <w:spacing w:line="360" w:lineRule="auto"/>
        <w:rPr>
          <w:rFonts w:ascii="Times New Roman"/>
          <w:szCs w:val="21"/>
        </w:rPr>
      </w:pPr>
      <w:r w:rsidRPr="00A44B3A">
        <w:rPr>
          <w:rFonts w:hAnsi="宋体" w:hint="eastAsia"/>
          <w:szCs w:val="21"/>
        </w:rPr>
        <w:t>·</w:t>
      </w:r>
      <w:r w:rsidR="003F7888" w:rsidRPr="003F7888">
        <w:rPr>
          <w:rFonts w:ascii="Times New Roman"/>
          <w:szCs w:val="21"/>
        </w:rPr>
        <w:t xml:space="preserve"> </w:t>
      </w:r>
      <w:r w:rsidR="003F7888" w:rsidRPr="003F7888">
        <w:rPr>
          <w:rFonts w:ascii="Times New Roman"/>
          <w:szCs w:val="21"/>
        </w:rPr>
        <w:t>根据设计图纸和设计文件对产品的要求，编制既满足产品质量要求又合理可行的焊接工艺评定指导书、焊接工艺评定报告</w:t>
      </w:r>
      <w:r w:rsidR="003F7888" w:rsidRPr="003F7888">
        <w:rPr>
          <w:rFonts w:ascii="Times New Roman" w:hint="eastAsia"/>
          <w:szCs w:val="21"/>
        </w:rPr>
        <w:t>、</w:t>
      </w:r>
      <w:r w:rsidR="003F7888" w:rsidRPr="003F7888">
        <w:rPr>
          <w:rFonts w:ascii="Times New Roman"/>
          <w:szCs w:val="21"/>
        </w:rPr>
        <w:t>焊接工艺规程</w:t>
      </w:r>
      <w:r w:rsidR="003F7888" w:rsidRPr="003F7888">
        <w:rPr>
          <w:rFonts w:ascii="Times New Roman" w:hint="eastAsia"/>
          <w:szCs w:val="21"/>
        </w:rPr>
        <w:t>和焊接数据包</w:t>
      </w:r>
      <w:r w:rsidR="003F7888" w:rsidRPr="003F7888">
        <w:rPr>
          <w:rFonts w:ascii="Times New Roman"/>
          <w:szCs w:val="21"/>
        </w:rPr>
        <w:t>；</w:t>
      </w:r>
    </w:p>
    <w:p w14:paraId="66E94309" w14:textId="40A1CED1" w:rsidR="003F7888" w:rsidRPr="003F7888" w:rsidRDefault="00AA5EDA" w:rsidP="0035609F">
      <w:pPr>
        <w:pStyle w:val="aff9"/>
        <w:spacing w:line="360" w:lineRule="auto"/>
        <w:rPr>
          <w:rFonts w:ascii="Times New Roman"/>
          <w:szCs w:val="21"/>
        </w:rPr>
      </w:pPr>
      <w:r w:rsidRPr="00A44B3A">
        <w:rPr>
          <w:rFonts w:hAnsi="宋体" w:hint="eastAsia"/>
          <w:szCs w:val="21"/>
        </w:rPr>
        <w:t>·</w:t>
      </w:r>
      <w:r w:rsidR="003F7888" w:rsidRPr="003F7888">
        <w:rPr>
          <w:rFonts w:ascii="Times New Roman"/>
          <w:szCs w:val="21"/>
        </w:rPr>
        <w:t xml:space="preserve"> </w:t>
      </w:r>
      <w:r w:rsidR="003F7888" w:rsidRPr="003F7888">
        <w:rPr>
          <w:rFonts w:ascii="Times New Roman"/>
          <w:szCs w:val="21"/>
        </w:rPr>
        <w:t>配合有关人员根据产品的需要选择符合要求的焊接设备及装夹具；</w:t>
      </w:r>
    </w:p>
    <w:p w14:paraId="1DBD8DB5" w14:textId="6BFE0D4C" w:rsidR="003F7888" w:rsidRPr="003F7888" w:rsidRDefault="00AA5EDA" w:rsidP="0035609F">
      <w:pPr>
        <w:pStyle w:val="aff9"/>
        <w:spacing w:line="360" w:lineRule="auto"/>
        <w:rPr>
          <w:rFonts w:ascii="Times New Roman"/>
          <w:szCs w:val="21"/>
        </w:rPr>
      </w:pPr>
      <w:r w:rsidRPr="00A44B3A">
        <w:rPr>
          <w:rFonts w:hAnsi="宋体" w:hint="eastAsia"/>
          <w:szCs w:val="21"/>
        </w:rPr>
        <w:t>·</w:t>
      </w:r>
      <w:r w:rsidR="003F7888" w:rsidRPr="003F7888">
        <w:rPr>
          <w:rFonts w:ascii="Times New Roman"/>
          <w:szCs w:val="21"/>
        </w:rPr>
        <w:t xml:space="preserve"> </w:t>
      </w:r>
      <w:r w:rsidR="003F7888" w:rsidRPr="003F7888">
        <w:rPr>
          <w:rFonts w:ascii="Times New Roman"/>
          <w:szCs w:val="21"/>
        </w:rPr>
        <w:t>根据产品设计图纸和设计文件的焊接技术要求选择合适的焊接材料；</w:t>
      </w:r>
    </w:p>
    <w:p w14:paraId="0BF21FA4" w14:textId="1F52434F" w:rsidR="003F7888" w:rsidRPr="003F7888" w:rsidRDefault="00AA5EDA" w:rsidP="0035609F">
      <w:pPr>
        <w:pStyle w:val="aff9"/>
        <w:spacing w:line="360" w:lineRule="auto"/>
        <w:rPr>
          <w:rFonts w:ascii="Times New Roman"/>
          <w:szCs w:val="21"/>
        </w:rPr>
      </w:pPr>
      <w:r w:rsidRPr="00A44B3A">
        <w:rPr>
          <w:rFonts w:hAnsi="宋体" w:hint="eastAsia"/>
          <w:szCs w:val="21"/>
        </w:rPr>
        <w:t>·</w:t>
      </w:r>
      <w:r w:rsidR="003F7888" w:rsidRPr="003F7888">
        <w:rPr>
          <w:rFonts w:ascii="Times New Roman"/>
          <w:szCs w:val="21"/>
        </w:rPr>
        <w:t xml:space="preserve"> </w:t>
      </w:r>
      <w:r w:rsidR="003F7888" w:rsidRPr="003F7888">
        <w:rPr>
          <w:rFonts w:ascii="Times New Roman"/>
          <w:szCs w:val="21"/>
        </w:rPr>
        <w:t>编制焊接材料采购文件、焊接材料的储存、保管、烘干、使用要求，并配合监督；</w:t>
      </w:r>
    </w:p>
    <w:p w14:paraId="62B4839C" w14:textId="6944D8F9" w:rsidR="003F7888" w:rsidRPr="003F7888" w:rsidRDefault="00AA5EDA" w:rsidP="0035609F">
      <w:pPr>
        <w:pStyle w:val="aff9"/>
        <w:spacing w:line="360" w:lineRule="auto"/>
        <w:rPr>
          <w:rFonts w:ascii="Times New Roman"/>
          <w:szCs w:val="21"/>
        </w:rPr>
      </w:pPr>
      <w:r w:rsidRPr="00A44B3A">
        <w:rPr>
          <w:rFonts w:hAnsi="宋体" w:hint="eastAsia"/>
          <w:szCs w:val="21"/>
        </w:rPr>
        <w:t>·</w:t>
      </w:r>
      <w:r w:rsidR="003F7888" w:rsidRPr="003F7888">
        <w:rPr>
          <w:rFonts w:ascii="Times New Roman"/>
          <w:szCs w:val="21"/>
        </w:rPr>
        <w:t xml:space="preserve"> </w:t>
      </w:r>
      <w:r w:rsidR="003F7888" w:rsidRPr="003F7888">
        <w:rPr>
          <w:rFonts w:ascii="Times New Roman"/>
          <w:szCs w:val="21"/>
        </w:rPr>
        <w:t>根据产品设计图纸和设计文件的要求，编制相应的焊前准备及焊后热处理</w:t>
      </w:r>
      <w:r w:rsidR="003F7888" w:rsidRPr="003F7888">
        <w:rPr>
          <w:rFonts w:ascii="Times New Roman" w:hint="eastAsia"/>
          <w:szCs w:val="21"/>
        </w:rPr>
        <w:t>等文件</w:t>
      </w:r>
      <w:r w:rsidR="003F7888" w:rsidRPr="003F7888">
        <w:rPr>
          <w:rFonts w:ascii="Times New Roman"/>
          <w:szCs w:val="21"/>
        </w:rPr>
        <w:t>；</w:t>
      </w:r>
    </w:p>
    <w:p w14:paraId="4229D7E1" w14:textId="130458E9" w:rsidR="003F7888" w:rsidRPr="003F7888" w:rsidRDefault="00AA5EDA" w:rsidP="0035609F">
      <w:pPr>
        <w:pStyle w:val="aff9"/>
        <w:spacing w:line="360" w:lineRule="auto"/>
        <w:rPr>
          <w:rFonts w:ascii="Times New Roman"/>
          <w:szCs w:val="21"/>
        </w:rPr>
      </w:pPr>
      <w:r w:rsidRPr="00A44B3A">
        <w:rPr>
          <w:rFonts w:hAnsi="宋体" w:hint="eastAsia"/>
          <w:szCs w:val="21"/>
        </w:rPr>
        <w:t>·</w:t>
      </w:r>
      <w:r w:rsidR="003F7888" w:rsidRPr="003F7888">
        <w:rPr>
          <w:rFonts w:ascii="Times New Roman"/>
          <w:szCs w:val="21"/>
        </w:rPr>
        <w:t xml:space="preserve"> </w:t>
      </w:r>
      <w:r w:rsidR="003F7888" w:rsidRPr="003F7888">
        <w:rPr>
          <w:rFonts w:ascii="Times New Roman"/>
          <w:szCs w:val="21"/>
        </w:rPr>
        <w:t>编制焊工培训和考核计划；</w:t>
      </w:r>
    </w:p>
    <w:p w14:paraId="5A4BB545" w14:textId="5A85FA29" w:rsidR="003F7888" w:rsidRPr="003F7888" w:rsidRDefault="00AA5EDA" w:rsidP="0035609F">
      <w:pPr>
        <w:pStyle w:val="aff9"/>
        <w:spacing w:line="360" w:lineRule="auto"/>
        <w:rPr>
          <w:rFonts w:ascii="Times New Roman"/>
          <w:szCs w:val="21"/>
        </w:rPr>
      </w:pPr>
      <w:r w:rsidRPr="00A44B3A">
        <w:rPr>
          <w:rFonts w:hAnsi="宋体" w:hint="eastAsia"/>
          <w:szCs w:val="21"/>
        </w:rPr>
        <w:t>·</w:t>
      </w:r>
      <w:r w:rsidR="003F7888" w:rsidRPr="003F7888">
        <w:rPr>
          <w:rFonts w:ascii="Times New Roman"/>
          <w:szCs w:val="21"/>
        </w:rPr>
        <w:t xml:space="preserve"> </w:t>
      </w:r>
      <w:r w:rsidR="003F7888" w:rsidRPr="003F7888">
        <w:rPr>
          <w:rFonts w:ascii="Times New Roman"/>
          <w:szCs w:val="21"/>
        </w:rPr>
        <w:t>对焊接产品产生的缺陷判断分析其性质和产生原因并</w:t>
      </w:r>
      <w:r w:rsidR="003F7888" w:rsidRPr="003F7888">
        <w:rPr>
          <w:rFonts w:ascii="Times New Roman" w:hint="eastAsia"/>
          <w:szCs w:val="21"/>
        </w:rPr>
        <w:t>能</w:t>
      </w:r>
      <w:r w:rsidR="003F7888" w:rsidRPr="003F7888">
        <w:rPr>
          <w:rFonts w:ascii="Times New Roman"/>
          <w:szCs w:val="21"/>
        </w:rPr>
        <w:t>作出技术处理；</w:t>
      </w:r>
    </w:p>
    <w:p w14:paraId="2575EC70" w14:textId="49D93C2E" w:rsidR="003F7888" w:rsidRPr="003F7888" w:rsidRDefault="00AA5EDA" w:rsidP="0035609F">
      <w:pPr>
        <w:pStyle w:val="aff9"/>
        <w:spacing w:line="360" w:lineRule="auto"/>
        <w:rPr>
          <w:rFonts w:ascii="Times New Roman"/>
          <w:szCs w:val="21"/>
        </w:rPr>
      </w:pPr>
      <w:r w:rsidRPr="00A44B3A">
        <w:rPr>
          <w:rFonts w:hAnsi="宋体" w:hint="eastAsia"/>
          <w:szCs w:val="21"/>
        </w:rPr>
        <w:t>·</w:t>
      </w:r>
      <w:r w:rsidR="003F7888" w:rsidRPr="003F7888">
        <w:rPr>
          <w:rFonts w:ascii="Times New Roman"/>
          <w:szCs w:val="21"/>
        </w:rPr>
        <w:t xml:space="preserve"> </w:t>
      </w:r>
      <w:r w:rsidR="003F7888" w:rsidRPr="003F7888">
        <w:rPr>
          <w:rFonts w:ascii="Times New Roman"/>
          <w:szCs w:val="21"/>
        </w:rPr>
        <w:t>监督焊工操作质量，对违反焊接工艺规程要求的操作，有权提出一切必要的处理措施。</w:t>
      </w:r>
    </w:p>
    <w:p w14:paraId="37FC4C65" w14:textId="77777777" w:rsidR="003F7888" w:rsidRDefault="003F7888" w:rsidP="00EE1901">
      <w:pPr>
        <w:pStyle w:val="a5"/>
        <w:spacing w:line="360" w:lineRule="auto"/>
        <w:ind w:leftChars="-1" w:left="-2"/>
      </w:pPr>
      <w:bookmarkStart w:id="80" w:name="_Toc167369280"/>
      <w:bookmarkStart w:id="81" w:name="_Toc183780772"/>
      <w:bookmarkStart w:id="82" w:name="_Toc203559011"/>
      <w:r>
        <w:t>焊工</w:t>
      </w:r>
      <w:r>
        <w:rPr>
          <w:rFonts w:hint="eastAsia"/>
        </w:rPr>
        <w:t>、</w:t>
      </w:r>
      <w:r>
        <w:t>焊接操作工</w:t>
      </w:r>
      <w:r>
        <w:rPr>
          <w:rFonts w:hint="eastAsia"/>
        </w:rPr>
        <w:t>、热处理工</w:t>
      </w:r>
      <w:bookmarkEnd w:id="80"/>
      <w:bookmarkEnd w:id="81"/>
      <w:bookmarkEnd w:id="82"/>
    </w:p>
    <w:p w14:paraId="650B9202" w14:textId="2EE06039" w:rsidR="003F7888" w:rsidRPr="003F7888" w:rsidRDefault="00AA5EDA" w:rsidP="00AA5EDA">
      <w:pPr>
        <w:pStyle w:val="aff9"/>
        <w:spacing w:line="360" w:lineRule="auto"/>
        <w:ind w:firstLineChars="0" w:firstLine="0"/>
        <w:rPr>
          <w:rFonts w:ascii="Times New Roman"/>
          <w:szCs w:val="21"/>
        </w:rPr>
      </w:pPr>
      <w:r>
        <w:rPr>
          <w:rFonts w:ascii="Times New Roman" w:hint="eastAsia"/>
          <w:szCs w:val="21"/>
        </w:rPr>
        <w:t>7</w:t>
      </w:r>
      <w:r>
        <w:rPr>
          <w:rFonts w:ascii="Times New Roman"/>
          <w:szCs w:val="21"/>
        </w:rPr>
        <w:t xml:space="preserve">.3.1 </w:t>
      </w:r>
      <w:r w:rsidR="003F7888" w:rsidRPr="003F7888">
        <w:rPr>
          <w:rFonts w:ascii="Times New Roman"/>
          <w:szCs w:val="21"/>
        </w:rPr>
        <w:t>焊工</w:t>
      </w:r>
      <w:r w:rsidR="003F7888" w:rsidRPr="003F7888">
        <w:rPr>
          <w:rFonts w:ascii="Times New Roman" w:hint="eastAsia"/>
          <w:szCs w:val="21"/>
        </w:rPr>
        <w:t>、</w:t>
      </w:r>
      <w:r w:rsidR="003F7888" w:rsidRPr="003F7888">
        <w:rPr>
          <w:rFonts w:ascii="Times New Roman"/>
          <w:szCs w:val="21"/>
        </w:rPr>
        <w:t>焊接操作工</w:t>
      </w:r>
      <w:r w:rsidR="003F7888" w:rsidRPr="003F7888">
        <w:rPr>
          <w:rFonts w:ascii="Times New Roman" w:hint="eastAsia"/>
          <w:szCs w:val="21"/>
        </w:rPr>
        <w:t>、热处理工</w:t>
      </w:r>
      <w:r w:rsidR="003F7888" w:rsidRPr="003F7888">
        <w:rPr>
          <w:rFonts w:ascii="Times New Roman"/>
          <w:szCs w:val="21"/>
        </w:rPr>
        <w:t>应能按照</w:t>
      </w:r>
      <w:r w:rsidR="003F7888" w:rsidRPr="003F7888">
        <w:rPr>
          <w:rFonts w:ascii="Times New Roman" w:hint="eastAsia"/>
          <w:szCs w:val="21"/>
        </w:rPr>
        <w:t>预</w:t>
      </w:r>
      <w:r w:rsidR="003F7888" w:rsidRPr="003F7888">
        <w:rPr>
          <w:rFonts w:ascii="Times New Roman"/>
          <w:szCs w:val="21"/>
        </w:rPr>
        <w:t>焊接工艺</w:t>
      </w:r>
      <w:r w:rsidR="003F7888" w:rsidRPr="003F7888">
        <w:rPr>
          <w:rFonts w:ascii="Times New Roman" w:hint="eastAsia"/>
          <w:szCs w:val="21"/>
        </w:rPr>
        <w:t>规程</w:t>
      </w:r>
      <w:r w:rsidR="003F7888" w:rsidRPr="003F7888">
        <w:rPr>
          <w:rFonts w:ascii="Times New Roman"/>
          <w:szCs w:val="21"/>
        </w:rPr>
        <w:t>的要求正确的选择</w:t>
      </w:r>
      <w:r w:rsidR="003F7888" w:rsidRPr="003F7888">
        <w:rPr>
          <w:rFonts w:ascii="Times New Roman" w:hint="eastAsia"/>
          <w:szCs w:val="21"/>
        </w:rPr>
        <w:t>焊接材料、</w:t>
      </w:r>
      <w:r w:rsidR="003F7888" w:rsidRPr="003F7888">
        <w:rPr>
          <w:rFonts w:ascii="Times New Roman"/>
          <w:szCs w:val="21"/>
        </w:rPr>
        <w:t>焊接工艺参数</w:t>
      </w:r>
      <w:r w:rsidR="003F7888" w:rsidRPr="003F7888">
        <w:rPr>
          <w:rFonts w:ascii="Times New Roman" w:hint="eastAsia"/>
          <w:szCs w:val="21"/>
        </w:rPr>
        <w:t>和热处理参数</w:t>
      </w:r>
      <w:r w:rsidR="003F7888" w:rsidRPr="003F7888">
        <w:rPr>
          <w:rFonts w:ascii="Times New Roman"/>
          <w:szCs w:val="21"/>
        </w:rPr>
        <w:t>，完成焊接工艺评定焊接试件的焊接。</w:t>
      </w:r>
    </w:p>
    <w:p w14:paraId="07ED5655" w14:textId="4D2E87F8" w:rsidR="003F7888" w:rsidRPr="003F7888" w:rsidRDefault="00AA5EDA" w:rsidP="00AA5EDA">
      <w:pPr>
        <w:pStyle w:val="aff9"/>
        <w:spacing w:line="360" w:lineRule="auto"/>
        <w:ind w:firstLineChars="0" w:firstLine="0"/>
        <w:rPr>
          <w:rFonts w:ascii="Times New Roman"/>
          <w:szCs w:val="21"/>
        </w:rPr>
      </w:pPr>
      <w:r>
        <w:rPr>
          <w:rFonts w:ascii="Times New Roman" w:hint="eastAsia"/>
          <w:szCs w:val="21"/>
        </w:rPr>
        <w:t>7</w:t>
      </w:r>
      <w:r>
        <w:rPr>
          <w:rFonts w:ascii="Times New Roman"/>
          <w:szCs w:val="21"/>
        </w:rPr>
        <w:t xml:space="preserve">.3.2 </w:t>
      </w:r>
      <w:r w:rsidR="003F7888" w:rsidRPr="003F7888">
        <w:rPr>
          <w:rFonts w:ascii="Times New Roman"/>
          <w:szCs w:val="21"/>
        </w:rPr>
        <w:t>焊工和焊接操作工</w:t>
      </w:r>
      <w:r w:rsidR="003F7888" w:rsidRPr="003F7888">
        <w:rPr>
          <w:rFonts w:ascii="Times New Roman" w:hint="eastAsia"/>
          <w:szCs w:val="21"/>
        </w:rPr>
        <w:t>、热处理工</w:t>
      </w:r>
      <w:r w:rsidR="003F7888" w:rsidRPr="003F7888">
        <w:rPr>
          <w:rFonts w:ascii="Times New Roman"/>
          <w:szCs w:val="21"/>
        </w:rPr>
        <w:t>应能按照焊接工艺规程</w:t>
      </w:r>
      <w:r w:rsidR="003F7888" w:rsidRPr="003F7888">
        <w:rPr>
          <w:rFonts w:ascii="Times New Roman" w:hint="eastAsia"/>
          <w:szCs w:val="21"/>
        </w:rPr>
        <w:t>和热处理工艺文件</w:t>
      </w:r>
      <w:r w:rsidR="003F7888" w:rsidRPr="003F7888">
        <w:rPr>
          <w:rFonts w:ascii="Times New Roman"/>
          <w:szCs w:val="21"/>
        </w:rPr>
        <w:t>的要求正确选择</w:t>
      </w:r>
      <w:r w:rsidR="003F7888" w:rsidRPr="003F7888">
        <w:rPr>
          <w:rFonts w:ascii="Times New Roman" w:hint="eastAsia"/>
          <w:szCs w:val="21"/>
        </w:rPr>
        <w:t>焊接材料</w:t>
      </w:r>
      <w:r w:rsidR="003F7888" w:rsidRPr="003F7888">
        <w:rPr>
          <w:rFonts w:ascii="Times New Roman"/>
          <w:szCs w:val="21"/>
        </w:rPr>
        <w:t>及焊接工艺参数</w:t>
      </w:r>
      <w:r w:rsidR="003F7888" w:rsidRPr="003F7888">
        <w:rPr>
          <w:rFonts w:ascii="Times New Roman" w:hint="eastAsia"/>
          <w:szCs w:val="21"/>
        </w:rPr>
        <w:t>、热处理工艺参数</w:t>
      </w:r>
      <w:r w:rsidR="003F7888" w:rsidRPr="003F7888">
        <w:rPr>
          <w:rFonts w:ascii="Times New Roman"/>
          <w:szCs w:val="21"/>
        </w:rPr>
        <w:t>焊接</w:t>
      </w:r>
      <w:r w:rsidR="003F7888" w:rsidRPr="003F7888">
        <w:rPr>
          <w:rFonts w:ascii="Times New Roman" w:hint="eastAsia"/>
          <w:szCs w:val="21"/>
        </w:rPr>
        <w:t>并热处理，使得完成的焊接产品和相应的见证件符合</w:t>
      </w:r>
      <w:r w:rsidR="003F7888" w:rsidRPr="003F7888">
        <w:rPr>
          <w:rFonts w:ascii="Times New Roman"/>
          <w:szCs w:val="21"/>
        </w:rPr>
        <w:t>质量</w:t>
      </w:r>
      <w:r w:rsidR="003F7888" w:rsidRPr="003F7888">
        <w:rPr>
          <w:rFonts w:ascii="Times New Roman" w:hint="eastAsia"/>
          <w:szCs w:val="21"/>
        </w:rPr>
        <w:t>要求</w:t>
      </w:r>
      <w:r w:rsidR="003F7888" w:rsidRPr="003F7888">
        <w:rPr>
          <w:rFonts w:ascii="Times New Roman"/>
          <w:szCs w:val="21"/>
        </w:rPr>
        <w:t>。</w:t>
      </w:r>
    </w:p>
    <w:p w14:paraId="3715BB2B" w14:textId="14D61DC4" w:rsidR="003F7888" w:rsidRPr="003F7888" w:rsidRDefault="00AA5EDA" w:rsidP="00AA5EDA">
      <w:pPr>
        <w:pStyle w:val="aff9"/>
        <w:spacing w:line="360" w:lineRule="auto"/>
        <w:ind w:firstLineChars="0" w:firstLine="0"/>
        <w:rPr>
          <w:rFonts w:ascii="Times New Roman"/>
          <w:szCs w:val="21"/>
        </w:rPr>
      </w:pPr>
      <w:r>
        <w:rPr>
          <w:rFonts w:ascii="Times New Roman" w:hint="eastAsia"/>
          <w:szCs w:val="21"/>
        </w:rPr>
        <w:t>7</w:t>
      </w:r>
      <w:r>
        <w:rPr>
          <w:rFonts w:ascii="Times New Roman"/>
          <w:szCs w:val="21"/>
        </w:rPr>
        <w:t xml:space="preserve">.3.3 </w:t>
      </w:r>
      <w:r w:rsidR="00533094">
        <w:rPr>
          <w:rFonts w:ascii="Times New Roman" w:hint="eastAsia"/>
          <w:szCs w:val="21"/>
        </w:rPr>
        <w:t>核级</w:t>
      </w:r>
      <w:r w:rsidR="003F7888" w:rsidRPr="003F7888">
        <w:rPr>
          <w:rFonts w:ascii="Times New Roman"/>
          <w:szCs w:val="21"/>
        </w:rPr>
        <w:t>焊工和焊接操作工必须严格按照</w:t>
      </w:r>
      <w:r w:rsidR="003F7888" w:rsidRPr="003F7888">
        <w:rPr>
          <w:rFonts w:ascii="Times New Roman" w:hint="eastAsia"/>
          <w:szCs w:val="21"/>
        </w:rPr>
        <w:t>《</w:t>
      </w:r>
      <w:r w:rsidR="003F7888" w:rsidRPr="003F7888">
        <w:rPr>
          <w:rFonts w:ascii="Times New Roman"/>
          <w:szCs w:val="21"/>
        </w:rPr>
        <w:t xml:space="preserve">2019-06-12 </w:t>
      </w:r>
      <w:r w:rsidR="003F7888" w:rsidRPr="003F7888">
        <w:rPr>
          <w:rFonts w:ascii="Times New Roman"/>
          <w:szCs w:val="21"/>
        </w:rPr>
        <w:t>生态环境部部令第</w:t>
      </w:r>
      <w:r w:rsidR="003F7888" w:rsidRPr="003F7888">
        <w:rPr>
          <w:rFonts w:ascii="Times New Roman"/>
          <w:szCs w:val="21"/>
        </w:rPr>
        <w:t>5</w:t>
      </w:r>
      <w:r w:rsidR="003F7888" w:rsidRPr="003F7888">
        <w:rPr>
          <w:rFonts w:ascii="Times New Roman"/>
          <w:szCs w:val="21"/>
        </w:rPr>
        <w:t>号</w:t>
      </w:r>
      <w:r w:rsidR="003F7888" w:rsidRPr="003F7888">
        <w:rPr>
          <w:rFonts w:ascii="Times New Roman"/>
          <w:szCs w:val="21"/>
        </w:rPr>
        <w:t xml:space="preserve"> </w:t>
      </w:r>
      <w:r w:rsidR="003F7888" w:rsidRPr="003F7888">
        <w:rPr>
          <w:rFonts w:ascii="Times New Roman"/>
          <w:szCs w:val="21"/>
        </w:rPr>
        <w:t>民用核安全设备焊接人员资格管理规定</w:t>
      </w:r>
      <w:r w:rsidR="003F7888" w:rsidRPr="003F7888">
        <w:rPr>
          <w:rFonts w:ascii="Times New Roman" w:hint="eastAsia"/>
          <w:szCs w:val="21"/>
        </w:rPr>
        <w:t>》</w:t>
      </w:r>
      <w:r w:rsidR="003F7888" w:rsidRPr="003F7888">
        <w:rPr>
          <w:rFonts w:ascii="Times New Roman"/>
          <w:szCs w:val="21"/>
        </w:rPr>
        <w:t>的规定进行培训和考试，并取得相应</w:t>
      </w:r>
      <w:r w:rsidR="003F7888" w:rsidRPr="003F7888">
        <w:rPr>
          <w:rFonts w:ascii="Times New Roman" w:hint="eastAsia"/>
          <w:szCs w:val="21"/>
        </w:rPr>
        <w:t>机构颁发的资格</w:t>
      </w:r>
      <w:r w:rsidR="003F7888" w:rsidRPr="003F7888">
        <w:rPr>
          <w:rFonts w:ascii="Times New Roman"/>
          <w:szCs w:val="21"/>
        </w:rPr>
        <w:t>证书。</w:t>
      </w:r>
      <w:r w:rsidR="00533094">
        <w:rPr>
          <w:rFonts w:ascii="Times New Roman" w:hint="eastAsia"/>
          <w:szCs w:val="21"/>
        </w:rPr>
        <w:t>非核级</w:t>
      </w:r>
      <w:r w:rsidR="00207437" w:rsidRPr="003F7888">
        <w:rPr>
          <w:rFonts w:ascii="Times New Roman"/>
          <w:szCs w:val="21"/>
        </w:rPr>
        <w:t>焊工和焊接操作工</w:t>
      </w:r>
      <w:r w:rsidR="00207437" w:rsidRPr="00207437">
        <w:rPr>
          <w:rFonts w:ascii="Times New Roman" w:hint="eastAsia"/>
          <w:szCs w:val="21"/>
        </w:rPr>
        <w:t>应进行必要的技术培训，按</w:t>
      </w:r>
      <w:r w:rsidR="00207437" w:rsidRPr="00207437">
        <w:rPr>
          <w:rFonts w:ascii="Times New Roman"/>
          <w:szCs w:val="21"/>
        </w:rPr>
        <w:t>TSG Z6002</w:t>
      </w:r>
      <w:r w:rsidR="00207437" w:rsidRPr="00207437">
        <w:rPr>
          <w:rFonts w:ascii="Times New Roman" w:hint="eastAsia"/>
          <w:szCs w:val="21"/>
        </w:rPr>
        <w:t>《特种设备焊接操作人员考核细则》考试并取得资格证书，经审查合格其证书在有效期内。</w:t>
      </w:r>
    </w:p>
    <w:p w14:paraId="57BA349D" w14:textId="77777777" w:rsidR="003F7888" w:rsidRDefault="003F7888" w:rsidP="00EE1901">
      <w:pPr>
        <w:pStyle w:val="a5"/>
        <w:spacing w:line="360" w:lineRule="auto"/>
        <w:ind w:leftChars="-1" w:left="-2"/>
      </w:pPr>
      <w:bookmarkStart w:id="83" w:name="_Toc183780773"/>
      <w:bookmarkStart w:id="84" w:name="_Toc167369281"/>
      <w:bookmarkStart w:id="85" w:name="_Toc203559012"/>
      <w:r>
        <w:t>检验人员</w:t>
      </w:r>
      <w:bookmarkEnd w:id="83"/>
      <w:bookmarkEnd w:id="84"/>
      <w:bookmarkEnd w:id="85"/>
    </w:p>
    <w:p w14:paraId="1D815CA1" w14:textId="2FE8C80B" w:rsidR="003F7888" w:rsidRPr="003F7888" w:rsidRDefault="00AA5EDA" w:rsidP="00AA5EDA">
      <w:pPr>
        <w:pStyle w:val="aff9"/>
        <w:spacing w:line="360" w:lineRule="auto"/>
        <w:ind w:firstLineChars="0" w:firstLine="0"/>
        <w:rPr>
          <w:rFonts w:ascii="Times New Roman"/>
          <w:szCs w:val="21"/>
        </w:rPr>
      </w:pPr>
      <w:r>
        <w:rPr>
          <w:rFonts w:ascii="Times New Roman" w:hint="eastAsia"/>
          <w:szCs w:val="21"/>
        </w:rPr>
        <w:t>7</w:t>
      </w:r>
      <w:r>
        <w:rPr>
          <w:rFonts w:ascii="Times New Roman"/>
          <w:szCs w:val="21"/>
        </w:rPr>
        <w:t xml:space="preserve">.4.1 </w:t>
      </w:r>
      <w:r w:rsidR="005F2CAD">
        <w:rPr>
          <w:rFonts w:ascii="Times New Roman"/>
          <w:szCs w:val="21"/>
        </w:rPr>
        <w:t>焊接单位</w:t>
      </w:r>
      <w:r w:rsidR="003F7888" w:rsidRPr="003F7888">
        <w:rPr>
          <w:rFonts w:ascii="Times New Roman"/>
          <w:szCs w:val="21"/>
        </w:rPr>
        <w:t>应配有设备</w:t>
      </w:r>
      <w:r w:rsidR="003F7888" w:rsidRPr="003F7888">
        <w:rPr>
          <w:rFonts w:ascii="Times New Roman" w:hint="eastAsia"/>
          <w:szCs w:val="21"/>
        </w:rPr>
        <w:t>制造</w:t>
      </w:r>
      <w:r w:rsidR="003F7888" w:rsidRPr="003F7888">
        <w:rPr>
          <w:rFonts w:ascii="Times New Roman"/>
          <w:szCs w:val="21"/>
        </w:rPr>
        <w:t>所要求的检验人员，包括无损检验人员和破坏性检验人员。</w:t>
      </w:r>
    </w:p>
    <w:p w14:paraId="06CB4E0E" w14:textId="5CEBCC89" w:rsidR="003F7888" w:rsidRPr="003F7888" w:rsidRDefault="00AA5EDA" w:rsidP="00AA5EDA">
      <w:pPr>
        <w:pStyle w:val="aff9"/>
        <w:spacing w:line="360" w:lineRule="auto"/>
        <w:ind w:firstLineChars="0" w:firstLine="0"/>
        <w:rPr>
          <w:rFonts w:ascii="Times New Roman"/>
          <w:szCs w:val="21"/>
        </w:rPr>
      </w:pPr>
      <w:r>
        <w:rPr>
          <w:rFonts w:ascii="Times New Roman"/>
          <w:szCs w:val="21"/>
        </w:rPr>
        <w:lastRenderedPageBreak/>
        <w:t xml:space="preserve">7.4.2 </w:t>
      </w:r>
      <w:r w:rsidR="00207437">
        <w:rPr>
          <w:rFonts w:ascii="Times New Roman" w:hint="eastAsia"/>
          <w:szCs w:val="21"/>
        </w:rPr>
        <w:t>核级</w:t>
      </w:r>
      <w:r w:rsidR="003F7888" w:rsidRPr="003F7888">
        <w:rPr>
          <w:rFonts w:ascii="Times New Roman"/>
          <w:szCs w:val="21"/>
        </w:rPr>
        <w:t>无损检验人员应严格按照</w:t>
      </w:r>
      <w:r w:rsidR="003F7888" w:rsidRPr="003F7888">
        <w:rPr>
          <w:rFonts w:ascii="Times New Roman" w:hint="eastAsia"/>
          <w:szCs w:val="21"/>
        </w:rPr>
        <w:t>《</w:t>
      </w:r>
      <w:r w:rsidR="003F7888" w:rsidRPr="003F7888">
        <w:rPr>
          <w:rFonts w:ascii="Times New Roman"/>
          <w:szCs w:val="21"/>
        </w:rPr>
        <w:t xml:space="preserve">2019-06-13 </w:t>
      </w:r>
      <w:r w:rsidR="003F7888" w:rsidRPr="003F7888">
        <w:rPr>
          <w:rFonts w:ascii="Times New Roman"/>
          <w:szCs w:val="21"/>
        </w:rPr>
        <w:t>生态环境部部令第</w:t>
      </w:r>
      <w:r w:rsidR="003F7888" w:rsidRPr="003F7888">
        <w:rPr>
          <w:rFonts w:ascii="Times New Roman"/>
          <w:szCs w:val="21"/>
        </w:rPr>
        <w:t>6</w:t>
      </w:r>
      <w:r w:rsidR="003F7888" w:rsidRPr="003F7888">
        <w:rPr>
          <w:rFonts w:ascii="Times New Roman"/>
          <w:szCs w:val="21"/>
        </w:rPr>
        <w:t>号</w:t>
      </w:r>
      <w:r w:rsidR="003F7888" w:rsidRPr="003F7888">
        <w:rPr>
          <w:rFonts w:ascii="Times New Roman"/>
          <w:szCs w:val="21"/>
        </w:rPr>
        <w:t xml:space="preserve"> </w:t>
      </w:r>
      <w:r w:rsidR="003F7888" w:rsidRPr="003F7888">
        <w:rPr>
          <w:rFonts w:ascii="Times New Roman"/>
          <w:szCs w:val="21"/>
        </w:rPr>
        <w:t>民用核安全设备无损检验人员资格管理规定</w:t>
      </w:r>
      <w:r w:rsidR="003F7888" w:rsidRPr="003F7888">
        <w:rPr>
          <w:rFonts w:ascii="Times New Roman" w:hint="eastAsia"/>
          <w:szCs w:val="21"/>
        </w:rPr>
        <w:t>》</w:t>
      </w:r>
      <w:r w:rsidR="003F7888" w:rsidRPr="003F7888">
        <w:rPr>
          <w:rFonts w:ascii="Times New Roman"/>
          <w:szCs w:val="21"/>
        </w:rPr>
        <w:t>的规定进行培训和考试，并取得相应资格的证书后才能按照证书的类别和级别从事相应的无损检验工作。</w:t>
      </w:r>
      <w:r w:rsidR="00207437">
        <w:rPr>
          <w:rFonts w:ascii="Times New Roman" w:hint="eastAsia"/>
          <w:szCs w:val="21"/>
        </w:rPr>
        <w:t>非核级无损检测人员按照</w:t>
      </w:r>
      <w:r w:rsidR="00207437" w:rsidRPr="00207437">
        <w:rPr>
          <w:rFonts w:ascii="Times New Roman"/>
          <w:szCs w:val="21"/>
        </w:rPr>
        <w:t>应持有有关部门颁发的相应无损检测人员资格证书，并符合国家相关法规的要求</w:t>
      </w:r>
      <w:r w:rsidR="00207437">
        <w:rPr>
          <w:rFonts w:ascii="Times New Roman" w:hint="eastAsia"/>
          <w:szCs w:val="21"/>
        </w:rPr>
        <w:t>。</w:t>
      </w:r>
    </w:p>
    <w:p w14:paraId="407E2017" w14:textId="5AC52980" w:rsidR="003F7888" w:rsidRDefault="00AA5EDA" w:rsidP="00AA5EDA">
      <w:pPr>
        <w:pStyle w:val="aff9"/>
        <w:spacing w:line="360" w:lineRule="auto"/>
        <w:ind w:firstLineChars="0" w:firstLine="0"/>
        <w:rPr>
          <w:rFonts w:ascii="Times New Roman"/>
          <w:szCs w:val="21"/>
        </w:rPr>
      </w:pPr>
      <w:r>
        <w:rPr>
          <w:rFonts w:ascii="Times New Roman" w:hint="eastAsia"/>
          <w:szCs w:val="21"/>
        </w:rPr>
        <w:t>7</w:t>
      </w:r>
      <w:r>
        <w:rPr>
          <w:rFonts w:ascii="Times New Roman"/>
          <w:szCs w:val="21"/>
        </w:rPr>
        <w:t>.4.3</w:t>
      </w:r>
      <w:r w:rsidR="005D2342">
        <w:rPr>
          <w:rFonts w:ascii="Times New Roman"/>
          <w:szCs w:val="21"/>
        </w:rPr>
        <w:t xml:space="preserve"> </w:t>
      </w:r>
      <w:r w:rsidR="003F7888" w:rsidRPr="003F7888">
        <w:rPr>
          <w:rFonts w:ascii="Times New Roman"/>
          <w:szCs w:val="21"/>
        </w:rPr>
        <w:t>破坏性检验人员须经相应培训，参加国家相关的规定考试取得证书后方可上岗。</w:t>
      </w:r>
    </w:p>
    <w:p w14:paraId="170F96C7" w14:textId="663CD574" w:rsidR="003F7888" w:rsidRDefault="005D2342" w:rsidP="005D2342">
      <w:pPr>
        <w:pStyle w:val="aff9"/>
        <w:spacing w:line="360" w:lineRule="auto"/>
        <w:ind w:firstLineChars="0" w:firstLine="0"/>
        <w:rPr>
          <w:rFonts w:ascii="Times New Roman"/>
          <w:szCs w:val="21"/>
        </w:rPr>
      </w:pPr>
      <w:r>
        <w:rPr>
          <w:rFonts w:ascii="Times New Roman"/>
          <w:szCs w:val="21"/>
        </w:rPr>
        <w:t xml:space="preserve">7.4.4 </w:t>
      </w:r>
      <w:r w:rsidR="003F7888">
        <w:rPr>
          <w:rFonts w:ascii="Times New Roman" w:hint="eastAsia"/>
          <w:szCs w:val="21"/>
        </w:rPr>
        <w:t>对于无损检测和破坏性检验外委的，应提供外委单位的资质证明。</w:t>
      </w:r>
    </w:p>
    <w:p w14:paraId="7EC97B74" w14:textId="10478D0C" w:rsidR="003F7888" w:rsidRDefault="003F7888" w:rsidP="00EE1901">
      <w:pPr>
        <w:pStyle w:val="a5"/>
        <w:spacing w:line="360" w:lineRule="auto"/>
        <w:ind w:leftChars="-1" w:left="-2"/>
      </w:pPr>
      <w:bookmarkStart w:id="86" w:name="_Toc183780774"/>
      <w:bookmarkStart w:id="87" w:name="_Toc167369282"/>
      <w:bookmarkStart w:id="88" w:name="_Toc203559013"/>
      <w:r>
        <w:rPr>
          <w:rFonts w:hint="eastAsia"/>
        </w:rPr>
        <w:t>焊接相关人员列表说明</w:t>
      </w:r>
      <w:bookmarkEnd w:id="86"/>
      <w:bookmarkEnd w:id="87"/>
      <w:r>
        <w:rPr>
          <w:rFonts w:hint="eastAsia"/>
        </w:rPr>
        <w:t>举例</w:t>
      </w:r>
      <w:bookmarkEnd w:id="88"/>
    </w:p>
    <w:p w14:paraId="129201C3" w14:textId="46D5A5E5" w:rsidR="003F7888" w:rsidRPr="003F7888" w:rsidRDefault="005F2CAD" w:rsidP="0035609F">
      <w:pPr>
        <w:pStyle w:val="aff9"/>
        <w:spacing w:line="360" w:lineRule="auto"/>
        <w:rPr>
          <w:rFonts w:ascii="Times New Roman"/>
          <w:szCs w:val="21"/>
        </w:rPr>
      </w:pPr>
      <w:r>
        <w:rPr>
          <w:rFonts w:ascii="Times New Roman"/>
          <w:szCs w:val="21"/>
        </w:rPr>
        <w:t>焊接单位</w:t>
      </w:r>
      <w:r w:rsidR="003F7888" w:rsidRPr="003F7888">
        <w:rPr>
          <w:rFonts w:ascii="Times New Roman"/>
          <w:szCs w:val="21"/>
        </w:rPr>
        <w:t>应</w:t>
      </w:r>
      <w:r w:rsidR="003F7888" w:rsidRPr="003F7888">
        <w:rPr>
          <w:rFonts w:ascii="Times New Roman" w:hint="eastAsia"/>
          <w:szCs w:val="21"/>
        </w:rPr>
        <w:t>列表说明本单位的人员状况，</w:t>
      </w:r>
      <w:r w:rsidR="005D2342">
        <w:rPr>
          <w:rFonts w:ascii="Times New Roman" w:hint="eastAsia"/>
          <w:szCs w:val="21"/>
        </w:rPr>
        <w:t>参见</w:t>
      </w:r>
      <w:r w:rsidR="003F7888" w:rsidRPr="003F7888">
        <w:rPr>
          <w:rFonts w:ascii="Times New Roman" w:hint="eastAsia"/>
          <w:szCs w:val="21"/>
        </w:rPr>
        <w:t>表</w:t>
      </w:r>
      <w:r w:rsidR="003F7888" w:rsidRPr="003F7888">
        <w:rPr>
          <w:rFonts w:ascii="Times New Roman" w:hint="eastAsia"/>
          <w:szCs w:val="21"/>
        </w:rPr>
        <w:t>1</w:t>
      </w:r>
      <w:r w:rsidR="003F7888" w:rsidRPr="003F7888">
        <w:rPr>
          <w:rFonts w:ascii="Times New Roman" w:hint="eastAsia"/>
          <w:szCs w:val="21"/>
        </w:rPr>
        <w:t>，</w:t>
      </w:r>
      <w:r>
        <w:rPr>
          <w:rFonts w:ascii="Times New Roman" w:hint="eastAsia"/>
          <w:szCs w:val="21"/>
        </w:rPr>
        <w:t>焊接单位</w:t>
      </w:r>
      <w:r w:rsidR="003F7888" w:rsidRPr="003F7888">
        <w:rPr>
          <w:rFonts w:ascii="Times New Roman" w:hint="eastAsia"/>
          <w:szCs w:val="21"/>
        </w:rPr>
        <w:t>可根据自身情况予以增</w:t>
      </w:r>
      <w:r w:rsidR="003669CE">
        <w:rPr>
          <w:rFonts w:ascii="Times New Roman" w:hint="eastAsia"/>
          <w:szCs w:val="21"/>
        </w:rPr>
        <w:t>减</w:t>
      </w:r>
      <w:r w:rsidR="003F7888" w:rsidRPr="003F7888">
        <w:rPr>
          <w:rFonts w:ascii="Times New Roman" w:hint="eastAsia"/>
          <w:szCs w:val="21"/>
        </w:rPr>
        <w:t>内容进行说明。</w:t>
      </w:r>
    </w:p>
    <w:p w14:paraId="53B0271D" w14:textId="2D441869" w:rsidR="003F7888" w:rsidRDefault="003F7888" w:rsidP="0035609F">
      <w:pPr>
        <w:pStyle w:val="aff9"/>
        <w:spacing w:line="360" w:lineRule="auto"/>
        <w:ind w:firstLineChars="0" w:firstLine="0"/>
        <w:jc w:val="center"/>
        <w:rPr>
          <w:rFonts w:ascii="Times New Roman"/>
          <w:szCs w:val="21"/>
        </w:rPr>
      </w:pPr>
      <w:r w:rsidRPr="003F7888">
        <w:rPr>
          <w:rFonts w:ascii="Times New Roman" w:hint="eastAsia"/>
          <w:szCs w:val="21"/>
        </w:rPr>
        <w:t>表</w:t>
      </w:r>
      <w:r w:rsidRPr="003F7888">
        <w:rPr>
          <w:rFonts w:ascii="Times New Roman" w:hint="eastAsia"/>
          <w:szCs w:val="21"/>
        </w:rPr>
        <w:t>1</w:t>
      </w:r>
      <w:r w:rsidRPr="003F7888">
        <w:rPr>
          <w:rFonts w:ascii="Times New Roman"/>
          <w:szCs w:val="21"/>
        </w:rPr>
        <w:t xml:space="preserve"> </w:t>
      </w:r>
      <w:r w:rsidRPr="003F7888">
        <w:rPr>
          <w:rFonts w:ascii="Times New Roman" w:hint="eastAsia"/>
          <w:szCs w:val="21"/>
        </w:rPr>
        <w:t>焊接</w:t>
      </w:r>
      <w:r w:rsidR="009752B5">
        <w:rPr>
          <w:rFonts w:ascii="Times New Roman" w:hint="eastAsia"/>
          <w:szCs w:val="21"/>
        </w:rPr>
        <w:t>相关</w:t>
      </w:r>
      <w:r w:rsidRPr="003F7888">
        <w:rPr>
          <w:rFonts w:ascii="Times New Roman" w:hint="eastAsia"/>
          <w:szCs w:val="21"/>
        </w:rPr>
        <w:t>人员</w:t>
      </w:r>
      <w:r w:rsidR="009752B5">
        <w:rPr>
          <w:rFonts w:ascii="Times New Roman" w:hint="eastAsia"/>
          <w:szCs w:val="21"/>
        </w:rPr>
        <w:t>统计</w:t>
      </w:r>
      <w:r w:rsidRPr="003F7888">
        <w:rPr>
          <w:rFonts w:ascii="Times New Roman" w:hint="eastAsia"/>
          <w:szCs w:val="21"/>
        </w:rPr>
        <w:t>表</w:t>
      </w:r>
    </w:p>
    <w:tbl>
      <w:tblPr>
        <w:tblStyle w:val="afffffe"/>
        <w:tblW w:w="9061" w:type="dxa"/>
        <w:tblLook w:val="04A0" w:firstRow="1" w:lastRow="0" w:firstColumn="1" w:lastColumn="0" w:noHBand="0" w:noVBand="1"/>
      </w:tblPr>
      <w:tblGrid>
        <w:gridCol w:w="2120"/>
        <w:gridCol w:w="852"/>
        <w:gridCol w:w="709"/>
        <w:gridCol w:w="709"/>
        <w:gridCol w:w="1701"/>
        <w:gridCol w:w="850"/>
        <w:gridCol w:w="1270"/>
        <w:gridCol w:w="850"/>
      </w:tblGrid>
      <w:tr w:rsidR="003F7888" w:rsidRPr="003F7888" w14:paraId="4C309083" w14:textId="77777777" w:rsidTr="003F7888">
        <w:tc>
          <w:tcPr>
            <w:tcW w:w="2120" w:type="dxa"/>
          </w:tcPr>
          <w:p w14:paraId="27D96E29" w14:textId="77777777" w:rsidR="003F7888" w:rsidRPr="00FE6BD6" w:rsidRDefault="003F7888" w:rsidP="0035609F">
            <w:pPr>
              <w:spacing w:line="360" w:lineRule="auto"/>
              <w:rPr>
                <w:rFonts w:hAnsi="宋体"/>
                <w:sz w:val="18"/>
                <w:szCs w:val="18"/>
              </w:rPr>
            </w:pPr>
            <w:r w:rsidRPr="00FE6BD6">
              <w:rPr>
                <w:rFonts w:hAnsi="宋体" w:hint="eastAsia"/>
                <w:sz w:val="18"/>
                <w:szCs w:val="18"/>
              </w:rPr>
              <w:t>人员类别</w:t>
            </w:r>
          </w:p>
        </w:tc>
        <w:tc>
          <w:tcPr>
            <w:tcW w:w="852" w:type="dxa"/>
          </w:tcPr>
          <w:p w14:paraId="5B63E094" w14:textId="77777777" w:rsidR="003F7888" w:rsidRPr="00FE6BD6" w:rsidRDefault="003F7888" w:rsidP="0035609F">
            <w:pPr>
              <w:spacing w:line="360" w:lineRule="auto"/>
              <w:rPr>
                <w:rFonts w:hAnsi="宋体"/>
                <w:sz w:val="18"/>
                <w:szCs w:val="18"/>
              </w:rPr>
            </w:pPr>
            <w:r w:rsidRPr="00FE6BD6">
              <w:rPr>
                <w:rFonts w:hAnsi="宋体" w:hint="eastAsia"/>
                <w:sz w:val="18"/>
                <w:szCs w:val="18"/>
              </w:rPr>
              <w:t>姓名</w:t>
            </w:r>
          </w:p>
        </w:tc>
        <w:tc>
          <w:tcPr>
            <w:tcW w:w="709" w:type="dxa"/>
          </w:tcPr>
          <w:p w14:paraId="21AB64C2" w14:textId="77777777" w:rsidR="003F7888" w:rsidRPr="00FE6BD6" w:rsidRDefault="003F7888" w:rsidP="0035609F">
            <w:pPr>
              <w:spacing w:line="360" w:lineRule="auto"/>
              <w:rPr>
                <w:rFonts w:hAnsi="宋体"/>
                <w:sz w:val="18"/>
                <w:szCs w:val="18"/>
              </w:rPr>
            </w:pPr>
            <w:r w:rsidRPr="00FE6BD6">
              <w:rPr>
                <w:rFonts w:hAnsi="宋体" w:hint="eastAsia"/>
                <w:sz w:val="18"/>
                <w:szCs w:val="18"/>
              </w:rPr>
              <w:t>性别</w:t>
            </w:r>
          </w:p>
        </w:tc>
        <w:tc>
          <w:tcPr>
            <w:tcW w:w="709" w:type="dxa"/>
          </w:tcPr>
          <w:p w14:paraId="47453BE5" w14:textId="77777777" w:rsidR="003F7888" w:rsidRPr="00FE6BD6" w:rsidRDefault="003F7888" w:rsidP="0035609F">
            <w:pPr>
              <w:spacing w:line="360" w:lineRule="auto"/>
              <w:rPr>
                <w:rFonts w:hAnsi="宋体"/>
                <w:sz w:val="18"/>
                <w:szCs w:val="18"/>
              </w:rPr>
            </w:pPr>
            <w:r w:rsidRPr="00FE6BD6">
              <w:rPr>
                <w:rFonts w:hAnsi="宋体" w:hint="eastAsia"/>
                <w:sz w:val="18"/>
                <w:szCs w:val="18"/>
              </w:rPr>
              <w:t>年龄</w:t>
            </w:r>
          </w:p>
        </w:tc>
        <w:tc>
          <w:tcPr>
            <w:tcW w:w="1701" w:type="dxa"/>
          </w:tcPr>
          <w:p w14:paraId="46179CBA" w14:textId="77777777" w:rsidR="003F7888" w:rsidRPr="00FE6BD6" w:rsidRDefault="003F7888" w:rsidP="0035609F">
            <w:pPr>
              <w:spacing w:line="360" w:lineRule="auto"/>
              <w:rPr>
                <w:rFonts w:hAnsi="宋体"/>
                <w:sz w:val="18"/>
                <w:szCs w:val="18"/>
              </w:rPr>
            </w:pPr>
            <w:r w:rsidRPr="00FE6BD6">
              <w:rPr>
                <w:rFonts w:hAnsi="宋体" w:hint="eastAsia"/>
                <w:sz w:val="18"/>
                <w:szCs w:val="18"/>
              </w:rPr>
              <w:t>本行业工作年限</w:t>
            </w:r>
          </w:p>
        </w:tc>
        <w:tc>
          <w:tcPr>
            <w:tcW w:w="850" w:type="dxa"/>
          </w:tcPr>
          <w:p w14:paraId="12E471ED" w14:textId="77777777" w:rsidR="003F7888" w:rsidRPr="00FE6BD6" w:rsidRDefault="003F7888" w:rsidP="0035609F">
            <w:pPr>
              <w:spacing w:line="360" w:lineRule="auto"/>
              <w:rPr>
                <w:rFonts w:hAnsi="宋体"/>
                <w:sz w:val="18"/>
                <w:szCs w:val="18"/>
              </w:rPr>
            </w:pPr>
            <w:r w:rsidRPr="00FE6BD6">
              <w:rPr>
                <w:rFonts w:hAnsi="宋体" w:hint="eastAsia"/>
                <w:sz w:val="18"/>
                <w:szCs w:val="18"/>
              </w:rPr>
              <w:t>证书</w:t>
            </w:r>
          </w:p>
        </w:tc>
        <w:tc>
          <w:tcPr>
            <w:tcW w:w="1270" w:type="dxa"/>
          </w:tcPr>
          <w:p w14:paraId="60F34938" w14:textId="77777777" w:rsidR="003F7888" w:rsidRPr="00FE6BD6" w:rsidRDefault="003F7888" w:rsidP="0035609F">
            <w:pPr>
              <w:spacing w:line="360" w:lineRule="auto"/>
              <w:rPr>
                <w:rFonts w:hAnsi="宋体"/>
                <w:sz w:val="18"/>
                <w:szCs w:val="18"/>
              </w:rPr>
            </w:pPr>
            <w:r w:rsidRPr="00FE6BD6">
              <w:rPr>
                <w:rFonts w:hAnsi="宋体" w:hint="eastAsia"/>
                <w:sz w:val="18"/>
                <w:szCs w:val="18"/>
              </w:rPr>
              <w:t>证书编号</w:t>
            </w:r>
          </w:p>
        </w:tc>
        <w:tc>
          <w:tcPr>
            <w:tcW w:w="850" w:type="dxa"/>
          </w:tcPr>
          <w:p w14:paraId="704CC50E" w14:textId="77777777" w:rsidR="003F7888" w:rsidRPr="00FE6BD6" w:rsidRDefault="003F7888" w:rsidP="0035609F">
            <w:pPr>
              <w:spacing w:line="360" w:lineRule="auto"/>
              <w:rPr>
                <w:rFonts w:hAnsi="宋体"/>
                <w:sz w:val="18"/>
                <w:szCs w:val="18"/>
              </w:rPr>
            </w:pPr>
            <w:r w:rsidRPr="00FE6BD6">
              <w:rPr>
                <w:rFonts w:hAnsi="宋体" w:hint="eastAsia"/>
                <w:sz w:val="18"/>
                <w:szCs w:val="18"/>
              </w:rPr>
              <w:t>备注</w:t>
            </w:r>
          </w:p>
        </w:tc>
      </w:tr>
      <w:tr w:rsidR="003F7888" w:rsidRPr="003F7888" w14:paraId="28D72461" w14:textId="77777777" w:rsidTr="003F7888">
        <w:tc>
          <w:tcPr>
            <w:tcW w:w="2120" w:type="dxa"/>
          </w:tcPr>
          <w:p w14:paraId="7E24D71D" w14:textId="77777777" w:rsidR="003F7888" w:rsidRPr="00FE6BD6" w:rsidRDefault="003F7888" w:rsidP="0035609F">
            <w:pPr>
              <w:spacing w:line="360" w:lineRule="auto"/>
              <w:rPr>
                <w:rFonts w:hAnsi="宋体"/>
                <w:sz w:val="18"/>
                <w:szCs w:val="18"/>
              </w:rPr>
            </w:pPr>
            <w:r w:rsidRPr="00FE6BD6">
              <w:rPr>
                <w:rFonts w:hAnsi="宋体" w:hint="eastAsia"/>
                <w:sz w:val="18"/>
                <w:szCs w:val="18"/>
              </w:rPr>
              <w:t>焊接管理人员</w:t>
            </w:r>
          </w:p>
        </w:tc>
        <w:tc>
          <w:tcPr>
            <w:tcW w:w="852" w:type="dxa"/>
          </w:tcPr>
          <w:p w14:paraId="665D7875" w14:textId="77777777" w:rsidR="003F7888" w:rsidRPr="00FE6BD6" w:rsidRDefault="003F7888" w:rsidP="0035609F">
            <w:pPr>
              <w:spacing w:line="360" w:lineRule="auto"/>
              <w:rPr>
                <w:rFonts w:hAnsi="宋体"/>
                <w:sz w:val="18"/>
                <w:szCs w:val="18"/>
              </w:rPr>
            </w:pPr>
          </w:p>
        </w:tc>
        <w:tc>
          <w:tcPr>
            <w:tcW w:w="709" w:type="dxa"/>
          </w:tcPr>
          <w:p w14:paraId="2AE30356" w14:textId="77777777" w:rsidR="003F7888" w:rsidRPr="00FE6BD6" w:rsidRDefault="003F7888" w:rsidP="0035609F">
            <w:pPr>
              <w:spacing w:line="360" w:lineRule="auto"/>
              <w:rPr>
                <w:rFonts w:hAnsi="宋体"/>
                <w:sz w:val="18"/>
                <w:szCs w:val="18"/>
              </w:rPr>
            </w:pPr>
          </w:p>
        </w:tc>
        <w:tc>
          <w:tcPr>
            <w:tcW w:w="709" w:type="dxa"/>
          </w:tcPr>
          <w:p w14:paraId="6203C41F" w14:textId="77777777" w:rsidR="003F7888" w:rsidRPr="00FE6BD6" w:rsidRDefault="003F7888" w:rsidP="0035609F">
            <w:pPr>
              <w:spacing w:line="360" w:lineRule="auto"/>
              <w:rPr>
                <w:rFonts w:hAnsi="宋体"/>
                <w:sz w:val="18"/>
                <w:szCs w:val="18"/>
              </w:rPr>
            </w:pPr>
          </w:p>
        </w:tc>
        <w:tc>
          <w:tcPr>
            <w:tcW w:w="1701" w:type="dxa"/>
          </w:tcPr>
          <w:p w14:paraId="4587B6D9" w14:textId="77777777" w:rsidR="003F7888" w:rsidRPr="00FE6BD6" w:rsidRDefault="003F7888" w:rsidP="0035609F">
            <w:pPr>
              <w:spacing w:line="360" w:lineRule="auto"/>
              <w:rPr>
                <w:rFonts w:hAnsi="宋体"/>
                <w:sz w:val="18"/>
                <w:szCs w:val="18"/>
              </w:rPr>
            </w:pPr>
          </w:p>
        </w:tc>
        <w:tc>
          <w:tcPr>
            <w:tcW w:w="850" w:type="dxa"/>
          </w:tcPr>
          <w:p w14:paraId="027E77A8" w14:textId="77777777" w:rsidR="003F7888" w:rsidRPr="00FE6BD6" w:rsidRDefault="003F7888" w:rsidP="0035609F">
            <w:pPr>
              <w:spacing w:line="360" w:lineRule="auto"/>
              <w:rPr>
                <w:rFonts w:hAnsi="宋体"/>
                <w:sz w:val="18"/>
                <w:szCs w:val="18"/>
              </w:rPr>
            </w:pPr>
          </w:p>
        </w:tc>
        <w:tc>
          <w:tcPr>
            <w:tcW w:w="1270" w:type="dxa"/>
          </w:tcPr>
          <w:p w14:paraId="48C10CD2" w14:textId="77777777" w:rsidR="003F7888" w:rsidRPr="00FE6BD6" w:rsidRDefault="003F7888" w:rsidP="0035609F">
            <w:pPr>
              <w:spacing w:line="360" w:lineRule="auto"/>
              <w:rPr>
                <w:rFonts w:hAnsi="宋体"/>
                <w:sz w:val="18"/>
                <w:szCs w:val="18"/>
              </w:rPr>
            </w:pPr>
          </w:p>
        </w:tc>
        <w:tc>
          <w:tcPr>
            <w:tcW w:w="850" w:type="dxa"/>
          </w:tcPr>
          <w:p w14:paraId="3115B540" w14:textId="77777777" w:rsidR="003F7888" w:rsidRPr="00FE6BD6" w:rsidRDefault="003F7888" w:rsidP="0035609F">
            <w:pPr>
              <w:spacing w:line="360" w:lineRule="auto"/>
              <w:rPr>
                <w:rFonts w:hAnsi="宋体"/>
                <w:sz w:val="18"/>
                <w:szCs w:val="18"/>
              </w:rPr>
            </w:pPr>
          </w:p>
        </w:tc>
      </w:tr>
      <w:tr w:rsidR="003F7888" w:rsidRPr="003F7888" w14:paraId="1A0D46E9" w14:textId="77777777" w:rsidTr="003F7888">
        <w:tc>
          <w:tcPr>
            <w:tcW w:w="2120" w:type="dxa"/>
          </w:tcPr>
          <w:p w14:paraId="609B65B1" w14:textId="77777777" w:rsidR="003F7888" w:rsidRPr="00FE6BD6" w:rsidRDefault="003F7888" w:rsidP="0035609F">
            <w:pPr>
              <w:spacing w:line="360" w:lineRule="auto"/>
              <w:rPr>
                <w:rFonts w:hAnsi="宋体"/>
                <w:sz w:val="18"/>
                <w:szCs w:val="18"/>
              </w:rPr>
            </w:pPr>
            <w:r w:rsidRPr="00FE6BD6">
              <w:rPr>
                <w:rFonts w:hAnsi="宋体" w:hint="eastAsia"/>
                <w:sz w:val="18"/>
                <w:szCs w:val="18"/>
              </w:rPr>
              <w:t>焊接技术人员</w:t>
            </w:r>
          </w:p>
        </w:tc>
        <w:tc>
          <w:tcPr>
            <w:tcW w:w="852" w:type="dxa"/>
          </w:tcPr>
          <w:p w14:paraId="449929F1" w14:textId="77777777" w:rsidR="003F7888" w:rsidRPr="00FE6BD6" w:rsidRDefault="003F7888" w:rsidP="0035609F">
            <w:pPr>
              <w:spacing w:line="360" w:lineRule="auto"/>
              <w:rPr>
                <w:rFonts w:hAnsi="宋体"/>
                <w:sz w:val="18"/>
                <w:szCs w:val="18"/>
              </w:rPr>
            </w:pPr>
          </w:p>
        </w:tc>
        <w:tc>
          <w:tcPr>
            <w:tcW w:w="709" w:type="dxa"/>
          </w:tcPr>
          <w:p w14:paraId="42EAD8F1" w14:textId="77777777" w:rsidR="003F7888" w:rsidRPr="00FE6BD6" w:rsidRDefault="003F7888" w:rsidP="0035609F">
            <w:pPr>
              <w:spacing w:line="360" w:lineRule="auto"/>
              <w:rPr>
                <w:rFonts w:hAnsi="宋体"/>
                <w:sz w:val="18"/>
                <w:szCs w:val="18"/>
              </w:rPr>
            </w:pPr>
          </w:p>
        </w:tc>
        <w:tc>
          <w:tcPr>
            <w:tcW w:w="709" w:type="dxa"/>
          </w:tcPr>
          <w:p w14:paraId="46917FF3" w14:textId="77777777" w:rsidR="003F7888" w:rsidRPr="00FE6BD6" w:rsidRDefault="003F7888" w:rsidP="0035609F">
            <w:pPr>
              <w:spacing w:line="360" w:lineRule="auto"/>
              <w:rPr>
                <w:rFonts w:hAnsi="宋体"/>
                <w:sz w:val="18"/>
                <w:szCs w:val="18"/>
              </w:rPr>
            </w:pPr>
          </w:p>
        </w:tc>
        <w:tc>
          <w:tcPr>
            <w:tcW w:w="1701" w:type="dxa"/>
          </w:tcPr>
          <w:p w14:paraId="56E6646B" w14:textId="77777777" w:rsidR="003F7888" w:rsidRPr="00FE6BD6" w:rsidRDefault="003F7888" w:rsidP="0035609F">
            <w:pPr>
              <w:spacing w:line="360" w:lineRule="auto"/>
              <w:rPr>
                <w:rFonts w:hAnsi="宋体"/>
                <w:sz w:val="18"/>
                <w:szCs w:val="18"/>
              </w:rPr>
            </w:pPr>
          </w:p>
        </w:tc>
        <w:tc>
          <w:tcPr>
            <w:tcW w:w="850" w:type="dxa"/>
          </w:tcPr>
          <w:p w14:paraId="5FA74039" w14:textId="77777777" w:rsidR="003F7888" w:rsidRPr="00FE6BD6" w:rsidRDefault="003F7888" w:rsidP="0035609F">
            <w:pPr>
              <w:spacing w:line="360" w:lineRule="auto"/>
              <w:rPr>
                <w:rFonts w:hAnsi="宋体"/>
                <w:sz w:val="18"/>
                <w:szCs w:val="18"/>
              </w:rPr>
            </w:pPr>
          </w:p>
        </w:tc>
        <w:tc>
          <w:tcPr>
            <w:tcW w:w="1270" w:type="dxa"/>
          </w:tcPr>
          <w:p w14:paraId="2E57C55E" w14:textId="77777777" w:rsidR="003F7888" w:rsidRPr="00FE6BD6" w:rsidRDefault="003F7888" w:rsidP="0035609F">
            <w:pPr>
              <w:spacing w:line="360" w:lineRule="auto"/>
              <w:rPr>
                <w:rFonts w:hAnsi="宋体"/>
                <w:sz w:val="18"/>
                <w:szCs w:val="18"/>
              </w:rPr>
            </w:pPr>
          </w:p>
        </w:tc>
        <w:tc>
          <w:tcPr>
            <w:tcW w:w="850" w:type="dxa"/>
          </w:tcPr>
          <w:p w14:paraId="783B67E2" w14:textId="77777777" w:rsidR="003F7888" w:rsidRPr="00FE6BD6" w:rsidRDefault="003F7888" w:rsidP="0035609F">
            <w:pPr>
              <w:spacing w:line="360" w:lineRule="auto"/>
              <w:rPr>
                <w:rFonts w:hAnsi="宋体"/>
                <w:sz w:val="18"/>
                <w:szCs w:val="18"/>
              </w:rPr>
            </w:pPr>
          </w:p>
        </w:tc>
      </w:tr>
      <w:tr w:rsidR="003F7888" w:rsidRPr="003F7888" w14:paraId="65DEC658" w14:textId="77777777" w:rsidTr="003F7888">
        <w:tc>
          <w:tcPr>
            <w:tcW w:w="2120" w:type="dxa"/>
          </w:tcPr>
          <w:p w14:paraId="0A660B3A" w14:textId="77777777" w:rsidR="003F7888" w:rsidRPr="00FE6BD6" w:rsidRDefault="003F7888" w:rsidP="0035609F">
            <w:pPr>
              <w:spacing w:line="360" w:lineRule="auto"/>
              <w:rPr>
                <w:rFonts w:hAnsi="宋体"/>
                <w:sz w:val="18"/>
                <w:szCs w:val="18"/>
              </w:rPr>
            </w:pPr>
            <w:r w:rsidRPr="00FE6BD6">
              <w:rPr>
                <w:rFonts w:hAnsi="宋体" w:hint="eastAsia"/>
                <w:sz w:val="18"/>
                <w:szCs w:val="18"/>
              </w:rPr>
              <w:t>焊工</w:t>
            </w:r>
          </w:p>
        </w:tc>
        <w:tc>
          <w:tcPr>
            <w:tcW w:w="852" w:type="dxa"/>
          </w:tcPr>
          <w:p w14:paraId="07C9547D" w14:textId="77777777" w:rsidR="003F7888" w:rsidRPr="00FE6BD6" w:rsidRDefault="003F7888" w:rsidP="0035609F">
            <w:pPr>
              <w:spacing w:line="360" w:lineRule="auto"/>
              <w:rPr>
                <w:rFonts w:hAnsi="宋体"/>
                <w:sz w:val="18"/>
                <w:szCs w:val="18"/>
              </w:rPr>
            </w:pPr>
          </w:p>
        </w:tc>
        <w:tc>
          <w:tcPr>
            <w:tcW w:w="709" w:type="dxa"/>
          </w:tcPr>
          <w:p w14:paraId="51BAFD86" w14:textId="77777777" w:rsidR="003F7888" w:rsidRPr="00FE6BD6" w:rsidRDefault="003F7888" w:rsidP="0035609F">
            <w:pPr>
              <w:spacing w:line="360" w:lineRule="auto"/>
              <w:rPr>
                <w:rFonts w:hAnsi="宋体"/>
                <w:sz w:val="18"/>
                <w:szCs w:val="18"/>
              </w:rPr>
            </w:pPr>
          </w:p>
        </w:tc>
        <w:tc>
          <w:tcPr>
            <w:tcW w:w="709" w:type="dxa"/>
          </w:tcPr>
          <w:p w14:paraId="0D9CEDC7" w14:textId="77777777" w:rsidR="003F7888" w:rsidRPr="00FE6BD6" w:rsidRDefault="003F7888" w:rsidP="0035609F">
            <w:pPr>
              <w:spacing w:line="360" w:lineRule="auto"/>
              <w:rPr>
                <w:rFonts w:hAnsi="宋体"/>
                <w:sz w:val="18"/>
                <w:szCs w:val="18"/>
              </w:rPr>
            </w:pPr>
          </w:p>
        </w:tc>
        <w:tc>
          <w:tcPr>
            <w:tcW w:w="1701" w:type="dxa"/>
          </w:tcPr>
          <w:p w14:paraId="585A9494" w14:textId="77777777" w:rsidR="003F7888" w:rsidRPr="00FE6BD6" w:rsidRDefault="003F7888" w:rsidP="0035609F">
            <w:pPr>
              <w:spacing w:line="360" w:lineRule="auto"/>
              <w:rPr>
                <w:rFonts w:hAnsi="宋体"/>
                <w:sz w:val="18"/>
                <w:szCs w:val="18"/>
              </w:rPr>
            </w:pPr>
          </w:p>
        </w:tc>
        <w:tc>
          <w:tcPr>
            <w:tcW w:w="850" w:type="dxa"/>
          </w:tcPr>
          <w:p w14:paraId="2602CED4" w14:textId="77777777" w:rsidR="003F7888" w:rsidRPr="00FE6BD6" w:rsidRDefault="003F7888" w:rsidP="0035609F">
            <w:pPr>
              <w:spacing w:line="360" w:lineRule="auto"/>
              <w:rPr>
                <w:rFonts w:hAnsi="宋体"/>
                <w:sz w:val="18"/>
                <w:szCs w:val="18"/>
              </w:rPr>
            </w:pPr>
          </w:p>
        </w:tc>
        <w:tc>
          <w:tcPr>
            <w:tcW w:w="1270" w:type="dxa"/>
          </w:tcPr>
          <w:p w14:paraId="54C5656B" w14:textId="77777777" w:rsidR="003F7888" w:rsidRPr="00FE6BD6" w:rsidRDefault="003F7888" w:rsidP="0035609F">
            <w:pPr>
              <w:spacing w:line="360" w:lineRule="auto"/>
              <w:rPr>
                <w:rFonts w:hAnsi="宋体"/>
                <w:sz w:val="18"/>
                <w:szCs w:val="18"/>
              </w:rPr>
            </w:pPr>
          </w:p>
        </w:tc>
        <w:tc>
          <w:tcPr>
            <w:tcW w:w="850" w:type="dxa"/>
          </w:tcPr>
          <w:p w14:paraId="33D0A1DF" w14:textId="77777777" w:rsidR="003F7888" w:rsidRPr="00FE6BD6" w:rsidRDefault="003F7888" w:rsidP="0035609F">
            <w:pPr>
              <w:spacing w:line="360" w:lineRule="auto"/>
              <w:rPr>
                <w:rFonts w:hAnsi="宋体"/>
                <w:sz w:val="18"/>
                <w:szCs w:val="18"/>
              </w:rPr>
            </w:pPr>
          </w:p>
        </w:tc>
      </w:tr>
      <w:tr w:rsidR="003F7888" w:rsidRPr="003F7888" w14:paraId="4B409EED" w14:textId="77777777" w:rsidTr="003F7888">
        <w:tc>
          <w:tcPr>
            <w:tcW w:w="2120" w:type="dxa"/>
          </w:tcPr>
          <w:p w14:paraId="2E6C121C" w14:textId="77777777" w:rsidR="003F7888" w:rsidRPr="00FE6BD6" w:rsidRDefault="003F7888" w:rsidP="0035609F">
            <w:pPr>
              <w:spacing w:line="360" w:lineRule="auto"/>
              <w:rPr>
                <w:rFonts w:hAnsi="宋体"/>
                <w:sz w:val="18"/>
                <w:szCs w:val="18"/>
              </w:rPr>
            </w:pPr>
            <w:r w:rsidRPr="00FE6BD6">
              <w:rPr>
                <w:rFonts w:hAnsi="宋体" w:hint="eastAsia"/>
                <w:sz w:val="18"/>
                <w:szCs w:val="18"/>
              </w:rPr>
              <w:t>焊接操作工</w:t>
            </w:r>
          </w:p>
        </w:tc>
        <w:tc>
          <w:tcPr>
            <w:tcW w:w="852" w:type="dxa"/>
          </w:tcPr>
          <w:p w14:paraId="02FF847B" w14:textId="77777777" w:rsidR="003F7888" w:rsidRPr="00FE6BD6" w:rsidRDefault="003F7888" w:rsidP="0035609F">
            <w:pPr>
              <w:spacing w:line="360" w:lineRule="auto"/>
              <w:rPr>
                <w:rFonts w:hAnsi="宋体"/>
                <w:sz w:val="18"/>
                <w:szCs w:val="18"/>
              </w:rPr>
            </w:pPr>
          </w:p>
        </w:tc>
        <w:tc>
          <w:tcPr>
            <w:tcW w:w="709" w:type="dxa"/>
          </w:tcPr>
          <w:p w14:paraId="1F8A2107" w14:textId="77777777" w:rsidR="003F7888" w:rsidRPr="00FE6BD6" w:rsidRDefault="003F7888" w:rsidP="0035609F">
            <w:pPr>
              <w:spacing w:line="360" w:lineRule="auto"/>
              <w:rPr>
                <w:rFonts w:hAnsi="宋体"/>
                <w:sz w:val="18"/>
                <w:szCs w:val="18"/>
              </w:rPr>
            </w:pPr>
          </w:p>
        </w:tc>
        <w:tc>
          <w:tcPr>
            <w:tcW w:w="709" w:type="dxa"/>
          </w:tcPr>
          <w:p w14:paraId="1121C1D2" w14:textId="77777777" w:rsidR="003F7888" w:rsidRPr="00FE6BD6" w:rsidRDefault="003F7888" w:rsidP="0035609F">
            <w:pPr>
              <w:spacing w:line="360" w:lineRule="auto"/>
              <w:rPr>
                <w:rFonts w:hAnsi="宋体"/>
                <w:sz w:val="18"/>
                <w:szCs w:val="18"/>
              </w:rPr>
            </w:pPr>
          </w:p>
        </w:tc>
        <w:tc>
          <w:tcPr>
            <w:tcW w:w="1701" w:type="dxa"/>
          </w:tcPr>
          <w:p w14:paraId="57154937" w14:textId="77777777" w:rsidR="003F7888" w:rsidRPr="00FE6BD6" w:rsidRDefault="003F7888" w:rsidP="0035609F">
            <w:pPr>
              <w:spacing w:line="360" w:lineRule="auto"/>
              <w:rPr>
                <w:rFonts w:hAnsi="宋体"/>
                <w:sz w:val="18"/>
                <w:szCs w:val="18"/>
              </w:rPr>
            </w:pPr>
          </w:p>
        </w:tc>
        <w:tc>
          <w:tcPr>
            <w:tcW w:w="850" w:type="dxa"/>
          </w:tcPr>
          <w:p w14:paraId="66A69819" w14:textId="77777777" w:rsidR="003F7888" w:rsidRPr="00FE6BD6" w:rsidRDefault="003F7888" w:rsidP="0035609F">
            <w:pPr>
              <w:spacing w:line="360" w:lineRule="auto"/>
              <w:rPr>
                <w:rFonts w:hAnsi="宋体"/>
                <w:sz w:val="18"/>
                <w:szCs w:val="18"/>
              </w:rPr>
            </w:pPr>
          </w:p>
        </w:tc>
        <w:tc>
          <w:tcPr>
            <w:tcW w:w="1270" w:type="dxa"/>
          </w:tcPr>
          <w:p w14:paraId="2025DE1C" w14:textId="77777777" w:rsidR="003F7888" w:rsidRPr="00FE6BD6" w:rsidRDefault="003F7888" w:rsidP="0035609F">
            <w:pPr>
              <w:spacing w:line="360" w:lineRule="auto"/>
              <w:rPr>
                <w:rFonts w:hAnsi="宋体"/>
                <w:sz w:val="18"/>
                <w:szCs w:val="18"/>
              </w:rPr>
            </w:pPr>
          </w:p>
        </w:tc>
        <w:tc>
          <w:tcPr>
            <w:tcW w:w="850" w:type="dxa"/>
          </w:tcPr>
          <w:p w14:paraId="67C6A8A5" w14:textId="77777777" w:rsidR="003F7888" w:rsidRPr="00FE6BD6" w:rsidRDefault="003F7888" w:rsidP="0035609F">
            <w:pPr>
              <w:spacing w:line="360" w:lineRule="auto"/>
              <w:rPr>
                <w:rFonts w:hAnsi="宋体"/>
                <w:sz w:val="18"/>
                <w:szCs w:val="18"/>
              </w:rPr>
            </w:pPr>
          </w:p>
        </w:tc>
      </w:tr>
      <w:tr w:rsidR="003F7888" w:rsidRPr="003F7888" w14:paraId="3AD0B14D" w14:textId="77777777" w:rsidTr="003F7888">
        <w:tc>
          <w:tcPr>
            <w:tcW w:w="2120" w:type="dxa"/>
          </w:tcPr>
          <w:p w14:paraId="091DD3E6" w14:textId="77777777" w:rsidR="003F7888" w:rsidRPr="00FE6BD6" w:rsidRDefault="003F7888" w:rsidP="0035609F">
            <w:pPr>
              <w:spacing w:line="360" w:lineRule="auto"/>
              <w:rPr>
                <w:rFonts w:hAnsi="宋体"/>
                <w:sz w:val="18"/>
                <w:szCs w:val="18"/>
              </w:rPr>
            </w:pPr>
            <w:r w:rsidRPr="00FE6BD6">
              <w:rPr>
                <w:rFonts w:hAnsi="宋体" w:hint="eastAsia"/>
                <w:sz w:val="18"/>
                <w:szCs w:val="18"/>
              </w:rPr>
              <w:t>热处理工</w:t>
            </w:r>
          </w:p>
        </w:tc>
        <w:tc>
          <w:tcPr>
            <w:tcW w:w="852" w:type="dxa"/>
          </w:tcPr>
          <w:p w14:paraId="5856E450" w14:textId="77777777" w:rsidR="003F7888" w:rsidRPr="00FE6BD6" w:rsidRDefault="003F7888" w:rsidP="0035609F">
            <w:pPr>
              <w:spacing w:line="360" w:lineRule="auto"/>
              <w:rPr>
                <w:rFonts w:hAnsi="宋体"/>
                <w:sz w:val="18"/>
                <w:szCs w:val="18"/>
              </w:rPr>
            </w:pPr>
          </w:p>
        </w:tc>
        <w:tc>
          <w:tcPr>
            <w:tcW w:w="709" w:type="dxa"/>
          </w:tcPr>
          <w:p w14:paraId="1881AF06" w14:textId="77777777" w:rsidR="003F7888" w:rsidRPr="00FE6BD6" w:rsidRDefault="003F7888" w:rsidP="0035609F">
            <w:pPr>
              <w:spacing w:line="360" w:lineRule="auto"/>
              <w:rPr>
                <w:rFonts w:hAnsi="宋体"/>
                <w:sz w:val="18"/>
                <w:szCs w:val="18"/>
              </w:rPr>
            </w:pPr>
          </w:p>
        </w:tc>
        <w:tc>
          <w:tcPr>
            <w:tcW w:w="709" w:type="dxa"/>
          </w:tcPr>
          <w:p w14:paraId="42244A7A" w14:textId="77777777" w:rsidR="003F7888" w:rsidRPr="00FE6BD6" w:rsidRDefault="003F7888" w:rsidP="0035609F">
            <w:pPr>
              <w:spacing w:line="360" w:lineRule="auto"/>
              <w:rPr>
                <w:rFonts w:hAnsi="宋体"/>
                <w:sz w:val="18"/>
                <w:szCs w:val="18"/>
              </w:rPr>
            </w:pPr>
          </w:p>
        </w:tc>
        <w:tc>
          <w:tcPr>
            <w:tcW w:w="1701" w:type="dxa"/>
          </w:tcPr>
          <w:p w14:paraId="054A073C" w14:textId="77777777" w:rsidR="003F7888" w:rsidRPr="00FE6BD6" w:rsidRDefault="003F7888" w:rsidP="0035609F">
            <w:pPr>
              <w:spacing w:line="360" w:lineRule="auto"/>
              <w:rPr>
                <w:rFonts w:hAnsi="宋体"/>
                <w:sz w:val="18"/>
                <w:szCs w:val="18"/>
              </w:rPr>
            </w:pPr>
          </w:p>
        </w:tc>
        <w:tc>
          <w:tcPr>
            <w:tcW w:w="850" w:type="dxa"/>
          </w:tcPr>
          <w:p w14:paraId="04044545" w14:textId="77777777" w:rsidR="003F7888" w:rsidRPr="00FE6BD6" w:rsidRDefault="003F7888" w:rsidP="0035609F">
            <w:pPr>
              <w:spacing w:line="360" w:lineRule="auto"/>
              <w:rPr>
                <w:rFonts w:hAnsi="宋体"/>
                <w:sz w:val="18"/>
                <w:szCs w:val="18"/>
              </w:rPr>
            </w:pPr>
          </w:p>
        </w:tc>
        <w:tc>
          <w:tcPr>
            <w:tcW w:w="1270" w:type="dxa"/>
          </w:tcPr>
          <w:p w14:paraId="32E20B95" w14:textId="77777777" w:rsidR="003F7888" w:rsidRPr="00FE6BD6" w:rsidRDefault="003F7888" w:rsidP="0035609F">
            <w:pPr>
              <w:spacing w:line="360" w:lineRule="auto"/>
              <w:rPr>
                <w:rFonts w:hAnsi="宋体"/>
                <w:sz w:val="18"/>
                <w:szCs w:val="18"/>
              </w:rPr>
            </w:pPr>
          </w:p>
        </w:tc>
        <w:tc>
          <w:tcPr>
            <w:tcW w:w="850" w:type="dxa"/>
          </w:tcPr>
          <w:p w14:paraId="24E330B7" w14:textId="77777777" w:rsidR="003F7888" w:rsidRPr="00FE6BD6" w:rsidRDefault="003F7888" w:rsidP="0035609F">
            <w:pPr>
              <w:spacing w:line="360" w:lineRule="auto"/>
              <w:rPr>
                <w:rFonts w:hAnsi="宋体"/>
                <w:sz w:val="18"/>
                <w:szCs w:val="18"/>
              </w:rPr>
            </w:pPr>
          </w:p>
        </w:tc>
      </w:tr>
      <w:tr w:rsidR="003F7888" w:rsidRPr="003F7888" w14:paraId="3AF1072C" w14:textId="77777777" w:rsidTr="003F7888">
        <w:tc>
          <w:tcPr>
            <w:tcW w:w="2120" w:type="dxa"/>
          </w:tcPr>
          <w:p w14:paraId="732EA21F" w14:textId="77777777" w:rsidR="003F7888" w:rsidRPr="00FE6BD6" w:rsidRDefault="003F7888" w:rsidP="0035609F">
            <w:pPr>
              <w:spacing w:line="360" w:lineRule="auto"/>
              <w:rPr>
                <w:rFonts w:hAnsi="宋体"/>
                <w:sz w:val="18"/>
                <w:szCs w:val="18"/>
              </w:rPr>
            </w:pPr>
            <w:r w:rsidRPr="00FE6BD6">
              <w:rPr>
                <w:rFonts w:hAnsi="宋体" w:hint="eastAsia"/>
                <w:sz w:val="18"/>
                <w:szCs w:val="18"/>
              </w:rPr>
              <w:t>无损检测人员</w:t>
            </w:r>
          </w:p>
        </w:tc>
        <w:tc>
          <w:tcPr>
            <w:tcW w:w="852" w:type="dxa"/>
          </w:tcPr>
          <w:p w14:paraId="5F0E8695" w14:textId="77777777" w:rsidR="003F7888" w:rsidRPr="00FE6BD6" w:rsidRDefault="003F7888" w:rsidP="0035609F">
            <w:pPr>
              <w:spacing w:line="360" w:lineRule="auto"/>
              <w:rPr>
                <w:rFonts w:hAnsi="宋体"/>
                <w:sz w:val="18"/>
                <w:szCs w:val="18"/>
              </w:rPr>
            </w:pPr>
          </w:p>
        </w:tc>
        <w:tc>
          <w:tcPr>
            <w:tcW w:w="709" w:type="dxa"/>
          </w:tcPr>
          <w:p w14:paraId="4B4DDDC4" w14:textId="77777777" w:rsidR="003F7888" w:rsidRPr="00FE6BD6" w:rsidRDefault="003F7888" w:rsidP="0035609F">
            <w:pPr>
              <w:spacing w:line="360" w:lineRule="auto"/>
              <w:rPr>
                <w:rFonts w:hAnsi="宋体"/>
                <w:sz w:val="18"/>
                <w:szCs w:val="18"/>
              </w:rPr>
            </w:pPr>
          </w:p>
        </w:tc>
        <w:tc>
          <w:tcPr>
            <w:tcW w:w="709" w:type="dxa"/>
          </w:tcPr>
          <w:p w14:paraId="054187AA" w14:textId="77777777" w:rsidR="003F7888" w:rsidRPr="00FE6BD6" w:rsidRDefault="003F7888" w:rsidP="0035609F">
            <w:pPr>
              <w:spacing w:line="360" w:lineRule="auto"/>
              <w:rPr>
                <w:rFonts w:hAnsi="宋体"/>
                <w:sz w:val="18"/>
                <w:szCs w:val="18"/>
              </w:rPr>
            </w:pPr>
          </w:p>
        </w:tc>
        <w:tc>
          <w:tcPr>
            <w:tcW w:w="1701" w:type="dxa"/>
          </w:tcPr>
          <w:p w14:paraId="3DFE47F8" w14:textId="77777777" w:rsidR="003F7888" w:rsidRPr="00FE6BD6" w:rsidRDefault="003F7888" w:rsidP="0035609F">
            <w:pPr>
              <w:spacing w:line="360" w:lineRule="auto"/>
              <w:rPr>
                <w:rFonts w:hAnsi="宋体"/>
                <w:sz w:val="18"/>
                <w:szCs w:val="18"/>
              </w:rPr>
            </w:pPr>
          </w:p>
        </w:tc>
        <w:tc>
          <w:tcPr>
            <w:tcW w:w="850" w:type="dxa"/>
          </w:tcPr>
          <w:p w14:paraId="5F1BCC4F" w14:textId="77777777" w:rsidR="003F7888" w:rsidRPr="00FE6BD6" w:rsidRDefault="003F7888" w:rsidP="0035609F">
            <w:pPr>
              <w:spacing w:line="360" w:lineRule="auto"/>
              <w:rPr>
                <w:rFonts w:hAnsi="宋体"/>
                <w:sz w:val="18"/>
                <w:szCs w:val="18"/>
              </w:rPr>
            </w:pPr>
          </w:p>
        </w:tc>
        <w:tc>
          <w:tcPr>
            <w:tcW w:w="1270" w:type="dxa"/>
          </w:tcPr>
          <w:p w14:paraId="4879DD06" w14:textId="77777777" w:rsidR="003F7888" w:rsidRPr="00FE6BD6" w:rsidRDefault="003F7888" w:rsidP="0035609F">
            <w:pPr>
              <w:spacing w:line="360" w:lineRule="auto"/>
              <w:rPr>
                <w:rFonts w:hAnsi="宋体"/>
                <w:sz w:val="18"/>
                <w:szCs w:val="18"/>
              </w:rPr>
            </w:pPr>
          </w:p>
        </w:tc>
        <w:tc>
          <w:tcPr>
            <w:tcW w:w="850" w:type="dxa"/>
          </w:tcPr>
          <w:p w14:paraId="0620FF5B" w14:textId="77777777" w:rsidR="003F7888" w:rsidRPr="00FE6BD6" w:rsidRDefault="003F7888" w:rsidP="0035609F">
            <w:pPr>
              <w:spacing w:line="360" w:lineRule="auto"/>
              <w:rPr>
                <w:rFonts w:hAnsi="宋体"/>
                <w:sz w:val="18"/>
                <w:szCs w:val="18"/>
              </w:rPr>
            </w:pPr>
          </w:p>
        </w:tc>
      </w:tr>
      <w:tr w:rsidR="003F7888" w:rsidRPr="003F7888" w14:paraId="68D7E318" w14:textId="77777777" w:rsidTr="003F7888">
        <w:tc>
          <w:tcPr>
            <w:tcW w:w="2120" w:type="dxa"/>
          </w:tcPr>
          <w:p w14:paraId="4BACF6E7" w14:textId="77777777" w:rsidR="003F7888" w:rsidRPr="00FE6BD6" w:rsidRDefault="003F7888" w:rsidP="0035609F">
            <w:pPr>
              <w:spacing w:line="360" w:lineRule="auto"/>
              <w:rPr>
                <w:rFonts w:hAnsi="宋体"/>
                <w:sz w:val="18"/>
                <w:szCs w:val="18"/>
              </w:rPr>
            </w:pPr>
            <w:r w:rsidRPr="00FE6BD6">
              <w:rPr>
                <w:rFonts w:hAnsi="宋体" w:hint="eastAsia"/>
                <w:sz w:val="18"/>
                <w:szCs w:val="18"/>
              </w:rPr>
              <w:t>理化实验人员</w:t>
            </w:r>
          </w:p>
        </w:tc>
        <w:tc>
          <w:tcPr>
            <w:tcW w:w="852" w:type="dxa"/>
          </w:tcPr>
          <w:p w14:paraId="4588E68A" w14:textId="77777777" w:rsidR="003F7888" w:rsidRPr="00FE6BD6" w:rsidRDefault="003F7888" w:rsidP="0035609F">
            <w:pPr>
              <w:spacing w:line="360" w:lineRule="auto"/>
              <w:rPr>
                <w:rFonts w:hAnsi="宋体"/>
                <w:sz w:val="18"/>
                <w:szCs w:val="18"/>
              </w:rPr>
            </w:pPr>
          </w:p>
        </w:tc>
        <w:tc>
          <w:tcPr>
            <w:tcW w:w="709" w:type="dxa"/>
          </w:tcPr>
          <w:p w14:paraId="3001282E" w14:textId="77777777" w:rsidR="003F7888" w:rsidRPr="00FE6BD6" w:rsidRDefault="003F7888" w:rsidP="0035609F">
            <w:pPr>
              <w:spacing w:line="360" w:lineRule="auto"/>
              <w:rPr>
                <w:rFonts w:hAnsi="宋体"/>
                <w:sz w:val="18"/>
                <w:szCs w:val="18"/>
              </w:rPr>
            </w:pPr>
          </w:p>
        </w:tc>
        <w:tc>
          <w:tcPr>
            <w:tcW w:w="709" w:type="dxa"/>
          </w:tcPr>
          <w:p w14:paraId="376F43B4" w14:textId="77777777" w:rsidR="003F7888" w:rsidRPr="00FE6BD6" w:rsidRDefault="003F7888" w:rsidP="0035609F">
            <w:pPr>
              <w:spacing w:line="360" w:lineRule="auto"/>
              <w:rPr>
                <w:rFonts w:hAnsi="宋体"/>
                <w:sz w:val="18"/>
                <w:szCs w:val="18"/>
              </w:rPr>
            </w:pPr>
          </w:p>
        </w:tc>
        <w:tc>
          <w:tcPr>
            <w:tcW w:w="1701" w:type="dxa"/>
          </w:tcPr>
          <w:p w14:paraId="428525CF" w14:textId="77777777" w:rsidR="003F7888" w:rsidRPr="00FE6BD6" w:rsidRDefault="003F7888" w:rsidP="0035609F">
            <w:pPr>
              <w:spacing w:line="360" w:lineRule="auto"/>
              <w:rPr>
                <w:rFonts w:hAnsi="宋体"/>
                <w:sz w:val="18"/>
                <w:szCs w:val="18"/>
              </w:rPr>
            </w:pPr>
          </w:p>
        </w:tc>
        <w:tc>
          <w:tcPr>
            <w:tcW w:w="850" w:type="dxa"/>
          </w:tcPr>
          <w:p w14:paraId="090852BD" w14:textId="77777777" w:rsidR="003F7888" w:rsidRPr="00FE6BD6" w:rsidRDefault="003F7888" w:rsidP="0035609F">
            <w:pPr>
              <w:spacing w:line="360" w:lineRule="auto"/>
              <w:rPr>
                <w:rFonts w:hAnsi="宋体"/>
                <w:sz w:val="18"/>
                <w:szCs w:val="18"/>
              </w:rPr>
            </w:pPr>
          </w:p>
        </w:tc>
        <w:tc>
          <w:tcPr>
            <w:tcW w:w="1270" w:type="dxa"/>
          </w:tcPr>
          <w:p w14:paraId="1F5ADCA7" w14:textId="77777777" w:rsidR="003F7888" w:rsidRPr="00FE6BD6" w:rsidRDefault="003F7888" w:rsidP="0035609F">
            <w:pPr>
              <w:spacing w:line="360" w:lineRule="auto"/>
              <w:rPr>
                <w:rFonts w:hAnsi="宋体"/>
                <w:sz w:val="18"/>
                <w:szCs w:val="18"/>
              </w:rPr>
            </w:pPr>
          </w:p>
        </w:tc>
        <w:tc>
          <w:tcPr>
            <w:tcW w:w="850" w:type="dxa"/>
          </w:tcPr>
          <w:p w14:paraId="7BCFAAC9" w14:textId="77777777" w:rsidR="003F7888" w:rsidRPr="00FE6BD6" w:rsidRDefault="003F7888" w:rsidP="0035609F">
            <w:pPr>
              <w:spacing w:line="360" w:lineRule="auto"/>
              <w:rPr>
                <w:rFonts w:hAnsi="宋体"/>
                <w:sz w:val="18"/>
                <w:szCs w:val="18"/>
              </w:rPr>
            </w:pPr>
          </w:p>
        </w:tc>
      </w:tr>
    </w:tbl>
    <w:p w14:paraId="668473CA" w14:textId="64AA0127" w:rsidR="00DC6AD5" w:rsidRDefault="007F17C9" w:rsidP="0035609F">
      <w:pPr>
        <w:pStyle w:val="a4"/>
        <w:spacing w:line="360" w:lineRule="auto"/>
        <w:rPr>
          <w:szCs w:val="21"/>
        </w:rPr>
      </w:pPr>
      <w:bookmarkStart w:id="89" w:name="_Toc119926303"/>
      <w:bookmarkStart w:id="90" w:name="_Toc119926406"/>
      <w:bookmarkStart w:id="91" w:name="_Toc119926304"/>
      <w:bookmarkStart w:id="92" w:name="_Toc119926407"/>
      <w:bookmarkStart w:id="93" w:name="_Toc119926305"/>
      <w:bookmarkStart w:id="94" w:name="_Toc119926408"/>
      <w:bookmarkStart w:id="95" w:name="_Toc119926306"/>
      <w:bookmarkStart w:id="96" w:name="_Toc119926409"/>
      <w:bookmarkStart w:id="97" w:name="_Toc119926307"/>
      <w:bookmarkStart w:id="98" w:name="_Toc119926410"/>
      <w:bookmarkStart w:id="99" w:name="_Toc119926308"/>
      <w:bookmarkStart w:id="100" w:name="_Toc119926411"/>
      <w:bookmarkStart w:id="101" w:name="_Toc119926309"/>
      <w:bookmarkStart w:id="102" w:name="_Toc119926412"/>
      <w:bookmarkStart w:id="103" w:name="_Toc119926310"/>
      <w:bookmarkStart w:id="104" w:name="_Toc119926413"/>
      <w:bookmarkStart w:id="105" w:name="_Toc119926311"/>
      <w:bookmarkStart w:id="106" w:name="_Toc119926414"/>
      <w:bookmarkStart w:id="107" w:name="_Toc119926312"/>
      <w:bookmarkStart w:id="108" w:name="_Toc119926415"/>
      <w:bookmarkStart w:id="109" w:name="_Toc119926313"/>
      <w:bookmarkStart w:id="110" w:name="_Toc119926416"/>
      <w:bookmarkStart w:id="111" w:name="_Toc119926314"/>
      <w:bookmarkStart w:id="112" w:name="_Toc119926417"/>
      <w:bookmarkStart w:id="113" w:name="_Toc119926315"/>
      <w:bookmarkStart w:id="114" w:name="_Toc119926418"/>
      <w:bookmarkStart w:id="115" w:name="_Toc119926316"/>
      <w:bookmarkStart w:id="116" w:name="_Toc119926419"/>
      <w:bookmarkStart w:id="117" w:name="_Toc119926317"/>
      <w:bookmarkStart w:id="118" w:name="_Toc119926420"/>
      <w:bookmarkStart w:id="119" w:name="_Toc119926318"/>
      <w:bookmarkStart w:id="120" w:name="_Toc119926421"/>
      <w:bookmarkStart w:id="121" w:name="_Toc119926319"/>
      <w:bookmarkStart w:id="122" w:name="_Toc119926422"/>
      <w:bookmarkStart w:id="123" w:name="_Toc119926320"/>
      <w:bookmarkStart w:id="124" w:name="_Toc119926423"/>
      <w:bookmarkStart w:id="125" w:name="_Toc119926321"/>
      <w:bookmarkStart w:id="126" w:name="_Toc119926424"/>
      <w:bookmarkStart w:id="127" w:name="_Toc119926322"/>
      <w:bookmarkStart w:id="128" w:name="_Toc119926425"/>
      <w:bookmarkStart w:id="129" w:name="_Toc119926323"/>
      <w:bookmarkStart w:id="130" w:name="_Toc119926426"/>
      <w:bookmarkStart w:id="131" w:name="_Toc119926324"/>
      <w:bookmarkStart w:id="132" w:name="_Toc119926427"/>
      <w:bookmarkStart w:id="133" w:name="_Toc119926325"/>
      <w:bookmarkStart w:id="134" w:name="_Toc119926428"/>
      <w:bookmarkStart w:id="135" w:name="_Toc119926326"/>
      <w:bookmarkStart w:id="136" w:name="_Toc119926429"/>
      <w:bookmarkStart w:id="137" w:name="_Toc119926327"/>
      <w:bookmarkStart w:id="138" w:name="_Toc119926430"/>
      <w:bookmarkStart w:id="139" w:name="_Toc119926328"/>
      <w:bookmarkStart w:id="140" w:name="_Toc119926431"/>
      <w:bookmarkStart w:id="141" w:name="_Toc119926329"/>
      <w:bookmarkStart w:id="142" w:name="_Toc119926432"/>
      <w:bookmarkStart w:id="143" w:name="_Toc119926330"/>
      <w:bookmarkStart w:id="144" w:name="_Toc119926433"/>
      <w:bookmarkStart w:id="145" w:name="_Toc119926331"/>
      <w:bookmarkStart w:id="146" w:name="_Toc119926434"/>
      <w:bookmarkStart w:id="147" w:name="_Toc119926332"/>
      <w:bookmarkStart w:id="148" w:name="_Toc119926435"/>
      <w:bookmarkStart w:id="149" w:name="_Toc119926333"/>
      <w:bookmarkStart w:id="150" w:name="_Toc119926436"/>
      <w:bookmarkStart w:id="151" w:name="_Toc119926334"/>
      <w:bookmarkStart w:id="152" w:name="_Toc119926437"/>
      <w:bookmarkStart w:id="153" w:name="_Toc119926335"/>
      <w:bookmarkStart w:id="154" w:name="_Toc119926438"/>
      <w:bookmarkStart w:id="155" w:name="_Toc119926336"/>
      <w:bookmarkStart w:id="156" w:name="_Toc119926439"/>
      <w:bookmarkStart w:id="157" w:name="_Toc119926337"/>
      <w:bookmarkStart w:id="158" w:name="_Toc119926440"/>
      <w:bookmarkStart w:id="159" w:name="_Toc119926338"/>
      <w:bookmarkStart w:id="160" w:name="_Toc119926441"/>
      <w:bookmarkStart w:id="161" w:name="_Toc119926339"/>
      <w:bookmarkStart w:id="162" w:name="_Toc119926442"/>
      <w:bookmarkStart w:id="163" w:name="_Toc119926340"/>
      <w:bookmarkStart w:id="164" w:name="_Toc119926443"/>
      <w:bookmarkStart w:id="165" w:name="_Toc119926341"/>
      <w:bookmarkStart w:id="166" w:name="_Toc119926444"/>
      <w:bookmarkStart w:id="167" w:name="_Toc119926342"/>
      <w:bookmarkStart w:id="168" w:name="_Toc119926445"/>
      <w:bookmarkStart w:id="169" w:name="_Toc119926343"/>
      <w:bookmarkStart w:id="170" w:name="_Toc119926446"/>
      <w:bookmarkStart w:id="171" w:name="_Toc119926344"/>
      <w:bookmarkStart w:id="172" w:name="_Toc119926447"/>
      <w:bookmarkStart w:id="173" w:name="_Toc119926345"/>
      <w:bookmarkStart w:id="174" w:name="_Toc119926448"/>
      <w:bookmarkStart w:id="175" w:name="_Toc119926346"/>
      <w:bookmarkStart w:id="176" w:name="_Toc119926449"/>
      <w:bookmarkStart w:id="177" w:name="_Toc119926347"/>
      <w:bookmarkStart w:id="178" w:name="_Toc119926450"/>
      <w:bookmarkStart w:id="179" w:name="_Toc119926348"/>
      <w:bookmarkStart w:id="180" w:name="_Toc119926451"/>
      <w:bookmarkStart w:id="181" w:name="_Toc119926349"/>
      <w:bookmarkStart w:id="182" w:name="_Toc119926452"/>
      <w:bookmarkStart w:id="183" w:name="_Toc119926350"/>
      <w:bookmarkStart w:id="184" w:name="_Toc119926453"/>
      <w:bookmarkStart w:id="185" w:name="_Toc119926351"/>
      <w:bookmarkStart w:id="186" w:name="_Toc119926454"/>
      <w:bookmarkStart w:id="187" w:name="_Toc119926352"/>
      <w:bookmarkStart w:id="188" w:name="_Toc119926455"/>
      <w:bookmarkStart w:id="189" w:name="_Toc119926353"/>
      <w:bookmarkStart w:id="190" w:name="_Toc119926456"/>
      <w:bookmarkStart w:id="191" w:name="_Toc119926354"/>
      <w:bookmarkStart w:id="192" w:name="_Toc119926457"/>
      <w:bookmarkStart w:id="193" w:name="_Toc119926355"/>
      <w:bookmarkStart w:id="194" w:name="_Toc119926458"/>
      <w:bookmarkStart w:id="195" w:name="_Toc119926356"/>
      <w:bookmarkStart w:id="196" w:name="_Toc119926459"/>
      <w:bookmarkStart w:id="197" w:name="_Toc119926357"/>
      <w:bookmarkStart w:id="198" w:name="_Toc119926460"/>
      <w:bookmarkStart w:id="199" w:name="_Toc119926358"/>
      <w:bookmarkStart w:id="200" w:name="_Toc119926461"/>
      <w:bookmarkStart w:id="201" w:name="_Toc119926359"/>
      <w:bookmarkStart w:id="202" w:name="_Toc119926462"/>
      <w:bookmarkStart w:id="203" w:name="_Toc167369283"/>
      <w:bookmarkStart w:id="204" w:name="_Toc183780775"/>
      <w:bookmarkStart w:id="205" w:name="_Toc203559014"/>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t>生产经验</w:t>
      </w:r>
      <w:bookmarkEnd w:id="203"/>
      <w:bookmarkEnd w:id="204"/>
      <w:r>
        <w:rPr>
          <w:rFonts w:hint="eastAsia"/>
        </w:rPr>
        <w:t>与技能</w:t>
      </w:r>
      <w:bookmarkEnd w:id="205"/>
    </w:p>
    <w:p w14:paraId="120606A4" w14:textId="77777777" w:rsidR="007F17C9" w:rsidRDefault="007F17C9" w:rsidP="00EE1901">
      <w:pPr>
        <w:pStyle w:val="a5"/>
        <w:spacing w:line="360" w:lineRule="auto"/>
        <w:ind w:leftChars="-1" w:left="-2"/>
      </w:pPr>
      <w:bookmarkStart w:id="206" w:name="_Toc183780776"/>
      <w:bookmarkStart w:id="207" w:name="_Toc167369284"/>
      <w:bookmarkStart w:id="208" w:name="_Toc203559015"/>
      <w:r>
        <w:t>一般的生产经验</w:t>
      </w:r>
      <w:bookmarkEnd w:id="206"/>
      <w:bookmarkEnd w:id="207"/>
      <w:bookmarkEnd w:id="208"/>
    </w:p>
    <w:p w14:paraId="0C398FA8" w14:textId="3F33CE70" w:rsidR="007F17C9" w:rsidRPr="007F17C9" w:rsidRDefault="005F2CAD" w:rsidP="0035609F">
      <w:pPr>
        <w:pStyle w:val="aff9"/>
        <w:spacing w:line="360" w:lineRule="auto"/>
        <w:rPr>
          <w:rFonts w:ascii="Times New Roman"/>
          <w:szCs w:val="21"/>
        </w:rPr>
      </w:pPr>
      <w:r>
        <w:rPr>
          <w:rFonts w:ascii="Times New Roman"/>
          <w:szCs w:val="21"/>
        </w:rPr>
        <w:t>焊接单位</w:t>
      </w:r>
      <w:r w:rsidR="007F17C9" w:rsidRPr="007F17C9">
        <w:rPr>
          <w:rFonts w:ascii="Times New Roman"/>
          <w:szCs w:val="21"/>
        </w:rPr>
        <w:t>应具有实施产品焊接所采用的相应工艺的经验，包括：</w:t>
      </w:r>
    </w:p>
    <w:p w14:paraId="1748DDDA" w14:textId="717255EF" w:rsidR="007F17C9" w:rsidRPr="007F17C9" w:rsidRDefault="005D2342" w:rsidP="0035609F">
      <w:pPr>
        <w:pStyle w:val="aff9"/>
        <w:spacing w:line="360" w:lineRule="auto"/>
        <w:rPr>
          <w:rFonts w:ascii="Times New Roman"/>
          <w:szCs w:val="21"/>
        </w:rPr>
      </w:pPr>
      <w:r>
        <w:rPr>
          <w:rFonts w:ascii="Times New Roman" w:hint="eastAsia"/>
          <w:szCs w:val="21"/>
        </w:rPr>
        <w:t>——</w:t>
      </w:r>
      <w:r w:rsidR="007F17C9" w:rsidRPr="007F17C9">
        <w:rPr>
          <w:rFonts w:ascii="Times New Roman"/>
          <w:szCs w:val="21"/>
        </w:rPr>
        <w:t xml:space="preserve"> </w:t>
      </w:r>
      <w:r w:rsidR="007F17C9" w:rsidRPr="007F17C9">
        <w:rPr>
          <w:rFonts w:ascii="Times New Roman"/>
          <w:szCs w:val="21"/>
        </w:rPr>
        <w:t>各种类型材料（碳钢、低合金钢、奥氏体不锈钢等）的焊接经验；</w:t>
      </w:r>
    </w:p>
    <w:p w14:paraId="6173A20D" w14:textId="2086919A" w:rsidR="007F17C9" w:rsidRPr="007F17C9" w:rsidRDefault="005D2342" w:rsidP="0035609F">
      <w:pPr>
        <w:pStyle w:val="aff9"/>
        <w:spacing w:line="360" w:lineRule="auto"/>
        <w:rPr>
          <w:rFonts w:ascii="Times New Roman"/>
          <w:szCs w:val="21"/>
        </w:rPr>
      </w:pPr>
      <w:r>
        <w:rPr>
          <w:rFonts w:ascii="Times New Roman" w:hint="eastAsia"/>
          <w:szCs w:val="21"/>
        </w:rPr>
        <w:t>——</w:t>
      </w:r>
      <w:r w:rsidR="007F17C9" w:rsidRPr="007F17C9">
        <w:rPr>
          <w:rFonts w:ascii="Times New Roman"/>
          <w:szCs w:val="21"/>
        </w:rPr>
        <w:t xml:space="preserve"> </w:t>
      </w:r>
      <w:r w:rsidR="007F17C9" w:rsidRPr="007F17C9">
        <w:rPr>
          <w:rFonts w:ascii="Times New Roman"/>
          <w:szCs w:val="21"/>
        </w:rPr>
        <w:t>各种形式构件（板、管等）和尺寸（厚度、管径等）的焊接经验；</w:t>
      </w:r>
    </w:p>
    <w:p w14:paraId="2C1CACDB" w14:textId="5D8E0907" w:rsidR="007F17C9" w:rsidRPr="007F17C9" w:rsidRDefault="005D2342" w:rsidP="0035609F">
      <w:pPr>
        <w:pStyle w:val="aff9"/>
        <w:spacing w:line="360" w:lineRule="auto"/>
        <w:rPr>
          <w:rFonts w:ascii="Times New Roman"/>
          <w:szCs w:val="21"/>
        </w:rPr>
      </w:pPr>
      <w:r>
        <w:rPr>
          <w:rFonts w:ascii="Times New Roman" w:hint="eastAsia"/>
          <w:szCs w:val="21"/>
        </w:rPr>
        <w:t>——</w:t>
      </w:r>
      <w:r w:rsidR="007F17C9" w:rsidRPr="007F17C9">
        <w:rPr>
          <w:rFonts w:ascii="Times New Roman"/>
          <w:szCs w:val="21"/>
        </w:rPr>
        <w:t xml:space="preserve"> </w:t>
      </w:r>
      <w:r w:rsidR="007F17C9" w:rsidRPr="007F17C9">
        <w:rPr>
          <w:rFonts w:ascii="Times New Roman"/>
          <w:szCs w:val="21"/>
        </w:rPr>
        <w:t>各种焊接方法的使用经验以及各种自动焊接设备的使用经验；</w:t>
      </w:r>
    </w:p>
    <w:p w14:paraId="6320291F" w14:textId="08E8EF98" w:rsidR="007F17C9" w:rsidRPr="007F17C9" w:rsidRDefault="005D2342" w:rsidP="0035609F">
      <w:pPr>
        <w:pStyle w:val="aff9"/>
        <w:spacing w:line="360" w:lineRule="auto"/>
        <w:rPr>
          <w:rFonts w:ascii="Times New Roman"/>
          <w:szCs w:val="21"/>
        </w:rPr>
      </w:pPr>
      <w:r>
        <w:rPr>
          <w:rFonts w:ascii="Times New Roman" w:hint="eastAsia"/>
          <w:szCs w:val="21"/>
        </w:rPr>
        <w:t>——</w:t>
      </w:r>
      <w:r w:rsidR="007F17C9" w:rsidRPr="007F17C9">
        <w:rPr>
          <w:rFonts w:ascii="Times New Roman"/>
          <w:szCs w:val="21"/>
        </w:rPr>
        <w:t xml:space="preserve"> </w:t>
      </w:r>
      <w:r w:rsidR="007F17C9" w:rsidRPr="007F17C9">
        <w:rPr>
          <w:rFonts w:ascii="Times New Roman"/>
          <w:szCs w:val="21"/>
        </w:rPr>
        <w:t>实施热处理的经验；</w:t>
      </w:r>
    </w:p>
    <w:p w14:paraId="097E6D57" w14:textId="043E0EAD" w:rsidR="007A2385" w:rsidRDefault="005D2342" w:rsidP="0035609F">
      <w:pPr>
        <w:pStyle w:val="aff9"/>
        <w:spacing w:line="360" w:lineRule="auto"/>
        <w:rPr>
          <w:rFonts w:ascii="Times New Roman"/>
          <w:szCs w:val="21"/>
        </w:rPr>
      </w:pPr>
      <w:r>
        <w:rPr>
          <w:rFonts w:ascii="Times New Roman" w:hint="eastAsia"/>
          <w:szCs w:val="21"/>
        </w:rPr>
        <w:t>——</w:t>
      </w:r>
      <w:r w:rsidR="007F17C9" w:rsidRPr="007F17C9">
        <w:rPr>
          <w:rFonts w:ascii="Times New Roman"/>
          <w:szCs w:val="21"/>
        </w:rPr>
        <w:t xml:space="preserve"> </w:t>
      </w:r>
      <w:r w:rsidR="007F17C9" w:rsidRPr="007F17C9">
        <w:rPr>
          <w:rFonts w:ascii="Times New Roman"/>
          <w:szCs w:val="21"/>
        </w:rPr>
        <w:t>无损检验的经验</w:t>
      </w:r>
      <w:r w:rsidR="007A2385">
        <w:rPr>
          <w:rFonts w:ascii="Times New Roman" w:hint="eastAsia"/>
          <w:szCs w:val="21"/>
        </w:rPr>
        <w:t>；</w:t>
      </w:r>
    </w:p>
    <w:p w14:paraId="7DE1F283" w14:textId="644A6DBA" w:rsidR="007A2385" w:rsidRDefault="005D2342" w:rsidP="005D2342">
      <w:pPr>
        <w:pStyle w:val="aff9"/>
        <w:spacing w:line="360" w:lineRule="auto"/>
        <w:rPr>
          <w:rFonts w:ascii="Times New Roman"/>
          <w:szCs w:val="21"/>
        </w:rPr>
      </w:pPr>
      <w:r>
        <w:rPr>
          <w:rFonts w:ascii="Times New Roman" w:hint="eastAsia"/>
          <w:szCs w:val="21"/>
        </w:rPr>
        <w:lastRenderedPageBreak/>
        <w:t>——</w:t>
      </w:r>
      <w:r>
        <w:rPr>
          <w:rFonts w:ascii="Times New Roman" w:hint="eastAsia"/>
          <w:szCs w:val="21"/>
        </w:rPr>
        <w:t xml:space="preserve"> </w:t>
      </w:r>
      <w:r w:rsidR="007A2385">
        <w:rPr>
          <w:rFonts w:ascii="Times New Roman" w:hint="eastAsia"/>
          <w:szCs w:val="21"/>
        </w:rPr>
        <w:t>破坏性检验、试验的经验；</w:t>
      </w:r>
    </w:p>
    <w:p w14:paraId="63D662C0" w14:textId="5C5D3409" w:rsidR="007F17C9" w:rsidRPr="007F17C9" w:rsidRDefault="005D2342" w:rsidP="005D2342">
      <w:pPr>
        <w:pStyle w:val="aff9"/>
        <w:spacing w:line="360" w:lineRule="auto"/>
        <w:rPr>
          <w:rFonts w:ascii="Times New Roman"/>
          <w:szCs w:val="21"/>
        </w:rPr>
      </w:pPr>
      <w:r>
        <w:rPr>
          <w:rFonts w:ascii="Times New Roman" w:hint="eastAsia"/>
          <w:szCs w:val="21"/>
        </w:rPr>
        <w:t>——</w:t>
      </w:r>
      <w:r>
        <w:rPr>
          <w:rFonts w:ascii="Times New Roman" w:hint="eastAsia"/>
          <w:szCs w:val="21"/>
        </w:rPr>
        <w:t xml:space="preserve"> </w:t>
      </w:r>
      <w:r w:rsidR="007A2385">
        <w:rPr>
          <w:rFonts w:ascii="Times New Roman" w:hint="eastAsia"/>
          <w:szCs w:val="21"/>
        </w:rPr>
        <w:t>高温时长和高温蠕变的经验</w:t>
      </w:r>
      <w:r w:rsidR="007F17C9" w:rsidRPr="007F17C9">
        <w:rPr>
          <w:rFonts w:ascii="Times New Roman"/>
          <w:szCs w:val="21"/>
        </w:rPr>
        <w:t>。</w:t>
      </w:r>
    </w:p>
    <w:p w14:paraId="32974D72" w14:textId="77777777" w:rsidR="007F17C9" w:rsidRPr="007F17C9" w:rsidRDefault="007F17C9" w:rsidP="0035609F">
      <w:pPr>
        <w:pStyle w:val="aff9"/>
        <w:spacing w:line="360" w:lineRule="auto"/>
        <w:rPr>
          <w:rFonts w:ascii="Times New Roman"/>
          <w:szCs w:val="21"/>
        </w:rPr>
      </w:pPr>
      <w:r w:rsidRPr="007F17C9">
        <w:rPr>
          <w:rFonts w:ascii="Times New Roman"/>
          <w:szCs w:val="21"/>
        </w:rPr>
        <w:t>如果没有这些生产经验，则应通过实施焊接工艺评定及必要的试验、鉴定来弥补其不足。</w:t>
      </w:r>
    </w:p>
    <w:p w14:paraId="7182E541" w14:textId="32B111E8" w:rsidR="007F17C9" w:rsidRDefault="00D836FC" w:rsidP="00EE1901">
      <w:pPr>
        <w:pStyle w:val="a5"/>
        <w:spacing w:line="360" w:lineRule="auto"/>
        <w:ind w:leftChars="-1" w:left="-2"/>
      </w:pPr>
      <w:bookmarkStart w:id="209" w:name="_Toc203559016"/>
      <w:r>
        <w:rPr>
          <w:rFonts w:hint="eastAsia"/>
        </w:rPr>
        <w:t>技能水平得到保持的说明</w:t>
      </w:r>
      <w:bookmarkEnd w:id="209"/>
    </w:p>
    <w:p w14:paraId="5D71BB6A" w14:textId="7BCEFBAC" w:rsidR="007444B4" w:rsidRDefault="005D2342" w:rsidP="005D2342">
      <w:pPr>
        <w:pStyle w:val="aff9"/>
        <w:spacing w:line="360" w:lineRule="auto"/>
        <w:ind w:firstLineChars="0" w:firstLine="0"/>
        <w:rPr>
          <w:rFonts w:ascii="Times New Roman"/>
          <w:szCs w:val="21"/>
        </w:rPr>
      </w:pPr>
      <w:r>
        <w:rPr>
          <w:rFonts w:ascii="Times New Roman" w:hint="eastAsia"/>
          <w:szCs w:val="21"/>
        </w:rPr>
        <w:t>8</w:t>
      </w:r>
      <w:r>
        <w:rPr>
          <w:rFonts w:ascii="Times New Roman"/>
          <w:szCs w:val="21"/>
        </w:rPr>
        <w:t xml:space="preserve">.2.1 </w:t>
      </w:r>
      <w:r w:rsidR="007444B4">
        <w:rPr>
          <w:rFonts w:ascii="Times New Roman" w:hint="eastAsia"/>
          <w:szCs w:val="21"/>
        </w:rPr>
        <w:t>焊接工艺距上次使用的时间一般不超过</w:t>
      </w:r>
      <w:r w:rsidR="007444B4" w:rsidRPr="005D2342">
        <w:rPr>
          <w:rFonts w:ascii="黑体" w:eastAsia="黑体" w:hAnsi="黑体" w:hint="eastAsia"/>
          <w:szCs w:val="21"/>
        </w:rPr>
        <w:t>三年</w:t>
      </w:r>
    </w:p>
    <w:p w14:paraId="6329B0D9" w14:textId="224F5164" w:rsidR="007C4435" w:rsidRDefault="005D2342" w:rsidP="005D2342">
      <w:pPr>
        <w:pStyle w:val="aff9"/>
        <w:spacing w:line="360" w:lineRule="auto"/>
        <w:ind w:firstLineChars="0" w:firstLine="0"/>
        <w:rPr>
          <w:rFonts w:ascii="Times New Roman"/>
          <w:szCs w:val="21"/>
        </w:rPr>
      </w:pPr>
      <w:r>
        <w:rPr>
          <w:rFonts w:ascii="Times New Roman"/>
          <w:szCs w:val="21"/>
        </w:rPr>
        <w:t xml:space="preserve">8.2.2 </w:t>
      </w:r>
      <w:r w:rsidR="007C4435" w:rsidRPr="007C4435">
        <w:rPr>
          <w:rFonts w:ascii="Times New Roman" w:hint="eastAsia"/>
          <w:szCs w:val="21"/>
        </w:rPr>
        <w:t>对于附录</w:t>
      </w:r>
      <w:r>
        <w:rPr>
          <w:rFonts w:ascii="Times New Roman"/>
          <w:szCs w:val="21"/>
        </w:rPr>
        <w:t>F</w:t>
      </w:r>
      <w:r w:rsidR="007C4435" w:rsidRPr="007C4435">
        <w:rPr>
          <w:rFonts w:ascii="Times New Roman" w:hint="eastAsia"/>
          <w:szCs w:val="21"/>
        </w:rPr>
        <w:t>中所列的焊缝，评定报告（见第</w:t>
      </w:r>
      <w:r>
        <w:rPr>
          <w:rFonts w:ascii="Times New Roman"/>
          <w:szCs w:val="21"/>
        </w:rPr>
        <w:t>10</w:t>
      </w:r>
      <w:r w:rsidR="007C4435" w:rsidRPr="007C4435">
        <w:rPr>
          <w:rFonts w:ascii="Times New Roman" w:hint="eastAsia"/>
          <w:szCs w:val="21"/>
        </w:rPr>
        <w:t>章）还应说明以下焊接工艺内容：</w:t>
      </w:r>
    </w:p>
    <w:p w14:paraId="531C2F2E" w14:textId="091D9C1A" w:rsidR="007C4435" w:rsidRDefault="007C4435" w:rsidP="005C20C4">
      <w:pPr>
        <w:pStyle w:val="aff9"/>
        <w:numPr>
          <w:ilvl w:val="0"/>
          <w:numId w:val="20"/>
        </w:numPr>
        <w:spacing w:line="360" w:lineRule="auto"/>
        <w:ind w:firstLineChars="0"/>
        <w:rPr>
          <w:rFonts w:ascii="Times New Roman"/>
          <w:szCs w:val="21"/>
        </w:rPr>
      </w:pPr>
      <w:r w:rsidRPr="007C4435">
        <w:rPr>
          <w:rFonts w:ascii="Times New Roman" w:hint="eastAsia"/>
          <w:szCs w:val="21"/>
        </w:rPr>
        <w:t>相同的焊接方法和操作方式（子工，机械，自动）：</w:t>
      </w:r>
    </w:p>
    <w:p w14:paraId="1E63E542" w14:textId="219C8EB6" w:rsidR="007A2385" w:rsidRPr="007A2385" w:rsidRDefault="007A2385" w:rsidP="007A2385">
      <w:pPr>
        <w:pStyle w:val="aff9"/>
        <w:spacing w:line="360" w:lineRule="auto"/>
        <w:ind w:left="525" w:firstLineChars="0" w:firstLine="0"/>
        <w:jc w:val="left"/>
        <w:rPr>
          <w:rFonts w:ascii="Times New Roman"/>
          <w:szCs w:val="21"/>
        </w:rPr>
      </w:pPr>
      <w:r w:rsidRPr="007A2385">
        <w:rPr>
          <w:rFonts w:ascii="Times New Roman" w:hint="eastAsia"/>
          <w:szCs w:val="21"/>
        </w:rPr>
        <w:t>b)</w:t>
      </w:r>
      <w:r>
        <w:rPr>
          <w:rFonts w:ascii="Times New Roman"/>
          <w:szCs w:val="21"/>
        </w:rPr>
        <w:t xml:space="preserve">  </w:t>
      </w:r>
      <w:r w:rsidRPr="007A2385">
        <w:rPr>
          <w:rFonts w:ascii="Times New Roman" w:hint="eastAsia"/>
          <w:szCs w:val="21"/>
        </w:rPr>
        <w:t>母材的分类规定如下：</w:t>
      </w:r>
    </w:p>
    <w:p w14:paraId="795EDA22" w14:textId="0E1BA45A" w:rsidR="007A2385" w:rsidRPr="007A2385" w:rsidRDefault="007A2385" w:rsidP="007A2385">
      <w:pPr>
        <w:pStyle w:val="aff9"/>
        <w:spacing w:line="360" w:lineRule="auto"/>
        <w:ind w:firstLineChars="300" w:firstLine="630"/>
        <w:jc w:val="left"/>
        <w:rPr>
          <w:rFonts w:ascii="Times New Roman"/>
          <w:szCs w:val="21"/>
        </w:rPr>
      </w:pPr>
      <w:r w:rsidRPr="007A2385">
        <w:rPr>
          <w:rFonts w:ascii="Times New Roman" w:hint="eastAsia"/>
          <w:szCs w:val="21"/>
        </w:rPr>
        <w:t>1)</w:t>
      </w:r>
      <w:r>
        <w:rPr>
          <w:rFonts w:ascii="Times New Roman"/>
          <w:szCs w:val="21"/>
        </w:rPr>
        <w:t xml:space="preserve"> </w:t>
      </w:r>
      <w:r w:rsidRPr="007A2385">
        <w:rPr>
          <w:rFonts w:ascii="Times New Roman" w:hint="eastAsia"/>
          <w:szCs w:val="21"/>
        </w:rPr>
        <w:t>无需预热的碳钢和</w:t>
      </w:r>
      <w:r w:rsidRPr="007A2385">
        <w:rPr>
          <w:rFonts w:ascii="Times New Roman" w:hint="eastAsia"/>
          <w:szCs w:val="21"/>
        </w:rPr>
        <w:t>l</w:t>
      </w:r>
      <w:r w:rsidRPr="007A2385">
        <w:rPr>
          <w:rFonts w:ascii="Times New Roman" w:hint="eastAsia"/>
          <w:szCs w:val="21"/>
        </w:rPr>
        <w:t>低合金钢：</w:t>
      </w:r>
    </w:p>
    <w:p w14:paraId="2F1D10E3" w14:textId="557CC811" w:rsidR="007A2385" w:rsidRDefault="007A2385" w:rsidP="007A2385">
      <w:pPr>
        <w:pStyle w:val="aff9"/>
        <w:spacing w:line="360" w:lineRule="auto"/>
        <w:ind w:firstLineChars="300" w:firstLine="630"/>
        <w:jc w:val="left"/>
        <w:rPr>
          <w:rFonts w:ascii="Times New Roman"/>
          <w:szCs w:val="21"/>
        </w:rPr>
      </w:pPr>
      <w:r w:rsidRPr="007A2385">
        <w:rPr>
          <w:rFonts w:ascii="Times New Roman" w:hint="eastAsia"/>
          <w:szCs w:val="21"/>
        </w:rPr>
        <w:t>2)</w:t>
      </w:r>
      <w:r>
        <w:rPr>
          <w:rFonts w:ascii="Times New Roman"/>
          <w:szCs w:val="21"/>
        </w:rPr>
        <w:t xml:space="preserve"> </w:t>
      </w:r>
      <w:r w:rsidRPr="007A2385">
        <w:rPr>
          <w:rFonts w:ascii="Times New Roman" w:hint="eastAsia"/>
          <w:szCs w:val="21"/>
        </w:rPr>
        <w:t>需预热的碳钢和低合金钢：</w:t>
      </w:r>
    </w:p>
    <w:p w14:paraId="5F78F893" w14:textId="1E9BA8D7" w:rsidR="007A2385" w:rsidRPr="007A2385" w:rsidRDefault="007A2385" w:rsidP="005D2342">
      <w:pPr>
        <w:pStyle w:val="aff9"/>
        <w:spacing w:line="360" w:lineRule="auto"/>
        <w:ind w:firstLineChars="300" w:firstLine="630"/>
        <w:jc w:val="left"/>
        <w:rPr>
          <w:rFonts w:ascii="Times New Roman"/>
          <w:szCs w:val="21"/>
        </w:rPr>
      </w:pPr>
      <w:r w:rsidRPr="007A2385">
        <w:rPr>
          <w:rFonts w:ascii="Times New Roman" w:hint="eastAsia"/>
          <w:szCs w:val="21"/>
        </w:rPr>
        <w:t>3)</w:t>
      </w:r>
      <w:r>
        <w:rPr>
          <w:rFonts w:ascii="Times New Roman"/>
          <w:szCs w:val="21"/>
        </w:rPr>
        <w:t xml:space="preserve"> </w:t>
      </w:r>
      <w:r w:rsidRPr="007A2385">
        <w:rPr>
          <w:rFonts w:ascii="Times New Roman" w:hint="eastAsia"/>
          <w:szCs w:val="21"/>
        </w:rPr>
        <w:t>奥氏体不锈钢和奥氏体</w:t>
      </w:r>
      <w:r>
        <w:rPr>
          <w:rFonts w:ascii="Times New Roman"/>
          <w:szCs w:val="21"/>
        </w:rPr>
        <w:t>-</w:t>
      </w:r>
      <w:r>
        <w:rPr>
          <w:rFonts w:ascii="Times New Roman" w:hint="eastAsia"/>
          <w:szCs w:val="21"/>
        </w:rPr>
        <w:t>铁素体不锈钢</w:t>
      </w:r>
    </w:p>
    <w:p w14:paraId="30C091BD" w14:textId="7078AE17" w:rsidR="007A2385" w:rsidRDefault="007A2385" w:rsidP="005D2342">
      <w:pPr>
        <w:pStyle w:val="aff9"/>
        <w:spacing w:line="360" w:lineRule="auto"/>
        <w:ind w:firstLineChars="300" w:firstLine="630"/>
        <w:jc w:val="left"/>
        <w:rPr>
          <w:rFonts w:ascii="Times New Roman"/>
          <w:szCs w:val="21"/>
        </w:rPr>
      </w:pPr>
      <w:r w:rsidRPr="007A2385">
        <w:rPr>
          <w:rFonts w:ascii="Times New Roman" w:hint="eastAsia"/>
          <w:szCs w:val="21"/>
        </w:rPr>
        <w:t>4)</w:t>
      </w:r>
      <w:r>
        <w:rPr>
          <w:rFonts w:ascii="Times New Roman"/>
          <w:szCs w:val="21"/>
        </w:rPr>
        <w:t xml:space="preserve"> </w:t>
      </w:r>
      <w:r w:rsidRPr="007A2385">
        <w:rPr>
          <w:rFonts w:ascii="Times New Roman" w:hint="eastAsia"/>
          <w:szCs w:val="21"/>
        </w:rPr>
        <w:t>镇基合金。</w:t>
      </w:r>
    </w:p>
    <w:p w14:paraId="2E7B39C5" w14:textId="1DE7602E" w:rsidR="007A2385" w:rsidRPr="007A2385" w:rsidRDefault="007A2385" w:rsidP="007A2385">
      <w:pPr>
        <w:pStyle w:val="aff9"/>
        <w:spacing w:line="360" w:lineRule="auto"/>
        <w:rPr>
          <w:rFonts w:ascii="Times New Roman"/>
          <w:szCs w:val="21"/>
        </w:rPr>
      </w:pPr>
      <w:r w:rsidRPr="007A2385">
        <w:rPr>
          <w:rFonts w:ascii="Times New Roman" w:hint="eastAsia"/>
          <w:szCs w:val="21"/>
        </w:rPr>
        <w:t>c)</w:t>
      </w:r>
      <w:r>
        <w:rPr>
          <w:rFonts w:ascii="Times New Roman"/>
          <w:szCs w:val="21"/>
        </w:rPr>
        <w:t xml:space="preserve"> </w:t>
      </w:r>
      <w:r w:rsidRPr="007A2385">
        <w:rPr>
          <w:rFonts w:ascii="Times New Roman" w:hint="eastAsia"/>
          <w:szCs w:val="21"/>
        </w:rPr>
        <w:t>熔敷金属的分类规定如下：</w:t>
      </w:r>
    </w:p>
    <w:p w14:paraId="4863F60F" w14:textId="506187D9" w:rsidR="007A2385" w:rsidRPr="007A2385" w:rsidRDefault="007A2385" w:rsidP="005D2342">
      <w:pPr>
        <w:pStyle w:val="aff9"/>
        <w:spacing w:line="360" w:lineRule="auto"/>
        <w:ind w:firstLineChars="300" w:firstLine="630"/>
        <w:jc w:val="left"/>
        <w:rPr>
          <w:rFonts w:ascii="Times New Roman"/>
          <w:szCs w:val="21"/>
        </w:rPr>
      </w:pPr>
      <w:r w:rsidRPr="007A2385">
        <w:rPr>
          <w:rFonts w:ascii="Times New Roman" w:hint="eastAsia"/>
          <w:szCs w:val="21"/>
        </w:rPr>
        <w:t>1</w:t>
      </w:r>
      <w:r>
        <w:rPr>
          <w:rFonts w:ascii="Times New Roman"/>
          <w:szCs w:val="21"/>
        </w:rPr>
        <w:t xml:space="preserve"> </w:t>
      </w:r>
      <w:r w:rsidRPr="007A2385">
        <w:rPr>
          <w:rFonts w:ascii="Times New Roman" w:hint="eastAsia"/>
          <w:szCs w:val="21"/>
        </w:rPr>
        <w:t>)</w:t>
      </w:r>
      <w:r w:rsidRPr="007A2385">
        <w:rPr>
          <w:rFonts w:ascii="Times New Roman" w:hint="eastAsia"/>
          <w:szCs w:val="21"/>
        </w:rPr>
        <w:t>碳钢和</w:t>
      </w:r>
      <w:r w:rsidRPr="007A2385">
        <w:rPr>
          <w:rFonts w:ascii="Times New Roman" w:hint="eastAsia"/>
          <w:szCs w:val="21"/>
        </w:rPr>
        <w:t>l</w:t>
      </w:r>
      <w:r w:rsidRPr="007A2385">
        <w:rPr>
          <w:rFonts w:ascii="Times New Roman" w:hint="eastAsia"/>
          <w:szCs w:val="21"/>
        </w:rPr>
        <w:t>低合金钢：</w:t>
      </w:r>
    </w:p>
    <w:p w14:paraId="60BBAAF4" w14:textId="0ED64603" w:rsidR="007A2385" w:rsidRDefault="007A2385" w:rsidP="005D2342">
      <w:pPr>
        <w:pStyle w:val="aff9"/>
        <w:spacing w:line="360" w:lineRule="auto"/>
        <w:ind w:firstLineChars="300" w:firstLine="630"/>
        <w:jc w:val="left"/>
        <w:rPr>
          <w:rFonts w:ascii="Times New Roman"/>
          <w:szCs w:val="21"/>
        </w:rPr>
      </w:pPr>
      <w:r w:rsidRPr="007A2385">
        <w:rPr>
          <w:rFonts w:ascii="Times New Roman" w:hint="eastAsia"/>
          <w:szCs w:val="21"/>
        </w:rPr>
        <w:t>2)</w:t>
      </w:r>
      <w:r>
        <w:rPr>
          <w:rFonts w:ascii="Times New Roman"/>
          <w:szCs w:val="21"/>
        </w:rPr>
        <w:t xml:space="preserve"> </w:t>
      </w:r>
      <w:r w:rsidRPr="007A2385">
        <w:rPr>
          <w:rFonts w:ascii="Times New Roman" w:hint="eastAsia"/>
          <w:szCs w:val="21"/>
        </w:rPr>
        <w:t>不锈钢和银基合金。</w:t>
      </w:r>
    </w:p>
    <w:p w14:paraId="4D488B59" w14:textId="294C8F76" w:rsidR="007A2385" w:rsidRDefault="007A2385" w:rsidP="007A2385">
      <w:pPr>
        <w:pStyle w:val="aff9"/>
        <w:spacing w:line="360" w:lineRule="auto"/>
        <w:rPr>
          <w:rFonts w:ascii="Times New Roman"/>
          <w:szCs w:val="21"/>
        </w:rPr>
      </w:pPr>
      <w:r>
        <w:rPr>
          <w:rFonts w:ascii="Times New Roman" w:hint="eastAsia"/>
          <w:szCs w:val="21"/>
        </w:rPr>
        <w:t>对于上述焊缝，</w:t>
      </w:r>
      <w:r w:rsidRPr="007F17C9">
        <w:rPr>
          <w:rFonts w:ascii="Times New Roman"/>
          <w:szCs w:val="21"/>
        </w:rPr>
        <w:t>焊接评定报告仅适用于属于同一组的焊接工艺，且该工艺最后一次使用期至评定时不超过三年。</w:t>
      </w:r>
      <w:r w:rsidRPr="007A2385">
        <w:rPr>
          <w:rFonts w:ascii="Times New Roman" w:hint="eastAsia"/>
          <w:szCs w:val="21"/>
        </w:rPr>
        <w:t>然而，</w:t>
      </w:r>
      <w:r w:rsidRPr="007A2385">
        <w:rPr>
          <w:rFonts w:ascii="Times New Roman" w:hint="eastAsia"/>
          <w:szCs w:val="21"/>
        </w:rPr>
        <w:t xml:space="preserve"> </w:t>
      </w:r>
      <w:r w:rsidRPr="007A2385">
        <w:rPr>
          <w:rFonts w:ascii="Times New Roman" w:hint="eastAsia"/>
          <w:szCs w:val="21"/>
        </w:rPr>
        <w:t>对于无需预热的焊接工艺，</w:t>
      </w:r>
      <w:r w:rsidRPr="007A2385">
        <w:rPr>
          <w:rFonts w:ascii="Times New Roman" w:hint="eastAsia"/>
          <w:szCs w:val="21"/>
        </w:rPr>
        <w:t xml:space="preserve"> </w:t>
      </w:r>
      <w:r w:rsidRPr="007A2385">
        <w:rPr>
          <w:rFonts w:ascii="Times New Roman" w:hint="eastAsia"/>
          <w:szCs w:val="21"/>
        </w:rPr>
        <w:t>可以参照之前三年内所实施的需预热的焊接工艺。</w:t>
      </w:r>
    </w:p>
    <w:p w14:paraId="792873D6" w14:textId="258250C8" w:rsidR="007A2385" w:rsidRDefault="005D2342" w:rsidP="005D2342">
      <w:pPr>
        <w:pStyle w:val="aff9"/>
        <w:spacing w:line="360" w:lineRule="auto"/>
        <w:ind w:firstLineChars="0" w:firstLine="0"/>
        <w:rPr>
          <w:rFonts w:ascii="Times New Roman"/>
          <w:szCs w:val="21"/>
        </w:rPr>
      </w:pPr>
      <w:r>
        <w:rPr>
          <w:rFonts w:ascii="Times New Roman" w:hint="eastAsia"/>
          <w:szCs w:val="21"/>
        </w:rPr>
        <w:t>8</w:t>
      </w:r>
      <w:r>
        <w:rPr>
          <w:rFonts w:ascii="Times New Roman"/>
          <w:szCs w:val="21"/>
        </w:rPr>
        <w:t xml:space="preserve">.2.3 </w:t>
      </w:r>
      <w:r w:rsidR="007A2385">
        <w:rPr>
          <w:rFonts w:ascii="Times New Roman" w:hint="eastAsia"/>
          <w:szCs w:val="21"/>
        </w:rPr>
        <w:t>应用焊接工艺时，下列焊缝应单独跟踪：</w:t>
      </w:r>
    </w:p>
    <w:p w14:paraId="4D9D3167" w14:textId="44AC8B48" w:rsidR="007A2385" w:rsidRDefault="00ED5A79" w:rsidP="007A2385">
      <w:pPr>
        <w:pStyle w:val="aff9"/>
        <w:spacing w:line="360" w:lineRule="auto"/>
        <w:rPr>
          <w:rFonts w:ascii="Times New Roman"/>
          <w:szCs w:val="21"/>
        </w:rPr>
      </w:pPr>
      <w:r w:rsidRPr="007A2385">
        <w:rPr>
          <w:rFonts w:ascii="Times New Roman" w:hint="eastAsia"/>
          <w:szCs w:val="21"/>
        </w:rPr>
        <w:t>一一</w:t>
      </w:r>
      <w:r>
        <w:rPr>
          <w:rFonts w:ascii="Times New Roman" w:hint="eastAsia"/>
          <w:szCs w:val="21"/>
        </w:rPr>
        <w:t xml:space="preserve"> </w:t>
      </w:r>
      <w:r w:rsidR="007A2385" w:rsidRPr="007A2385">
        <w:rPr>
          <w:rFonts w:ascii="Times New Roman" w:hint="eastAsia"/>
          <w:szCs w:val="21"/>
        </w:rPr>
        <w:t>压力容器底部封头上的贯穿件焊缝：</w:t>
      </w:r>
      <w:r w:rsidR="007A2385" w:rsidRPr="007A2385">
        <w:rPr>
          <w:rFonts w:ascii="Times New Roman" w:hint="eastAsia"/>
          <w:szCs w:val="21"/>
        </w:rPr>
        <w:t xml:space="preserve"> </w:t>
      </w:r>
    </w:p>
    <w:p w14:paraId="3F33B170" w14:textId="30AFF79B" w:rsidR="007A2385" w:rsidRPr="007A2385" w:rsidRDefault="007A2385" w:rsidP="007A2385">
      <w:pPr>
        <w:pStyle w:val="aff9"/>
        <w:spacing w:line="360" w:lineRule="auto"/>
        <w:rPr>
          <w:rFonts w:ascii="Times New Roman"/>
          <w:szCs w:val="21"/>
        </w:rPr>
      </w:pPr>
      <w:r w:rsidRPr="007A2385">
        <w:rPr>
          <w:rFonts w:ascii="Times New Roman" w:hint="eastAsia"/>
          <w:szCs w:val="21"/>
        </w:rPr>
        <w:t>一一</w:t>
      </w:r>
      <w:r w:rsidR="007444B4">
        <w:rPr>
          <w:rFonts w:ascii="Times New Roman" w:hint="eastAsia"/>
          <w:szCs w:val="21"/>
        </w:rPr>
        <w:t xml:space="preserve"> </w:t>
      </w:r>
      <w:r w:rsidRPr="007A2385">
        <w:rPr>
          <w:rFonts w:ascii="Times New Roman" w:hint="eastAsia"/>
          <w:szCs w:val="21"/>
        </w:rPr>
        <w:t>压力容器顶盖上的贯穿件焊缝：</w:t>
      </w:r>
    </w:p>
    <w:p w14:paraId="116CE2BA" w14:textId="0B186A91" w:rsidR="007444B4" w:rsidRDefault="007A2385" w:rsidP="007A2385">
      <w:pPr>
        <w:pStyle w:val="aff9"/>
        <w:spacing w:line="360" w:lineRule="auto"/>
        <w:rPr>
          <w:rFonts w:ascii="Times New Roman"/>
          <w:szCs w:val="21"/>
        </w:rPr>
      </w:pPr>
      <w:r w:rsidRPr="007A2385">
        <w:rPr>
          <w:rFonts w:ascii="Times New Roman" w:hint="eastAsia"/>
          <w:szCs w:val="21"/>
        </w:rPr>
        <w:t>一一</w:t>
      </w:r>
      <w:r w:rsidR="007444B4">
        <w:rPr>
          <w:rFonts w:ascii="Times New Roman" w:hint="eastAsia"/>
          <w:szCs w:val="21"/>
        </w:rPr>
        <w:t xml:space="preserve"> </w:t>
      </w:r>
      <w:r w:rsidRPr="007A2385">
        <w:rPr>
          <w:rFonts w:ascii="Times New Roman" w:hint="eastAsia"/>
          <w:szCs w:val="21"/>
        </w:rPr>
        <w:t>蒸汽发生器热交器管板与换热管焊缝；</w:t>
      </w:r>
      <w:r w:rsidRPr="007A2385">
        <w:rPr>
          <w:rFonts w:ascii="Times New Roman" w:hint="eastAsia"/>
          <w:szCs w:val="21"/>
        </w:rPr>
        <w:t xml:space="preserve"> </w:t>
      </w:r>
    </w:p>
    <w:p w14:paraId="42BCFCF7" w14:textId="5C8BE88A" w:rsidR="00ED5A79" w:rsidRDefault="00ED5A79" w:rsidP="007A2385">
      <w:pPr>
        <w:pStyle w:val="aff9"/>
        <w:spacing w:line="360" w:lineRule="auto"/>
        <w:rPr>
          <w:rFonts w:ascii="Times New Roman"/>
          <w:szCs w:val="21"/>
        </w:rPr>
      </w:pPr>
      <w:r w:rsidRPr="007A2385">
        <w:rPr>
          <w:rFonts w:ascii="Times New Roman" w:hint="eastAsia"/>
          <w:szCs w:val="21"/>
        </w:rPr>
        <w:t>一一</w:t>
      </w:r>
      <w:r>
        <w:rPr>
          <w:rFonts w:ascii="Times New Roman" w:hint="eastAsia"/>
          <w:szCs w:val="21"/>
        </w:rPr>
        <w:t xml:space="preserve"> </w:t>
      </w:r>
      <w:r w:rsidRPr="007A2385">
        <w:rPr>
          <w:rFonts w:ascii="Times New Roman" w:hint="eastAsia"/>
          <w:szCs w:val="21"/>
        </w:rPr>
        <w:t>蒸汽发生器</w:t>
      </w:r>
      <w:r>
        <w:rPr>
          <w:rFonts w:ascii="Times New Roman" w:hint="eastAsia"/>
          <w:szCs w:val="21"/>
        </w:rPr>
        <w:t>与小管嘴的焊缝</w:t>
      </w:r>
    </w:p>
    <w:p w14:paraId="6F587B30" w14:textId="77777777" w:rsidR="009D17FD" w:rsidRDefault="007A2385" w:rsidP="007A2385">
      <w:pPr>
        <w:pStyle w:val="aff9"/>
        <w:spacing w:line="360" w:lineRule="auto"/>
        <w:rPr>
          <w:rFonts w:ascii="Times New Roman"/>
          <w:szCs w:val="21"/>
        </w:rPr>
      </w:pPr>
      <w:r w:rsidRPr="007A2385">
        <w:rPr>
          <w:rFonts w:ascii="Times New Roman" w:hint="eastAsia"/>
          <w:szCs w:val="21"/>
        </w:rPr>
        <w:t>一一</w:t>
      </w:r>
      <w:r w:rsidR="007444B4">
        <w:rPr>
          <w:rFonts w:ascii="Times New Roman" w:hint="eastAsia"/>
          <w:szCs w:val="21"/>
        </w:rPr>
        <w:t xml:space="preserve"> </w:t>
      </w:r>
      <w:r w:rsidRPr="007A2385">
        <w:rPr>
          <w:rFonts w:ascii="Times New Roman" w:hint="eastAsia"/>
          <w:szCs w:val="21"/>
        </w:rPr>
        <w:t>接管嘴上的异种钢安全端焊缝</w:t>
      </w:r>
      <w:r w:rsidR="009D17FD">
        <w:rPr>
          <w:rFonts w:ascii="Times New Roman" w:hint="eastAsia"/>
          <w:szCs w:val="21"/>
        </w:rPr>
        <w:t>；</w:t>
      </w:r>
    </w:p>
    <w:p w14:paraId="7C0CDAD1" w14:textId="6CBE97A3" w:rsidR="00ED5A79" w:rsidRDefault="009D17FD" w:rsidP="007A2385">
      <w:pPr>
        <w:pStyle w:val="aff9"/>
        <w:spacing w:line="360" w:lineRule="auto"/>
        <w:rPr>
          <w:rFonts w:ascii="Times New Roman"/>
          <w:szCs w:val="21"/>
        </w:rPr>
      </w:pPr>
      <w:r w:rsidRPr="007A2385">
        <w:rPr>
          <w:rFonts w:ascii="Times New Roman" w:hint="eastAsia"/>
          <w:szCs w:val="21"/>
        </w:rPr>
        <w:t>一一</w:t>
      </w:r>
      <w:r>
        <w:rPr>
          <w:rFonts w:ascii="Times New Roman" w:hint="eastAsia"/>
          <w:szCs w:val="21"/>
        </w:rPr>
        <w:t xml:space="preserve"> </w:t>
      </w:r>
      <w:r w:rsidR="00ED5A79">
        <w:rPr>
          <w:rFonts w:ascii="Times New Roman" w:hint="eastAsia"/>
          <w:szCs w:val="21"/>
        </w:rPr>
        <w:t>风机壳顶盖冷却水管嘴与冷却水管嘴内部接管的焊缝；</w:t>
      </w:r>
    </w:p>
    <w:p w14:paraId="66CC3875" w14:textId="439EBE3D" w:rsidR="005A637A" w:rsidRDefault="005A637A" w:rsidP="007A2385">
      <w:pPr>
        <w:pStyle w:val="aff9"/>
        <w:spacing w:line="360" w:lineRule="auto"/>
        <w:rPr>
          <w:rFonts w:ascii="Times New Roman"/>
          <w:szCs w:val="21"/>
        </w:rPr>
      </w:pPr>
      <w:r w:rsidRPr="007A2385">
        <w:rPr>
          <w:rFonts w:ascii="Times New Roman" w:hint="eastAsia"/>
          <w:szCs w:val="21"/>
        </w:rPr>
        <w:t>一一</w:t>
      </w:r>
      <w:r>
        <w:rPr>
          <w:rFonts w:ascii="Times New Roman" w:hint="eastAsia"/>
          <w:szCs w:val="21"/>
        </w:rPr>
        <w:t xml:space="preserve"> </w:t>
      </w:r>
      <w:r>
        <w:rPr>
          <w:rFonts w:ascii="Times New Roman" w:hint="eastAsia"/>
          <w:szCs w:val="21"/>
        </w:rPr>
        <w:t>主氦风机冷却器管束组件焊缝；</w:t>
      </w:r>
    </w:p>
    <w:p w14:paraId="5A44E19D" w14:textId="0876E454" w:rsidR="007A2385" w:rsidRDefault="00ED5A79" w:rsidP="007A2385">
      <w:pPr>
        <w:pStyle w:val="aff9"/>
        <w:spacing w:line="360" w:lineRule="auto"/>
        <w:rPr>
          <w:rFonts w:ascii="Times New Roman"/>
          <w:szCs w:val="21"/>
        </w:rPr>
      </w:pPr>
      <w:r w:rsidRPr="007A2385">
        <w:rPr>
          <w:rFonts w:ascii="Times New Roman" w:hint="eastAsia"/>
          <w:szCs w:val="21"/>
        </w:rPr>
        <w:t>一一</w:t>
      </w:r>
      <w:r>
        <w:rPr>
          <w:rFonts w:ascii="Times New Roman" w:hint="eastAsia"/>
          <w:szCs w:val="21"/>
        </w:rPr>
        <w:t xml:space="preserve"> </w:t>
      </w:r>
      <w:r w:rsidR="009D17FD">
        <w:rPr>
          <w:rFonts w:ascii="Times New Roman" w:hint="eastAsia"/>
          <w:szCs w:val="21"/>
        </w:rPr>
        <w:t>热气导管法兰焊缝</w:t>
      </w:r>
      <w:r w:rsidR="007A2385" w:rsidRPr="007A2385">
        <w:rPr>
          <w:rFonts w:ascii="Times New Roman" w:hint="eastAsia"/>
          <w:szCs w:val="21"/>
        </w:rPr>
        <w:t>。</w:t>
      </w:r>
    </w:p>
    <w:p w14:paraId="43B9AF8C" w14:textId="5B81D77D" w:rsidR="007444B4" w:rsidRDefault="005D2342" w:rsidP="005D2342">
      <w:pPr>
        <w:pStyle w:val="aff9"/>
        <w:spacing w:line="360" w:lineRule="auto"/>
        <w:ind w:firstLineChars="0" w:firstLine="0"/>
        <w:rPr>
          <w:rFonts w:ascii="Times New Roman"/>
          <w:szCs w:val="21"/>
        </w:rPr>
      </w:pPr>
      <w:r>
        <w:rPr>
          <w:rFonts w:ascii="Times New Roman" w:hint="eastAsia"/>
          <w:szCs w:val="21"/>
        </w:rPr>
        <w:lastRenderedPageBreak/>
        <w:t>8</w:t>
      </w:r>
      <w:r>
        <w:rPr>
          <w:rFonts w:ascii="Times New Roman"/>
          <w:szCs w:val="21"/>
        </w:rPr>
        <w:t xml:space="preserve">.2.4 </w:t>
      </w:r>
      <w:r w:rsidR="007444B4" w:rsidRPr="007F17C9">
        <w:rPr>
          <w:rFonts w:ascii="Times New Roman"/>
          <w:szCs w:val="21"/>
        </w:rPr>
        <w:t>对于那些在制造车间超过三年没有使用</w:t>
      </w:r>
      <w:r w:rsidR="007444B4" w:rsidRPr="007F17C9">
        <w:rPr>
          <w:rFonts w:ascii="Times New Roman" w:hint="eastAsia"/>
          <w:szCs w:val="21"/>
        </w:rPr>
        <w:t>而不能说明其技术水平</w:t>
      </w:r>
      <w:r w:rsidR="007444B4" w:rsidRPr="007F17C9">
        <w:rPr>
          <w:rFonts w:ascii="Times New Roman"/>
          <w:szCs w:val="21"/>
        </w:rPr>
        <w:t>的焊接工艺，在产品焊接前应采用和所使用的焊接工艺相同的试验件进行评定</w:t>
      </w:r>
      <w:r w:rsidR="007444B4" w:rsidRPr="007F17C9">
        <w:rPr>
          <w:rFonts w:ascii="Times New Roman" w:hint="eastAsia"/>
          <w:szCs w:val="21"/>
        </w:rPr>
        <w:t>或者在有要求时预先进行一个试件（在制造之前）后，可以重新使用</w:t>
      </w:r>
      <w:r w:rsidR="007444B4" w:rsidRPr="007F17C9">
        <w:rPr>
          <w:rFonts w:ascii="Times New Roman"/>
          <w:szCs w:val="21"/>
        </w:rPr>
        <w:t>。</w:t>
      </w:r>
      <w:r w:rsidR="007444B4" w:rsidRPr="007444B4">
        <w:rPr>
          <w:rFonts w:ascii="Times New Roman" w:hint="eastAsia"/>
          <w:szCs w:val="21"/>
        </w:rPr>
        <w:t>试验过程也可用于对焊工进行重新评定或用于产品焊接见证件。</w:t>
      </w:r>
    </w:p>
    <w:p w14:paraId="48DAC480" w14:textId="7925B6EC" w:rsidR="007F17C9" w:rsidRDefault="005D2342" w:rsidP="005D2342">
      <w:pPr>
        <w:pStyle w:val="aff9"/>
        <w:spacing w:line="360" w:lineRule="auto"/>
        <w:ind w:firstLineChars="0" w:firstLine="0"/>
        <w:rPr>
          <w:rFonts w:ascii="Times New Roman"/>
          <w:szCs w:val="21"/>
        </w:rPr>
      </w:pPr>
      <w:r>
        <w:rPr>
          <w:rFonts w:ascii="Times New Roman" w:hint="eastAsia"/>
          <w:szCs w:val="21"/>
        </w:rPr>
        <w:t>8</w:t>
      </w:r>
      <w:r>
        <w:rPr>
          <w:rFonts w:ascii="Times New Roman"/>
          <w:szCs w:val="21"/>
        </w:rPr>
        <w:t xml:space="preserve">.2.5 </w:t>
      </w:r>
      <w:r w:rsidR="007F17C9" w:rsidRPr="007F17C9">
        <w:rPr>
          <w:rFonts w:ascii="Times New Roman" w:hint="eastAsia"/>
          <w:szCs w:val="21"/>
        </w:rPr>
        <w:t>对于表</w:t>
      </w:r>
      <w:r w:rsidR="0004758D">
        <w:rPr>
          <w:rFonts w:ascii="Times New Roman"/>
          <w:szCs w:val="21"/>
        </w:rPr>
        <w:t>2</w:t>
      </w:r>
      <w:r w:rsidR="007F17C9" w:rsidRPr="007F17C9">
        <w:rPr>
          <w:rFonts w:ascii="Times New Roman" w:hint="eastAsia"/>
          <w:szCs w:val="21"/>
        </w:rPr>
        <w:t>中的焊接工艺评定，画</w:t>
      </w:r>
      <w:r w:rsidR="007F17C9" w:rsidRPr="007F17C9">
        <w:rPr>
          <w:rFonts w:ascii="Times New Roman" w:hint="eastAsia"/>
          <w:szCs w:val="21"/>
        </w:rPr>
        <w:t>X</w:t>
      </w:r>
      <w:r w:rsidR="007F17C9" w:rsidRPr="007F17C9">
        <w:rPr>
          <w:rFonts w:ascii="Times New Roman" w:hint="eastAsia"/>
          <w:szCs w:val="21"/>
        </w:rPr>
        <w:t>的焊接</w:t>
      </w:r>
      <w:r w:rsidR="007F17C9" w:rsidRPr="007F17C9">
        <w:rPr>
          <w:rFonts w:ascii="Times New Roman"/>
          <w:szCs w:val="21"/>
        </w:rPr>
        <w:t>工艺最后一次使用期至评定时不超过</w:t>
      </w:r>
      <w:r w:rsidR="007F17C9" w:rsidRPr="005D2342">
        <w:rPr>
          <w:rFonts w:ascii="黑体" w:eastAsia="黑体" w:hAnsi="黑体" w:hint="eastAsia"/>
          <w:szCs w:val="21"/>
        </w:rPr>
        <w:t>二</w:t>
      </w:r>
      <w:r w:rsidR="007F17C9" w:rsidRPr="005D2342">
        <w:rPr>
          <w:rFonts w:ascii="黑体" w:eastAsia="黑体" w:hAnsi="黑体"/>
          <w:szCs w:val="21"/>
        </w:rPr>
        <w:t>年</w:t>
      </w:r>
      <w:r w:rsidR="007F17C9" w:rsidRPr="007F17C9">
        <w:rPr>
          <w:rFonts w:ascii="Times New Roman"/>
          <w:szCs w:val="21"/>
        </w:rPr>
        <w:t>。</w:t>
      </w:r>
    </w:p>
    <w:p w14:paraId="0BB13FF0" w14:textId="09C1A404" w:rsidR="007F17C9" w:rsidRPr="007F17C9" w:rsidRDefault="007F17C9" w:rsidP="0035609F">
      <w:pPr>
        <w:pStyle w:val="14"/>
        <w:spacing w:line="360" w:lineRule="auto"/>
        <w:ind w:firstLine="420"/>
        <w:jc w:val="center"/>
        <w:rPr>
          <w:rFonts w:ascii="宋体" w:eastAsia="宋体" w:hAnsi="宋体"/>
          <w:sz w:val="21"/>
          <w:szCs w:val="21"/>
        </w:rPr>
      </w:pPr>
      <w:r w:rsidRPr="007F17C9">
        <w:rPr>
          <w:rFonts w:ascii="宋体" w:eastAsia="宋体" w:hAnsi="宋体" w:hint="eastAsia"/>
          <w:sz w:val="21"/>
          <w:szCs w:val="21"/>
        </w:rPr>
        <w:t>表</w:t>
      </w:r>
      <w:r w:rsidR="0039575E">
        <w:rPr>
          <w:rFonts w:ascii="宋体" w:eastAsia="宋体" w:hAnsi="宋体"/>
          <w:sz w:val="21"/>
          <w:szCs w:val="21"/>
        </w:rPr>
        <w:t>2</w:t>
      </w:r>
      <w:r w:rsidRPr="007F17C9">
        <w:rPr>
          <w:rFonts w:ascii="宋体" w:eastAsia="宋体" w:hAnsi="宋体"/>
          <w:sz w:val="21"/>
          <w:szCs w:val="21"/>
        </w:rPr>
        <w:t>：论证车间现有焊接工艺技术水平的举例</w:t>
      </w:r>
    </w:p>
    <w:tbl>
      <w:tblPr>
        <w:tblW w:w="9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2099"/>
        <w:gridCol w:w="1455"/>
        <w:gridCol w:w="1396"/>
        <w:gridCol w:w="1514"/>
        <w:gridCol w:w="1200"/>
      </w:tblGrid>
      <w:tr w:rsidR="007F17C9" w:rsidRPr="00BD2537" w14:paraId="17D5F471" w14:textId="77777777" w:rsidTr="00BE6F90">
        <w:trPr>
          <w:cantSplit/>
          <w:jc w:val="center"/>
        </w:trPr>
        <w:tc>
          <w:tcPr>
            <w:tcW w:w="1440" w:type="dxa"/>
            <w:vMerge w:val="restart"/>
            <w:vAlign w:val="center"/>
          </w:tcPr>
          <w:p w14:paraId="29EEA112"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方法</w:t>
            </w:r>
          </w:p>
        </w:tc>
        <w:tc>
          <w:tcPr>
            <w:tcW w:w="2099" w:type="dxa"/>
            <w:vMerge w:val="restart"/>
            <w:vAlign w:val="center"/>
          </w:tcPr>
          <w:p w14:paraId="42A602EF" w14:textId="77777777" w:rsidR="007F17C9" w:rsidRPr="00BD2537" w:rsidRDefault="007F17C9" w:rsidP="0035609F">
            <w:pPr>
              <w:spacing w:line="360" w:lineRule="auto"/>
              <w:ind w:firstLineChars="200" w:firstLine="360"/>
              <w:rPr>
                <w:rFonts w:ascii="宋体" w:hAnsi="宋体"/>
                <w:color w:val="000000"/>
                <w:sz w:val="18"/>
                <w:szCs w:val="18"/>
              </w:rPr>
            </w:pPr>
            <w:r w:rsidRPr="00BD2537">
              <w:rPr>
                <w:rFonts w:ascii="宋体" w:hAnsi="宋体" w:hint="eastAsia"/>
                <w:color w:val="000000"/>
                <w:sz w:val="18"/>
                <w:szCs w:val="18"/>
              </w:rPr>
              <w:t>填充材料</w:t>
            </w:r>
          </w:p>
        </w:tc>
        <w:tc>
          <w:tcPr>
            <w:tcW w:w="5565" w:type="dxa"/>
            <w:gridSpan w:val="4"/>
            <w:vAlign w:val="center"/>
          </w:tcPr>
          <w:p w14:paraId="75CB6B07"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母    材</w:t>
            </w:r>
          </w:p>
        </w:tc>
      </w:tr>
      <w:tr w:rsidR="007F17C9" w:rsidRPr="00BD2537" w14:paraId="46EE702E" w14:textId="77777777" w:rsidTr="00BE6F90">
        <w:trPr>
          <w:cantSplit/>
          <w:jc w:val="center"/>
        </w:trPr>
        <w:tc>
          <w:tcPr>
            <w:tcW w:w="1440" w:type="dxa"/>
            <w:vMerge/>
            <w:vAlign w:val="center"/>
          </w:tcPr>
          <w:p w14:paraId="060F4123" w14:textId="77777777" w:rsidR="007F17C9" w:rsidRPr="00BD2537" w:rsidRDefault="007F17C9" w:rsidP="0035609F">
            <w:pPr>
              <w:spacing w:line="360" w:lineRule="auto"/>
              <w:jc w:val="center"/>
              <w:rPr>
                <w:rFonts w:ascii="宋体" w:hAnsi="宋体"/>
                <w:color w:val="000000"/>
                <w:sz w:val="18"/>
                <w:szCs w:val="18"/>
              </w:rPr>
            </w:pPr>
          </w:p>
        </w:tc>
        <w:tc>
          <w:tcPr>
            <w:tcW w:w="2099" w:type="dxa"/>
            <w:vMerge/>
            <w:vAlign w:val="center"/>
          </w:tcPr>
          <w:p w14:paraId="12428408" w14:textId="77777777" w:rsidR="007F17C9" w:rsidRPr="00BD2537" w:rsidRDefault="007F17C9" w:rsidP="0035609F">
            <w:pPr>
              <w:spacing w:line="360" w:lineRule="auto"/>
              <w:jc w:val="center"/>
              <w:rPr>
                <w:rFonts w:ascii="宋体" w:hAnsi="宋体"/>
                <w:color w:val="000000"/>
                <w:sz w:val="18"/>
                <w:szCs w:val="18"/>
              </w:rPr>
            </w:pPr>
          </w:p>
        </w:tc>
        <w:tc>
          <w:tcPr>
            <w:tcW w:w="1455" w:type="dxa"/>
            <w:vAlign w:val="center"/>
          </w:tcPr>
          <w:p w14:paraId="1CCFCFBF"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无需预热的碳钢和低合金钢</w:t>
            </w:r>
          </w:p>
        </w:tc>
        <w:tc>
          <w:tcPr>
            <w:tcW w:w="1396" w:type="dxa"/>
            <w:vAlign w:val="center"/>
          </w:tcPr>
          <w:p w14:paraId="6B6185A3"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需预热的碳钢和低合金钢</w:t>
            </w:r>
          </w:p>
        </w:tc>
        <w:tc>
          <w:tcPr>
            <w:tcW w:w="1514" w:type="dxa"/>
            <w:vAlign w:val="center"/>
          </w:tcPr>
          <w:p w14:paraId="1750A159"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奥氏体和奥氏体—铁素体不锈钢</w:t>
            </w:r>
          </w:p>
        </w:tc>
        <w:tc>
          <w:tcPr>
            <w:tcW w:w="1200" w:type="dxa"/>
            <w:vAlign w:val="center"/>
          </w:tcPr>
          <w:p w14:paraId="0B4A92CD"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镍基合金</w:t>
            </w:r>
          </w:p>
        </w:tc>
      </w:tr>
      <w:tr w:rsidR="007F17C9" w:rsidRPr="00BD2537" w14:paraId="12B1B422" w14:textId="77777777" w:rsidTr="00BE6F90">
        <w:trPr>
          <w:cantSplit/>
          <w:trHeight w:val="584"/>
          <w:jc w:val="center"/>
        </w:trPr>
        <w:tc>
          <w:tcPr>
            <w:tcW w:w="1440" w:type="dxa"/>
            <w:vMerge w:val="restart"/>
            <w:vAlign w:val="center"/>
          </w:tcPr>
          <w:p w14:paraId="445266E8"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手工电弧焊</w:t>
            </w:r>
          </w:p>
        </w:tc>
        <w:tc>
          <w:tcPr>
            <w:tcW w:w="2099" w:type="dxa"/>
            <w:vAlign w:val="center"/>
          </w:tcPr>
          <w:p w14:paraId="2842B616"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碳钢和低合金钢</w:t>
            </w:r>
          </w:p>
        </w:tc>
        <w:tc>
          <w:tcPr>
            <w:tcW w:w="1455" w:type="dxa"/>
            <w:vAlign w:val="center"/>
          </w:tcPr>
          <w:p w14:paraId="225041BC"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X</w:t>
            </w:r>
          </w:p>
        </w:tc>
        <w:tc>
          <w:tcPr>
            <w:tcW w:w="1396" w:type="dxa"/>
            <w:vAlign w:val="center"/>
          </w:tcPr>
          <w:p w14:paraId="7BF697AB"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X</w:t>
            </w:r>
          </w:p>
        </w:tc>
        <w:tc>
          <w:tcPr>
            <w:tcW w:w="1514" w:type="dxa"/>
            <w:vAlign w:val="center"/>
          </w:tcPr>
          <w:p w14:paraId="3E257B2D" w14:textId="77777777" w:rsidR="007F17C9" w:rsidRPr="00BD2537" w:rsidRDefault="007F17C9" w:rsidP="0035609F">
            <w:pPr>
              <w:spacing w:line="360" w:lineRule="auto"/>
              <w:jc w:val="center"/>
              <w:rPr>
                <w:rFonts w:ascii="宋体" w:hAnsi="宋体"/>
                <w:color w:val="000000"/>
                <w:sz w:val="18"/>
                <w:szCs w:val="18"/>
              </w:rPr>
            </w:pPr>
          </w:p>
        </w:tc>
        <w:tc>
          <w:tcPr>
            <w:tcW w:w="1200" w:type="dxa"/>
            <w:vAlign w:val="center"/>
          </w:tcPr>
          <w:p w14:paraId="3EF33128" w14:textId="77777777" w:rsidR="007F17C9" w:rsidRPr="00BD2537" w:rsidRDefault="007F17C9" w:rsidP="0035609F">
            <w:pPr>
              <w:spacing w:line="360" w:lineRule="auto"/>
              <w:jc w:val="center"/>
              <w:rPr>
                <w:rFonts w:ascii="宋体" w:hAnsi="宋体"/>
                <w:color w:val="000000"/>
                <w:sz w:val="18"/>
                <w:szCs w:val="18"/>
              </w:rPr>
            </w:pPr>
          </w:p>
        </w:tc>
      </w:tr>
      <w:tr w:rsidR="007F17C9" w:rsidRPr="00BD2537" w14:paraId="5E1B210C" w14:textId="77777777" w:rsidTr="00BE6F90">
        <w:trPr>
          <w:cantSplit/>
          <w:trHeight w:val="584"/>
          <w:jc w:val="center"/>
        </w:trPr>
        <w:tc>
          <w:tcPr>
            <w:tcW w:w="1440" w:type="dxa"/>
            <w:vMerge/>
            <w:vAlign w:val="center"/>
          </w:tcPr>
          <w:p w14:paraId="465845B5" w14:textId="77777777" w:rsidR="007F17C9" w:rsidRPr="00BD2537" w:rsidRDefault="007F17C9" w:rsidP="0035609F">
            <w:pPr>
              <w:spacing w:line="360" w:lineRule="auto"/>
              <w:jc w:val="center"/>
              <w:rPr>
                <w:rFonts w:ascii="宋体" w:hAnsi="宋体"/>
                <w:color w:val="000000"/>
                <w:sz w:val="18"/>
                <w:szCs w:val="18"/>
              </w:rPr>
            </w:pPr>
          </w:p>
        </w:tc>
        <w:tc>
          <w:tcPr>
            <w:tcW w:w="2099" w:type="dxa"/>
            <w:vAlign w:val="center"/>
          </w:tcPr>
          <w:p w14:paraId="437703ED"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不锈钢和镍基合金</w:t>
            </w:r>
          </w:p>
        </w:tc>
        <w:tc>
          <w:tcPr>
            <w:tcW w:w="1455" w:type="dxa"/>
            <w:vAlign w:val="center"/>
          </w:tcPr>
          <w:p w14:paraId="47DE6667" w14:textId="77777777" w:rsidR="007F17C9" w:rsidRPr="00BD2537" w:rsidRDefault="007F17C9" w:rsidP="0035609F">
            <w:pPr>
              <w:spacing w:line="360" w:lineRule="auto"/>
              <w:ind w:firstLineChars="200" w:firstLine="360"/>
              <w:rPr>
                <w:rFonts w:ascii="宋体" w:hAnsi="宋体"/>
                <w:color w:val="000000"/>
                <w:sz w:val="18"/>
                <w:szCs w:val="18"/>
              </w:rPr>
            </w:pPr>
          </w:p>
        </w:tc>
        <w:tc>
          <w:tcPr>
            <w:tcW w:w="1396" w:type="dxa"/>
            <w:vAlign w:val="center"/>
          </w:tcPr>
          <w:p w14:paraId="3A0B45F3" w14:textId="77777777" w:rsidR="007F17C9" w:rsidRPr="00BD2537" w:rsidRDefault="007F17C9" w:rsidP="0095228B">
            <w:pPr>
              <w:spacing w:line="360" w:lineRule="auto"/>
              <w:jc w:val="center"/>
              <w:rPr>
                <w:rFonts w:ascii="宋体" w:hAnsi="宋体"/>
                <w:color w:val="000000"/>
                <w:sz w:val="18"/>
                <w:szCs w:val="18"/>
              </w:rPr>
            </w:pPr>
            <w:r w:rsidRPr="00BD2537">
              <w:rPr>
                <w:rFonts w:ascii="宋体" w:hAnsi="宋体" w:hint="eastAsia"/>
                <w:color w:val="000000"/>
                <w:sz w:val="18"/>
                <w:szCs w:val="18"/>
              </w:rPr>
              <w:t>X</w:t>
            </w:r>
          </w:p>
        </w:tc>
        <w:tc>
          <w:tcPr>
            <w:tcW w:w="1514" w:type="dxa"/>
            <w:vAlign w:val="center"/>
          </w:tcPr>
          <w:p w14:paraId="5D874E85"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X</w:t>
            </w:r>
          </w:p>
        </w:tc>
        <w:tc>
          <w:tcPr>
            <w:tcW w:w="1200" w:type="dxa"/>
            <w:vAlign w:val="center"/>
          </w:tcPr>
          <w:p w14:paraId="2ADC3CF4"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X</w:t>
            </w:r>
          </w:p>
        </w:tc>
      </w:tr>
      <w:tr w:rsidR="007F17C9" w:rsidRPr="00BD2537" w14:paraId="7B3ED460" w14:textId="77777777" w:rsidTr="00BE6F90">
        <w:trPr>
          <w:cantSplit/>
          <w:trHeight w:val="584"/>
          <w:jc w:val="center"/>
        </w:trPr>
        <w:tc>
          <w:tcPr>
            <w:tcW w:w="1440" w:type="dxa"/>
            <w:vMerge w:val="restart"/>
            <w:vAlign w:val="center"/>
          </w:tcPr>
          <w:p w14:paraId="51CFC358"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焊丝/焊剂</w:t>
            </w:r>
          </w:p>
        </w:tc>
        <w:tc>
          <w:tcPr>
            <w:tcW w:w="2099" w:type="dxa"/>
            <w:tcBorders>
              <w:bottom w:val="single" w:sz="4" w:space="0" w:color="auto"/>
            </w:tcBorders>
            <w:vAlign w:val="center"/>
          </w:tcPr>
          <w:p w14:paraId="2A85D5B8"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碳钢和低合金钢</w:t>
            </w:r>
          </w:p>
        </w:tc>
        <w:tc>
          <w:tcPr>
            <w:tcW w:w="1455" w:type="dxa"/>
            <w:vAlign w:val="center"/>
          </w:tcPr>
          <w:p w14:paraId="6B64CA02" w14:textId="77777777" w:rsidR="007F17C9" w:rsidRPr="00BD2537" w:rsidRDefault="007F17C9" w:rsidP="0035609F">
            <w:pPr>
              <w:spacing w:line="360" w:lineRule="auto"/>
              <w:jc w:val="center"/>
              <w:rPr>
                <w:rFonts w:ascii="宋体" w:hAnsi="宋体"/>
                <w:color w:val="000000"/>
                <w:sz w:val="18"/>
                <w:szCs w:val="18"/>
              </w:rPr>
            </w:pPr>
          </w:p>
        </w:tc>
        <w:tc>
          <w:tcPr>
            <w:tcW w:w="1396" w:type="dxa"/>
            <w:vAlign w:val="center"/>
          </w:tcPr>
          <w:p w14:paraId="14A6AA96" w14:textId="77777777" w:rsidR="007F17C9" w:rsidRPr="00BD2537" w:rsidRDefault="007F17C9" w:rsidP="0095228B">
            <w:pPr>
              <w:spacing w:line="360" w:lineRule="auto"/>
              <w:jc w:val="center"/>
              <w:rPr>
                <w:rFonts w:ascii="宋体" w:hAnsi="宋体"/>
                <w:color w:val="000000"/>
                <w:sz w:val="18"/>
                <w:szCs w:val="18"/>
              </w:rPr>
            </w:pPr>
            <w:r w:rsidRPr="00BD2537">
              <w:rPr>
                <w:rFonts w:ascii="宋体" w:hAnsi="宋体" w:hint="eastAsia"/>
                <w:color w:val="000000"/>
                <w:sz w:val="18"/>
                <w:szCs w:val="18"/>
              </w:rPr>
              <w:t>X</w:t>
            </w:r>
          </w:p>
        </w:tc>
        <w:tc>
          <w:tcPr>
            <w:tcW w:w="1514" w:type="dxa"/>
            <w:vAlign w:val="center"/>
          </w:tcPr>
          <w:p w14:paraId="58EAF9B5" w14:textId="77777777" w:rsidR="007F17C9" w:rsidRPr="00BD2537" w:rsidRDefault="007F17C9" w:rsidP="0035609F">
            <w:pPr>
              <w:spacing w:line="360" w:lineRule="auto"/>
              <w:jc w:val="center"/>
              <w:rPr>
                <w:rFonts w:ascii="宋体" w:hAnsi="宋体"/>
                <w:color w:val="000000"/>
                <w:sz w:val="18"/>
                <w:szCs w:val="18"/>
              </w:rPr>
            </w:pPr>
          </w:p>
        </w:tc>
        <w:tc>
          <w:tcPr>
            <w:tcW w:w="1200" w:type="dxa"/>
            <w:vAlign w:val="center"/>
          </w:tcPr>
          <w:p w14:paraId="497A7DF4" w14:textId="77777777" w:rsidR="007F17C9" w:rsidRPr="00BD2537" w:rsidRDefault="007F17C9" w:rsidP="0035609F">
            <w:pPr>
              <w:spacing w:line="360" w:lineRule="auto"/>
              <w:jc w:val="center"/>
              <w:rPr>
                <w:rFonts w:ascii="宋体" w:hAnsi="宋体"/>
                <w:color w:val="000000"/>
                <w:sz w:val="18"/>
                <w:szCs w:val="18"/>
              </w:rPr>
            </w:pPr>
          </w:p>
        </w:tc>
      </w:tr>
      <w:tr w:rsidR="007F17C9" w:rsidRPr="00BD2537" w14:paraId="5F631C76" w14:textId="77777777" w:rsidTr="00BE6F90">
        <w:trPr>
          <w:cantSplit/>
          <w:trHeight w:val="586"/>
          <w:jc w:val="center"/>
        </w:trPr>
        <w:tc>
          <w:tcPr>
            <w:tcW w:w="1440" w:type="dxa"/>
            <w:vMerge/>
            <w:tcBorders>
              <w:bottom w:val="single" w:sz="4" w:space="0" w:color="auto"/>
            </w:tcBorders>
            <w:vAlign w:val="center"/>
          </w:tcPr>
          <w:p w14:paraId="346665CE" w14:textId="77777777" w:rsidR="007F17C9" w:rsidRPr="00BD2537" w:rsidRDefault="007F17C9" w:rsidP="0035609F">
            <w:pPr>
              <w:spacing w:line="360" w:lineRule="auto"/>
              <w:jc w:val="center"/>
              <w:rPr>
                <w:rFonts w:ascii="宋体" w:hAnsi="宋体"/>
                <w:color w:val="FF0000"/>
                <w:sz w:val="18"/>
                <w:szCs w:val="18"/>
              </w:rPr>
            </w:pPr>
          </w:p>
        </w:tc>
        <w:tc>
          <w:tcPr>
            <w:tcW w:w="2099" w:type="dxa"/>
            <w:tcBorders>
              <w:bottom w:val="single" w:sz="4" w:space="0" w:color="auto"/>
            </w:tcBorders>
            <w:vAlign w:val="center"/>
          </w:tcPr>
          <w:p w14:paraId="575C5E49"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不锈钢和镍基合金</w:t>
            </w:r>
          </w:p>
        </w:tc>
        <w:tc>
          <w:tcPr>
            <w:tcW w:w="1455" w:type="dxa"/>
            <w:tcBorders>
              <w:bottom w:val="single" w:sz="4" w:space="0" w:color="auto"/>
            </w:tcBorders>
            <w:vAlign w:val="center"/>
          </w:tcPr>
          <w:p w14:paraId="0D99F72E" w14:textId="77777777" w:rsidR="007F17C9" w:rsidRPr="00BD2537" w:rsidRDefault="007F17C9" w:rsidP="0035609F">
            <w:pPr>
              <w:spacing w:line="360" w:lineRule="auto"/>
              <w:jc w:val="center"/>
              <w:rPr>
                <w:rFonts w:ascii="宋体" w:hAnsi="宋体"/>
                <w:color w:val="000000"/>
                <w:sz w:val="18"/>
                <w:szCs w:val="18"/>
              </w:rPr>
            </w:pPr>
          </w:p>
        </w:tc>
        <w:tc>
          <w:tcPr>
            <w:tcW w:w="1396" w:type="dxa"/>
            <w:tcBorders>
              <w:bottom w:val="single" w:sz="4" w:space="0" w:color="auto"/>
            </w:tcBorders>
            <w:vAlign w:val="center"/>
          </w:tcPr>
          <w:p w14:paraId="66AC5F53" w14:textId="77777777" w:rsidR="007F17C9" w:rsidRPr="00BD2537" w:rsidRDefault="007F17C9" w:rsidP="0035609F">
            <w:pPr>
              <w:spacing w:line="360" w:lineRule="auto"/>
              <w:jc w:val="center"/>
              <w:rPr>
                <w:rFonts w:ascii="宋体" w:hAnsi="宋体"/>
                <w:color w:val="000000"/>
                <w:sz w:val="18"/>
                <w:szCs w:val="18"/>
              </w:rPr>
            </w:pPr>
          </w:p>
        </w:tc>
        <w:tc>
          <w:tcPr>
            <w:tcW w:w="1514" w:type="dxa"/>
            <w:tcBorders>
              <w:bottom w:val="single" w:sz="4" w:space="0" w:color="auto"/>
            </w:tcBorders>
            <w:vAlign w:val="center"/>
          </w:tcPr>
          <w:p w14:paraId="7DD1D528"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X</w:t>
            </w:r>
          </w:p>
        </w:tc>
        <w:tc>
          <w:tcPr>
            <w:tcW w:w="1200" w:type="dxa"/>
            <w:tcBorders>
              <w:bottom w:val="single" w:sz="4" w:space="0" w:color="auto"/>
            </w:tcBorders>
            <w:vAlign w:val="center"/>
          </w:tcPr>
          <w:p w14:paraId="75EB4FD9" w14:textId="77777777" w:rsidR="007F17C9" w:rsidRPr="00BD2537" w:rsidRDefault="007F17C9" w:rsidP="0035609F">
            <w:pPr>
              <w:spacing w:line="360" w:lineRule="auto"/>
              <w:jc w:val="center"/>
              <w:rPr>
                <w:rFonts w:ascii="宋体" w:hAnsi="宋体"/>
                <w:color w:val="000000"/>
                <w:sz w:val="18"/>
                <w:szCs w:val="18"/>
              </w:rPr>
            </w:pPr>
          </w:p>
        </w:tc>
      </w:tr>
      <w:tr w:rsidR="007F17C9" w:rsidRPr="00BD2537" w14:paraId="696B30D5" w14:textId="77777777" w:rsidTr="00BE6F90">
        <w:trPr>
          <w:cantSplit/>
          <w:trHeight w:val="584"/>
          <w:jc w:val="center"/>
        </w:trPr>
        <w:tc>
          <w:tcPr>
            <w:tcW w:w="1440" w:type="dxa"/>
            <w:tcBorders>
              <w:bottom w:val="single" w:sz="4" w:space="0" w:color="auto"/>
            </w:tcBorders>
            <w:vAlign w:val="center"/>
          </w:tcPr>
          <w:p w14:paraId="7847B29B" w14:textId="77777777" w:rsidR="007F17C9" w:rsidRPr="00BD2537" w:rsidRDefault="007F17C9" w:rsidP="0035609F">
            <w:pPr>
              <w:spacing w:line="360" w:lineRule="auto"/>
              <w:jc w:val="center"/>
              <w:rPr>
                <w:rFonts w:ascii="宋体" w:hAnsi="宋体"/>
                <w:color w:val="000000"/>
                <w:sz w:val="18"/>
                <w:szCs w:val="18"/>
              </w:rPr>
            </w:pPr>
            <w:proofErr w:type="gramStart"/>
            <w:r w:rsidRPr="00BD2537">
              <w:rPr>
                <w:rFonts w:ascii="宋体" w:hAnsi="宋体" w:hint="eastAsia"/>
                <w:color w:val="000000"/>
                <w:sz w:val="18"/>
                <w:szCs w:val="18"/>
              </w:rPr>
              <w:t>焊带</w:t>
            </w:r>
            <w:proofErr w:type="gramEnd"/>
            <w:r w:rsidRPr="00BD2537">
              <w:rPr>
                <w:rFonts w:ascii="宋体" w:hAnsi="宋体" w:hint="eastAsia"/>
                <w:color w:val="000000"/>
                <w:sz w:val="18"/>
                <w:szCs w:val="18"/>
              </w:rPr>
              <w:t>/焊剂</w:t>
            </w:r>
          </w:p>
        </w:tc>
        <w:tc>
          <w:tcPr>
            <w:tcW w:w="2099" w:type="dxa"/>
            <w:tcBorders>
              <w:bottom w:val="single" w:sz="4" w:space="0" w:color="auto"/>
            </w:tcBorders>
            <w:vAlign w:val="center"/>
          </w:tcPr>
          <w:p w14:paraId="719BD90B"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不锈钢和镍基合金</w:t>
            </w:r>
          </w:p>
        </w:tc>
        <w:tc>
          <w:tcPr>
            <w:tcW w:w="1455" w:type="dxa"/>
            <w:tcBorders>
              <w:bottom w:val="single" w:sz="4" w:space="0" w:color="auto"/>
            </w:tcBorders>
            <w:vAlign w:val="center"/>
          </w:tcPr>
          <w:p w14:paraId="02E27B34" w14:textId="77777777" w:rsidR="007F17C9" w:rsidRPr="00BD2537" w:rsidRDefault="007F17C9" w:rsidP="0035609F">
            <w:pPr>
              <w:spacing w:line="360" w:lineRule="auto"/>
              <w:jc w:val="center"/>
              <w:rPr>
                <w:rFonts w:ascii="宋体" w:hAnsi="宋体"/>
                <w:color w:val="000000"/>
                <w:sz w:val="18"/>
                <w:szCs w:val="18"/>
              </w:rPr>
            </w:pPr>
          </w:p>
        </w:tc>
        <w:tc>
          <w:tcPr>
            <w:tcW w:w="1396" w:type="dxa"/>
            <w:tcBorders>
              <w:bottom w:val="single" w:sz="4" w:space="0" w:color="auto"/>
            </w:tcBorders>
            <w:vAlign w:val="center"/>
          </w:tcPr>
          <w:p w14:paraId="459D2546" w14:textId="77777777" w:rsidR="007F17C9" w:rsidRPr="00BD2537" w:rsidRDefault="007F17C9" w:rsidP="0095228B">
            <w:pPr>
              <w:spacing w:line="360" w:lineRule="auto"/>
              <w:jc w:val="center"/>
              <w:rPr>
                <w:rFonts w:ascii="宋体" w:hAnsi="宋体"/>
                <w:color w:val="000000"/>
                <w:sz w:val="18"/>
                <w:szCs w:val="18"/>
              </w:rPr>
            </w:pPr>
            <w:r w:rsidRPr="00BD2537">
              <w:rPr>
                <w:rFonts w:ascii="宋体" w:hAnsi="宋体" w:hint="eastAsia"/>
                <w:color w:val="000000"/>
                <w:sz w:val="18"/>
                <w:szCs w:val="18"/>
              </w:rPr>
              <w:t>X</w:t>
            </w:r>
          </w:p>
        </w:tc>
        <w:tc>
          <w:tcPr>
            <w:tcW w:w="1514" w:type="dxa"/>
            <w:tcBorders>
              <w:bottom w:val="single" w:sz="4" w:space="0" w:color="auto"/>
            </w:tcBorders>
            <w:vAlign w:val="center"/>
          </w:tcPr>
          <w:p w14:paraId="38ABCECA" w14:textId="77777777" w:rsidR="007F17C9" w:rsidRPr="00BD2537" w:rsidRDefault="007F17C9" w:rsidP="0035609F">
            <w:pPr>
              <w:spacing w:line="360" w:lineRule="auto"/>
              <w:jc w:val="center"/>
              <w:rPr>
                <w:rFonts w:ascii="宋体" w:hAnsi="宋体"/>
                <w:color w:val="000000"/>
                <w:sz w:val="18"/>
                <w:szCs w:val="18"/>
              </w:rPr>
            </w:pPr>
          </w:p>
        </w:tc>
        <w:tc>
          <w:tcPr>
            <w:tcW w:w="1200" w:type="dxa"/>
            <w:tcBorders>
              <w:bottom w:val="single" w:sz="4" w:space="0" w:color="auto"/>
            </w:tcBorders>
            <w:vAlign w:val="center"/>
          </w:tcPr>
          <w:p w14:paraId="3228FC7E" w14:textId="77777777" w:rsidR="007F17C9" w:rsidRPr="00BD2537" w:rsidRDefault="007F17C9" w:rsidP="0035609F">
            <w:pPr>
              <w:spacing w:line="360" w:lineRule="auto"/>
              <w:jc w:val="center"/>
              <w:rPr>
                <w:rFonts w:ascii="宋体" w:hAnsi="宋体"/>
                <w:color w:val="000000"/>
                <w:sz w:val="18"/>
                <w:szCs w:val="18"/>
              </w:rPr>
            </w:pPr>
          </w:p>
        </w:tc>
      </w:tr>
      <w:tr w:rsidR="007F17C9" w:rsidRPr="00BD2537" w14:paraId="6BBEE766" w14:textId="77777777" w:rsidTr="00BE6F90">
        <w:trPr>
          <w:cantSplit/>
          <w:trHeight w:val="584"/>
          <w:jc w:val="center"/>
        </w:trPr>
        <w:tc>
          <w:tcPr>
            <w:tcW w:w="1440" w:type="dxa"/>
            <w:vMerge w:val="restart"/>
            <w:vAlign w:val="center"/>
          </w:tcPr>
          <w:p w14:paraId="503D4B05"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手工TIG</w:t>
            </w:r>
          </w:p>
        </w:tc>
        <w:tc>
          <w:tcPr>
            <w:tcW w:w="2099" w:type="dxa"/>
            <w:vAlign w:val="center"/>
          </w:tcPr>
          <w:p w14:paraId="5A73F161"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碳钢和低合金钢</w:t>
            </w:r>
          </w:p>
        </w:tc>
        <w:tc>
          <w:tcPr>
            <w:tcW w:w="1455" w:type="dxa"/>
            <w:vAlign w:val="center"/>
          </w:tcPr>
          <w:p w14:paraId="2D000C07" w14:textId="77777777" w:rsidR="007F17C9" w:rsidRPr="00BD2537" w:rsidRDefault="007F17C9" w:rsidP="0095228B">
            <w:pPr>
              <w:spacing w:line="360" w:lineRule="auto"/>
              <w:jc w:val="center"/>
              <w:rPr>
                <w:rFonts w:ascii="宋体" w:hAnsi="宋体"/>
                <w:color w:val="000000"/>
                <w:sz w:val="18"/>
                <w:szCs w:val="18"/>
              </w:rPr>
            </w:pPr>
            <w:r w:rsidRPr="00BD2537">
              <w:rPr>
                <w:rFonts w:ascii="宋体" w:hAnsi="宋体" w:hint="eastAsia"/>
                <w:color w:val="000000"/>
                <w:sz w:val="18"/>
                <w:szCs w:val="18"/>
              </w:rPr>
              <w:t>X</w:t>
            </w:r>
          </w:p>
        </w:tc>
        <w:tc>
          <w:tcPr>
            <w:tcW w:w="1396" w:type="dxa"/>
            <w:vAlign w:val="center"/>
          </w:tcPr>
          <w:p w14:paraId="75DA30B2" w14:textId="77777777" w:rsidR="007F17C9" w:rsidRPr="00BD2537" w:rsidRDefault="007F17C9" w:rsidP="0095228B">
            <w:pPr>
              <w:spacing w:line="360" w:lineRule="auto"/>
              <w:jc w:val="center"/>
              <w:rPr>
                <w:rFonts w:ascii="宋体" w:hAnsi="宋体"/>
                <w:color w:val="000000"/>
                <w:sz w:val="18"/>
                <w:szCs w:val="18"/>
              </w:rPr>
            </w:pPr>
            <w:r w:rsidRPr="00BD2537">
              <w:rPr>
                <w:rFonts w:ascii="宋体" w:hAnsi="宋体" w:hint="eastAsia"/>
                <w:color w:val="000000"/>
                <w:sz w:val="18"/>
                <w:szCs w:val="18"/>
              </w:rPr>
              <w:t>X</w:t>
            </w:r>
          </w:p>
        </w:tc>
        <w:tc>
          <w:tcPr>
            <w:tcW w:w="1514" w:type="dxa"/>
            <w:vAlign w:val="center"/>
          </w:tcPr>
          <w:p w14:paraId="4E8B19CB" w14:textId="77777777" w:rsidR="007F17C9" w:rsidRPr="00BD2537" w:rsidRDefault="007F17C9" w:rsidP="0035609F">
            <w:pPr>
              <w:spacing w:line="360" w:lineRule="auto"/>
              <w:jc w:val="center"/>
              <w:rPr>
                <w:rFonts w:ascii="宋体" w:hAnsi="宋体"/>
                <w:color w:val="000000"/>
                <w:sz w:val="18"/>
                <w:szCs w:val="18"/>
              </w:rPr>
            </w:pPr>
          </w:p>
        </w:tc>
        <w:tc>
          <w:tcPr>
            <w:tcW w:w="1200" w:type="dxa"/>
            <w:vAlign w:val="center"/>
          </w:tcPr>
          <w:p w14:paraId="496967C6" w14:textId="77777777" w:rsidR="007F17C9" w:rsidRPr="00BD2537" w:rsidRDefault="007F17C9" w:rsidP="0035609F">
            <w:pPr>
              <w:spacing w:line="360" w:lineRule="auto"/>
              <w:jc w:val="center"/>
              <w:rPr>
                <w:rFonts w:ascii="宋体" w:hAnsi="宋体"/>
                <w:color w:val="000000"/>
                <w:sz w:val="18"/>
                <w:szCs w:val="18"/>
              </w:rPr>
            </w:pPr>
          </w:p>
        </w:tc>
      </w:tr>
      <w:tr w:rsidR="007F17C9" w:rsidRPr="00BD2537" w14:paraId="2E258C16" w14:textId="77777777" w:rsidTr="00BE6F90">
        <w:trPr>
          <w:cantSplit/>
          <w:trHeight w:val="584"/>
          <w:jc w:val="center"/>
        </w:trPr>
        <w:tc>
          <w:tcPr>
            <w:tcW w:w="1440" w:type="dxa"/>
            <w:vMerge/>
            <w:vAlign w:val="center"/>
          </w:tcPr>
          <w:p w14:paraId="15C03768" w14:textId="77777777" w:rsidR="007F17C9" w:rsidRPr="00BD2537" w:rsidRDefault="007F17C9" w:rsidP="0035609F">
            <w:pPr>
              <w:spacing w:line="360" w:lineRule="auto"/>
              <w:jc w:val="center"/>
              <w:rPr>
                <w:rFonts w:ascii="宋体" w:hAnsi="宋体"/>
                <w:color w:val="000000"/>
                <w:sz w:val="18"/>
                <w:szCs w:val="18"/>
              </w:rPr>
            </w:pPr>
          </w:p>
        </w:tc>
        <w:tc>
          <w:tcPr>
            <w:tcW w:w="2099" w:type="dxa"/>
            <w:vAlign w:val="center"/>
          </w:tcPr>
          <w:p w14:paraId="0A1A544C"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不锈钢和镍基合金</w:t>
            </w:r>
          </w:p>
        </w:tc>
        <w:tc>
          <w:tcPr>
            <w:tcW w:w="1455" w:type="dxa"/>
            <w:vAlign w:val="center"/>
          </w:tcPr>
          <w:p w14:paraId="2F208DF9" w14:textId="77777777" w:rsidR="007F17C9" w:rsidRPr="00BD2537" w:rsidRDefault="007F17C9" w:rsidP="0035609F">
            <w:pPr>
              <w:spacing w:line="360" w:lineRule="auto"/>
              <w:jc w:val="center"/>
              <w:rPr>
                <w:rFonts w:ascii="宋体" w:hAnsi="宋体"/>
                <w:color w:val="000000"/>
                <w:sz w:val="18"/>
                <w:szCs w:val="18"/>
              </w:rPr>
            </w:pPr>
          </w:p>
        </w:tc>
        <w:tc>
          <w:tcPr>
            <w:tcW w:w="1396" w:type="dxa"/>
            <w:vAlign w:val="center"/>
          </w:tcPr>
          <w:p w14:paraId="0EF3634D" w14:textId="77777777" w:rsidR="007F17C9" w:rsidRPr="00BD2537" w:rsidRDefault="007F17C9" w:rsidP="0035609F">
            <w:pPr>
              <w:spacing w:line="360" w:lineRule="auto"/>
              <w:jc w:val="center"/>
              <w:rPr>
                <w:rFonts w:ascii="宋体" w:hAnsi="宋体"/>
                <w:color w:val="000000"/>
                <w:sz w:val="18"/>
                <w:szCs w:val="18"/>
              </w:rPr>
            </w:pPr>
          </w:p>
        </w:tc>
        <w:tc>
          <w:tcPr>
            <w:tcW w:w="1514" w:type="dxa"/>
            <w:vAlign w:val="center"/>
          </w:tcPr>
          <w:p w14:paraId="2A352C48"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X</w:t>
            </w:r>
          </w:p>
        </w:tc>
        <w:tc>
          <w:tcPr>
            <w:tcW w:w="1200" w:type="dxa"/>
            <w:vAlign w:val="center"/>
          </w:tcPr>
          <w:p w14:paraId="54F09F8B"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X</w:t>
            </w:r>
          </w:p>
        </w:tc>
      </w:tr>
      <w:tr w:rsidR="007F17C9" w:rsidRPr="00BD2537" w14:paraId="5C19E336" w14:textId="77777777" w:rsidTr="00BE6F90">
        <w:trPr>
          <w:cantSplit/>
          <w:trHeight w:val="584"/>
          <w:jc w:val="center"/>
        </w:trPr>
        <w:tc>
          <w:tcPr>
            <w:tcW w:w="1440" w:type="dxa"/>
            <w:vMerge/>
            <w:vAlign w:val="center"/>
          </w:tcPr>
          <w:p w14:paraId="717BF3BE" w14:textId="77777777" w:rsidR="007F17C9" w:rsidRPr="00BD2537" w:rsidRDefault="007F17C9" w:rsidP="0035609F">
            <w:pPr>
              <w:spacing w:line="360" w:lineRule="auto"/>
              <w:jc w:val="center"/>
              <w:rPr>
                <w:rFonts w:ascii="宋体" w:hAnsi="宋体"/>
                <w:color w:val="000000"/>
                <w:sz w:val="18"/>
                <w:szCs w:val="18"/>
              </w:rPr>
            </w:pPr>
          </w:p>
        </w:tc>
        <w:tc>
          <w:tcPr>
            <w:tcW w:w="2099" w:type="dxa"/>
            <w:vAlign w:val="center"/>
          </w:tcPr>
          <w:p w14:paraId="3B42B25D"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无填充金属</w:t>
            </w:r>
          </w:p>
        </w:tc>
        <w:tc>
          <w:tcPr>
            <w:tcW w:w="1455" w:type="dxa"/>
            <w:vAlign w:val="center"/>
          </w:tcPr>
          <w:p w14:paraId="08C17AD2" w14:textId="77777777" w:rsidR="007F17C9" w:rsidRPr="00BD2537" w:rsidRDefault="007F17C9" w:rsidP="0035609F">
            <w:pPr>
              <w:spacing w:line="360" w:lineRule="auto"/>
              <w:jc w:val="center"/>
              <w:rPr>
                <w:rFonts w:ascii="宋体" w:hAnsi="宋体"/>
                <w:color w:val="000000"/>
                <w:sz w:val="18"/>
                <w:szCs w:val="18"/>
              </w:rPr>
            </w:pPr>
          </w:p>
        </w:tc>
        <w:tc>
          <w:tcPr>
            <w:tcW w:w="1396" w:type="dxa"/>
            <w:vAlign w:val="center"/>
          </w:tcPr>
          <w:p w14:paraId="01918663" w14:textId="77777777" w:rsidR="007F17C9" w:rsidRPr="00BD2537" w:rsidRDefault="007F17C9" w:rsidP="0035609F">
            <w:pPr>
              <w:spacing w:line="360" w:lineRule="auto"/>
              <w:jc w:val="center"/>
              <w:rPr>
                <w:rFonts w:ascii="宋体" w:hAnsi="宋体"/>
                <w:color w:val="000000"/>
                <w:sz w:val="18"/>
                <w:szCs w:val="18"/>
              </w:rPr>
            </w:pPr>
          </w:p>
        </w:tc>
        <w:tc>
          <w:tcPr>
            <w:tcW w:w="1514" w:type="dxa"/>
            <w:vAlign w:val="center"/>
          </w:tcPr>
          <w:p w14:paraId="46DD2B01" w14:textId="77777777" w:rsidR="007F17C9" w:rsidRPr="00BD2537" w:rsidRDefault="007F17C9" w:rsidP="0035609F">
            <w:pPr>
              <w:spacing w:line="360" w:lineRule="auto"/>
              <w:jc w:val="center"/>
              <w:rPr>
                <w:rFonts w:ascii="宋体" w:hAnsi="宋体"/>
                <w:color w:val="000000"/>
                <w:sz w:val="18"/>
                <w:szCs w:val="18"/>
              </w:rPr>
            </w:pPr>
          </w:p>
        </w:tc>
        <w:tc>
          <w:tcPr>
            <w:tcW w:w="1200" w:type="dxa"/>
            <w:vAlign w:val="center"/>
          </w:tcPr>
          <w:p w14:paraId="2DC79131"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X</w:t>
            </w:r>
          </w:p>
        </w:tc>
      </w:tr>
      <w:tr w:rsidR="007F17C9" w:rsidRPr="00BD2537" w14:paraId="5C80412B" w14:textId="77777777" w:rsidTr="00BE6F90">
        <w:trPr>
          <w:cantSplit/>
          <w:trHeight w:val="584"/>
          <w:jc w:val="center"/>
        </w:trPr>
        <w:tc>
          <w:tcPr>
            <w:tcW w:w="1440" w:type="dxa"/>
            <w:vMerge w:val="restart"/>
            <w:vAlign w:val="center"/>
          </w:tcPr>
          <w:p w14:paraId="682E635C"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自动TIG</w:t>
            </w:r>
          </w:p>
        </w:tc>
        <w:tc>
          <w:tcPr>
            <w:tcW w:w="2099" w:type="dxa"/>
            <w:vAlign w:val="center"/>
          </w:tcPr>
          <w:p w14:paraId="56A6AAF8"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碳钢和低合金钢</w:t>
            </w:r>
          </w:p>
        </w:tc>
        <w:tc>
          <w:tcPr>
            <w:tcW w:w="1455" w:type="dxa"/>
            <w:vAlign w:val="center"/>
          </w:tcPr>
          <w:p w14:paraId="52F9D12C" w14:textId="77777777" w:rsidR="007F17C9" w:rsidRPr="00BD2537" w:rsidRDefault="007F17C9" w:rsidP="0035609F">
            <w:pPr>
              <w:spacing w:line="360" w:lineRule="auto"/>
              <w:jc w:val="center"/>
              <w:rPr>
                <w:rFonts w:ascii="宋体" w:hAnsi="宋体"/>
                <w:color w:val="000000"/>
                <w:sz w:val="18"/>
                <w:szCs w:val="18"/>
              </w:rPr>
            </w:pPr>
          </w:p>
        </w:tc>
        <w:tc>
          <w:tcPr>
            <w:tcW w:w="1396" w:type="dxa"/>
            <w:vAlign w:val="center"/>
          </w:tcPr>
          <w:p w14:paraId="54DA6019" w14:textId="77777777" w:rsidR="007F17C9" w:rsidRPr="00BD2537" w:rsidRDefault="007F17C9" w:rsidP="0035609F">
            <w:pPr>
              <w:spacing w:line="360" w:lineRule="auto"/>
              <w:jc w:val="center"/>
              <w:rPr>
                <w:rFonts w:ascii="宋体" w:hAnsi="宋体"/>
                <w:color w:val="000000"/>
                <w:sz w:val="18"/>
                <w:szCs w:val="18"/>
              </w:rPr>
            </w:pPr>
          </w:p>
        </w:tc>
        <w:tc>
          <w:tcPr>
            <w:tcW w:w="1514" w:type="dxa"/>
            <w:vAlign w:val="center"/>
          </w:tcPr>
          <w:p w14:paraId="58A57420" w14:textId="77777777" w:rsidR="007F17C9" w:rsidRPr="00BD2537" w:rsidRDefault="007F17C9" w:rsidP="0035609F">
            <w:pPr>
              <w:spacing w:line="360" w:lineRule="auto"/>
              <w:jc w:val="center"/>
              <w:rPr>
                <w:rFonts w:ascii="宋体" w:hAnsi="宋体"/>
                <w:color w:val="000000"/>
                <w:sz w:val="18"/>
                <w:szCs w:val="18"/>
              </w:rPr>
            </w:pPr>
          </w:p>
        </w:tc>
        <w:tc>
          <w:tcPr>
            <w:tcW w:w="1200" w:type="dxa"/>
            <w:vAlign w:val="center"/>
          </w:tcPr>
          <w:p w14:paraId="5E64CFAE" w14:textId="77777777" w:rsidR="007F17C9" w:rsidRPr="00BD2537" w:rsidRDefault="007F17C9" w:rsidP="0035609F">
            <w:pPr>
              <w:spacing w:line="360" w:lineRule="auto"/>
              <w:jc w:val="center"/>
              <w:rPr>
                <w:rFonts w:ascii="宋体" w:hAnsi="宋体"/>
                <w:color w:val="000000"/>
                <w:sz w:val="18"/>
                <w:szCs w:val="18"/>
              </w:rPr>
            </w:pPr>
          </w:p>
        </w:tc>
      </w:tr>
      <w:tr w:rsidR="007F17C9" w:rsidRPr="00BD2537" w14:paraId="1D2DCB61" w14:textId="77777777" w:rsidTr="00BE6F90">
        <w:trPr>
          <w:cantSplit/>
          <w:trHeight w:val="584"/>
          <w:jc w:val="center"/>
        </w:trPr>
        <w:tc>
          <w:tcPr>
            <w:tcW w:w="1440" w:type="dxa"/>
            <w:vMerge/>
            <w:vAlign w:val="center"/>
          </w:tcPr>
          <w:p w14:paraId="3F50EB3C" w14:textId="77777777" w:rsidR="007F17C9" w:rsidRPr="00BD2537" w:rsidRDefault="007F17C9" w:rsidP="0035609F">
            <w:pPr>
              <w:spacing w:line="360" w:lineRule="auto"/>
              <w:jc w:val="center"/>
              <w:rPr>
                <w:rFonts w:ascii="宋体" w:hAnsi="宋体"/>
                <w:color w:val="000000"/>
                <w:sz w:val="18"/>
                <w:szCs w:val="18"/>
              </w:rPr>
            </w:pPr>
          </w:p>
        </w:tc>
        <w:tc>
          <w:tcPr>
            <w:tcW w:w="2099" w:type="dxa"/>
            <w:vAlign w:val="center"/>
          </w:tcPr>
          <w:p w14:paraId="1E5D23C2"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不锈钢和镍基合金</w:t>
            </w:r>
          </w:p>
        </w:tc>
        <w:tc>
          <w:tcPr>
            <w:tcW w:w="1455" w:type="dxa"/>
            <w:vAlign w:val="center"/>
          </w:tcPr>
          <w:p w14:paraId="76317D79" w14:textId="77777777" w:rsidR="007F17C9" w:rsidRPr="00BD2537" w:rsidRDefault="007F17C9" w:rsidP="0035609F">
            <w:pPr>
              <w:spacing w:line="360" w:lineRule="auto"/>
              <w:jc w:val="center"/>
              <w:rPr>
                <w:rFonts w:ascii="宋体" w:hAnsi="宋体"/>
                <w:color w:val="000000"/>
                <w:sz w:val="18"/>
                <w:szCs w:val="18"/>
              </w:rPr>
            </w:pPr>
          </w:p>
        </w:tc>
        <w:tc>
          <w:tcPr>
            <w:tcW w:w="1396" w:type="dxa"/>
            <w:vAlign w:val="center"/>
          </w:tcPr>
          <w:p w14:paraId="63A78D68" w14:textId="77777777" w:rsidR="007F17C9" w:rsidRPr="00BD2537" w:rsidRDefault="007F17C9" w:rsidP="0095228B">
            <w:pPr>
              <w:spacing w:line="360" w:lineRule="auto"/>
              <w:jc w:val="center"/>
              <w:rPr>
                <w:rFonts w:ascii="宋体" w:hAnsi="宋体"/>
                <w:color w:val="000000"/>
                <w:sz w:val="18"/>
                <w:szCs w:val="18"/>
              </w:rPr>
            </w:pPr>
            <w:r w:rsidRPr="00BD2537">
              <w:rPr>
                <w:rFonts w:ascii="宋体" w:hAnsi="宋体" w:hint="eastAsia"/>
                <w:color w:val="000000"/>
                <w:sz w:val="18"/>
                <w:szCs w:val="18"/>
              </w:rPr>
              <w:t>X</w:t>
            </w:r>
          </w:p>
        </w:tc>
        <w:tc>
          <w:tcPr>
            <w:tcW w:w="1514" w:type="dxa"/>
            <w:vAlign w:val="center"/>
          </w:tcPr>
          <w:p w14:paraId="2DE8B1C3" w14:textId="77777777" w:rsidR="007F17C9" w:rsidRPr="00BD2537" w:rsidRDefault="007F17C9" w:rsidP="0035609F">
            <w:pPr>
              <w:spacing w:line="360" w:lineRule="auto"/>
              <w:jc w:val="center"/>
              <w:rPr>
                <w:rFonts w:ascii="宋体" w:hAnsi="宋体"/>
                <w:color w:val="000000"/>
                <w:sz w:val="18"/>
                <w:szCs w:val="18"/>
              </w:rPr>
            </w:pPr>
          </w:p>
        </w:tc>
        <w:tc>
          <w:tcPr>
            <w:tcW w:w="1200" w:type="dxa"/>
            <w:vAlign w:val="center"/>
          </w:tcPr>
          <w:p w14:paraId="52F85DA8" w14:textId="77777777" w:rsidR="007F17C9" w:rsidRPr="00BD2537" w:rsidRDefault="007F17C9" w:rsidP="0035609F">
            <w:pPr>
              <w:spacing w:line="360" w:lineRule="auto"/>
              <w:jc w:val="center"/>
              <w:rPr>
                <w:rFonts w:ascii="宋体" w:hAnsi="宋体"/>
                <w:color w:val="000000"/>
                <w:sz w:val="18"/>
                <w:szCs w:val="18"/>
              </w:rPr>
            </w:pPr>
          </w:p>
        </w:tc>
      </w:tr>
      <w:tr w:rsidR="007F17C9" w:rsidRPr="00BD2537" w14:paraId="6210D075" w14:textId="77777777" w:rsidTr="00BE6F90">
        <w:trPr>
          <w:cantSplit/>
          <w:trHeight w:val="584"/>
          <w:jc w:val="center"/>
        </w:trPr>
        <w:tc>
          <w:tcPr>
            <w:tcW w:w="1440" w:type="dxa"/>
            <w:vMerge/>
            <w:vAlign w:val="center"/>
          </w:tcPr>
          <w:p w14:paraId="00DFF773" w14:textId="77777777" w:rsidR="007F17C9" w:rsidRPr="00BD2537" w:rsidRDefault="007F17C9" w:rsidP="0035609F">
            <w:pPr>
              <w:spacing w:line="360" w:lineRule="auto"/>
              <w:jc w:val="center"/>
              <w:rPr>
                <w:rFonts w:ascii="宋体" w:hAnsi="宋体"/>
                <w:color w:val="000000"/>
                <w:sz w:val="18"/>
                <w:szCs w:val="18"/>
              </w:rPr>
            </w:pPr>
          </w:p>
        </w:tc>
        <w:tc>
          <w:tcPr>
            <w:tcW w:w="2099" w:type="dxa"/>
            <w:vAlign w:val="center"/>
          </w:tcPr>
          <w:p w14:paraId="2B249487"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无填充金属</w:t>
            </w:r>
          </w:p>
        </w:tc>
        <w:tc>
          <w:tcPr>
            <w:tcW w:w="1455" w:type="dxa"/>
            <w:vAlign w:val="center"/>
          </w:tcPr>
          <w:p w14:paraId="3562B6CB" w14:textId="77777777" w:rsidR="007F17C9" w:rsidRPr="00BD2537" w:rsidRDefault="007F17C9" w:rsidP="0035609F">
            <w:pPr>
              <w:spacing w:line="360" w:lineRule="auto"/>
              <w:jc w:val="center"/>
              <w:rPr>
                <w:rFonts w:ascii="宋体" w:hAnsi="宋体"/>
                <w:color w:val="000000"/>
                <w:sz w:val="18"/>
                <w:szCs w:val="18"/>
              </w:rPr>
            </w:pPr>
          </w:p>
        </w:tc>
        <w:tc>
          <w:tcPr>
            <w:tcW w:w="1396" w:type="dxa"/>
            <w:vAlign w:val="center"/>
          </w:tcPr>
          <w:p w14:paraId="270B4E1F" w14:textId="77777777" w:rsidR="007F17C9" w:rsidRPr="00BD2537" w:rsidRDefault="007F17C9" w:rsidP="0035609F">
            <w:pPr>
              <w:spacing w:line="360" w:lineRule="auto"/>
              <w:jc w:val="center"/>
              <w:rPr>
                <w:rFonts w:ascii="宋体" w:hAnsi="宋体"/>
                <w:color w:val="000000"/>
                <w:sz w:val="18"/>
                <w:szCs w:val="18"/>
              </w:rPr>
            </w:pPr>
          </w:p>
        </w:tc>
        <w:tc>
          <w:tcPr>
            <w:tcW w:w="1514" w:type="dxa"/>
            <w:vAlign w:val="center"/>
          </w:tcPr>
          <w:p w14:paraId="77C0B840" w14:textId="77777777" w:rsidR="007F17C9" w:rsidRPr="00BD2537" w:rsidRDefault="007F17C9" w:rsidP="0035609F">
            <w:pPr>
              <w:spacing w:line="360" w:lineRule="auto"/>
              <w:jc w:val="center"/>
              <w:rPr>
                <w:rFonts w:ascii="宋体" w:hAnsi="宋体"/>
                <w:color w:val="000000"/>
                <w:sz w:val="18"/>
                <w:szCs w:val="18"/>
              </w:rPr>
            </w:pPr>
          </w:p>
        </w:tc>
        <w:tc>
          <w:tcPr>
            <w:tcW w:w="1200" w:type="dxa"/>
            <w:vAlign w:val="center"/>
          </w:tcPr>
          <w:p w14:paraId="376969E9" w14:textId="77777777" w:rsidR="007F17C9" w:rsidRPr="00BD2537" w:rsidRDefault="007F17C9" w:rsidP="0035609F">
            <w:pPr>
              <w:spacing w:line="360" w:lineRule="auto"/>
              <w:jc w:val="center"/>
              <w:rPr>
                <w:rFonts w:ascii="宋体" w:hAnsi="宋体"/>
                <w:color w:val="000000"/>
                <w:sz w:val="18"/>
                <w:szCs w:val="18"/>
              </w:rPr>
            </w:pPr>
            <w:r w:rsidRPr="00BD2537">
              <w:rPr>
                <w:rFonts w:ascii="宋体" w:hAnsi="宋体" w:hint="eastAsia"/>
                <w:color w:val="000000"/>
                <w:sz w:val="18"/>
                <w:szCs w:val="18"/>
              </w:rPr>
              <w:t>X</w:t>
            </w:r>
          </w:p>
        </w:tc>
      </w:tr>
      <w:tr w:rsidR="0095228B" w:rsidRPr="00BD2537" w14:paraId="12FFBD0A" w14:textId="77777777" w:rsidTr="00EE1901">
        <w:trPr>
          <w:cantSplit/>
          <w:trHeight w:val="584"/>
          <w:jc w:val="center"/>
        </w:trPr>
        <w:tc>
          <w:tcPr>
            <w:tcW w:w="9104" w:type="dxa"/>
            <w:gridSpan w:val="6"/>
            <w:vAlign w:val="center"/>
          </w:tcPr>
          <w:p w14:paraId="1F296B22" w14:textId="36914E07" w:rsidR="0095228B" w:rsidRPr="00BD2537" w:rsidRDefault="0095228B" w:rsidP="0095228B">
            <w:pPr>
              <w:spacing w:line="360" w:lineRule="auto"/>
              <w:jc w:val="left"/>
              <w:rPr>
                <w:rFonts w:ascii="宋体" w:hAnsi="宋体"/>
                <w:color w:val="000000"/>
                <w:sz w:val="18"/>
                <w:szCs w:val="18"/>
              </w:rPr>
            </w:pPr>
            <w:r>
              <w:rPr>
                <w:rFonts w:ascii="宋体" w:hAnsi="宋体" w:hint="eastAsia"/>
                <w:szCs w:val="21"/>
              </w:rPr>
              <w:t>注：</w:t>
            </w:r>
            <w:r w:rsidRPr="007F17C9">
              <w:rPr>
                <w:rFonts w:ascii="宋体" w:hAnsi="宋体"/>
                <w:szCs w:val="21"/>
              </w:rPr>
              <w:t>X：操作日期：距评定时不到两年</w:t>
            </w:r>
          </w:p>
        </w:tc>
      </w:tr>
    </w:tbl>
    <w:p w14:paraId="6A8E074C" w14:textId="037FDD40" w:rsidR="007F17C9" w:rsidRDefault="002D5A19" w:rsidP="00EE1901">
      <w:pPr>
        <w:pStyle w:val="a5"/>
        <w:spacing w:line="360" w:lineRule="auto"/>
        <w:ind w:leftChars="-1" w:left="-2"/>
      </w:pPr>
      <w:bookmarkStart w:id="210" w:name="_Toc167369286"/>
      <w:bookmarkStart w:id="211" w:name="_Toc183780778"/>
      <w:bookmarkStart w:id="212" w:name="_Toc203559017"/>
      <w:r>
        <w:rPr>
          <w:rFonts w:hint="eastAsia"/>
        </w:rPr>
        <w:t>以焊接工艺评定为代表的</w:t>
      </w:r>
      <w:r w:rsidR="00D836FC">
        <w:rPr>
          <w:rFonts w:hint="eastAsia"/>
        </w:rPr>
        <w:t>技能水平保持的</w:t>
      </w:r>
      <w:r>
        <w:rPr>
          <w:rFonts w:hint="eastAsia"/>
        </w:rPr>
        <w:t>实例</w:t>
      </w:r>
      <w:bookmarkEnd w:id="210"/>
      <w:bookmarkEnd w:id="211"/>
      <w:bookmarkEnd w:id="212"/>
    </w:p>
    <w:p w14:paraId="365F7979" w14:textId="3B340079" w:rsidR="007444B4" w:rsidRDefault="005D2342" w:rsidP="005D2342">
      <w:pPr>
        <w:pStyle w:val="aff9"/>
        <w:spacing w:line="360" w:lineRule="auto"/>
        <w:ind w:firstLineChars="0" w:firstLine="0"/>
        <w:rPr>
          <w:rFonts w:ascii="Times New Roman"/>
          <w:szCs w:val="21"/>
        </w:rPr>
      </w:pPr>
      <w:r>
        <w:rPr>
          <w:rFonts w:ascii="Times New Roman" w:hint="eastAsia"/>
          <w:szCs w:val="21"/>
        </w:rPr>
        <w:t>8</w:t>
      </w:r>
      <w:r>
        <w:rPr>
          <w:rFonts w:ascii="Times New Roman"/>
          <w:szCs w:val="21"/>
        </w:rPr>
        <w:t xml:space="preserve">.3.1 </w:t>
      </w:r>
      <w:r w:rsidR="007444B4" w:rsidRPr="007F17C9">
        <w:rPr>
          <w:rFonts w:ascii="Times New Roman"/>
          <w:szCs w:val="21"/>
        </w:rPr>
        <w:t>在技术水平论证的评定报告中还应对</w:t>
      </w:r>
      <w:r w:rsidR="007444B4" w:rsidRPr="007F17C9">
        <w:rPr>
          <w:rFonts w:ascii="Times New Roman" w:hint="eastAsia"/>
          <w:szCs w:val="21"/>
        </w:rPr>
        <w:t>生产经验通过焊接工艺评定列表</w:t>
      </w:r>
      <w:r w:rsidR="007444B4" w:rsidRPr="007F17C9">
        <w:rPr>
          <w:rFonts w:ascii="Times New Roman"/>
          <w:szCs w:val="21"/>
        </w:rPr>
        <w:t>予以说明</w:t>
      </w:r>
      <w:r w:rsidR="007444B4" w:rsidRPr="007F17C9">
        <w:rPr>
          <w:rFonts w:ascii="Times New Roman" w:hint="eastAsia"/>
          <w:szCs w:val="21"/>
        </w:rPr>
        <w:t>。</w:t>
      </w:r>
    </w:p>
    <w:p w14:paraId="65BAD3B0" w14:textId="00317877" w:rsidR="007F17C9" w:rsidRDefault="005D2342" w:rsidP="005D2342">
      <w:pPr>
        <w:pStyle w:val="aff9"/>
        <w:spacing w:line="360" w:lineRule="auto"/>
        <w:ind w:firstLineChars="0" w:firstLine="0"/>
        <w:rPr>
          <w:rFonts w:ascii="Times New Roman"/>
          <w:szCs w:val="21"/>
        </w:rPr>
      </w:pPr>
      <w:r>
        <w:rPr>
          <w:rFonts w:ascii="Times New Roman"/>
          <w:szCs w:val="21"/>
        </w:rPr>
        <w:t xml:space="preserve">8.3.2 </w:t>
      </w:r>
      <w:r w:rsidR="00D836FC">
        <w:rPr>
          <w:rFonts w:ascii="Times New Roman" w:hint="eastAsia"/>
          <w:szCs w:val="21"/>
        </w:rPr>
        <w:t>根据</w:t>
      </w:r>
      <w:r>
        <w:rPr>
          <w:rFonts w:ascii="Times New Roman"/>
          <w:szCs w:val="21"/>
        </w:rPr>
        <w:t>8</w:t>
      </w:r>
      <w:r w:rsidR="00D836FC">
        <w:rPr>
          <w:rFonts w:ascii="Times New Roman"/>
          <w:szCs w:val="21"/>
        </w:rPr>
        <w:t>.2</w:t>
      </w:r>
      <w:r w:rsidR="00D836FC">
        <w:rPr>
          <w:rFonts w:ascii="Times New Roman" w:hint="eastAsia"/>
          <w:szCs w:val="21"/>
        </w:rPr>
        <w:t>所规定，在技术水平进行了验证的情况下，评定报告中应包含一个列表，以说明各组焊接工艺局上次使用的时间不超过</w:t>
      </w:r>
      <w:r>
        <w:rPr>
          <w:rFonts w:ascii="Times New Roman"/>
          <w:szCs w:val="21"/>
        </w:rPr>
        <w:t>8</w:t>
      </w:r>
      <w:r w:rsidR="00D836FC">
        <w:rPr>
          <w:rFonts w:ascii="Times New Roman"/>
          <w:szCs w:val="21"/>
        </w:rPr>
        <w:t>.2</w:t>
      </w:r>
      <w:r w:rsidR="00D836FC">
        <w:rPr>
          <w:rFonts w:ascii="Times New Roman" w:hint="eastAsia"/>
          <w:szCs w:val="21"/>
        </w:rPr>
        <w:t>的规定。</w:t>
      </w:r>
      <w:r w:rsidR="007F17C9" w:rsidRPr="007F17C9">
        <w:rPr>
          <w:rFonts w:ascii="Times New Roman" w:hint="eastAsia"/>
          <w:szCs w:val="21"/>
        </w:rPr>
        <w:t>表</w:t>
      </w:r>
      <w:r w:rsidR="0004758D">
        <w:rPr>
          <w:rFonts w:ascii="Times New Roman"/>
          <w:szCs w:val="21"/>
        </w:rPr>
        <w:t>3</w:t>
      </w:r>
      <w:r w:rsidR="007F17C9" w:rsidRPr="007F17C9">
        <w:rPr>
          <w:rFonts w:ascii="Times New Roman" w:hint="eastAsia"/>
          <w:szCs w:val="21"/>
        </w:rPr>
        <w:t>，仅是生产经验说明的最低要求，</w:t>
      </w:r>
      <w:r w:rsidR="005F2CAD">
        <w:rPr>
          <w:rFonts w:ascii="Times New Roman" w:hint="eastAsia"/>
          <w:szCs w:val="21"/>
        </w:rPr>
        <w:t>焊接单位</w:t>
      </w:r>
      <w:r w:rsidR="007F17C9" w:rsidRPr="007F17C9">
        <w:rPr>
          <w:rFonts w:ascii="Times New Roman" w:hint="eastAsia"/>
          <w:szCs w:val="21"/>
        </w:rPr>
        <w:t>可根据自身情况予以增加内容进行说明。</w:t>
      </w:r>
    </w:p>
    <w:p w14:paraId="4B57E20D" w14:textId="100E3E82" w:rsidR="007F17C9" w:rsidRPr="007F17C9" w:rsidRDefault="007F17C9" w:rsidP="0035609F">
      <w:pPr>
        <w:pStyle w:val="aff9"/>
        <w:spacing w:line="360" w:lineRule="auto"/>
        <w:ind w:firstLineChars="0" w:firstLine="0"/>
        <w:jc w:val="center"/>
        <w:rPr>
          <w:rFonts w:ascii="Times New Roman"/>
          <w:szCs w:val="21"/>
        </w:rPr>
      </w:pPr>
      <w:r w:rsidRPr="007F17C9">
        <w:rPr>
          <w:rFonts w:ascii="Times New Roman" w:hint="eastAsia"/>
          <w:szCs w:val="21"/>
        </w:rPr>
        <w:lastRenderedPageBreak/>
        <w:t>表</w:t>
      </w:r>
      <w:r w:rsidR="0004758D">
        <w:rPr>
          <w:rFonts w:ascii="Times New Roman"/>
          <w:szCs w:val="21"/>
        </w:rPr>
        <w:t>3</w:t>
      </w:r>
      <w:r w:rsidRPr="007F17C9">
        <w:rPr>
          <w:rFonts w:ascii="Times New Roman"/>
          <w:szCs w:val="21"/>
        </w:rPr>
        <w:t xml:space="preserve"> </w:t>
      </w:r>
      <w:r w:rsidR="00D836FC">
        <w:rPr>
          <w:rFonts w:ascii="Times New Roman" w:hint="eastAsia"/>
          <w:szCs w:val="21"/>
        </w:rPr>
        <w:t>技能水平保持验证</w:t>
      </w:r>
      <w:r w:rsidRPr="007F17C9">
        <w:rPr>
          <w:rFonts w:ascii="Times New Roman" w:hint="eastAsia"/>
          <w:szCs w:val="21"/>
        </w:rPr>
        <w:t>表</w:t>
      </w:r>
    </w:p>
    <w:tbl>
      <w:tblPr>
        <w:tblStyle w:val="afffffe"/>
        <w:tblW w:w="0" w:type="auto"/>
        <w:tblLook w:val="04A0" w:firstRow="1" w:lastRow="0" w:firstColumn="1" w:lastColumn="0" w:noHBand="0" w:noVBand="1"/>
      </w:tblPr>
      <w:tblGrid>
        <w:gridCol w:w="810"/>
        <w:gridCol w:w="1200"/>
        <w:gridCol w:w="943"/>
        <w:gridCol w:w="943"/>
        <w:gridCol w:w="1200"/>
        <w:gridCol w:w="1420"/>
        <w:gridCol w:w="1417"/>
        <w:gridCol w:w="1128"/>
      </w:tblGrid>
      <w:tr w:rsidR="007F17C9" w:rsidRPr="007F17C9" w14:paraId="13E5B1CD" w14:textId="77777777" w:rsidTr="002D5A19">
        <w:tc>
          <w:tcPr>
            <w:tcW w:w="810" w:type="dxa"/>
          </w:tcPr>
          <w:p w14:paraId="0587E1C5" w14:textId="77777777" w:rsidR="007F17C9" w:rsidRPr="00BD2537" w:rsidRDefault="007F17C9" w:rsidP="0035609F">
            <w:pPr>
              <w:spacing w:line="360" w:lineRule="auto"/>
              <w:jc w:val="left"/>
              <w:rPr>
                <w:rFonts w:hAnsi="宋体"/>
                <w:color w:val="000000"/>
                <w:sz w:val="18"/>
                <w:szCs w:val="18"/>
              </w:rPr>
            </w:pPr>
            <w:r w:rsidRPr="00BD2537">
              <w:rPr>
                <w:rFonts w:hAnsi="宋体" w:hint="eastAsia"/>
                <w:color w:val="000000"/>
                <w:sz w:val="18"/>
                <w:szCs w:val="18"/>
              </w:rPr>
              <w:t>序号</w:t>
            </w:r>
          </w:p>
        </w:tc>
        <w:tc>
          <w:tcPr>
            <w:tcW w:w="1200" w:type="dxa"/>
          </w:tcPr>
          <w:p w14:paraId="48ECFC43" w14:textId="77777777" w:rsidR="007F17C9" w:rsidRPr="00BD2537" w:rsidRDefault="007F17C9" w:rsidP="0035609F">
            <w:pPr>
              <w:spacing w:line="360" w:lineRule="auto"/>
              <w:jc w:val="left"/>
              <w:rPr>
                <w:rFonts w:hAnsi="宋体"/>
                <w:color w:val="000000"/>
                <w:sz w:val="18"/>
                <w:szCs w:val="18"/>
              </w:rPr>
            </w:pPr>
            <w:r w:rsidRPr="00BD2537">
              <w:rPr>
                <w:rFonts w:hAnsi="宋体" w:hint="eastAsia"/>
                <w:color w:val="000000"/>
                <w:sz w:val="18"/>
                <w:szCs w:val="18"/>
              </w:rPr>
              <w:t>设备名称</w:t>
            </w:r>
          </w:p>
        </w:tc>
        <w:tc>
          <w:tcPr>
            <w:tcW w:w="943" w:type="dxa"/>
          </w:tcPr>
          <w:p w14:paraId="46966AEF" w14:textId="77777777" w:rsidR="007F17C9" w:rsidRPr="00BD2537" w:rsidRDefault="007F17C9" w:rsidP="0035609F">
            <w:pPr>
              <w:spacing w:line="360" w:lineRule="auto"/>
              <w:jc w:val="left"/>
              <w:rPr>
                <w:rFonts w:hAnsi="宋体"/>
                <w:color w:val="000000"/>
                <w:sz w:val="18"/>
                <w:szCs w:val="18"/>
              </w:rPr>
            </w:pPr>
            <w:r w:rsidRPr="00BD2537">
              <w:rPr>
                <w:rFonts w:hAnsi="宋体" w:hint="eastAsia"/>
                <w:color w:val="000000"/>
                <w:sz w:val="18"/>
                <w:szCs w:val="18"/>
              </w:rPr>
              <w:t>母材1</w:t>
            </w:r>
          </w:p>
        </w:tc>
        <w:tc>
          <w:tcPr>
            <w:tcW w:w="943" w:type="dxa"/>
          </w:tcPr>
          <w:p w14:paraId="13912F70" w14:textId="77777777" w:rsidR="007F17C9" w:rsidRPr="00BD2537" w:rsidRDefault="007F17C9" w:rsidP="0035609F">
            <w:pPr>
              <w:spacing w:line="360" w:lineRule="auto"/>
              <w:jc w:val="left"/>
              <w:rPr>
                <w:rFonts w:hAnsi="宋体"/>
                <w:color w:val="000000"/>
                <w:sz w:val="18"/>
                <w:szCs w:val="18"/>
              </w:rPr>
            </w:pPr>
            <w:r w:rsidRPr="00BD2537">
              <w:rPr>
                <w:rFonts w:hAnsi="宋体" w:hint="eastAsia"/>
                <w:color w:val="000000"/>
                <w:sz w:val="18"/>
                <w:szCs w:val="18"/>
              </w:rPr>
              <w:t>母材2</w:t>
            </w:r>
          </w:p>
        </w:tc>
        <w:tc>
          <w:tcPr>
            <w:tcW w:w="1200" w:type="dxa"/>
          </w:tcPr>
          <w:p w14:paraId="43D5A2A5" w14:textId="77777777" w:rsidR="007F17C9" w:rsidRPr="00BD2537" w:rsidRDefault="007F17C9" w:rsidP="0035609F">
            <w:pPr>
              <w:spacing w:line="360" w:lineRule="auto"/>
              <w:jc w:val="left"/>
              <w:rPr>
                <w:rFonts w:hAnsi="宋体"/>
                <w:color w:val="000000"/>
                <w:sz w:val="18"/>
                <w:szCs w:val="18"/>
              </w:rPr>
            </w:pPr>
            <w:r w:rsidRPr="00BD2537">
              <w:rPr>
                <w:rFonts w:hAnsi="宋体" w:hint="eastAsia"/>
                <w:color w:val="000000"/>
                <w:sz w:val="18"/>
                <w:szCs w:val="18"/>
              </w:rPr>
              <w:t>焊接工艺评定编号</w:t>
            </w:r>
          </w:p>
        </w:tc>
        <w:tc>
          <w:tcPr>
            <w:tcW w:w="1420" w:type="dxa"/>
          </w:tcPr>
          <w:p w14:paraId="75CD6E4D" w14:textId="77777777" w:rsidR="007F17C9" w:rsidRPr="00BD2537" w:rsidRDefault="007F17C9" w:rsidP="0035609F">
            <w:pPr>
              <w:spacing w:line="360" w:lineRule="auto"/>
              <w:jc w:val="left"/>
              <w:rPr>
                <w:rFonts w:hAnsi="宋体"/>
                <w:color w:val="000000"/>
                <w:sz w:val="18"/>
                <w:szCs w:val="18"/>
              </w:rPr>
            </w:pPr>
            <w:r w:rsidRPr="00BD2537">
              <w:rPr>
                <w:rFonts w:hAnsi="宋体" w:hint="eastAsia"/>
                <w:color w:val="000000"/>
                <w:sz w:val="18"/>
                <w:szCs w:val="18"/>
              </w:rPr>
              <w:t>最后一次使用的时间</w:t>
            </w:r>
          </w:p>
        </w:tc>
        <w:tc>
          <w:tcPr>
            <w:tcW w:w="1417" w:type="dxa"/>
          </w:tcPr>
          <w:p w14:paraId="650D826C" w14:textId="77777777" w:rsidR="007F17C9" w:rsidRPr="00BD2537" w:rsidRDefault="007F17C9" w:rsidP="0035609F">
            <w:pPr>
              <w:spacing w:line="360" w:lineRule="auto"/>
              <w:jc w:val="left"/>
              <w:rPr>
                <w:rFonts w:hAnsi="宋体"/>
                <w:color w:val="000000"/>
                <w:sz w:val="18"/>
                <w:szCs w:val="18"/>
              </w:rPr>
            </w:pPr>
            <w:r w:rsidRPr="00BD2537">
              <w:rPr>
                <w:rFonts w:hAnsi="宋体" w:hint="eastAsia"/>
                <w:color w:val="000000"/>
                <w:sz w:val="18"/>
                <w:szCs w:val="18"/>
              </w:rPr>
              <w:t>最后一次使用的焊工</w:t>
            </w:r>
          </w:p>
        </w:tc>
        <w:tc>
          <w:tcPr>
            <w:tcW w:w="1128" w:type="dxa"/>
          </w:tcPr>
          <w:p w14:paraId="52514C37" w14:textId="77777777" w:rsidR="007F17C9" w:rsidRPr="00BD2537" w:rsidRDefault="007F17C9" w:rsidP="0035609F">
            <w:pPr>
              <w:spacing w:line="360" w:lineRule="auto"/>
              <w:jc w:val="left"/>
              <w:rPr>
                <w:rFonts w:hAnsi="宋体"/>
                <w:color w:val="000000"/>
                <w:sz w:val="18"/>
                <w:szCs w:val="18"/>
              </w:rPr>
            </w:pPr>
            <w:r w:rsidRPr="00BD2537">
              <w:rPr>
                <w:rFonts w:hAnsi="宋体" w:hint="eastAsia"/>
                <w:color w:val="000000"/>
                <w:sz w:val="18"/>
                <w:szCs w:val="18"/>
              </w:rPr>
              <w:t>备注</w:t>
            </w:r>
          </w:p>
        </w:tc>
      </w:tr>
      <w:tr w:rsidR="007F17C9" w:rsidRPr="007F17C9" w14:paraId="4F8CC1B0" w14:textId="77777777" w:rsidTr="002D5A19">
        <w:tc>
          <w:tcPr>
            <w:tcW w:w="810" w:type="dxa"/>
          </w:tcPr>
          <w:p w14:paraId="6DE2B473" w14:textId="77777777" w:rsidR="007F17C9" w:rsidRPr="00BD2537" w:rsidRDefault="007F17C9" w:rsidP="0035609F">
            <w:pPr>
              <w:spacing w:line="360" w:lineRule="auto"/>
              <w:jc w:val="left"/>
              <w:rPr>
                <w:rFonts w:ascii="仿宋" w:eastAsia="仿宋" w:hAnsi="仿宋"/>
                <w:color w:val="000000"/>
                <w:sz w:val="18"/>
                <w:szCs w:val="18"/>
              </w:rPr>
            </w:pPr>
          </w:p>
        </w:tc>
        <w:tc>
          <w:tcPr>
            <w:tcW w:w="1200" w:type="dxa"/>
          </w:tcPr>
          <w:p w14:paraId="2D319BB6" w14:textId="77777777" w:rsidR="007F17C9" w:rsidRPr="00BD2537" w:rsidRDefault="007F17C9" w:rsidP="0035609F">
            <w:pPr>
              <w:spacing w:line="360" w:lineRule="auto"/>
              <w:jc w:val="left"/>
              <w:rPr>
                <w:rFonts w:ascii="仿宋" w:eastAsia="仿宋" w:hAnsi="仿宋"/>
                <w:color w:val="000000"/>
                <w:sz w:val="18"/>
                <w:szCs w:val="18"/>
              </w:rPr>
            </w:pPr>
          </w:p>
        </w:tc>
        <w:tc>
          <w:tcPr>
            <w:tcW w:w="943" w:type="dxa"/>
          </w:tcPr>
          <w:p w14:paraId="632F5960" w14:textId="77777777" w:rsidR="007F17C9" w:rsidRPr="00BD2537" w:rsidRDefault="007F17C9" w:rsidP="0035609F">
            <w:pPr>
              <w:spacing w:line="360" w:lineRule="auto"/>
              <w:jc w:val="left"/>
              <w:rPr>
                <w:rFonts w:ascii="仿宋" w:eastAsia="仿宋" w:hAnsi="仿宋"/>
                <w:color w:val="000000"/>
                <w:sz w:val="18"/>
                <w:szCs w:val="18"/>
              </w:rPr>
            </w:pPr>
          </w:p>
        </w:tc>
        <w:tc>
          <w:tcPr>
            <w:tcW w:w="943" w:type="dxa"/>
          </w:tcPr>
          <w:p w14:paraId="2A84A3EC" w14:textId="77777777" w:rsidR="007F17C9" w:rsidRPr="00BD2537" w:rsidRDefault="007F17C9" w:rsidP="0035609F">
            <w:pPr>
              <w:spacing w:line="360" w:lineRule="auto"/>
              <w:jc w:val="left"/>
              <w:rPr>
                <w:rFonts w:ascii="仿宋" w:eastAsia="仿宋" w:hAnsi="仿宋"/>
                <w:color w:val="000000"/>
                <w:sz w:val="18"/>
                <w:szCs w:val="18"/>
              </w:rPr>
            </w:pPr>
          </w:p>
        </w:tc>
        <w:tc>
          <w:tcPr>
            <w:tcW w:w="1200" w:type="dxa"/>
          </w:tcPr>
          <w:p w14:paraId="3D916BBA" w14:textId="77777777" w:rsidR="007F17C9" w:rsidRPr="00BD2537" w:rsidRDefault="007F17C9" w:rsidP="0035609F">
            <w:pPr>
              <w:spacing w:line="360" w:lineRule="auto"/>
              <w:jc w:val="left"/>
              <w:rPr>
                <w:rFonts w:ascii="仿宋" w:eastAsia="仿宋" w:hAnsi="仿宋"/>
                <w:color w:val="000000"/>
                <w:sz w:val="18"/>
                <w:szCs w:val="18"/>
              </w:rPr>
            </w:pPr>
          </w:p>
        </w:tc>
        <w:tc>
          <w:tcPr>
            <w:tcW w:w="1420" w:type="dxa"/>
          </w:tcPr>
          <w:p w14:paraId="0EDE93FE" w14:textId="77777777" w:rsidR="007F17C9" w:rsidRPr="00BD2537" w:rsidRDefault="007F17C9" w:rsidP="0035609F">
            <w:pPr>
              <w:spacing w:line="360" w:lineRule="auto"/>
              <w:jc w:val="left"/>
              <w:rPr>
                <w:rFonts w:ascii="仿宋" w:eastAsia="仿宋" w:hAnsi="仿宋"/>
                <w:color w:val="000000"/>
                <w:sz w:val="18"/>
                <w:szCs w:val="18"/>
              </w:rPr>
            </w:pPr>
          </w:p>
        </w:tc>
        <w:tc>
          <w:tcPr>
            <w:tcW w:w="1417" w:type="dxa"/>
          </w:tcPr>
          <w:p w14:paraId="0BE02D73" w14:textId="77777777" w:rsidR="007F17C9" w:rsidRPr="00BD2537" w:rsidRDefault="007F17C9" w:rsidP="0035609F">
            <w:pPr>
              <w:spacing w:line="360" w:lineRule="auto"/>
              <w:jc w:val="left"/>
              <w:rPr>
                <w:rFonts w:ascii="仿宋" w:eastAsia="仿宋" w:hAnsi="仿宋"/>
                <w:color w:val="000000"/>
                <w:sz w:val="18"/>
                <w:szCs w:val="18"/>
              </w:rPr>
            </w:pPr>
          </w:p>
        </w:tc>
        <w:tc>
          <w:tcPr>
            <w:tcW w:w="1128" w:type="dxa"/>
          </w:tcPr>
          <w:p w14:paraId="323C54C4" w14:textId="77777777" w:rsidR="007F17C9" w:rsidRPr="00BD2537" w:rsidRDefault="007F17C9" w:rsidP="0035609F">
            <w:pPr>
              <w:spacing w:line="360" w:lineRule="auto"/>
              <w:jc w:val="left"/>
              <w:rPr>
                <w:rFonts w:ascii="仿宋" w:eastAsia="仿宋" w:hAnsi="仿宋"/>
                <w:color w:val="000000"/>
                <w:sz w:val="18"/>
                <w:szCs w:val="18"/>
              </w:rPr>
            </w:pPr>
          </w:p>
        </w:tc>
      </w:tr>
    </w:tbl>
    <w:p w14:paraId="7563182E" w14:textId="6AE1B2D7" w:rsidR="009D17FD" w:rsidRDefault="009D17FD" w:rsidP="0035609F">
      <w:pPr>
        <w:pStyle w:val="aff9"/>
        <w:spacing w:line="360" w:lineRule="auto"/>
        <w:rPr>
          <w:rFonts w:ascii="Times New Roman"/>
          <w:szCs w:val="21"/>
        </w:rPr>
      </w:pPr>
      <w:r>
        <w:rPr>
          <w:rFonts w:ascii="Times New Roman" w:hint="eastAsia"/>
          <w:szCs w:val="21"/>
        </w:rPr>
        <w:t>备注中应注明高温堆所采用的特殊要求的经验，如高温拉伸、高温时长，高温蠕变。</w:t>
      </w:r>
    </w:p>
    <w:p w14:paraId="7DCCEE00" w14:textId="33DBCD50" w:rsidR="007F17C9" w:rsidRPr="007F17C9" w:rsidRDefault="005D2342" w:rsidP="005D2342">
      <w:pPr>
        <w:pStyle w:val="aff9"/>
        <w:spacing w:line="360" w:lineRule="auto"/>
        <w:ind w:firstLineChars="0" w:firstLine="0"/>
        <w:rPr>
          <w:rFonts w:ascii="Times New Roman"/>
          <w:szCs w:val="21"/>
        </w:rPr>
      </w:pPr>
      <w:r>
        <w:rPr>
          <w:rFonts w:ascii="Times New Roman" w:hint="eastAsia"/>
          <w:szCs w:val="21"/>
        </w:rPr>
        <w:t>8</w:t>
      </w:r>
      <w:r>
        <w:rPr>
          <w:rFonts w:ascii="Times New Roman"/>
          <w:szCs w:val="21"/>
        </w:rPr>
        <w:t xml:space="preserve">.3.3 </w:t>
      </w:r>
      <w:r w:rsidR="007F17C9" w:rsidRPr="007F17C9">
        <w:rPr>
          <w:rFonts w:ascii="Times New Roman" w:hint="eastAsia"/>
          <w:szCs w:val="21"/>
        </w:rPr>
        <w:t>上述</w:t>
      </w:r>
      <w:r w:rsidR="007F17C9" w:rsidRPr="007F17C9">
        <w:rPr>
          <w:rFonts w:ascii="Times New Roman"/>
          <w:szCs w:val="21"/>
        </w:rPr>
        <w:t>工艺</w:t>
      </w:r>
      <w:r w:rsidR="007F17C9" w:rsidRPr="007F17C9">
        <w:rPr>
          <w:rFonts w:ascii="Times New Roman" w:hint="eastAsia"/>
          <w:szCs w:val="21"/>
        </w:rPr>
        <w:t>评定如超过了</w:t>
      </w:r>
      <w:r>
        <w:rPr>
          <w:rFonts w:ascii="Times New Roman"/>
          <w:szCs w:val="21"/>
        </w:rPr>
        <w:t>8</w:t>
      </w:r>
      <w:r w:rsidR="007F17C9" w:rsidRPr="007F17C9">
        <w:rPr>
          <w:rFonts w:ascii="Times New Roman"/>
          <w:szCs w:val="21"/>
        </w:rPr>
        <w:t>.2</w:t>
      </w:r>
      <w:r w:rsidR="007F17C9" w:rsidRPr="007F17C9">
        <w:rPr>
          <w:rFonts w:ascii="Times New Roman" w:hint="eastAsia"/>
          <w:szCs w:val="21"/>
        </w:rPr>
        <w:t>节规定的年限，</w:t>
      </w:r>
      <w:r w:rsidR="007F17C9" w:rsidRPr="007F17C9">
        <w:rPr>
          <w:rFonts w:ascii="Times New Roman"/>
          <w:szCs w:val="21"/>
        </w:rPr>
        <w:t>严禁使用。然而，进行了新的工艺评定或是焊接前进行了所规定的试验后，该项工艺可以重新启用。</w:t>
      </w:r>
    </w:p>
    <w:p w14:paraId="52FC18EC" w14:textId="798758FC" w:rsidR="00A50FA4" w:rsidRPr="007F17C9" w:rsidRDefault="007F17C9" w:rsidP="0035609F">
      <w:pPr>
        <w:pStyle w:val="a4"/>
        <w:spacing w:line="360" w:lineRule="auto"/>
        <w:rPr>
          <w:szCs w:val="21"/>
        </w:rPr>
      </w:pPr>
      <w:bookmarkStart w:id="213" w:name="_Toc167369287"/>
      <w:bookmarkStart w:id="214" w:name="_Toc183780779"/>
      <w:bookmarkStart w:id="215" w:name="_Toc203559018"/>
      <w:r>
        <w:rPr>
          <w:rFonts w:hint="eastAsia"/>
        </w:rPr>
        <w:t>质保文件</w:t>
      </w:r>
      <w:bookmarkEnd w:id="213"/>
      <w:bookmarkEnd w:id="214"/>
      <w:bookmarkEnd w:id="215"/>
    </w:p>
    <w:p w14:paraId="200DB70D" w14:textId="32DCDA54" w:rsidR="007F17C9" w:rsidRPr="007F17C9" w:rsidRDefault="005F2CAD" w:rsidP="0035609F">
      <w:pPr>
        <w:pStyle w:val="aff9"/>
        <w:spacing w:line="360" w:lineRule="auto"/>
        <w:rPr>
          <w:rFonts w:ascii="Times New Roman"/>
          <w:szCs w:val="21"/>
        </w:rPr>
      </w:pPr>
      <w:r>
        <w:t>焊接单位</w:t>
      </w:r>
      <w:r w:rsidR="00304B31">
        <w:rPr>
          <w:rFonts w:hint="eastAsia"/>
        </w:rPr>
        <w:t>必须经资格评审合格并持有国家核安全监管部门颁发的相应的许可证，并按照</w:t>
      </w:r>
      <w:r w:rsidR="00304B31" w:rsidRPr="008A3799">
        <w:rPr>
          <w:rFonts w:hint="eastAsia"/>
        </w:rPr>
        <w:t>HAF 003《核电厂质量保证安全规定》</w:t>
      </w:r>
      <w:r w:rsidR="00304B31">
        <w:rPr>
          <w:rFonts w:hint="eastAsia"/>
        </w:rPr>
        <w:t>制定并有效实施质量保证大纲，</w:t>
      </w:r>
      <w:r w:rsidR="007F17C9" w:rsidRPr="007F17C9">
        <w:rPr>
          <w:rFonts w:ascii="Times New Roman"/>
          <w:szCs w:val="21"/>
        </w:rPr>
        <w:t>应具有实施产品焊接所</w:t>
      </w:r>
      <w:r w:rsidR="007F17C9" w:rsidRPr="007F17C9">
        <w:rPr>
          <w:rFonts w:ascii="Times New Roman" w:hint="eastAsia"/>
          <w:szCs w:val="21"/>
        </w:rPr>
        <w:t>遵循的</w:t>
      </w:r>
      <w:r w:rsidR="007F17C9" w:rsidRPr="007F17C9">
        <w:rPr>
          <w:rFonts w:ascii="Times New Roman"/>
          <w:szCs w:val="21"/>
        </w:rPr>
        <w:t>相应</w:t>
      </w:r>
      <w:r w:rsidR="007F17C9" w:rsidRPr="007F17C9">
        <w:rPr>
          <w:rFonts w:ascii="Times New Roman" w:hint="eastAsia"/>
          <w:szCs w:val="21"/>
        </w:rPr>
        <w:t>质保程序，可列</w:t>
      </w:r>
      <w:r w:rsidR="007F17C9">
        <w:rPr>
          <w:rFonts w:ascii="Times New Roman" w:hint="eastAsia"/>
          <w:szCs w:val="21"/>
        </w:rPr>
        <w:t>清单</w:t>
      </w:r>
      <w:r w:rsidR="007F17C9" w:rsidRPr="007F17C9">
        <w:rPr>
          <w:rFonts w:ascii="Times New Roman" w:hint="eastAsia"/>
          <w:szCs w:val="21"/>
        </w:rPr>
        <w:t>说明</w:t>
      </w:r>
      <w:r w:rsidR="007F17C9" w:rsidRPr="007F17C9">
        <w:rPr>
          <w:rFonts w:ascii="Times New Roman"/>
          <w:szCs w:val="21"/>
        </w:rPr>
        <w:t>，包括</w:t>
      </w:r>
      <w:r w:rsidR="007F17C9" w:rsidRPr="007F17C9">
        <w:rPr>
          <w:rFonts w:ascii="Times New Roman" w:hint="eastAsia"/>
          <w:szCs w:val="21"/>
        </w:rPr>
        <w:t>但不限于以下程序及规程</w:t>
      </w:r>
      <w:r w:rsidR="007F17C9" w:rsidRPr="007F17C9">
        <w:rPr>
          <w:rFonts w:ascii="Times New Roman"/>
          <w:szCs w:val="21"/>
        </w:rPr>
        <w:t>：</w:t>
      </w:r>
    </w:p>
    <w:p w14:paraId="49342339" w14:textId="43225E21" w:rsidR="007F17C9" w:rsidRPr="007F17C9" w:rsidRDefault="005D2342" w:rsidP="0035609F">
      <w:pPr>
        <w:pStyle w:val="aff9"/>
        <w:spacing w:line="360" w:lineRule="auto"/>
        <w:rPr>
          <w:rFonts w:ascii="Times New Roman"/>
          <w:szCs w:val="21"/>
        </w:rPr>
      </w:pPr>
      <w:r>
        <w:rPr>
          <w:rFonts w:ascii="Times New Roman" w:hint="eastAsia"/>
          <w:szCs w:val="21"/>
        </w:rPr>
        <w:t>——</w:t>
      </w:r>
      <w:r w:rsidR="007F17C9" w:rsidRPr="007F17C9">
        <w:rPr>
          <w:rFonts w:ascii="Times New Roman"/>
          <w:szCs w:val="21"/>
        </w:rPr>
        <w:t xml:space="preserve"> </w:t>
      </w:r>
      <w:r w:rsidR="007F17C9" w:rsidRPr="007F17C9">
        <w:rPr>
          <w:rFonts w:ascii="Times New Roman" w:hint="eastAsia"/>
          <w:szCs w:val="21"/>
        </w:rPr>
        <w:t>质量保证大纲</w:t>
      </w:r>
      <w:r w:rsidR="007F17C9" w:rsidRPr="007F17C9">
        <w:rPr>
          <w:rFonts w:ascii="Times New Roman"/>
          <w:szCs w:val="21"/>
        </w:rPr>
        <w:t>；</w:t>
      </w:r>
    </w:p>
    <w:p w14:paraId="70380FB4" w14:textId="4E68E9B1" w:rsidR="007F17C9" w:rsidRPr="007F17C9" w:rsidRDefault="005D2342" w:rsidP="0035609F">
      <w:pPr>
        <w:pStyle w:val="aff9"/>
        <w:spacing w:line="360" w:lineRule="auto"/>
        <w:rPr>
          <w:rFonts w:ascii="Times New Roman"/>
          <w:szCs w:val="21"/>
        </w:rPr>
      </w:pPr>
      <w:r>
        <w:rPr>
          <w:rFonts w:ascii="Times New Roman" w:hint="eastAsia"/>
          <w:szCs w:val="21"/>
        </w:rPr>
        <w:t>——</w:t>
      </w:r>
      <w:r w:rsidR="007F17C9" w:rsidRPr="007F17C9">
        <w:rPr>
          <w:rFonts w:ascii="Times New Roman"/>
          <w:szCs w:val="21"/>
        </w:rPr>
        <w:t xml:space="preserve"> </w:t>
      </w:r>
      <w:r w:rsidR="007F17C9" w:rsidRPr="007F17C9">
        <w:rPr>
          <w:rFonts w:ascii="Times New Roman" w:hint="eastAsia"/>
          <w:szCs w:val="21"/>
        </w:rPr>
        <w:t>焊接管理程序</w:t>
      </w:r>
      <w:r w:rsidR="007F17C9" w:rsidRPr="007F17C9">
        <w:rPr>
          <w:rFonts w:ascii="Times New Roman"/>
          <w:szCs w:val="21"/>
        </w:rPr>
        <w:t>；</w:t>
      </w:r>
    </w:p>
    <w:p w14:paraId="31BF6FF7" w14:textId="2E4B8D80" w:rsidR="007F17C9" w:rsidRPr="007F17C9" w:rsidRDefault="005D2342" w:rsidP="0035609F">
      <w:pPr>
        <w:pStyle w:val="aff9"/>
        <w:spacing w:line="360" w:lineRule="auto"/>
        <w:rPr>
          <w:rFonts w:ascii="Times New Roman"/>
          <w:szCs w:val="21"/>
        </w:rPr>
      </w:pPr>
      <w:r>
        <w:rPr>
          <w:rFonts w:ascii="Times New Roman" w:hint="eastAsia"/>
          <w:szCs w:val="21"/>
        </w:rPr>
        <w:t>——</w:t>
      </w:r>
      <w:r w:rsidR="007F17C9" w:rsidRPr="007F17C9">
        <w:rPr>
          <w:rFonts w:ascii="Times New Roman"/>
          <w:szCs w:val="21"/>
        </w:rPr>
        <w:t xml:space="preserve"> </w:t>
      </w:r>
      <w:r w:rsidR="007F17C9" w:rsidRPr="007F17C9">
        <w:rPr>
          <w:rFonts w:ascii="Times New Roman" w:hint="eastAsia"/>
          <w:szCs w:val="21"/>
        </w:rPr>
        <w:t>无损检测管理程序</w:t>
      </w:r>
      <w:r w:rsidR="007F17C9" w:rsidRPr="007F17C9">
        <w:rPr>
          <w:rFonts w:ascii="Times New Roman"/>
          <w:szCs w:val="21"/>
        </w:rPr>
        <w:t>；</w:t>
      </w:r>
    </w:p>
    <w:p w14:paraId="18372F13" w14:textId="68D24BDA" w:rsidR="007F17C9" w:rsidRPr="007F17C9" w:rsidRDefault="009B6318" w:rsidP="0035609F">
      <w:pPr>
        <w:pStyle w:val="aff9"/>
        <w:spacing w:line="360" w:lineRule="auto"/>
        <w:rPr>
          <w:rFonts w:ascii="Times New Roman"/>
          <w:szCs w:val="21"/>
        </w:rPr>
      </w:pPr>
      <w:r>
        <w:rPr>
          <w:rFonts w:ascii="Times New Roman" w:hint="eastAsia"/>
          <w:szCs w:val="21"/>
        </w:rPr>
        <w:t>——</w:t>
      </w:r>
      <w:r w:rsidR="007F17C9" w:rsidRPr="007F17C9">
        <w:rPr>
          <w:rFonts w:ascii="Times New Roman"/>
          <w:szCs w:val="21"/>
        </w:rPr>
        <w:t xml:space="preserve"> XXX</w:t>
      </w:r>
      <w:r w:rsidR="007F17C9" w:rsidRPr="007F17C9">
        <w:rPr>
          <w:rFonts w:ascii="Times New Roman" w:hint="eastAsia"/>
          <w:szCs w:val="21"/>
        </w:rPr>
        <w:t>设备</w:t>
      </w:r>
      <w:r w:rsidR="007F17C9" w:rsidRPr="007F17C9">
        <w:rPr>
          <w:rFonts w:ascii="Times New Roman"/>
          <w:szCs w:val="21"/>
        </w:rPr>
        <w:t>焊接</w:t>
      </w:r>
      <w:r w:rsidR="007F17C9" w:rsidRPr="007F17C9">
        <w:rPr>
          <w:rFonts w:ascii="Times New Roman" w:hint="eastAsia"/>
          <w:szCs w:val="21"/>
        </w:rPr>
        <w:t>操作规程</w:t>
      </w:r>
      <w:r w:rsidR="007F17C9" w:rsidRPr="007F17C9">
        <w:rPr>
          <w:rFonts w:ascii="Times New Roman"/>
          <w:szCs w:val="21"/>
        </w:rPr>
        <w:t>；</w:t>
      </w:r>
    </w:p>
    <w:p w14:paraId="1815A54D" w14:textId="44D36543" w:rsidR="007F17C9" w:rsidRPr="007F17C9" w:rsidRDefault="009B6318" w:rsidP="0035609F">
      <w:pPr>
        <w:pStyle w:val="aff9"/>
        <w:spacing w:line="360" w:lineRule="auto"/>
        <w:rPr>
          <w:rFonts w:ascii="Times New Roman"/>
          <w:szCs w:val="21"/>
        </w:rPr>
      </w:pPr>
      <w:r>
        <w:rPr>
          <w:rFonts w:ascii="Times New Roman" w:hint="eastAsia"/>
          <w:szCs w:val="21"/>
        </w:rPr>
        <w:t>——</w:t>
      </w:r>
      <w:r w:rsidR="007F17C9" w:rsidRPr="007F17C9">
        <w:rPr>
          <w:rFonts w:ascii="Times New Roman"/>
          <w:szCs w:val="21"/>
        </w:rPr>
        <w:t xml:space="preserve"> XXX</w:t>
      </w:r>
      <w:r w:rsidR="007F17C9" w:rsidRPr="007F17C9">
        <w:rPr>
          <w:rFonts w:ascii="Times New Roman" w:hint="eastAsia"/>
          <w:szCs w:val="21"/>
        </w:rPr>
        <w:t>设备</w:t>
      </w:r>
      <w:r w:rsidR="007F17C9" w:rsidRPr="007F17C9">
        <w:rPr>
          <w:rFonts w:ascii="Times New Roman"/>
          <w:szCs w:val="21"/>
        </w:rPr>
        <w:t>热处理</w:t>
      </w:r>
      <w:r w:rsidR="007F17C9" w:rsidRPr="007F17C9">
        <w:rPr>
          <w:rFonts w:ascii="Times New Roman" w:hint="eastAsia"/>
          <w:szCs w:val="21"/>
        </w:rPr>
        <w:t>规程</w:t>
      </w:r>
      <w:r w:rsidR="007F17C9" w:rsidRPr="007F17C9">
        <w:rPr>
          <w:rFonts w:ascii="Times New Roman"/>
          <w:szCs w:val="21"/>
        </w:rPr>
        <w:t>；</w:t>
      </w:r>
    </w:p>
    <w:p w14:paraId="117333B2" w14:textId="4F3AD236" w:rsidR="007F17C9" w:rsidRPr="007F17C9" w:rsidRDefault="009B6318" w:rsidP="0035609F">
      <w:pPr>
        <w:pStyle w:val="aff9"/>
        <w:spacing w:line="360" w:lineRule="auto"/>
        <w:rPr>
          <w:rFonts w:ascii="Times New Roman"/>
          <w:szCs w:val="21"/>
        </w:rPr>
      </w:pPr>
      <w:r>
        <w:rPr>
          <w:rFonts w:ascii="Times New Roman" w:hint="eastAsia"/>
          <w:szCs w:val="21"/>
        </w:rPr>
        <w:t>——</w:t>
      </w:r>
      <w:r w:rsidR="007F17C9" w:rsidRPr="007F17C9">
        <w:rPr>
          <w:rFonts w:ascii="Times New Roman"/>
          <w:szCs w:val="21"/>
        </w:rPr>
        <w:t xml:space="preserve"> </w:t>
      </w:r>
      <w:r w:rsidR="007F17C9" w:rsidRPr="007F17C9">
        <w:rPr>
          <w:rFonts w:ascii="Times New Roman" w:hint="eastAsia"/>
          <w:szCs w:val="21"/>
        </w:rPr>
        <w:t>射线</w:t>
      </w:r>
      <w:r w:rsidR="007F17C9" w:rsidRPr="007F17C9">
        <w:rPr>
          <w:rFonts w:ascii="Times New Roman"/>
          <w:szCs w:val="21"/>
        </w:rPr>
        <w:t>检验</w:t>
      </w:r>
      <w:r w:rsidR="007F17C9" w:rsidRPr="007F17C9">
        <w:rPr>
          <w:rFonts w:ascii="Times New Roman" w:hint="eastAsia"/>
          <w:szCs w:val="21"/>
        </w:rPr>
        <w:t>（或其他检测方法）操作规程</w:t>
      </w:r>
      <w:r w:rsidR="007F17C9" w:rsidRPr="007F17C9">
        <w:rPr>
          <w:rFonts w:ascii="Times New Roman"/>
          <w:szCs w:val="21"/>
        </w:rPr>
        <w:t>；</w:t>
      </w:r>
    </w:p>
    <w:p w14:paraId="593B95B6" w14:textId="5BF85D59" w:rsidR="00D8382E" w:rsidRPr="007F17C9" w:rsidRDefault="009B6318" w:rsidP="0035609F">
      <w:pPr>
        <w:pStyle w:val="aff9"/>
        <w:spacing w:line="360" w:lineRule="auto"/>
        <w:rPr>
          <w:rFonts w:ascii="Times New Roman"/>
          <w:szCs w:val="21"/>
        </w:rPr>
      </w:pPr>
      <w:r>
        <w:rPr>
          <w:rFonts w:ascii="Times New Roman" w:hint="eastAsia"/>
          <w:szCs w:val="21"/>
        </w:rPr>
        <w:t>——</w:t>
      </w:r>
      <w:r w:rsidR="007F17C9" w:rsidRPr="007F17C9">
        <w:rPr>
          <w:rFonts w:ascii="Times New Roman"/>
          <w:szCs w:val="21"/>
        </w:rPr>
        <w:t xml:space="preserve"> </w:t>
      </w:r>
      <w:r w:rsidR="007F17C9" w:rsidRPr="007F17C9">
        <w:rPr>
          <w:rFonts w:ascii="Times New Roman" w:hint="eastAsia"/>
          <w:szCs w:val="21"/>
        </w:rPr>
        <w:t>理化试验操作规程。</w:t>
      </w:r>
    </w:p>
    <w:p w14:paraId="17A23C33" w14:textId="6463E62B" w:rsidR="000E4AC0" w:rsidRDefault="007F17C9" w:rsidP="0035609F">
      <w:pPr>
        <w:pStyle w:val="a4"/>
        <w:spacing w:line="360" w:lineRule="auto"/>
      </w:pPr>
      <w:bookmarkStart w:id="216" w:name="_Toc183780780"/>
      <w:bookmarkStart w:id="217" w:name="_Toc167369288"/>
      <w:bookmarkStart w:id="218" w:name="_Toc203559019"/>
      <w:r>
        <w:t>评定报告</w:t>
      </w:r>
      <w:bookmarkEnd w:id="216"/>
      <w:bookmarkEnd w:id="217"/>
      <w:bookmarkEnd w:id="218"/>
    </w:p>
    <w:p w14:paraId="6D1504C4" w14:textId="4DFBD768" w:rsidR="007F17C9" w:rsidRDefault="007F17C9" w:rsidP="0035609F">
      <w:pPr>
        <w:pStyle w:val="aff9"/>
        <w:spacing w:line="360" w:lineRule="auto"/>
      </w:pPr>
      <w:r>
        <w:t>确定</w:t>
      </w:r>
      <w:r w:rsidR="005F2CAD">
        <w:t>焊接单位</w:t>
      </w:r>
      <w:r>
        <w:t>之前，应由承包商编写</w:t>
      </w:r>
      <w:r w:rsidR="005F2CAD">
        <w:rPr>
          <w:rFonts w:hint="eastAsia"/>
        </w:rPr>
        <w:t>焊接单位</w:t>
      </w:r>
      <w:r>
        <w:t>评定报告，以向</w:t>
      </w:r>
      <w:r>
        <w:rPr>
          <w:rFonts w:hint="eastAsia"/>
        </w:rPr>
        <w:t>采购方</w:t>
      </w:r>
      <w:r>
        <w:t>表明上述的条件是满足的。</w:t>
      </w:r>
    </w:p>
    <w:p w14:paraId="5A64CB50" w14:textId="6F8631E7" w:rsidR="007F17C9" w:rsidRDefault="009B6318" w:rsidP="0035609F">
      <w:pPr>
        <w:pStyle w:val="aff9"/>
        <w:spacing w:line="360" w:lineRule="auto"/>
      </w:pPr>
      <w:r>
        <w:rPr>
          <w:rFonts w:hint="eastAsia"/>
        </w:rPr>
        <w:t>——</w:t>
      </w:r>
      <w:r w:rsidR="007F17C9">
        <w:t xml:space="preserve"> 评定单位的名称；</w:t>
      </w:r>
    </w:p>
    <w:p w14:paraId="67D89C7E" w14:textId="3ED41094" w:rsidR="007F17C9" w:rsidRDefault="009B6318" w:rsidP="0035609F">
      <w:pPr>
        <w:pStyle w:val="aff9"/>
        <w:spacing w:line="360" w:lineRule="auto"/>
      </w:pPr>
      <w:r>
        <w:rPr>
          <w:rFonts w:hint="eastAsia"/>
        </w:rPr>
        <w:t>——</w:t>
      </w:r>
      <w:r w:rsidR="007F17C9">
        <w:t xml:space="preserve"> 评定单位负责人的姓名；</w:t>
      </w:r>
    </w:p>
    <w:p w14:paraId="7BF88535" w14:textId="7C411D9C" w:rsidR="007F17C9" w:rsidRDefault="009B6318" w:rsidP="0035609F">
      <w:pPr>
        <w:pStyle w:val="aff9"/>
        <w:spacing w:line="360" w:lineRule="auto"/>
      </w:pPr>
      <w:r>
        <w:rPr>
          <w:rFonts w:hint="eastAsia"/>
        </w:rPr>
        <w:t>——</w:t>
      </w:r>
      <w:r w:rsidR="007F17C9">
        <w:t xml:space="preserve"> 技术人员的配置</w:t>
      </w:r>
      <w:r w:rsidR="007F17C9">
        <w:rPr>
          <w:rFonts w:hint="eastAsia"/>
        </w:rPr>
        <w:t>（详例见表</w:t>
      </w:r>
      <w:r>
        <w:t>1</w:t>
      </w:r>
      <w:r w:rsidR="007F17C9">
        <w:rPr>
          <w:rFonts w:hint="eastAsia"/>
        </w:rPr>
        <w:t>）</w:t>
      </w:r>
      <w:r w:rsidR="007F17C9">
        <w:t>；</w:t>
      </w:r>
    </w:p>
    <w:p w14:paraId="081B30A1" w14:textId="20F4B64C" w:rsidR="007F17C9" w:rsidRDefault="009B6318" w:rsidP="0035609F">
      <w:pPr>
        <w:pStyle w:val="aff9"/>
        <w:spacing w:line="360" w:lineRule="auto"/>
      </w:pPr>
      <w:r>
        <w:rPr>
          <w:rFonts w:hint="eastAsia"/>
        </w:rPr>
        <w:t>——</w:t>
      </w:r>
      <w:r w:rsidR="007F17C9">
        <w:t xml:space="preserve"> 设备配置</w:t>
      </w:r>
      <w:r w:rsidR="007F17C9">
        <w:rPr>
          <w:rFonts w:hint="eastAsia"/>
        </w:rPr>
        <w:t>表（包括焊接、热处理、无损检测、理化试验设备）</w:t>
      </w:r>
      <w:r w:rsidR="007F17C9">
        <w:t>；</w:t>
      </w:r>
    </w:p>
    <w:p w14:paraId="16253308" w14:textId="5B147AA7" w:rsidR="007F17C9" w:rsidRDefault="009B6318" w:rsidP="0035609F">
      <w:pPr>
        <w:pStyle w:val="aff9"/>
        <w:spacing w:line="360" w:lineRule="auto"/>
      </w:pPr>
      <w:r>
        <w:rPr>
          <w:rFonts w:hint="eastAsia"/>
        </w:rPr>
        <w:t>——</w:t>
      </w:r>
      <w:r w:rsidR="007F17C9">
        <w:t xml:space="preserve"> 技术文件</w:t>
      </w:r>
      <w:r w:rsidR="007F17C9">
        <w:rPr>
          <w:rFonts w:hint="eastAsia"/>
        </w:rPr>
        <w:t>清单</w:t>
      </w:r>
      <w:r w:rsidR="007F17C9">
        <w:t>；</w:t>
      </w:r>
    </w:p>
    <w:p w14:paraId="2C2389A2" w14:textId="42112B51" w:rsidR="007F17C9" w:rsidRDefault="009B6318" w:rsidP="0035609F">
      <w:pPr>
        <w:pStyle w:val="aff9"/>
        <w:spacing w:line="360" w:lineRule="auto"/>
      </w:pPr>
      <w:r>
        <w:rPr>
          <w:rFonts w:hint="eastAsia"/>
        </w:rPr>
        <w:t>——</w:t>
      </w:r>
      <w:r w:rsidR="007F17C9">
        <w:t xml:space="preserve"> </w:t>
      </w:r>
      <w:r w:rsidR="007F17C9">
        <w:rPr>
          <w:rFonts w:hint="eastAsia"/>
        </w:rPr>
        <w:t>质保</w:t>
      </w:r>
      <w:r w:rsidR="007F17C9">
        <w:t>文件</w:t>
      </w:r>
      <w:r w:rsidR="007F17C9">
        <w:rPr>
          <w:rFonts w:hint="eastAsia"/>
        </w:rPr>
        <w:t>清单</w:t>
      </w:r>
      <w:r w:rsidR="007F17C9">
        <w:t>；</w:t>
      </w:r>
    </w:p>
    <w:p w14:paraId="07DE8314" w14:textId="48B95C79" w:rsidR="007F17C9" w:rsidRDefault="009B6318" w:rsidP="0035609F">
      <w:pPr>
        <w:pStyle w:val="aff9"/>
        <w:spacing w:line="360" w:lineRule="auto"/>
      </w:pPr>
      <w:r>
        <w:rPr>
          <w:rFonts w:hint="eastAsia"/>
        </w:rPr>
        <w:lastRenderedPageBreak/>
        <w:t>——</w:t>
      </w:r>
      <w:r w:rsidR="007F17C9">
        <w:t xml:space="preserve"> </w:t>
      </w:r>
      <w:r w:rsidR="007F17C9">
        <w:rPr>
          <w:rFonts w:hint="eastAsia"/>
        </w:rPr>
        <w:t>生产经验说明（详例见表</w:t>
      </w:r>
      <w:r>
        <w:t>3</w:t>
      </w:r>
      <w:r w:rsidR="007F17C9">
        <w:rPr>
          <w:rFonts w:hint="eastAsia"/>
        </w:rPr>
        <w:t>）</w:t>
      </w:r>
      <w:r w:rsidR="007F17C9">
        <w:t>。</w:t>
      </w:r>
    </w:p>
    <w:p w14:paraId="325E0DB7" w14:textId="6475A0F0" w:rsidR="00304B31" w:rsidRDefault="00807132" w:rsidP="0035609F">
      <w:pPr>
        <w:pStyle w:val="a4"/>
        <w:spacing w:line="360" w:lineRule="auto"/>
      </w:pPr>
      <w:bookmarkStart w:id="219" w:name="_Toc147783233"/>
      <w:bookmarkStart w:id="220" w:name="_Toc147783276"/>
      <w:bookmarkStart w:id="221" w:name="_Toc147783478"/>
      <w:bookmarkStart w:id="222" w:name="_Toc147783234"/>
      <w:bookmarkStart w:id="223" w:name="_Toc147783277"/>
      <w:bookmarkStart w:id="224" w:name="_Toc147783479"/>
      <w:bookmarkStart w:id="225" w:name="_Toc147783235"/>
      <w:bookmarkStart w:id="226" w:name="_Toc147783278"/>
      <w:bookmarkStart w:id="227" w:name="_Toc147783480"/>
      <w:bookmarkStart w:id="228" w:name="_Toc147783236"/>
      <w:bookmarkStart w:id="229" w:name="_Toc147783279"/>
      <w:bookmarkStart w:id="230" w:name="_Toc147783481"/>
      <w:bookmarkStart w:id="231" w:name="_Toc203559020"/>
      <w:bookmarkEnd w:id="219"/>
      <w:bookmarkEnd w:id="220"/>
      <w:bookmarkEnd w:id="221"/>
      <w:bookmarkEnd w:id="222"/>
      <w:bookmarkEnd w:id="223"/>
      <w:bookmarkEnd w:id="224"/>
      <w:bookmarkEnd w:id="225"/>
      <w:bookmarkEnd w:id="226"/>
      <w:bookmarkEnd w:id="227"/>
      <w:bookmarkEnd w:id="228"/>
      <w:bookmarkEnd w:id="229"/>
      <w:bookmarkEnd w:id="230"/>
      <w:r>
        <w:rPr>
          <w:rFonts w:hint="eastAsia"/>
        </w:rPr>
        <w:t>车间</w:t>
      </w:r>
      <w:r w:rsidR="00304B31">
        <w:rPr>
          <w:rFonts w:hint="eastAsia"/>
        </w:rPr>
        <w:t>技术</w:t>
      </w:r>
      <w:r w:rsidR="00304B31">
        <w:t>评定的有效期</w:t>
      </w:r>
      <w:bookmarkEnd w:id="231"/>
    </w:p>
    <w:p w14:paraId="50AAED41" w14:textId="3A4BC900" w:rsidR="009B6318" w:rsidRDefault="009B6318" w:rsidP="00EE1901">
      <w:pPr>
        <w:pStyle w:val="a5"/>
        <w:spacing w:line="360" w:lineRule="auto"/>
        <w:ind w:leftChars="-1" w:left="-2"/>
      </w:pPr>
      <w:bookmarkStart w:id="232" w:name="_Toc203559021"/>
      <w:r>
        <w:rPr>
          <w:rFonts w:hint="eastAsia"/>
        </w:rPr>
        <w:t>总的要求</w:t>
      </w:r>
      <w:bookmarkEnd w:id="232"/>
    </w:p>
    <w:p w14:paraId="5D07D825" w14:textId="622215CB" w:rsidR="00D20CA3" w:rsidRDefault="0022090A" w:rsidP="0035609F">
      <w:pPr>
        <w:pStyle w:val="aff9"/>
        <w:spacing w:line="360" w:lineRule="auto"/>
      </w:pPr>
      <w:r>
        <w:rPr>
          <w:rFonts w:hint="eastAsia"/>
        </w:rPr>
        <w:t>制造</w:t>
      </w:r>
      <w:r w:rsidR="00D20CA3">
        <w:rPr>
          <w:rFonts w:hint="eastAsia"/>
        </w:rPr>
        <w:t>方</w:t>
      </w:r>
      <w:r w:rsidR="005F6CF1">
        <w:rPr>
          <w:rFonts w:hint="eastAsia"/>
        </w:rPr>
        <w:t>必须经资格评审合格，并</w:t>
      </w:r>
      <w:r w:rsidR="00D20CA3">
        <w:rPr>
          <w:rFonts w:hint="eastAsia"/>
        </w:rPr>
        <w:t>按照</w:t>
      </w:r>
      <w:r w:rsidR="00D20CA3" w:rsidRPr="008A3799">
        <w:rPr>
          <w:rFonts w:hint="eastAsia"/>
        </w:rPr>
        <w:t>HAF 003《核电厂质量保证安全规定》</w:t>
      </w:r>
      <w:r w:rsidR="00D20CA3">
        <w:rPr>
          <w:rFonts w:hint="eastAsia"/>
        </w:rPr>
        <w:t>制定并有效实施质量保证大纲。</w:t>
      </w:r>
    </w:p>
    <w:p w14:paraId="2D57C742" w14:textId="14BCB33E" w:rsidR="00304B31" w:rsidRDefault="00FB4B57" w:rsidP="00EE1901">
      <w:pPr>
        <w:pStyle w:val="a5"/>
        <w:spacing w:line="360" w:lineRule="auto"/>
        <w:ind w:leftChars="-1" w:left="-2"/>
      </w:pPr>
      <w:bookmarkStart w:id="233" w:name="_Toc167369290"/>
      <w:bookmarkStart w:id="234" w:name="_Toc183780782"/>
      <w:bookmarkStart w:id="235" w:name="_Toc203559022"/>
      <w:r>
        <w:rPr>
          <w:rFonts w:hint="eastAsia"/>
        </w:rPr>
        <w:t>车间技术</w:t>
      </w:r>
      <w:r>
        <w:t>评定的有效期</w:t>
      </w:r>
      <w:bookmarkEnd w:id="233"/>
      <w:bookmarkEnd w:id="234"/>
      <w:bookmarkEnd w:id="235"/>
    </w:p>
    <w:p w14:paraId="1B83F317" w14:textId="556DDC24" w:rsidR="00304B31" w:rsidRDefault="00304B31" w:rsidP="0035609F">
      <w:pPr>
        <w:pStyle w:val="aff9"/>
        <w:spacing w:line="360" w:lineRule="auto"/>
      </w:pPr>
      <w:r>
        <w:t>只要原有状况没有重大改变</w:t>
      </w:r>
      <w:r>
        <w:rPr>
          <w:rFonts w:hint="eastAsia"/>
        </w:rPr>
        <w:t>（</w:t>
      </w:r>
      <w:r w:rsidR="005F2CAD">
        <w:rPr>
          <w:rFonts w:hint="eastAsia"/>
        </w:rPr>
        <w:t>焊接单位</w:t>
      </w:r>
      <w:r>
        <w:rPr>
          <w:rFonts w:hint="eastAsia"/>
        </w:rPr>
        <w:t>的法人变更、更换技术负责人、更换焊接技术负责人，</w:t>
      </w:r>
      <w:r w:rsidR="005F2CAD">
        <w:rPr>
          <w:rFonts w:hint="eastAsia"/>
        </w:rPr>
        <w:t>焊接单位</w:t>
      </w:r>
      <w:r>
        <w:rPr>
          <w:rFonts w:hint="eastAsia"/>
        </w:rPr>
        <w:t>制造车间迁址，</w:t>
      </w:r>
      <w:r w:rsidR="005F2CAD">
        <w:rPr>
          <w:rFonts w:hint="eastAsia"/>
        </w:rPr>
        <w:t>焊接单位</w:t>
      </w:r>
      <w:r>
        <w:rPr>
          <w:rFonts w:hint="eastAsia"/>
        </w:rPr>
        <w:t>重要设备更换等）</w:t>
      </w:r>
      <w:r>
        <w:t>，单位的</w:t>
      </w:r>
      <w:r>
        <w:rPr>
          <w:rFonts w:hint="eastAsia"/>
        </w:rPr>
        <w:t>技术</w:t>
      </w:r>
      <w:r>
        <w:t>评定仍然有效。</w:t>
      </w:r>
      <w:bookmarkStart w:id="236" w:name="_Hlk201060757"/>
      <w:r w:rsidR="003F0AEC">
        <w:rPr>
          <w:rFonts w:hint="eastAsia"/>
        </w:rPr>
        <w:t>焊接制造车间技术评定报告至少每两年升版一次。</w:t>
      </w:r>
      <w:bookmarkEnd w:id="236"/>
    </w:p>
    <w:p w14:paraId="3011711A" w14:textId="77777777" w:rsidR="00304B31" w:rsidRDefault="00304B31" w:rsidP="00EE1901">
      <w:pPr>
        <w:pStyle w:val="a5"/>
        <w:spacing w:line="360" w:lineRule="auto"/>
        <w:ind w:leftChars="-1" w:left="-2"/>
      </w:pPr>
      <w:bookmarkStart w:id="237" w:name="_Toc183780783"/>
      <w:bookmarkStart w:id="238" w:name="_Toc167369291"/>
      <w:bookmarkStart w:id="239" w:name="_Toc203559023"/>
      <w:r>
        <w:t>评定的失效</w:t>
      </w:r>
      <w:bookmarkEnd w:id="237"/>
      <w:bookmarkEnd w:id="238"/>
      <w:bookmarkEnd w:id="239"/>
    </w:p>
    <w:p w14:paraId="282CD1AE" w14:textId="653452A2" w:rsidR="00304B31" w:rsidRDefault="00304B31" w:rsidP="0035609F">
      <w:pPr>
        <w:pStyle w:val="aff9"/>
        <w:spacing w:line="360" w:lineRule="auto"/>
      </w:pPr>
      <w:r>
        <w:t>如果在产品焊缝中，由于发现严重缺陷而对</w:t>
      </w:r>
      <w:r w:rsidR="004C3AC7">
        <w:rPr>
          <w:rFonts w:hint="eastAsia"/>
        </w:rPr>
        <w:t>焊接</w:t>
      </w:r>
      <w:r>
        <w:rPr>
          <w:rFonts w:hint="eastAsia"/>
        </w:rPr>
        <w:t>单位技术</w:t>
      </w:r>
      <w:r>
        <w:t>评定的有效性产生怀疑时，该单位</w:t>
      </w:r>
      <w:r>
        <w:rPr>
          <w:rFonts w:hint="eastAsia"/>
        </w:rPr>
        <w:t>技术</w:t>
      </w:r>
      <w:r>
        <w:t>评定即应失效。</w:t>
      </w:r>
    </w:p>
    <w:p w14:paraId="03543D3A" w14:textId="38DBFB34" w:rsidR="002A10C1" w:rsidRPr="00B81BD1" w:rsidRDefault="00304B31" w:rsidP="0035609F">
      <w:pPr>
        <w:pStyle w:val="a4"/>
        <w:spacing w:line="360" w:lineRule="auto"/>
        <w:rPr>
          <w:szCs w:val="21"/>
        </w:rPr>
      </w:pPr>
      <w:bookmarkStart w:id="240" w:name="_Toc147783238"/>
      <w:bookmarkStart w:id="241" w:name="_Toc147783281"/>
      <w:bookmarkStart w:id="242" w:name="_Toc147783483"/>
      <w:bookmarkStart w:id="243" w:name="_Toc147783239"/>
      <w:bookmarkStart w:id="244" w:name="_Toc147783282"/>
      <w:bookmarkStart w:id="245" w:name="_Toc147783484"/>
      <w:bookmarkStart w:id="246" w:name="_Toc147783240"/>
      <w:bookmarkStart w:id="247" w:name="_Toc147783283"/>
      <w:bookmarkStart w:id="248" w:name="_Toc147783485"/>
      <w:bookmarkStart w:id="249" w:name="_Toc147783241"/>
      <w:bookmarkStart w:id="250" w:name="_Toc147783284"/>
      <w:bookmarkStart w:id="251" w:name="_Toc147783486"/>
      <w:bookmarkStart w:id="252" w:name="_Toc147783242"/>
      <w:bookmarkStart w:id="253" w:name="_Toc147783285"/>
      <w:bookmarkStart w:id="254" w:name="_Toc147783487"/>
      <w:bookmarkStart w:id="255" w:name="_Toc147783243"/>
      <w:bookmarkStart w:id="256" w:name="_Toc147783286"/>
      <w:bookmarkStart w:id="257" w:name="_Toc147783488"/>
      <w:bookmarkStart w:id="258" w:name="_Toc147783244"/>
      <w:bookmarkStart w:id="259" w:name="_Toc147783287"/>
      <w:bookmarkStart w:id="260" w:name="_Toc147783489"/>
      <w:bookmarkStart w:id="261" w:name="_Toc147783245"/>
      <w:bookmarkStart w:id="262" w:name="_Toc147783288"/>
      <w:bookmarkStart w:id="263" w:name="_Toc147783490"/>
      <w:bookmarkStart w:id="264" w:name="_Toc147783246"/>
      <w:bookmarkStart w:id="265" w:name="_Toc147783289"/>
      <w:bookmarkStart w:id="266" w:name="_Toc147783491"/>
      <w:bookmarkStart w:id="267" w:name="_Toc147783247"/>
      <w:bookmarkStart w:id="268" w:name="_Toc147783290"/>
      <w:bookmarkStart w:id="269" w:name="_Toc147783492"/>
      <w:bookmarkStart w:id="270" w:name="_Toc147783248"/>
      <w:bookmarkStart w:id="271" w:name="_Toc147783291"/>
      <w:bookmarkStart w:id="272" w:name="_Toc147783493"/>
      <w:bookmarkStart w:id="273" w:name="_Toc147783249"/>
      <w:bookmarkStart w:id="274" w:name="_Toc147783292"/>
      <w:bookmarkStart w:id="275" w:name="_Toc147783494"/>
      <w:bookmarkStart w:id="276" w:name="_Toc167369292"/>
      <w:bookmarkStart w:id="277" w:name="_Toc183780784"/>
      <w:bookmarkStart w:id="278" w:name="_Toc203559024"/>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t>焊接工艺评定的转</w:t>
      </w:r>
      <w:r>
        <w:rPr>
          <w:rFonts w:hint="eastAsia"/>
        </w:rPr>
        <w:t>移</w:t>
      </w:r>
      <w:bookmarkEnd w:id="276"/>
      <w:bookmarkEnd w:id="277"/>
      <w:bookmarkEnd w:id="278"/>
    </w:p>
    <w:p w14:paraId="741D8BDE" w14:textId="3336BA0D" w:rsidR="00304B31" w:rsidRDefault="009B6318" w:rsidP="009B6318">
      <w:pPr>
        <w:pStyle w:val="aff9"/>
        <w:spacing w:line="360" w:lineRule="auto"/>
        <w:ind w:firstLineChars="0" w:firstLine="0"/>
      </w:pPr>
      <w:r>
        <w:rPr>
          <w:rFonts w:hint="eastAsia"/>
        </w:rPr>
        <w:t>1</w:t>
      </w:r>
      <w:r>
        <w:t xml:space="preserve">2.1 </w:t>
      </w:r>
      <w:r w:rsidR="00304B31">
        <w:t>对于在某一单位（某一车间或现场）完成的焊接工艺评定试验，要扩大到同一承包商的另一车间或现场，这个新的车间或现场必须符合本文</w:t>
      </w:r>
      <w:r w:rsidR="00304B31">
        <w:rPr>
          <w:rFonts w:hint="eastAsia"/>
        </w:rPr>
        <w:t>上述</w:t>
      </w:r>
      <w:r w:rsidR="00304B31">
        <w:t>规定的条件。焊接工艺评定绝不允许在承包商之间转让。</w:t>
      </w:r>
    </w:p>
    <w:p w14:paraId="2C8BB491" w14:textId="18CA5599" w:rsidR="00304B31" w:rsidRDefault="009B6318" w:rsidP="009B6318">
      <w:pPr>
        <w:pStyle w:val="aff9"/>
        <w:spacing w:line="360" w:lineRule="auto"/>
        <w:ind w:firstLineChars="0" w:firstLine="0"/>
      </w:pPr>
      <w:r>
        <w:rPr>
          <w:rFonts w:hint="eastAsia"/>
        </w:rPr>
        <w:t>1</w:t>
      </w:r>
      <w:r>
        <w:t xml:space="preserve">2.2 </w:t>
      </w:r>
      <w:r w:rsidR="00304B31">
        <w:t>在某一单位（某一车间或现场）进行的焊接工艺评定，必须对应于同样的车间或现场施焊的产品焊缝。</w:t>
      </w:r>
    </w:p>
    <w:p w14:paraId="0BDA01E9" w14:textId="7FE9465D" w:rsidR="00906819" w:rsidRDefault="009B6318" w:rsidP="009B6318">
      <w:pPr>
        <w:pStyle w:val="aff9"/>
        <w:spacing w:line="360" w:lineRule="auto"/>
        <w:ind w:firstLineChars="0" w:firstLine="0"/>
      </w:pPr>
      <w:r>
        <w:t xml:space="preserve">12.3 </w:t>
      </w:r>
      <w:r w:rsidR="00304B31">
        <w:t>此外，除本文的规定外，承包商还应在评定报告中明确有关的注意事项和监督保证，以便在</w:t>
      </w:r>
      <w:r w:rsidR="00304B31">
        <w:rPr>
          <w:rFonts w:hint="eastAsia"/>
        </w:rPr>
        <w:t>转移</w:t>
      </w:r>
      <w:r w:rsidR="00304B31">
        <w:t>后，保证技能和经验的连续性。</w:t>
      </w:r>
    </w:p>
    <w:p w14:paraId="2B22E0F9" w14:textId="77777777" w:rsidR="00304B31" w:rsidRDefault="00304B31" w:rsidP="0035609F">
      <w:pPr>
        <w:pStyle w:val="aff9"/>
        <w:spacing w:line="360" w:lineRule="auto"/>
      </w:pPr>
    </w:p>
    <w:p w14:paraId="7827406A" w14:textId="0F6B86E6" w:rsidR="00304B31" w:rsidRDefault="00304B31" w:rsidP="0035609F">
      <w:pPr>
        <w:pStyle w:val="aff9"/>
        <w:spacing w:line="360" w:lineRule="auto"/>
        <w:sectPr w:rsidR="00304B31" w:rsidSect="003A5BB6">
          <w:footerReference w:type="default" r:id="rId13"/>
          <w:pgSz w:w="11906" w:h="16838" w:code="9"/>
          <w:pgMar w:top="1134" w:right="1417" w:bottom="567" w:left="1134" w:header="1418" w:footer="1134" w:gutter="0"/>
          <w:pgNumType w:start="1"/>
          <w:cols w:space="425"/>
          <w:formProt w:val="0"/>
          <w:docGrid w:type="lines" w:linePitch="312"/>
        </w:sectPr>
      </w:pPr>
    </w:p>
    <w:p w14:paraId="12475B0D" w14:textId="235AB0A3" w:rsidR="008A35F7" w:rsidRPr="00EE7DBD" w:rsidRDefault="008A35F7" w:rsidP="00D96EE5">
      <w:pPr>
        <w:pStyle w:val="1"/>
        <w:numPr>
          <w:ilvl w:val="0"/>
          <w:numId w:val="0"/>
        </w:numPr>
        <w:spacing w:before="156" w:after="156" w:line="360" w:lineRule="auto"/>
        <w:jc w:val="center"/>
        <w:rPr>
          <w:rFonts w:ascii="宋体" w:eastAsia="宋体" w:hAnsi="宋体"/>
          <w:b/>
          <w:sz w:val="21"/>
          <w:szCs w:val="21"/>
        </w:rPr>
      </w:pPr>
      <w:bookmarkStart w:id="279" w:name="_Toc168324109"/>
      <w:bookmarkStart w:id="280" w:name="_Toc183783729"/>
      <w:bookmarkStart w:id="281" w:name="_Toc203559025"/>
      <w:r w:rsidRPr="00EE7DBD">
        <w:rPr>
          <w:rFonts w:ascii="宋体" w:eastAsia="宋体" w:hAnsi="宋体" w:hint="eastAsia"/>
          <w:b/>
          <w:sz w:val="21"/>
          <w:szCs w:val="21"/>
        </w:rPr>
        <w:lastRenderedPageBreak/>
        <w:t>附录</w:t>
      </w:r>
      <w:r w:rsidR="00BD2537" w:rsidRPr="00EE7DBD">
        <w:rPr>
          <w:rFonts w:ascii="宋体" w:eastAsia="宋体" w:hAnsi="宋体"/>
          <w:b/>
          <w:sz w:val="21"/>
          <w:szCs w:val="21"/>
        </w:rPr>
        <w:t>A</w:t>
      </w:r>
      <w:r w:rsidRPr="00EE7DBD">
        <w:rPr>
          <w:rFonts w:ascii="宋体" w:eastAsia="宋体" w:hAnsi="宋体"/>
          <w:b/>
          <w:sz w:val="21"/>
          <w:szCs w:val="21"/>
        </w:rPr>
        <w:t xml:space="preserve"> </w:t>
      </w:r>
      <w:r w:rsidRPr="00EE7DBD">
        <w:rPr>
          <w:rFonts w:ascii="宋体" w:eastAsia="宋体" w:hAnsi="宋体" w:hint="eastAsia"/>
          <w:b/>
          <w:sz w:val="21"/>
          <w:szCs w:val="21"/>
        </w:rPr>
        <w:t>焊接材料贮存室</w:t>
      </w:r>
      <w:bookmarkEnd w:id="279"/>
      <w:bookmarkEnd w:id="280"/>
      <w:bookmarkEnd w:id="281"/>
    </w:p>
    <w:p w14:paraId="2CB06DDD" w14:textId="0506F7F9" w:rsidR="00D96EE5" w:rsidRPr="008A35F7" w:rsidRDefault="00D96EE5" w:rsidP="00D96EE5">
      <w:pPr>
        <w:pStyle w:val="14"/>
        <w:spacing w:line="360" w:lineRule="auto"/>
        <w:ind w:firstLineChars="0" w:firstLine="0"/>
        <w:jc w:val="center"/>
        <w:rPr>
          <w:rFonts w:ascii="宋体" w:eastAsia="宋体" w:hAnsi="宋体"/>
          <w:sz w:val="21"/>
          <w:szCs w:val="21"/>
        </w:rPr>
      </w:pPr>
      <w:r>
        <w:rPr>
          <w:rFonts w:ascii="宋体" w:eastAsia="宋体" w:hAnsi="宋体" w:hint="eastAsia"/>
          <w:sz w:val="21"/>
          <w:szCs w:val="21"/>
        </w:rPr>
        <w:t>资料性</w:t>
      </w:r>
      <w:r w:rsidR="001B645F">
        <w:rPr>
          <w:rFonts w:ascii="宋体" w:eastAsia="宋体" w:hAnsi="宋体" w:hint="eastAsia"/>
          <w:sz w:val="21"/>
          <w:szCs w:val="21"/>
        </w:rPr>
        <w:t>附录</w:t>
      </w:r>
    </w:p>
    <w:p w14:paraId="567CC2D6" w14:textId="61FCD7EE" w:rsidR="008A35F7" w:rsidRPr="00EE7DBD" w:rsidRDefault="009B6318" w:rsidP="00EE7DBD">
      <w:pPr>
        <w:pStyle w:val="a4"/>
        <w:numPr>
          <w:ilvl w:val="0"/>
          <w:numId w:val="0"/>
        </w:numPr>
        <w:spacing w:line="360" w:lineRule="auto"/>
      </w:pPr>
      <w:bookmarkStart w:id="282" w:name="_Toc203559026"/>
      <w:r w:rsidRPr="00EE7DBD">
        <w:rPr>
          <w:rFonts w:hint="eastAsia"/>
        </w:rPr>
        <w:t>A</w:t>
      </w:r>
      <w:r w:rsidRPr="00EE7DBD">
        <w:t xml:space="preserve">.1 </w:t>
      </w:r>
      <w:r w:rsidR="008A35F7" w:rsidRPr="00EE7DBD">
        <w:rPr>
          <w:rFonts w:hint="eastAsia"/>
        </w:rPr>
        <w:t>目的</w:t>
      </w:r>
      <w:bookmarkEnd w:id="282"/>
    </w:p>
    <w:p w14:paraId="0B4B5FAA" w14:textId="77777777" w:rsidR="008A35F7" w:rsidRPr="008A35F7" w:rsidRDefault="008A35F7" w:rsidP="0035609F">
      <w:pPr>
        <w:pStyle w:val="14"/>
        <w:spacing w:line="360" w:lineRule="auto"/>
        <w:ind w:firstLine="420"/>
        <w:rPr>
          <w:rFonts w:ascii="宋体" w:eastAsia="宋体" w:hAnsi="宋体"/>
          <w:sz w:val="21"/>
          <w:szCs w:val="21"/>
        </w:rPr>
      </w:pPr>
      <w:r w:rsidRPr="008A35F7">
        <w:rPr>
          <w:rFonts w:ascii="宋体" w:eastAsia="宋体" w:hAnsi="宋体" w:hint="eastAsia"/>
          <w:sz w:val="21"/>
          <w:szCs w:val="21"/>
        </w:rPr>
        <w:t>焊接材料</w:t>
      </w:r>
      <w:proofErr w:type="gramStart"/>
      <w:r w:rsidRPr="008A35F7">
        <w:rPr>
          <w:rFonts w:ascii="宋体" w:eastAsia="宋体" w:hAnsi="宋体" w:hint="eastAsia"/>
          <w:sz w:val="21"/>
          <w:szCs w:val="21"/>
        </w:rPr>
        <w:t>贮存室用于</w:t>
      </w:r>
      <w:proofErr w:type="gramEnd"/>
      <w:r w:rsidRPr="008A35F7">
        <w:rPr>
          <w:rFonts w:ascii="宋体" w:eastAsia="宋体" w:hAnsi="宋体" w:hint="eastAsia"/>
          <w:sz w:val="21"/>
          <w:szCs w:val="21"/>
        </w:rPr>
        <w:t>接收和安全贮存所有供应的焊接材料。</w:t>
      </w:r>
    </w:p>
    <w:p w14:paraId="65A1C104" w14:textId="3BF4AD63" w:rsidR="008A35F7" w:rsidRPr="00EE7DBD" w:rsidRDefault="009B6318" w:rsidP="00EE7DBD">
      <w:pPr>
        <w:pStyle w:val="a4"/>
        <w:numPr>
          <w:ilvl w:val="0"/>
          <w:numId w:val="0"/>
        </w:numPr>
        <w:spacing w:line="360" w:lineRule="auto"/>
      </w:pPr>
      <w:bookmarkStart w:id="283" w:name="_Toc203559027"/>
      <w:r w:rsidRPr="00EE7DBD">
        <w:rPr>
          <w:rFonts w:hint="eastAsia"/>
        </w:rPr>
        <w:t>A</w:t>
      </w:r>
      <w:r w:rsidRPr="00EE7DBD">
        <w:t xml:space="preserve">.2 </w:t>
      </w:r>
      <w:r w:rsidR="008A35F7" w:rsidRPr="00EE7DBD">
        <w:rPr>
          <w:rFonts w:hint="eastAsia"/>
        </w:rPr>
        <w:t>房间的要求</w:t>
      </w:r>
      <w:bookmarkEnd w:id="283"/>
    </w:p>
    <w:p w14:paraId="0976A281" w14:textId="0A7994B8" w:rsidR="008A35F7" w:rsidRPr="008A35F7" w:rsidRDefault="00D96EE5" w:rsidP="009B6318">
      <w:pPr>
        <w:pStyle w:val="14"/>
        <w:spacing w:line="360" w:lineRule="auto"/>
        <w:ind w:firstLineChars="0" w:firstLine="0"/>
        <w:rPr>
          <w:rFonts w:ascii="宋体" w:eastAsia="宋体" w:hAnsi="宋体"/>
          <w:sz w:val="21"/>
          <w:szCs w:val="21"/>
        </w:rPr>
      </w:pPr>
      <w:r>
        <w:rPr>
          <w:rFonts w:ascii="宋体" w:eastAsia="宋体" w:hAnsi="宋体" w:hint="eastAsia"/>
          <w:sz w:val="21"/>
          <w:szCs w:val="21"/>
        </w:rPr>
        <w:t>A</w:t>
      </w:r>
      <w:r>
        <w:rPr>
          <w:rFonts w:ascii="宋体" w:eastAsia="宋体" w:hAnsi="宋体"/>
          <w:sz w:val="21"/>
          <w:szCs w:val="21"/>
        </w:rPr>
        <w:t xml:space="preserve">.2.1 </w:t>
      </w:r>
      <w:r w:rsidR="008A35F7" w:rsidRPr="008A35F7">
        <w:rPr>
          <w:rFonts w:ascii="宋体" w:eastAsia="宋体" w:hAnsi="宋体" w:hint="eastAsia"/>
          <w:sz w:val="21"/>
          <w:szCs w:val="21"/>
        </w:rPr>
        <w:t>关紧门窗，由专人负责，禁止无关人员出入；</w:t>
      </w:r>
    </w:p>
    <w:p w14:paraId="2744DF7E" w14:textId="59BCC8AE" w:rsidR="008A35F7" w:rsidRPr="008A35F7" w:rsidRDefault="00D96EE5" w:rsidP="00D96EE5">
      <w:pPr>
        <w:pStyle w:val="14"/>
        <w:spacing w:line="360" w:lineRule="auto"/>
        <w:ind w:firstLineChars="0" w:firstLine="0"/>
        <w:rPr>
          <w:rFonts w:ascii="宋体" w:eastAsia="宋体" w:hAnsi="宋体"/>
          <w:sz w:val="21"/>
          <w:szCs w:val="21"/>
        </w:rPr>
      </w:pPr>
      <w:r>
        <w:rPr>
          <w:rFonts w:ascii="宋体" w:eastAsia="宋体" w:hAnsi="宋体"/>
          <w:sz w:val="21"/>
          <w:szCs w:val="21"/>
        </w:rPr>
        <w:t xml:space="preserve">A.2.2 </w:t>
      </w:r>
      <w:r w:rsidR="008A35F7" w:rsidRPr="008A35F7">
        <w:rPr>
          <w:rFonts w:ascii="宋体" w:eastAsia="宋体" w:hAnsi="宋体" w:hint="eastAsia"/>
          <w:sz w:val="21"/>
          <w:szCs w:val="21"/>
        </w:rPr>
        <w:t>保持清洁、干燥、专库专用，不允许存放与焊材无关的任何其它材料；</w:t>
      </w:r>
    </w:p>
    <w:p w14:paraId="183EBA32" w14:textId="046E4C66" w:rsidR="008A35F7" w:rsidRPr="008A35F7" w:rsidRDefault="00D96EE5" w:rsidP="00D96EE5">
      <w:pPr>
        <w:pStyle w:val="14"/>
        <w:spacing w:line="360" w:lineRule="auto"/>
        <w:ind w:firstLineChars="0" w:firstLine="0"/>
        <w:rPr>
          <w:rFonts w:ascii="宋体" w:eastAsia="宋体" w:hAnsi="宋体"/>
          <w:sz w:val="21"/>
          <w:szCs w:val="21"/>
        </w:rPr>
      </w:pPr>
      <w:r>
        <w:rPr>
          <w:rFonts w:ascii="宋体" w:eastAsia="宋体" w:hAnsi="宋体"/>
          <w:sz w:val="21"/>
          <w:szCs w:val="21"/>
        </w:rPr>
        <w:t xml:space="preserve">A.2.3 </w:t>
      </w:r>
      <w:r w:rsidR="008A35F7" w:rsidRPr="008A35F7">
        <w:rPr>
          <w:rFonts w:ascii="宋体" w:eastAsia="宋体" w:hAnsi="宋体" w:hint="eastAsia"/>
          <w:sz w:val="21"/>
          <w:szCs w:val="21"/>
        </w:rPr>
        <w:t>房间内应设有温度计和湿度计</w:t>
      </w:r>
      <w:r w:rsidR="00EE7DBD">
        <w:rPr>
          <w:rFonts w:ascii="宋体" w:eastAsia="宋体" w:hAnsi="宋体" w:hint="eastAsia"/>
          <w:sz w:val="21"/>
          <w:szCs w:val="21"/>
        </w:rPr>
        <w:t>，</w:t>
      </w:r>
      <w:r w:rsidR="00EE7DBD" w:rsidRPr="008A35F7">
        <w:rPr>
          <w:rFonts w:ascii="宋体" w:eastAsia="宋体" w:hAnsi="宋体" w:hint="eastAsia"/>
          <w:sz w:val="21"/>
          <w:szCs w:val="21"/>
        </w:rPr>
        <w:t>环境温度≥</w:t>
      </w:r>
      <w:r w:rsidR="00EE7DBD" w:rsidRPr="008A35F7">
        <w:rPr>
          <w:rFonts w:ascii="宋体" w:eastAsia="宋体" w:hAnsi="宋体"/>
          <w:sz w:val="21"/>
          <w:szCs w:val="21"/>
        </w:rPr>
        <w:t>20</w:t>
      </w:r>
      <w:r w:rsidR="00EE7DBD" w:rsidRPr="008A35F7">
        <w:rPr>
          <w:rFonts w:ascii="宋体" w:eastAsia="宋体" w:hAnsi="宋体" w:hint="eastAsia"/>
          <w:sz w:val="21"/>
          <w:szCs w:val="21"/>
        </w:rPr>
        <w:t>℃；相对湿度≤60</w:t>
      </w:r>
      <w:r w:rsidR="00EE7DBD" w:rsidRPr="008A35F7">
        <w:rPr>
          <w:rFonts w:ascii="宋体" w:eastAsia="宋体" w:hAnsi="宋体"/>
          <w:sz w:val="21"/>
          <w:szCs w:val="21"/>
        </w:rPr>
        <w:t>%</w:t>
      </w:r>
      <w:r w:rsidR="008A35F7" w:rsidRPr="008A35F7">
        <w:rPr>
          <w:rFonts w:ascii="宋体" w:eastAsia="宋体" w:hAnsi="宋体" w:hint="eastAsia"/>
          <w:sz w:val="21"/>
          <w:szCs w:val="21"/>
        </w:rPr>
        <w:t>；</w:t>
      </w:r>
      <w:r w:rsidR="008A35F7" w:rsidRPr="008A35F7">
        <w:rPr>
          <w:rFonts w:ascii="宋体" w:eastAsia="宋体" w:hAnsi="宋体"/>
          <w:sz w:val="21"/>
          <w:szCs w:val="21"/>
        </w:rPr>
        <w:t xml:space="preserve"> </w:t>
      </w:r>
    </w:p>
    <w:p w14:paraId="3979C657" w14:textId="62F823D8" w:rsidR="008A35F7" w:rsidRPr="008A35F7" w:rsidRDefault="00D96EE5" w:rsidP="00D96EE5">
      <w:pPr>
        <w:pStyle w:val="14"/>
        <w:spacing w:line="360" w:lineRule="auto"/>
        <w:ind w:firstLineChars="0" w:firstLine="0"/>
        <w:rPr>
          <w:rFonts w:ascii="宋体" w:eastAsia="宋体" w:hAnsi="宋体"/>
          <w:sz w:val="21"/>
          <w:szCs w:val="21"/>
        </w:rPr>
      </w:pPr>
      <w:r>
        <w:rPr>
          <w:rFonts w:ascii="宋体" w:eastAsia="宋体" w:hAnsi="宋体" w:hint="eastAsia"/>
          <w:sz w:val="21"/>
          <w:szCs w:val="21"/>
        </w:rPr>
        <w:t>A</w:t>
      </w:r>
      <w:r>
        <w:rPr>
          <w:rFonts w:ascii="宋体" w:eastAsia="宋体" w:hAnsi="宋体"/>
          <w:sz w:val="21"/>
          <w:szCs w:val="21"/>
        </w:rPr>
        <w:t xml:space="preserve">.2.4 </w:t>
      </w:r>
      <w:r w:rsidR="008A35F7" w:rsidRPr="008A35F7">
        <w:rPr>
          <w:rFonts w:ascii="宋体" w:eastAsia="宋体" w:hAnsi="宋体" w:hint="eastAsia"/>
          <w:sz w:val="21"/>
          <w:szCs w:val="21"/>
        </w:rPr>
        <w:t>材料在原包装状态下贮存，并按牌号分开存放在不同的搁架上，当存放在同一搁架上时不同种类的焊材应该有实体间隔，焊接材料存放的搁架，离地面和墙壁的距离均不应小于</w:t>
      </w:r>
      <w:r w:rsidR="008A35F7" w:rsidRPr="008A35F7">
        <w:rPr>
          <w:rFonts w:ascii="宋体" w:eastAsia="宋体" w:hAnsi="宋体"/>
          <w:sz w:val="21"/>
          <w:szCs w:val="21"/>
        </w:rPr>
        <w:t>300mm</w:t>
      </w:r>
      <w:r w:rsidR="008A35F7" w:rsidRPr="008A35F7">
        <w:rPr>
          <w:rFonts w:ascii="宋体" w:eastAsia="宋体" w:hAnsi="宋体" w:hint="eastAsia"/>
          <w:sz w:val="21"/>
          <w:szCs w:val="21"/>
        </w:rPr>
        <w:t>；</w:t>
      </w:r>
    </w:p>
    <w:p w14:paraId="0FBAB799" w14:textId="77D5AF0D" w:rsidR="008A35F7" w:rsidRPr="008A35F7" w:rsidRDefault="00D96EE5" w:rsidP="00D96EE5">
      <w:pPr>
        <w:pStyle w:val="14"/>
        <w:spacing w:line="360" w:lineRule="auto"/>
        <w:ind w:firstLineChars="0" w:firstLine="0"/>
        <w:rPr>
          <w:rFonts w:ascii="宋体" w:eastAsia="宋体" w:hAnsi="宋体"/>
          <w:sz w:val="21"/>
          <w:szCs w:val="21"/>
        </w:rPr>
      </w:pPr>
      <w:r>
        <w:rPr>
          <w:rFonts w:ascii="宋体" w:eastAsia="宋体" w:hAnsi="宋体" w:hint="eastAsia"/>
          <w:sz w:val="21"/>
          <w:szCs w:val="21"/>
        </w:rPr>
        <w:t>A</w:t>
      </w:r>
      <w:r>
        <w:rPr>
          <w:rFonts w:ascii="宋体" w:eastAsia="宋体" w:hAnsi="宋体"/>
          <w:sz w:val="21"/>
          <w:szCs w:val="21"/>
        </w:rPr>
        <w:t xml:space="preserve">.2.5 </w:t>
      </w:r>
      <w:r w:rsidR="008A35F7" w:rsidRPr="008A35F7">
        <w:rPr>
          <w:rFonts w:ascii="宋体" w:eastAsia="宋体" w:hAnsi="宋体" w:hint="eastAsia"/>
          <w:sz w:val="21"/>
          <w:szCs w:val="21"/>
        </w:rPr>
        <w:t>贮存的易碎产品（焊条），不应存在任何被压碎的危险；</w:t>
      </w:r>
    </w:p>
    <w:p w14:paraId="092220B5" w14:textId="07505997" w:rsidR="008A35F7" w:rsidRPr="008A35F7" w:rsidRDefault="00D96EE5" w:rsidP="00D96EE5">
      <w:pPr>
        <w:pStyle w:val="14"/>
        <w:spacing w:line="360" w:lineRule="auto"/>
        <w:ind w:firstLineChars="0" w:firstLine="0"/>
        <w:rPr>
          <w:rFonts w:ascii="宋体" w:eastAsia="宋体" w:hAnsi="宋体"/>
          <w:sz w:val="21"/>
          <w:szCs w:val="21"/>
        </w:rPr>
      </w:pPr>
      <w:r>
        <w:rPr>
          <w:rFonts w:ascii="宋体" w:eastAsia="宋体" w:hAnsi="宋体"/>
          <w:sz w:val="21"/>
          <w:szCs w:val="21"/>
        </w:rPr>
        <w:t xml:space="preserve">A.2.6 </w:t>
      </w:r>
      <w:r w:rsidR="008A35F7" w:rsidRPr="008A35F7">
        <w:rPr>
          <w:rFonts w:ascii="宋体" w:eastAsia="宋体" w:hAnsi="宋体" w:hint="eastAsia"/>
          <w:sz w:val="21"/>
          <w:szCs w:val="21"/>
        </w:rPr>
        <w:t>领料出入容易，贮存有序，标识清楚，易于识别。</w:t>
      </w:r>
    </w:p>
    <w:p w14:paraId="7D4D7519" w14:textId="34AC8655" w:rsidR="008A35F7" w:rsidRPr="00EE7DBD" w:rsidRDefault="009B6318" w:rsidP="00EE7DBD">
      <w:pPr>
        <w:pStyle w:val="a4"/>
        <w:numPr>
          <w:ilvl w:val="0"/>
          <w:numId w:val="0"/>
        </w:numPr>
        <w:spacing w:line="360" w:lineRule="auto"/>
      </w:pPr>
      <w:bookmarkStart w:id="284" w:name="_Toc203559028"/>
      <w:r w:rsidRPr="00EE7DBD">
        <w:rPr>
          <w:rFonts w:hint="eastAsia"/>
        </w:rPr>
        <w:t>A</w:t>
      </w:r>
      <w:r w:rsidRPr="00EE7DBD">
        <w:t xml:space="preserve">.3 </w:t>
      </w:r>
      <w:r w:rsidR="008A35F7" w:rsidRPr="00EE7DBD">
        <w:rPr>
          <w:rFonts w:hint="eastAsia"/>
        </w:rPr>
        <w:t>具体要求</w:t>
      </w:r>
      <w:bookmarkEnd w:id="284"/>
    </w:p>
    <w:p w14:paraId="6C9AB6A6" w14:textId="1BCE76E0" w:rsidR="00EE7DBD" w:rsidRDefault="008A35F7" w:rsidP="0035609F">
      <w:pPr>
        <w:pStyle w:val="14"/>
        <w:spacing w:line="360" w:lineRule="auto"/>
        <w:ind w:firstLine="420"/>
        <w:rPr>
          <w:rFonts w:ascii="宋体" w:eastAsia="宋体" w:hAnsi="宋体"/>
          <w:sz w:val="21"/>
          <w:szCs w:val="21"/>
        </w:rPr>
      </w:pPr>
      <w:r w:rsidRPr="008A35F7">
        <w:rPr>
          <w:rFonts w:ascii="宋体" w:eastAsia="宋体" w:hAnsi="宋体" w:hint="eastAsia"/>
          <w:sz w:val="21"/>
          <w:szCs w:val="21"/>
        </w:rPr>
        <w:t>验收过的焊接材料的存放管理应能够提供每一批或每一炉焊接材料的以下内容并有详细的入库、出库记录</w:t>
      </w:r>
      <w:r w:rsidR="00903F33">
        <w:rPr>
          <w:rFonts w:ascii="宋体" w:eastAsia="宋体" w:hAnsi="宋体" w:hint="eastAsia"/>
          <w:sz w:val="21"/>
          <w:szCs w:val="21"/>
        </w:rPr>
        <w:t>，要求如下</w:t>
      </w:r>
      <w:r w:rsidRPr="008A35F7">
        <w:rPr>
          <w:rFonts w:ascii="宋体" w:eastAsia="宋体" w:hAnsi="宋体" w:hint="eastAsia"/>
          <w:sz w:val="21"/>
          <w:szCs w:val="21"/>
        </w:rPr>
        <w:t>：</w:t>
      </w:r>
    </w:p>
    <w:p w14:paraId="4A9BEC8A" w14:textId="7A5D6063" w:rsidR="008A35F7" w:rsidRPr="008A35F7" w:rsidRDefault="00EE7DBD" w:rsidP="0035609F">
      <w:pPr>
        <w:pStyle w:val="14"/>
        <w:spacing w:line="360" w:lineRule="auto"/>
        <w:ind w:firstLine="420"/>
        <w:rPr>
          <w:rFonts w:ascii="宋体" w:eastAsia="宋体" w:hAnsi="宋体"/>
          <w:sz w:val="21"/>
          <w:szCs w:val="21"/>
        </w:rPr>
      </w:pPr>
      <w:r>
        <w:rPr>
          <w:rFonts w:ascii="宋体" w:eastAsia="宋体" w:hAnsi="宋体" w:hint="eastAsia"/>
          <w:sz w:val="21"/>
          <w:szCs w:val="21"/>
        </w:rPr>
        <w:t xml:space="preserve">—— </w:t>
      </w:r>
      <w:r w:rsidR="008A35F7" w:rsidRPr="008A35F7">
        <w:rPr>
          <w:rFonts w:ascii="宋体" w:eastAsia="宋体" w:hAnsi="宋体" w:hint="eastAsia"/>
          <w:sz w:val="21"/>
          <w:szCs w:val="21"/>
        </w:rPr>
        <w:t>名称、炉批号、尺寸；</w:t>
      </w:r>
    </w:p>
    <w:p w14:paraId="5ACE48B1" w14:textId="0BB8BF8A" w:rsidR="008A35F7" w:rsidRPr="008A35F7" w:rsidRDefault="00EE7DBD" w:rsidP="0035609F">
      <w:pPr>
        <w:pStyle w:val="14"/>
        <w:spacing w:line="360" w:lineRule="auto"/>
        <w:ind w:firstLine="420"/>
        <w:rPr>
          <w:rFonts w:ascii="宋体" w:eastAsia="宋体" w:hAnsi="宋体"/>
          <w:sz w:val="21"/>
          <w:szCs w:val="21"/>
        </w:rPr>
      </w:pPr>
      <w:r>
        <w:rPr>
          <w:rFonts w:ascii="宋体" w:eastAsia="宋体" w:hAnsi="宋体" w:hint="eastAsia"/>
          <w:sz w:val="21"/>
          <w:szCs w:val="21"/>
        </w:rPr>
        <w:t xml:space="preserve">—— </w:t>
      </w:r>
      <w:r w:rsidR="008A35F7" w:rsidRPr="008A35F7">
        <w:rPr>
          <w:rFonts w:ascii="宋体" w:eastAsia="宋体" w:hAnsi="宋体" w:hint="eastAsia"/>
          <w:sz w:val="21"/>
          <w:szCs w:val="21"/>
        </w:rPr>
        <w:t>材料入库数量；</w:t>
      </w:r>
    </w:p>
    <w:p w14:paraId="36C790FB" w14:textId="66FE4DB2" w:rsidR="008A35F7" w:rsidRPr="008A35F7" w:rsidRDefault="00EE7DBD" w:rsidP="0035609F">
      <w:pPr>
        <w:pStyle w:val="14"/>
        <w:spacing w:line="360" w:lineRule="auto"/>
        <w:ind w:firstLine="420"/>
        <w:rPr>
          <w:rFonts w:ascii="宋体" w:eastAsia="宋体" w:hAnsi="宋体"/>
          <w:sz w:val="21"/>
          <w:szCs w:val="21"/>
        </w:rPr>
      </w:pPr>
      <w:r>
        <w:rPr>
          <w:rFonts w:ascii="宋体" w:eastAsia="宋体" w:hAnsi="宋体" w:hint="eastAsia"/>
          <w:sz w:val="21"/>
          <w:szCs w:val="21"/>
        </w:rPr>
        <w:t xml:space="preserve">—— </w:t>
      </w:r>
      <w:r w:rsidR="008A35F7" w:rsidRPr="008A35F7">
        <w:rPr>
          <w:rFonts w:ascii="宋体" w:eastAsia="宋体" w:hAnsi="宋体" w:hint="eastAsia"/>
          <w:sz w:val="21"/>
          <w:szCs w:val="21"/>
        </w:rPr>
        <w:t>验收、入库日期，有效期；</w:t>
      </w:r>
    </w:p>
    <w:p w14:paraId="2111CF7E" w14:textId="4D4BDDD6" w:rsidR="008A35F7" w:rsidRPr="008A35F7" w:rsidRDefault="00EE7DBD" w:rsidP="0035609F">
      <w:pPr>
        <w:pStyle w:val="14"/>
        <w:spacing w:line="360" w:lineRule="auto"/>
        <w:ind w:firstLine="420"/>
        <w:rPr>
          <w:rFonts w:ascii="宋体" w:eastAsia="宋体" w:hAnsi="宋体"/>
          <w:sz w:val="21"/>
          <w:szCs w:val="21"/>
        </w:rPr>
      </w:pPr>
      <w:r>
        <w:rPr>
          <w:rFonts w:ascii="宋体" w:eastAsia="宋体" w:hAnsi="宋体" w:hint="eastAsia"/>
          <w:sz w:val="21"/>
          <w:szCs w:val="21"/>
        </w:rPr>
        <w:t xml:space="preserve">—— </w:t>
      </w:r>
      <w:r w:rsidR="008A35F7" w:rsidRPr="008A35F7">
        <w:rPr>
          <w:rFonts w:ascii="宋体" w:eastAsia="宋体" w:hAnsi="宋体" w:hint="eastAsia"/>
          <w:sz w:val="21"/>
          <w:szCs w:val="21"/>
        </w:rPr>
        <w:t>焊接材料配组的批号（例如焊丝—焊剂组）；</w:t>
      </w:r>
    </w:p>
    <w:p w14:paraId="4351D43D" w14:textId="03F22AB8" w:rsidR="008A35F7" w:rsidRPr="008A35F7" w:rsidRDefault="00EE7DBD" w:rsidP="0035609F">
      <w:pPr>
        <w:pStyle w:val="14"/>
        <w:spacing w:line="360" w:lineRule="auto"/>
        <w:ind w:firstLine="420"/>
        <w:rPr>
          <w:rFonts w:ascii="宋体" w:eastAsia="宋体" w:hAnsi="宋体"/>
          <w:sz w:val="21"/>
          <w:szCs w:val="21"/>
        </w:rPr>
      </w:pPr>
      <w:r>
        <w:rPr>
          <w:rFonts w:ascii="宋体" w:eastAsia="宋体" w:hAnsi="宋体" w:hint="eastAsia"/>
          <w:sz w:val="21"/>
          <w:szCs w:val="21"/>
        </w:rPr>
        <w:t xml:space="preserve">—— </w:t>
      </w:r>
      <w:r w:rsidR="008A35F7" w:rsidRPr="008A35F7">
        <w:rPr>
          <w:rFonts w:ascii="宋体" w:eastAsia="宋体" w:hAnsi="宋体" w:hint="eastAsia"/>
          <w:sz w:val="21"/>
          <w:szCs w:val="21"/>
        </w:rPr>
        <w:t>出库的日期、数量；</w:t>
      </w:r>
    </w:p>
    <w:p w14:paraId="3547FC3B" w14:textId="1E71B851" w:rsidR="008A35F7" w:rsidRPr="008A35F7" w:rsidRDefault="00EE7DBD" w:rsidP="0035609F">
      <w:pPr>
        <w:pStyle w:val="14"/>
        <w:spacing w:line="360" w:lineRule="auto"/>
        <w:ind w:firstLine="420"/>
        <w:rPr>
          <w:rFonts w:ascii="宋体" w:eastAsia="宋体" w:hAnsi="宋体"/>
          <w:sz w:val="21"/>
          <w:szCs w:val="21"/>
        </w:rPr>
      </w:pPr>
      <w:r>
        <w:rPr>
          <w:rFonts w:ascii="宋体" w:eastAsia="宋体" w:hAnsi="宋体" w:hint="eastAsia"/>
          <w:sz w:val="21"/>
          <w:szCs w:val="21"/>
        </w:rPr>
        <w:t>——</w:t>
      </w:r>
      <w:r w:rsidR="008A35F7" w:rsidRPr="008A35F7">
        <w:rPr>
          <w:rFonts w:ascii="宋体" w:eastAsia="宋体" w:hAnsi="宋体" w:hint="eastAsia"/>
          <w:sz w:val="21"/>
          <w:szCs w:val="21"/>
        </w:rPr>
        <w:t>报废材料的解除贮存文件或通知的编号。</w:t>
      </w:r>
    </w:p>
    <w:p w14:paraId="25A435A2" w14:textId="59AA3CC6" w:rsidR="008A35F7" w:rsidRPr="00EE7DBD" w:rsidRDefault="009B6318" w:rsidP="00EE7DBD">
      <w:pPr>
        <w:pStyle w:val="a4"/>
        <w:numPr>
          <w:ilvl w:val="0"/>
          <w:numId w:val="0"/>
        </w:numPr>
        <w:spacing w:line="360" w:lineRule="auto"/>
      </w:pPr>
      <w:bookmarkStart w:id="285" w:name="_Toc203559029"/>
      <w:r w:rsidRPr="00EE7DBD">
        <w:rPr>
          <w:rFonts w:hint="eastAsia"/>
        </w:rPr>
        <w:t>A</w:t>
      </w:r>
      <w:r w:rsidRPr="00EE7DBD">
        <w:t xml:space="preserve">.4 </w:t>
      </w:r>
      <w:r w:rsidR="008A35F7" w:rsidRPr="00EE7DBD">
        <w:rPr>
          <w:rFonts w:hint="eastAsia"/>
        </w:rPr>
        <w:t>位置</w:t>
      </w:r>
      <w:bookmarkEnd w:id="285"/>
    </w:p>
    <w:p w14:paraId="27AA454B" w14:textId="77777777" w:rsidR="008A35F7" w:rsidRPr="008A35F7" w:rsidRDefault="008A35F7" w:rsidP="0035609F">
      <w:pPr>
        <w:pStyle w:val="14"/>
        <w:spacing w:line="360" w:lineRule="auto"/>
        <w:ind w:firstLine="420"/>
        <w:rPr>
          <w:rFonts w:ascii="宋体" w:eastAsia="宋体" w:hAnsi="宋体"/>
          <w:sz w:val="21"/>
          <w:szCs w:val="21"/>
        </w:rPr>
      </w:pPr>
      <w:r w:rsidRPr="008A35F7">
        <w:rPr>
          <w:rFonts w:ascii="宋体" w:eastAsia="宋体" w:hAnsi="宋体" w:hint="eastAsia"/>
          <w:sz w:val="21"/>
          <w:szCs w:val="21"/>
        </w:rPr>
        <w:t>焊接材料</w:t>
      </w:r>
      <w:proofErr w:type="gramStart"/>
      <w:r w:rsidRPr="008A35F7">
        <w:rPr>
          <w:rFonts w:ascii="宋体" w:eastAsia="宋体" w:hAnsi="宋体" w:hint="eastAsia"/>
          <w:sz w:val="21"/>
          <w:szCs w:val="21"/>
        </w:rPr>
        <w:t>贮存室</w:t>
      </w:r>
      <w:proofErr w:type="gramEnd"/>
      <w:r w:rsidRPr="008A35F7">
        <w:rPr>
          <w:rFonts w:ascii="宋体" w:eastAsia="宋体" w:hAnsi="宋体" w:hint="eastAsia"/>
          <w:sz w:val="21"/>
          <w:szCs w:val="21"/>
        </w:rPr>
        <w:t>通常是</w:t>
      </w:r>
      <w:proofErr w:type="gramStart"/>
      <w:r w:rsidRPr="008A35F7">
        <w:rPr>
          <w:rFonts w:ascii="宋体" w:eastAsia="宋体" w:hAnsi="宋体" w:hint="eastAsia"/>
          <w:sz w:val="21"/>
          <w:szCs w:val="21"/>
        </w:rPr>
        <w:t>主</w:t>
      </w:r>
      <w:proofErr w:type="gramEnd"/>
      <w:r w:rsidRPr="008A35F7">
        <w:rPr>
          <w:rFonts w:ascii="宋体" w:eastAsia="宋体" w:hAnsi="宋体" w:hint="eastAsia"/>
          <w:sz w:val="21"/>
          <w:szCs w:val="21"/>
        </w:rPr>
        <w:t>仓库的一部分，但亦可以邻近于烘干和保存室。</w:t>
      </w:r>
    </w:p>
    <w:p w14:paraId="5A8B2949" w14:textId="5025FEE0" w:rsidR="008A35F7" w:rsidRPr="00F4615E" w:rsidRDefault="008A35F7" w:rsidP="00EE7DBD">
      <w:pPr>
        <w:pStyle w:val="1"/>
        <w:numPr>
          <w:ilvl w:val="0"/>
          <w:numId w:val="0"/>
        </w:numPr>
        <w:spacing w:before="156" w:after="156" w:line="360" w:lineRule="auto"/>
        <w:jc w:val="center"/>
        <w:rPr>
          <w:rFonts w:ascii="宋体" w:eastAsia="宋体" w:hAnsi="宋体"/>
          <w:b/>
          <w:sz w:val="21"/>
          <w:szCs w:val="21"/>
        </w:rPr>
      </w:pPr>
      <w:bookmarkStart w:id="286" w:name="_Toc183783730"/>
      <w:bookmarkStart w:id="287" w:name="_Toc168324110"/>
      <w:bookmarkStart w:id="288" w:name="_Toc203559030"/>
      <w:r w:rsidRPr="00F4615E">
        <w:rPr>
          <w:rFonts w:ascii="宋体" w:eastAsia="宋体" w:hAnsi="宋体" w:hint="eastAsia"/>
          <w:b/>
          <w:sz w:val="21"/>
          <w:szCs w:val="21"/>
        </w:rPr>
        <w:lastRenderedPageBreak/>
        <w:t>附录</w:t>
      </w:r>
      <w:r w:rsidR="00BD2537" w:rsidRPr="00F4615E">
        <w:rPr>
          <w:rFonts w:ascii="宋体" w:eastAsia="宋体" w:hAnsi="宋体"/>
          <w:b/>
          <w:sz w:val="21"/>
          <w:szCs w:val="21"/>
        </w:rPr>
        <w:t>B</w:t>
      </w:r>
      <w:r w:rsidRPr="00F4615E">
        <w:rPr>
          <w:rFonts w:ascii="宋体" w:eastAsia="宋体" w:hAnsi="宋体" w:hint="eastAsia"/>
          <w:b/>
          <w:sz w:val="21"/>
          <w:szCs w:val="21"/>
        </w:rPr>
        <w:t xml:space="preserve"> 焊接材料发放、保存和烘干室</w:t>
      </w:r>
      <w:bookmarkEnd w:id="286"/>
      <w:bookmarkEnd w:id="287"/>
      <w:bookmarkEnd w:id="288"/>
    </w:p>
    <w:p w14:paraId="5CAFC179" w14:textId="15098522" w:rsidR="00EE7DBD" w:rsidRPr="008A35F7" w:rsidRDefault="00EE7DBD" w:rsidP="00EE7DBD">
      <w:pPr>
        <w:pStyle w:val="14"/>
        <w:spacing w:line="360" w:lineRule="auto"/>
        <w:ind w:firstLineChars="0" w:firstLine="0"/>
        <w:jc w:val="center"/>
        <w:rPr>
          <w:rFonts w:ascii="宋体" w:eastAsia="宋体" w:hAnsi="宋体"/>
          <w:sz w:val="21"/>
          <w:szCs w:val="21"/>
        </w:rPr>
      </w:pPr>
      <w:r>
        <w:rPr>
          <w:rFonts w:ascii="宋体" w:eastAsia="宋体" w:hAnsi="宋体" w:hint="eastAsia"/>
          <w:sz w:val="21"/>
          <w:szCs w:val="21"/>
        </w:rPr>
        <w:t>资料性</w:t>
      </w:r>
      <w:r w:rsidR="001B645F">
        <w:rPr>
          <w:rFonts w:ascii="宋体" w:eastAsia="宋体" w:hAnsi="宋体" w:hint="eastAsia"/>
          <w:sz w:val="21"/>
          <w:szCs w:val="21"/>
        </w:rPr>
        <w:t>附录</w:t>
      </w:r>
    </w:p>
    <w:p w14:paraId="27BBAF36" w14:textId="485359DC" w:rsidR="008A35F7" w:rsidRPr="00EE7DBD" w:rsidRDefault="00EE7DBD" w:rsidP="00EE7DBD">
      <w:pPr>
        <w:pStyle w:val="a4"/>
        <w:numPr>
          <w:ilvl w:val="0"/>
          <w:numId w:val="0"/>
        </w:numPr>
        <w:spacing w:line="360" w:lineRule="auto"/>
      </w:pPr>
      <w:bookmarkStart w:id="289" w:name="_Toc203559031"/>
      <w:r>
        <w:rPr>
          <w:rFonts w:hint="eastAsia"/>
        </w:rPr>
        <w:t>B</w:t>
      </w:r>
      <w:r>
        <w:t xml:space="preserve">.1 </w:t>
      </w:r>
      <w:r w:rsidR="008A35F7" w:rsidRPr="00EE7DBD">
        <w:rPr>
          <w:rFonts w:hint="eastAsia"/>
        </w:rPr>
        <w:t>用途</w:t>
      </w:r>
      <w:bookmarkEnd w:id="289"/>
    </w:p>
    <w:p w14:paraId="1012E7FF" w14:textId="526FDE93" w:rsidR="008A35F7" w:rsidRPr="008A35F7" w:rsidRDefault="008A35F7" w:rsidP="0035609F">
      <w:pPr>
        <w:pStyle w:val="14"/>
        <w:spacing w:line="360" w:lineRule="auto"/>
        <w:ind w:firstLine="420"/>
        <w:rPr>
          <w:rFonts w:ascii="宋体" w:eastAsia="宋体" w:hAnsi="宋体"/>
          <w:sz w:val="21"/>
          <w:szCs w:val="21"/>
        </w:rPr>
      </w:pPr>
      <w:r w:rsidRPr="008A35F7">
        <w:rPr>
          <w:rFonts w:ascii="宋体" w:eastAsia="宋体" w:hAnsi="宋体" w:hint="eastAsia"/>
          <w:bCs/>
          <w:sz w:val="21"/>
          <w:szCs w:val="21"/>
        </w:rPr>
        <w:t>焊接材料发放、保存和烘干室</w:t>
      </w:r>
      <w:r w:rsidRPr="008A35F7">
        <w:rPr>
          <w:rFonts w:ascii="宋体" w:eastAsia="宋体" w:hAnsi="宋体" w:hint="eastAsia"/>
          <w:sz w:val="21"/>
          <w:szCs w:val="21"/>
        </w:rPr>
        <w:t>用于：接收焊剂和焊条并放入固定式烘干箱和保温箱；发放所有焊接材料。</w:t>
      </w:r>
    </w:p>
    <w:p w14:paraId="405ACE12" w14:textId="480E2E50" w:rsidR="008A35F7" w:rsidRPr="00EE7DBD" w:rsidRDefault="00EE7DBD" w:rsidP="00EE7DBD">
      <w:pPr>
        <w:pStyle w:val="a4"/>
        <w:numPr>
          <w:ilvl w:val="0"/>
          <w:numId w:val="0"/>
        </w:numPr>
        <w:spacing w:line="360" w:lineRule="auto"/>
      </w:pPr>
      <w:bookmarkStart w:id="290" w:name="_Toc203559032"/>
      <w:r>
        <w:rPr>
          <w:rFonts w:hint="eastAsia"/>
        </w:rPr>
        <w:t>B</w:t>
      </w:r>
      <w:r>
        <w:t xml:space="preserve">.2 </w:t>
      </w:r>
      <w:r w:rsidR="008A35F7" w:rsidRPr="00EE7DBD">
        <w:rPr>
          <w:rFonts w:hint="eastAsia"/>
        </w:rPr>
        <w:t>特点</w:t>
      </w:r>
      <w:bookmarkEnd w:id="290"/>
    </w:p>
    <w:p w14:paraId="76A0575C" w14:textId="77777777" w:rsidR="008A35F7" w:rsidRPr="008A35F7" w:rsidRDefault="008A35F7" w:rsidP="0035609F">
      <w:pPr>
        <w:pStyle w:val="14"/>
        <w:spacing w:line="360" w:lineRule="auto"/>
        <w:ind w:firstLine="420"/>
        <w:rPr>
          <w:rFonts w:ascii="宋体" w:eastAsia="宋体" w:hAnsi="宋体"/>
          <w:sz w:val="21"/>
          <w:szCs w:val="21"/>
        </w:rPr>
      </w:pPr>
      <w:r w:rsidRPr="008A35F7">
        <w:rPr>
          <w:rFonts w:ascii="宋体" w:eastAsia="宋体" w:hAnsi="宋体" w:hint="eastAsia"/>
          <w:sz w:val="21"/>
          <w:szCs w:val="21"/>
        </w:rPr>
        <w:t>此房间必须：</w:t>
      </w:r>
    </w:p>
    <w:p w14:paraId="7866FAF7" w14:textId="46C8DFCD" w:rsidR="00903F33" w:rsidRDefault="00903F33" w:rsidP="0035609F">
      <w:pPr>
        <w:pStyle w:val="14"/>
        <w:spacing w:line="360" w:lineRule="auto"/>
        <w:ind w:firstLine="420"/>
        <w:rPr>
          <w:rFonts w:ascii="宋体" w:eastAsia="宋体" w:hAnsi="宋体"/>
          <w:sz w:val="21"/>
          <w:szCs w:val="21"/>
        </w:rPr>
      </w:pPr>
      <w:r>
        <w:rPr>
          <w:rFonts w:ascii="宋体" w:eastAsia="宋体" w:hAnsi="宋体" w:hint="eastAsia"/>
          <w:sz w:val="21"/>
          <w:szCs w:val="21"/>
        </w:rPr>
        <w:t xml:space="preserve">—— </w:t>
      </w:r>
      <w:r w:rsidR="008A35F7" w:rsidRPr="008A35F7">
        <w:rPr>
          <w:rFonts w:ascii="宋体" w:eastAsia="宋体" w:hAnsi="宋体" w:hint="eastAsia"/>
          <w:sz w:val="21"/>
          <w:szCs w:val="21"/>
        </w:rPr>
        <w:t>关紧门窗，由专人负责，禁止无关人员出入；</w:t>
      </w:r>
    </w:p>
    <w:p w14:paraId="004467ED" w14:textId="1261A23C" w:rsidR="008A35F7" w:rsidRPr="008A35F7" w:rsidRDefault="00903F33" w:rsidP="0035609F">
      <w:pPr>
        <w:pStyle w:val="14"/>
        <w:spacing w:line="360" w:lineRule="auto"/>
        <w:ind w:firstLine="420"/>
        <w:rPr>
          <w:rFonts w:ascii="宋体" w:eastAsia="宋体" w:hAnsi="宋体"/>
          <w:sz w:val="21"/>
          <w:szCs w:val="21"/>
        </w:rPr>
      </w:pPr>
      <w:r>
        <w:rPr>
          <w:rFonts w:ascii="宋体" w:eastAsia="宋体" w:hAnsi="宋体" w:hint="eastAsia"/>
          <w:sz w:val="21"/>
          <w:szCs w:val="21"/>
        </w:rPr>
        <w:t xml:space="preserve">—— </w:t>
      </w:r>
      <w:r w:rsidR="008A35F7" w:rsidRPr="008A35F7">
        <w:rPr>
          <w:rFonts w:ascii="宋体" w:eastAsia="宋体" w:hAnsi="宋体" w:hint="eastAsia"/>
          <w:sz w:val="21"/>
          <w:szCs w:val="21"/>
        </w:rPr>
        <w:t>能够装置固定式焊条和焊剂烘干和存放烘箱，并使其正常持久地运行；</w:t>
      </w:r>
    </w:p>
    <w:p w14:paraId="5B539A2E" w14:textId="323F1CC8" w:rsidR="008A35F7" w:rsidRPr="008A35F7" w:rsidRDefault="00903F33" w:rsidP="0035609F">
      <w:pPr>
        <w:pStyle w:val="14"/>
        <w:spacing w:line="360" w:lineRule="auto"/>
        <w:ind w:firstLine="420"/>
        <w:rPr>
          <w:rFonts w:ascii="宋体" w:eastAsia="宋体" w:hAnsi="宋体"/>
          <w:sz w:val="21"/>
          <w:szCs w:val="21"/>
        </w:rPr>
      </w:pPr>
      <w:r>
        <w:rPr>
          <w:rFonts w:ascii="宋体" w:eastAsia="宋体" w:hAnsi="宋体" w:hint="eastAsia"/>
          <w:sz w:val="21"/>
          <w:szCs w:val="21"/>
        </w:rPr>
        <w:t xml:space="preserve">—— </w:t>
      </w:r>
      <w:r w:rsidR="008A35F7" w:rsidRPr="008A35F7">
        <w:rPr>
          <w:rFonts w:ascii="宋体" w:eastAsia="宋体" w:hAnsi="宋体" w:hint="eastAsia"/>
          <w:sz w:val="21"/>
          <w:szCs w:val="21"/>
        </w:rPr>
        <w:t>能够提供焊接材料烘干前的中间贮存（足以存放至少</w:t>
      </w:r>
      <w:r w:rsidR="008A35F7" w:rsidRPr="008A35F7">
        <w:rPr>
          <w:rFonts w:ascii="宋体" w:eastAsia="宋体" w:hAnsi="宋体"/>
          <w:sz w:val="21"/>
          <w:szCs w:val="21"/>
        </w:rPr>
        <w:t>24</w:t>
      </w:r>
      <w:r w:rsidR="008A35F7" w:rsidRPr="008A35F7">
        <w:rPr>
          <w:rFonts w:ascii="宋体" w:eastAsia="宋体" w:hAnsi="宋体" w:hint="eastAsia"/>
          <w:sz w:val="21"/>
          <w:szCs w:val="21"/>
        </w:rPr>
        <w:t>小时内所要求的数量）；</w:t>
      </w:r>
    </w:p>
    <w:p w14:paraId="314EC190" w14:textId="7DDBBBB8" w:rsidR="008A35F7" w:rsidRPr="008A35F7" w:rsidRDefault="00903F33" w:rsidP="0035609F">
      <w:pPr>
        <w:pStyle w:val="14"/>
        <w:spacing w:line="360" w:lineRule="auto"/>
        <w:ind w:firstLine="420"/>
        <w:rPr>
          <w:rFonts w:ascii="宋体" w:eastAsia="宋体" w:hAnsi="宋体"/>
          <w:sz w:val="21"/>
          <w:szCs w:val="21"/>
        </w:rPr>
      </w:pPr>
      <w:r>
        <w:rPr>
          <w:rFonts w:ascii="宋体" w:eastAsia="宋体" w:hAnsi="宋体" w:hint="eastAsia"/>
          <w:sz w:val="21"/>
          <w:szCs w:val="21"/>
        </w:rPr>
        <w:t xml:space="preserve">—— </w:t>
      </w:r>
      <w:r w:rsidR="008A35F7" w:rsidRPr="008A35F7">
        <w:rPr>
          <w:rFonts w:ascii="宋体" w:eastAsia="宋体" w:hAnsi="宋体" w:hint="eastAsia"/>
          <w:sz w:val="21"/>
          <w:szCs w:val="21"/>
        </w:rPr>
        <w:t>在每个工作班开始时，尽快发放出当天需要用的所有材料；</w:t>
      </w:r>
    </w:p>
    <w:p w14:paraId="356473ED" w14:textId="3273660C" w:rsidR="008A35F7" w:rsidRPr="008A35F7" w:rsidRDefault="00903F33" w:rsidP="0035609F">
      <w:pPr>
        <w:pStyle w:val="14"/>
        <w:spacing w:line="360" w:lineRule="auto"/>
        <w:ind w:firstLine="420"/>
        <w:rPr>
          <w:rFonts w:ascii="宋体" w:eastAsia="宋体" w:hAnsi="宋体"/>
          <w:sz w:val="21"/>
          <w:szCs w:val="21"/>
        </w:rPr>
      </w:pPr>
      <w:r>
        <w:rPr>
          <w:rFonts w:ascii="宋体" w:eastAsia="宋体" w:hAnsi="宋体" w:hint="eastAsia"/>
          <w:sz w:val="21"/>
          <w:szCs w:val="21"/>
        </w:rPr>
        <w:t xml:space="preserve">—— </w:t>
      </w:r>
      <w:r w:rsidR="008A35F7" w:rsidRPr="008A35F7">
        <w:rPr>
          <w:rFonts w:ascii="宋体" w:eastAsia="宋体" w:hAnsi="宋体" w:hint="eastAsia"/>
          <w:sz w:val="21"/>
          <w:szCs w:val="21"/>
        </w:rPr>
        <w:t>存放所有使用的运输容器。</w:t>
      </w:r>
    </w:p>
    <w:p w14:paraId="69C010EE" w14:textId="048844AA" w:rsidR="008A35F7" w:rsidRPr="00EE7DBD" w:rsidRDefault="00EE7DBD" w:rsidP="00EE7DBD">
      <w:pPr>
        <w:pStyle w:val="a4"/>
        <w:numPr>
          <w:ilvl w:val="0"/>
          <w:numId w:val="0"/>
        </w:numPr>
        <w:spacing w:line="360" w:lineRule="auto"/>
      </w:pPr>
      <w:bookmarkStart w:id="291" w:name="_Toc203559033"/>
      <w:r>
        <w:rPr>
          <w:rFonts w:hint="eastAsia"/>
        </w:rPr>
        <w:t>B</w:t>
      </w:r>
      <w:r>
        <w:t xml:space="preserve">.3 </w:t>
      </w:r>
      <w:r w:rsidR="008A35F7" w:rsidRPr="00EE7DBD">
        <w:rPr>
          <w:rFonts w:hint="eastAsia"/>
        </w:rPr>
        <w:t>具体要求</w:t>
      </w:r>
      <w:bookmarkEnd w:id="291"/>
    </w:p>
    <w:p w14:paraId="293AE99B" w14:textId="68C6CA14" w:rsidR="00903F33" w:rsidRDefault="00903F33" w:rsidP="0035609F">
      <w:pPr>
        <w:pStyle w:val="14"/>
        <w:spacing w:line="360" w:lineRule="auto"/>
        <w:ind w:firstLine="420"/>
        <w:rPr>
          <w:rFonts w:ascii="宋体" w:eastAsia="宋体" w:hAnsi="宋体"/>
          <w:sz w:val="21"/>
          <w:szCs w:val="21"/>
        </w:rPr>
      </w:pPr>
      <w:r>
        <w:rPr>
          <w:rFonts w:ascii="宋体" w:eastAsia="宋体" w:hAnsi="宋体" w:hint="eastAsia"/>
          <w:sz w:val="21"/>
          <w:szCs w:val="21"/>
        </w:rPr>
        <w:t>具体要求如下：</w:t>
      </w:r>
    </w:p>
    <w:p w14:paraId="08565F65" w14:textId="0C43D6AA" w:rsidR="008A35F7" w:rsidRPr="008A35F7" w:rsidRDefault="00903F33" w:rsidP="0035609F">
      <w:pPr>
        <w:pStyle w:val="14"/>
        <w:spacing w:line="360" w:lineRule="auto"/>
        <w:ind w:firstLine="420"/>
        <w:rPr>
          <w:rFonts w:ascii="宋体" w:eastAsia="宋体" w:hAnsi="宋体"/>
          <w:sz w:val="21"/>
          <w:szCs w:val="21"/>
        </w:rPr>
      </w:pPr>
      <w:r>
        <w:rPr>
          <w:rFonts w:ascii="宋体" w:eastAsia="宋体" w:hAnsi="宋体" w:hint="eastAsia"/>
          <w:sz w:val="21"/>
          <w:szCs w:val="21"/>
        </w:rPr>
        <w:t>——</w:t>
      </w:r>
      <w:r w:rsidR="008A35F7" w:rsidRPr="008A35F7">
        <w:rPr>
          <w:rFonts w:ascii="宋体" w:eastAsia="宋体" w:hAnsi="宋体" w:hint="eastAsia"/>
          <w:sz w:val="21"/>
          <w:szCs w:val="21"/>
        </w:rPr>
        <w:t xml:space="preserve"> 环境温度≥</w:t>
      </w:r>
      <w:r w:rsidR="008A35F7" w:rsidRPr="008A35F7">
        <w:rPr>
          <w:rFonts w:ascii="宋体" w:eastAsia="宋体" w:hAnsi="宋体"/>
          <w:sz w:val="21"/>
          <w:szCs w:val="21"/>
        </w:rPr>
        <w:t>20</w:t>
      </w:r>
      <w:r w:rsidR="008A35F7" w:rsidRPr="008A35F7">
        <w:rPr>
          <w:rFonts w:ascii="宋体" w:eastAsia="宋体" w:hAnsi="宋体" w:hint="eastAsia"/>
          <w:sz w:val="21"/>
          <w:szCs w:val="21"/>
        </w:rPr>
        <w:t>℃，；相对湿度≤60</w:t>
      </w:r>
      <w:r w:rsidR="008A35F7" w:rsidRPr="008A35F7">
        <w:rPr>
          <w:rFonts w:ascii="宋体" w:eastAsia="宋体" w:hAnsi="宋体"/>
          <w:sz w:val="21"/>
          <w:szCs w:val="21"/>
        </w:rPr>
        <w:t>%</w:t>
      </w:r>
      <w:r w:rsidR="008A35F7" w:rsidRPr="008A35F7">
        <w:rPr>
          <w:rFonts w:ascii="宋体" w:eastAsia="宋体" w:hAnsi="宋体" w:hint="eastAsia"/>
          <w:sz w:val="21"/>
          <w:szCs w:val="21"/>
        </w:rPr>
        <w:t>（或遵守焊接材料供货商的规定）；</w:t>
      </w:r>
    </w:p>
    <w:p w14:paraId="74964C80" w14:textId="02679409" w:rsidR="008A35F7" w:rsidRPr="008A35F7" w:rsidRDefault="00903F33" w:rsidP="0035609F">
      <w:pPr>
        <w:pStyle w:val="14"/>
        <w:spacing w:line="360" w:lineRule="auto"/>
        <w:ind w:firstLine="420"/>
        <w:rPr>
          <w:rFonts w:ascii="宋体" w:eastAsia="宋体" w:hAnsi="宋体"/>
          <w:sz w:val="21"/>
          <w:szCs w:val="21"/>
        </w:rPr>
      </w:pPr>
      <w:r>
        <w:rPr>
          <w:rFonts w:ascii="宋体" w:eastAsia="宋体" w:hAnsi="宋体" w:hint="eastAsia"/>
          <w:sz w:val="21"/>
          <w:szCs w:val="21"/>
        </w:rPr>
        <w:t>——</w:t>
      </w:r>
      <w:r w:rsidR="008A35F7" w:rsidRPr="008A35F7">
        <w:rPr>
          <w:rFonts w:ascii="宋体" w:eastAsia="宋体" w:hAnsi="宋体" w:hint="eastAsia"/>
          <w:sz w:val="21"/>
          <w:szCs w:val="21"/>
        </w:rPr>
        <w:t xml:space="preserve"> 要求管理人员作日记录，日记录至少应该包括：</w:t>
      </w:r>
    </w:p>
    <w:p w14:paraId="4501CE26" w14:textId="77777777" w:rsidR="008A35F7" w:rsidRPr="008A35F7" w:rsidRDefault="008A35F7" w:rsidP="0035609F">
      <w:pPr>
        <w:pStyle w:val="14"/>
        <w:spacing w:line="360" w:lineRule="auto"/>
        <w:ind w:firstLine="420"/>
        <w:rPr>
          <w:rFonts w:ascii="宋体" w:eastAsia="宋体" w:hAnsi="宋体"/>
          <w:sz w:val="21"/>
          <w:szCs w:val="21"/>
        </w:rPr>
      </w:pPr>
      <w:r w:rsidRPr="008A35F7">
        <w:rPr>
          <w:rFonts w:ascii="宋体" w:eastAsia="宋体" w:hAnsi="宋体" w:hint="eastAsia"/>
          <w:sz w:val="21"/>
          <w:szCs w:val="21"/>
        </w:rPr>
        <w:t>·新入库的焊材的牌号、批号、规格、数量、验收报告的编号；</w:t>
      </w:r>
    </w:p>
    <w:p w14:paraId="714E6730" w14:textId="77777777" w:rsidR="008A35F7" w:rsidRPr="008A35F7" w:rsidRDefault="008A35F7" w:rsidP="0035609F">
      <w:pPr>
        <w:pStyle w:val="14"/>
        <w:spacing w:line="360" w:lineRule="auto"/>
        <w:ind w:firstLine="420"/>
        <w:rPr>
          <w:rFonts w:ascii="宋体" w:eastAsia="宋体" w:hAnsi="宋体"/>
          <w:sz w:val="21"/>
          <w:szCs w:val="21"/>
        </w:rPr>
      </w:pPr>
      <w:r w:rsidRPr="008A35F7">
        <w:rPr>
          <w:rFonts w:ascii="宋体" w:eastAsia="宋体" w:hAnsi="宋体" w:hint="eastAsia"/>
          <w:sz w:val="21"/>
          <w:szCs w:val="21"/>
        </w:rPr>
        <w:t>·领用的焊材的牌号、批号、规格、数量、用途、领用人签字；</w:t>
      </w:r>
    </w:p>
    <w:p w14:paraId="67D97F0B" w14:textId="77777777" w:rsidR="008A35F7" w:rsidRPr="008A35F7" w:rsidRDefault="008A35F7" w:rsidP="0035609F">
      <w:pPr>
        <w:pStyle w:val="14"/>
        <w:spacing w:line="360" w:lineRule="auto"/>
        <w:ind w:firstLine="420"/>
        <w:rPr>
          <w:rFonts w:ascii="宋体" w:eastAsia="宋体" w:hAnsi="宋体"/>
          <w:sz w:val="21"/>
          <w:szCs w:val="21"/>
        </w:rPr>
      </w:pPr>
      <w:r w:rsidRPr="008A35F7">
        <w:rPr>
          <w:rFonts w:ascii="宋体" w:eastAsia="宋体" w:hAnsi="宋体" w:hint="eastAsia"/>
          <w:sz w:val="21"/>
          <w:szCs w:val="21"/>
        </w:rPr>
        <w:t>·退还焊材的牌号、批号、规格、数量、退还人签字；</w:t>
      </w:r>
    </w:p>
    <w:p w14:paraId="1DEBA456" w14:textId="4A613B0E" w:rsidR="008A35F7" w:rsidRPr="008A35F7" w:rsidRDefault="00903F33" w:rsidP="0035609F">
      <w:pPr>
        <w:pStyle w:val="14"/>
        <w:spacing w:line="360" w:lineRule="auto"/>
        <w:ind w:firstLine="420"/>
        <w:rPr>
          <w:rFonts w:ascii="宋体" w:eastAsia="宋体" w:hAnsi="宋体"/>
          <w:sz w:val="21"/>
          <w:szCs w:val="21"/>
        </w:rPr>
      </w:pPr>
      <w:r>
        <w:rPr>
          <w:rFonts w:ascii="宋体" w:eastAsia="宋体" w:hAnsi="宋体" w:hint="eastAsia"/>
          <w:sz w:val="21"/>
          <w:szCs w:val="21"/>
        </w:rPr>
        <w:t>——</w:t>
      </w:r>
      <w:r w:rsidR="008A35F7" w:rsidRPr="008A35F7">
        <w:rPr>
          <w:rFonts w:ascii="宋体" w:eastAsia="宋体" w:hAnsi="宋体" w:hint="eastAsia"/>
          <w:sz w:val="21"/>
          <w:szCs w:val="21"/>
        </w:rPr>
        <w:t xml:space="preserve"> 焊条和焊剂的烘干情况应该有详细的记录，该记录上应该附有操作人员的签字。</w:t>
      </w:r>
    </w:p>
    <w:p w14:paraId="740C3AD3" w14:textId="0DAF6EBE" w:rsidR="008A35F7" w:rsidRPr="00EE7DBD" w:rsidRDefault="00EE7DBD" w:rsidP="00EE7DBD">
      <w:pPr>
        <w:pStyle w:val="a4"/>
        <w:numPr>
          <w:ilvl w:val="0"/>
          <w:numId w:val="0"/>
        </w:numPr>
        <w:spacing w:line="360" w:lineRule="auto"/>
      </w:pPr>
      <w:bookmarkStart w:id="292" w:name="_Toc203559034"/>
      <w:r>
        <w:rPr>
          <w:rFonts w:hint="eastAsia"/>
        </w:rPr>
        <w:t>B</w:t>
      </w:r>
      <w:r>
        <w:t xml:space="preserve">.4 </w:t>
      </w:r>
      <w:r w:rsidR="008A35F7" w:rsidRPr="00EE7DBD">
        <w:rPr>
          <w:rFonts w:hint="eastAsia"/>
        </w:rPr>
        <w:t>位置</w:t>
      </w:r>
      <w:bookmarkEnd w:id="292"/>
    </w:p>
    <w:p w14:paraId="368C0CA9" w14:textId="2096B1AC" w:rsidR="008A35F7" w:rsidRPr="008A35F7" w:rsidRDefault="008A35F7" w:rsidP="0035609F">
      <w:pPr>
        <w:pStyle w:val="14"/>
        <w:spacing w:line="360" w:lineRule="auto"/>
        <w:ind w:firstLine="420"/>
        <w:rPr>
          <w:rFonts w:ascii="宋体" w:eastAsia="宋体" w:hAnsi="宋体"/>
          <w:sz w:val="21"/>
          <w:szCs w:val="21"/>
        </w:rPr>
      </w:pPr>
      <w:r w:rsidRPr="008A35F7">
        <w:rPr>
          <w:rFonts w:ascii="宋体" w:eastAsia="宋体" w:hAnsi="宋体" w:hint="eastAsia"/>
          <w:bCs/>
          <w:sz w:val="21"/>
          <w:szCs w:val="21"/>
        </w:rPr>
        <w:t>焊接材料发放、保存和烘干室</w:t>
      </w:r>
      <w:r w:rsidRPr="008A35F7">
        <w:rPr>
          <w:rFonts w:ascii="宋体" w:eastAsia="宋体" w:hAnsi="宋体" w:hint="eastAsia"/>
          <w:sz w:val="21"/>
          <w:szCs w:val="21"/>
        </w:rPr>
        <w:t>尽可能靠近工作区：在工厂：位于各车间之间中心的位置； 在现场：靠近人员进出口。</w:t>
      </w:r>
      <w:r w:rsidRPr="008A35F7">
        <w:rPr>
          <w:rFonts w:ascii="宋体" w:eastAsia="宋体" w:hAnsi="宋体"/>
          <w:sz w:val="21"/>
          <w:szCs w:val="21"/>
        </w:rPr>
        <w:br w:type="page"/>
      </w:r>
    </w:p>
    <w:p w14:paraId="35CE8124" w14:textId="49BEDE1E" w:rsidR="008A35F7" w:rsidRPr="00F4615E" w:rsidRDefault="008A35F7" w:rsidP="00D96336">
      <w:pPr>
        <w:pStyle w:val="1"/>
        <w:numPr>
          <w:ilvl w:val="0"/>
          <w:numId w:val="0"/>
        </w:numPr>
        <w:spacing w:before="156" w:after="156" w:line="360" w:lineRule="auto"/>
        <w:jc w:val="center"/>
        <w:rPr>
          <w:rFonts w:ascii="宋体" w:eastAsia="宋体" w:hAnsi="宋体"/>
          <w:b/>
          <w:sz w:val="21"/>
          <w:szCs w:val="21"/>
        </w:rPr>
      </w:pPr>
      <w:bookmarkStart w:id="293" w:name="_Toc168324111"/>
      <w:bookmarkStart w:id="294" w:name="_Toc183783731"/>
      <w:bookmarkStart w:id="295" w:name="_Toc203559035"/>
      <w:r w:rsidRPr="00F4615E">
        <w:rPr>
          <w:rFonts w:ascii="宋体" w:eastAsia="宋体" w:hAnsi="宋体" w:hint="eastAsia"/>
          <w:b/>
          <w:sz w:val="21"/>
          <w:szCs w:val="21"/>
        </w:rPr>
        <w:lastRenderedPageBreak/>
        <w:t>附录</w:t>
      </w:r>
      <w:r w:rsidR="00BD2537" w:rsidRPr="00F4615E">
        <w:rPr>
          <w:rFonts w:ascii="宋体" w:eastAsia="宋体" w:hAnsi="宋体"/>
          <w:b/>
          <w:sz w:val="21"/>
          <w:szCs w:val="21"/>
        </w:rPr>
        <w:t>C</w:t>
      </w:r>
      <w:r w:rsidRPr="00F4615E">
        <w:rPr>
          <w:rFonts w:ascii="宋体" w:eastAsia="宋体" w:hAnsi="宋体" w:hint="eastAsia"/>
          <w:b/>
          <w:sz w:val="21"/>
          <w:szCs w:val="21"/>
        </w:rPr>
        <w:t xml:space="preserve"> 固定式烘箱</w:t>
      </w:r>
      <w:bookmarkEnd w:id="293"/>
      <w:bookmarkEnd w:id="294"/>
      <w:bookmarkEnd w:id="295"/>
    </w:p>
    <w:p w14:paraId="4775E6E4" w14:textId="7763C5AC" w:rsidR="00D96336" w:rsidRDefault="00D96336" w:rsidP="00D96336">
      <w:pPr>
        <w:pStyle w:val="14"/>
        <w:spacing w:line="360" w:lineRule="auto"/>
        <w:ind w:firstLineChars="0" w:firstLine="0"/>
        <w:jc w:val="center"/>
        <w:rPr>
          <w:rFonts w:ascii="宋体" w:eastAsia="宋体" w:hAnsi="宋体"/>
          <w:sz w:val="21"/>
          <w:szCs w:val="21"/>
        </w:rPr>
      </w:pPr>
      <w:r>
        <w:rPr>
          <w:rFonts w:ascii="宋体" w:eastAsia="宋体" w:hAnsi="宋体" w:hint="eastAsia"/>
          <w:sz w:val="21"/>
          <w:szCs w:val="21"/>
        </w:rPr>
        <w:t>资料性</w:t>
      </w:r>
      <w:r w:rsidR="001B645F">
        <w:rPr>
          <w:rFonts w:ascii="宋体" w:eastAsia="宋体" w:hAnsi="宋体" w:hint="eastAsia"/>
          <w:sz w:val="21"/>
          <w:szCs w:val="21"/>
        </w:rPr>
        <w:t>附录</w:t>
      </w:r>
    </w:p>
    <w:p w14:paraId="4E3D226F" w14:textId="35E487D8" w:rsidR="008A35F7" w:rsidRPr="00D96336" w:rsidRDefault="00D96336" w:rsidP="00D96336">
      <w:pPr>
        <w:pStyle w:val="a4"/>
        <w:numPr>
          <w:ilvl w:val="0"/>
          <w:numId w:val="0"/>
        </w:numPr>
        <w:spacing w:line="360" w:lineRule="auto"/>
      </w:pPr>
      <w:bookmarkStart w:id="296" w:name="_Toc203559036"/>
      <w:r>
        <w:rPr>
          <w:rFonts w:hint="eastAsia"/>
        </w:rPr>
        <w:t>C</w:t>
      </w:r>
      <w:r>
        <w:t xml:space="preserve">.1 </w:t>
      </w:r>
      <w:r w:rsidR="008A35F7" w:rsidRPr="00D96336">
        <w:rPr>
          <w:rFonts w:hint="eastAsia"/>
        </w:rPr>
        <w:t>用途</w:t>
      </w:r>
      <w:bookmarkEnd w:id="296"/>
    </w:p>
    <w:p w14:paraId="1A5EECCB" w14:textId="77777777" w:rsidR="008A35F7" w:rsidRPr="008A35F7" w:rsidRDefault="008A35F7" w:rsidP="0035609F">
      <w:pPr>
        <w:pStyle w:val="14"/>
        <w:spacing w:line="360" w:lineRule="auto"/>
        <w:ind w:firstLine="420"/>
        <w:rPr>
          <w:rFonts w:ascii="宋体" w:eastAsia="宋体" w:hAnsi="宋体"/>
          <w:sz w:val="21"/>
          <w:szCs w:val="21"/>
        </w:rPr>
      </w:pPr>
      <w:r w:rsidRPr="008A35F7">
        <w:rPr>
          <w:rFonts w:ascii="宋体" w:eastAsia="宋体" w:hAnsi="宋体" w:hint="eastAsia"/>
          <w:bCs/>
          <w:sz w:val="21"/>
          <w:szCs w:val="21"/>
        </w:rPr>
        <w:t>固定式烘箱</w:t>
      </w:r>
      <w:r w:rsidRPr="008A35F7">
        <w:rPr>
          <w:rFonts w:ascii="宋体" w:eastAsia="宋体" w:hAnsi="宋体" w:hint="eastAsia"/>
          <w:sz w:val="21"/>
          <w:szCs w:val="21"/>
        </w:rPr>
        <w:t>用于焊条和焊剂的烘干，并应符合附件6中所给出的技术要求。</w:t>
      </w:r>
    </w:p>
    <w:p w14:paraId="46AEF3E0" w14:textId="6D1BDC89" w:rsidR="008A35F7" w:rsidRPr="00D96336" w:rsidRDefault="00D96336" w:rsidP="00D96336">
      <w:pPr>
        <w:pStyle w:val="a4"/>
        <w:numPr>
          <w:ilvl w:val="0"/>
          <w:numId w:val="0"/>
        </w:numPr>
        <w:spacing w:line="360" w:lineRule="auto"/>
      </w:pPr>
      <w:bookmarkStart w:id="297" w:name="_Toc203559037"/>
      <w:r>
        <w:rPr>
          <w:rFonts w:hint="eastAsia"/>
        </w:rPr>
        <w:t>C</w:t>
      </w:r>
      <w:r>
        <w:t xml:space="preserve">.2 </w:t>
      </w:r>
      <w:r w:rsidR="008A35F7" w:rsidRPr="00D96336">
        <w:rPr>
          <w:rFonts w:hint="eastAsia"/>
        </w:rPr>
        <w:t>特点</w:t>
      </w:r>
      <w:bookmarkEnd w:id="297"/>
    </w:p>
    <w:p w14:paraId="40CEA0D5" w14:textId="430C7556" w:rsidR="008A35F7" w:rsidRPr="008A35F7" w:rsidRDefault="00D96336" w:rsidP="00D96336">
      <w:pPr>
        <w:pStyle w:val="14"/>
        <w:spacing w:line="360" w:lineRule="auto"/>
        <w:ind w:firstLineChars="0" w:firstLine="0"/>
        <w:rPr>
          <w:rFonts w:ascii="宋体" w:eastAsia="宋体" w:hAnsi="宋体"/>
          <w:sz w:val="21"/>
          <w:szCs w:val="21"/>
        </w:rPr>
      </w:pPr>
      <w:r>
        <w:rPr>
          <w:rFonts w:ascii="宋体" w:eastAsia="宋体" w:hAnsi="宋体" w:hint="eastAsia"/>
          <w:sz w:val="21"/>
          <w:szCs w:val="21"/>
        </w:rPr>
        <w:t>C</w:t>
      </w:r>
      <w:r>
        <w:rPr>
          <w:rFonts w:ascii="宋体" w:eastAsia="宋体" w:hAnsi="宋体"/>
          <w:sz w:val="21"/>
          <w:szCs w:val="21"/>
        </w:rPr>
        <w:t>.2.1</w:t>
      </w:r>
      <w:r w:rsidR="008A35F7" w:rsidRPr="008A35F7">
        <w:rPr>
          <w:rFonts w:ascii="宋体" w:eastAsia="宋体" w:hAnsi="宋体" w:hint="eastAsia"/>
          <w:sz w:val="21"/>
          <w:szCs w:val="21"/>
        </w:rPr>
        <w:t>保温烘箱是：</w:t>
      </w:r>
    </w:p>
    <w:p w14:paraId="51FCD7A8" w14:textId="06F8E83D" w:rsidR="008A35F7" w:rsidRPr="008A35F7" w:rsidRDefault="00D96336" w:rsidP="0035609F">
      <w:pPr>
        <w:pStyle w:val="14"/>
        <w:spacing w:line="360" w:lineRule="auto"/>
        <w:ind w:firstLine="420"/>
        <w:rPr>
          <w:rFonts w:ascii="宋体" w:eastAsia="宋体" w:hAnsi="宋体"/>
          <w:sz w:val="21"/>
          <w:szCs w:val="21"/>
        </w:rPr>
      </w:pPr>
      <w:r>
        <w:rPr>
          <w:rFonts w:ascii="宋体" w:eastAsia="宋体" w:hAnsi="宋体" w:hint="eastAsia"/>
          <w:sz w:val="21"/>
          <w:szCs w:val="21"/>
        </w:rPr>
        <w:t>——</w:t>
      </w:r>
      <w:r w:rsidR="008A35F7" w:rsidRPr="008A35F7">
        <w:rPr>
          <w:rFonts w:ascii="宋体" w:eastAsia="宋体" w:hAnsi="宋体" w:hint="eastAsia"/>
          <w:sz w:val="21"/>
          <w:szCs w:val="21"/>
        </w:rPr>
        <w:t xml:space="preserve"> 带有</w:t>
      </w:r>
      <w:proofErr w:type="gramStart"/>
      <w:r w:rsidR="008A35F7" w:rsidRPr="008A35F7">
        <w:rPr>
          <w:rFonts w:ascii="宋体" w:eastAsia="宋体" w:hAnsi="宋体" w:hint="eastAsia"/>
          <w:sz w:val="21"/>
          <w:szCs w:val="21"/>
        </w:rPr>
        <w:t>金属箱架和</w:t>
      </w:r>
      <w:proofErr w:type="gramEnd"/>
      <w:r w:rsidR="008A35F7" w:rsidRPr="008A35F7">
        <w:rPr>
          <w:rFonts w:ascii="宋体" w:eastAsia="宋体" w:hAnsi="宋体" w:hint="eastAsia"/>
          <w:sz w:val="21"/>
          <w:szCs w:val="21"/>
        </w:rPr>
        <w:t>前部箱门的密闭式结构；</w:t>
      </w:r>
    </w:p>
    <w:p w14:paraId="6BEA1E6C" w14:textId="02EB7674" w:rsidR="008A35F7" w:rsidRPr="008A35F7" w:rsidRDefault="00D96336" w:rsidP="0035609F">
      <w:pPr>
        <w:pStyle w:val="14"/>
        <w:spacing w:line="360" w:lineRule="auto"/>
        <w:ind w:firstLine="420"/>
        <w:rPr>
          <w:rFonts w:ascii="宋体" w:eastAsia="宋体" w:hAnsi="宋体"/>
          <w:sz w:val="21"/>
          <w:szCs w:val="21"/>
        </w:rPr>
      </w:pPr>
      <w:r>
        <w:rPr>
          <w:rFonts w:ascii="宋体" w:eastAsia="宋体" w:hAnsi="宋体" w:hint="eastAsia"/>
          <w:sz w:val="21"/>
          <w:szCs w:val="21"/>
        </w:rPr>
        <w:t>——</w:t>
      </w:r>
      <w:r w:rsidR="008A35F7" w:rsidRPr="008A35F7">
        <w:rPr>
          <w:rFonts w:ascii="宋体" w:eastAsia="宋体" w:hAnsi="宋体" w:hint="eastAsia"/>
          <w:sz w:val="21"/>
          <w:szCs w:val="21"/>
        </w:rPr>
        <w:t xml:space="preserve"> 电加热；</w:t>
      </w:r>
    </w:p>
    <w:p w14:paraId="0F9DFFA3" w14:textId="1792618D" w:rsidR="008A35F7" w:rsidRPr="008A35F7" w:rsidRDefault="00D96336" w:rsidP="0035609F">
      <w:pPr>
        <w:pStyle w:val="14"/>
        <w:spacing w:line="360" w:lineRule="auto"/>
        <w:ind w:firstLine="420"/>
        <w:rPr>
          <w:rFonts w:ascii="宋体" w:eastAsia="宋体" w:hAnsi="宋体"/>
          <w:sz w:val="21"/>
          <w:szCs w:val="21"/>
        </w:rPr>
      </w:pPr>
      <w:r>
        <w:rPr>
          <w:rFonts w:ascii="宋体" w:eastAsia="宋体" w:hAnsi="宋体" w:hint="eastAsia"/>
          <w:sz w:val="21"/>
          <w:szCs w:val="21"/>
        </w:rPr>
        <w:t>——</w:t>
      </w:r>
      <w:r w:rsidR="008A35F7" w:rsidRPr="008A35F7">
        <w:rPr>
          <w:rFonts w:ascii="宋体" w:eastAsia="宋体" w:hAnsi="宋体" w:hint="eastAsia"/>
          <w:sz w:val="21"/>
          <w:szCs w:val="21"/>
        </w:rPr>
        <w:t xml:space="preserve"> 设有温度调节和控制系统；</w:t>
      </w:r>
    </w:p>
    <w:p w14:paraId="3B64C0FE" w14:textId="6D77DD14" w:rsidR="008A35F7" w:rsidRPr="008A35F7" w:rsidRDefault="00D96336" w:rsidP="0035609F">
      <w:pPr>
        <w:pStyle w:val="14"/>
        <w:spacing w:line="360" w:lineRule="auto"/>
        <w:ind w:firstLine="420"/>
        <w:rPr>
          <w:rFonts w:ascii="宋体" w:eastAsia="宋体" w:hAnsi="宋体"/>
          <w:sz w:val="21"/>
          <w:szCs w:val="21"/>
        </w:rPr>
      </w:pPr>
      <w:r>
        <w:rPr>
          <w:rFonts w:ascii="宋体" w:eastAsia="宋体" w:hAnsi="宋体" w:hint="eastAsia"/>
          <w:sz w:val="21"/>
          <w:szCs w:val="21"/>
        </w:rPr>
        <w:t>——</w:t>
      </w:r>
      <w:r w:rsidR="008A35F7" w:rsidRPr="008A35F7">
        <w:rPr>
          <w:rFonts w:ascii="宋体" w:eastAsia="宋体" w:hAnsi="宋体" w:hint="eastAsia"/>
          <w:sz w:val="21"/>
          <w:szCs w:val="21"/>
        </w:rPr>
        <w:t xml:space="preserve"> 能把整批料加热到材料所规定的烘干温度并保持规定的保温时间。</w:t>
      </w:r>
    </w:p>
    <w:p w14:paraId="234CB3A1" w14:textId="595A48C6" w:rsidR="008A35F7" w:rsidRPr="008A35F7" w:rsidRDefault="00D96336" w:rsidP="00D96336">
      <w:pPr>
        <w:pStyle w:val="14"/>
        <w:spacing w:line="360" w:lineRule="auto"/>
        <w:ind w:firstLineChars="0" w:firstLine="0"/>
        <w:rPr>
          <w:rFonts w:ascii="宋体" w:eastAsia="宋体" w:hAnsi="宋体"/>
          <w:sz w:val="21"/>
          <w:szCs w:val="21"/>
        </w:rPr>
      </w:pPr>
      <w:r>
        <w:rPr>
          <w:rFonts w:ascii="宋体" w:eastAsia="宋体" w:hAnsi="宋体" w:hint="eastAsia"/>
          <w:sz w:val="21"/>
          <w:szCs w:val="21"/>
        </w:rPr>
        <w:t>C</w:t>
      </w:r>
      <w:r>
        <w:rPr>
          <w:rFonts w:ascii="宋体" w:eastAsia="宋体" w:hAnsi="宋体"/>
          <w:sz w:val="21"/>
          <w:szCs w:val="21"/>
        </w:rPr>
        <w:t xml:space="preserve">.2.2 </w:t>
      </w:r>
      <w:r w:rsidR="008A35F7" w:rsidRPr="008A35F7">
        <w:rPr>
          <w:rFonts w:ascii="宋体" w:eastAsia="宋体" w:hAnsi="宋体" w:hint="eastAsia"/>
          <w:sz w:val="21"/>
          <w:szCs w:val="21"/>
        </w:rPr>
        <w:t>取决于要处理的数量，烘箱可专用于烘干或保存，或者兼有两种功能。</w:t>
      </w:r>
    </w:p>
    <w:p w14:paraId="5093FBC8" w14:textId="2BD797B7" w:rsidR="008A35F7" w:rsidRPr="00D96336" w:rsidRDefault="00D96336" w:rsidP="00D96336">
      <w:pPr>
        <w:pStyle w:val="a4"/>
        <w:numPr>
          <w:ilvl w:val="0"/>
          <w:numId w:val="0"/>
        </w:numPr>
        <w:spacing w:line="360" w:lineRule="auto"/>
      </w:pPr>
      <w:bookmarkStart w:id="298" w:name="_Toc203559038"/>
      <w:r>
        <w:rPr>
          <w:rFonts w:hint="eastAsia"/>
        </w:rPr>
        <w:t>C</w:t>
      </w:r>
      <w:r>
        <w:t xml:space="preserve">.3 </w:t>
      </w:r>
      <w:r w:rsidR="008A35F7" w:rsidRPr="00D96336">
        <w:rPr>
          <w:rFonts w:hint="eastAsia"/>
        </w:rPr>
        <w:t>具体要求</w:t>
      </w:r>
      <w:bookmarkEnd w:id="298"/>
    </w:p>
    <w:p w14:paraId="517923D2" w14:textId="349B1288" w:rsidR="00D96336" w:rsidRDefault="00D96336" w:rsidP="0035609F">
      <w:pPr>
        <w:pStyle w:val="14"/>
        <w:spacing w:line="360" w:lineRule="auto"/>
        <w:ind w:firstLine="420"/>
        <w:rPr>
          <w:rFonts w:ascii="宋体" w:eastAsia="宋体" w:hAnsi="宋体"/>
          <w:sz w:val="21"/>
          <w:szCs w:val="21"/>
        </w:rPr>
      </w:pPr>
      <w:r>
        <w:rPr>
          <w:rFonts w:ascii="宋体" w:eastAsia="宋体" w:hAnsi="宋体" w:hint="eastAsia"/>
          <w:sz w:val="21"/>
          <w:szCs w:val="21"/>
        </w:rPr>
        <w:t>具体要求如下：</w:t>
      </w:r>
    </w:p>
    <w:p w14:paraId="582F0EC2" w14:textId="1A88EF7F" w:rsidR="008A35F7" w:rsidRPr="008A35F7" w:rsidRDefault="00D96336" w:rsidP="0035609F">
      <w:pPr>
        <w:pStyle w:val="14"/>
        <w:spacing w:line="360" w:lineRule="auto"/>
        <w:ind w:firstLine="420"/>
        <w:rPr>
          <w:rFonts w:ascii="宋体" w:eastAsia="宋体" w:hAnsi="宋体"/>
          <w:sz w:val="21"/>
          <w:szCs w:val="21"/>
        </w:rPr>
      </w:pPr>
      <w:r>
        <w:rPr>
          <w:rFonts w:ascii="宋体" w:eastAsia="宋体" w:hAnsi="宋体" w:hint="eastAsia"/>
          <w:sz w:val="21"/>
          <w:szCs w:val="21"/>
        </w:rPr>
        <w:t>——</w:t>
      </w:r>
      <w:r w:rsidR="008A35F7" w:rsidRPr="008A35F7">
        <w:rPr>
          <w:rFonts w:ascii="宋体" w:eastAsia="宋体" w:hAnsi="宋体" w:hint="eastAsia"/>
          <w:sz w:val="21"/>
          <w:szCs w:val="21"/>
        </w:rPr>
        <w:t xml:space="preserve"> 温度调节和控制系统应定期校准；</w:t>
      </w:r>
    </w:p>
    <w:p w14:paraId="2055FFEC" w14:textId="6B7DA208" w:rsidR="008A35F7" w:rsidRPr="008A35F7" w:rsidRDefault="00D96336" w:rsidP="0035609F">
      <w:pPr>
        <w:pStyle w:val="14"/>
        <w:spacing w:line="360" w:lineRule="auto"/>
        <w:ind w:firstLine="420"/>
        <w:rPr>
          <w:rFonts w:ascii="宋体" w:eastAsia="宋体" w:hAnsi="宋体"/>
          <w:sz w:val="21"/>
          <w:szCs w:val="21"/>
        </w:rPr>
      </w:pPr>
      <w:r>
        <w:rPr>
          <w:rFonts w:ascii="宋体" w:eastAsia="宋体" w:hAnsi="宋体" w:hint="eastAsia"/>
          <w:sz w:val="21"/>
          <w:szCs w:val="21"/>
        </w:rPr>
        <w:t>——</w:t>
      </w:r>
      <w:r w:rsidR="008A35F7" w:rsidRPr="008A35F7">
        <w:rPr>
          <w:rFonts w:ascii="宋体" w:eastAsia="宋体" w:hAnsi="宋体" w:hint="eastAsia"/>
          <w:sz w:val="21"/>
          <w:szCs w:val="21"/>
        </w:rPr>
        <w:t xml:space="preserve"> 在烘箱上部应该附有指示所装入的焊接材料的牌号、批号和烘干条件的记录卡；</w:t>
      </w:r>
    </w:p>
    <w:p w14:paraId="1E47B33D" w14:textId="0BF0609E" w:rsidR="008A35F7" w:rsidRPr="008A35F7" w:rsidRDefault="00D96336" w:rsidP="0035609F">
      <w:pPr>
        <w:pStyle w:val="14"/>
        <w:spacing w:line="360" w:lineRule="auto"/>
        <w:ind w:firstLine="420"/>
        <w:rPr>
          <w:rFonts w:ascii="宋体" w:eastAsia="宋体" w:hAnsi="宋体"/>
          <w:sz w:val="21"/>
          <w:szCs w:val="21"/>
        </w:rPr>
      </w:pPr>
      <w:r>
        <w:rPr>
          <w:rFonts w:ascii="宋体" w:eastAsia="宋体" w:hAnsi="宋体" w:hint="eastAsia"/>
          <w:sz w:val="21"/>
          <w:szCs w:val="21"/>
        </w:rPr>
        <w:t>——</w:t>
      </w:r>
      <w:r w:rsidR="008A35F7" w:rsidRPr="008A35F7">
        <w:rPr>
          <w:rFonts w:ascii="宋体" w:eastAsia="宋体" w:hAnsi="宋体" w:hint="eastAsia"/>
          <w:sz w:val="21"/>
          <w:szCs w:val="21"/>
        </w:rPr>
        <w:t xml:space="preserve"> 每个烘箱每次只能装入一种牌号的焊接材料。不过在下述条件下，可在同一烘箱中装入几种不同牌号的焊接材料：</w:t>
      </w:r>
    </w:p>
    <w:p w14:paraId="3FB3EEF8" w14:textId="77777777" w:rsidR="008A35F7" w:rsidRPr="008A35F7" w:rsidRDefault="008A35F7" w:rsidP="0035609F">
      <w:pPr>
        <w:pStyle w:val="14"/>
        <w:spacing w:line="360" w:lineRule="auto"/>
        <w:ind w:firstLine="420"/>
        <w:rPr>
          <w:rFonts w:ascii="宋体" w:eastAsia="宋体" w:hAnsi="宋体"/>
          <w:sz w:val="21"/>
          <w:szCs w:val="21"/>
        </w:rPr>
      </w:pPr>
      <w:r w:rsidRPr="008A35F7">
        <w:rPr>
          <w:rFonts w:ascii="宋体" w:eastAsia="宋体" w:hAnsi="宋体" w:hint="eastAsia"/>
          <w:sz w:val="21"/>
          <w:szCs w:val="21"/>
        </w:rPr>
        <w:t>·烘干条件完全相同；</w:t>
      </w:r>
    </w:p>
    <w:p w14:paraId="74E388B1" w14:textId="77777777" w:rsidR="008A35F7" w:rsidRPr="008A35F7" w:rsidRDefault="008A35F7" w:rsidP="0035609F">
      <w:pPr>
        <w:pStyle w:val="14"/>
        <w:spacing w:line="360" w:lineRule="auto"/>
        <w:ind w:firstLine="420"/>
        <w:rPr>
          <w:rFonts w:ascii="宋体" w:eastAsia="宋体" w:hAnsi="宋体"/>
          <w:sz w:val="21"/>
          <w:szCs w:val="21"/>
        </w:rPr>
      </w:pPr>
      <w:r w:rsidRPr="008A35F7">
        <w:rPr>
          <w:rFonts w:ascii="宋体" w:eastAsia="宋体" w:hAnsi="宋体" w:hint="eastAsia"/>
          <w:sz w:val="21"/>
          <w:szCs w:val="21"/>
        </w:rPr>
        <w:t>·在不同牌号的焊材之间一定要有实体间隔（空间间隔不能认为是实体间隔）。</w:t>
      </w:r>
    </w:p>
    <w:p w14:paraId="57FFDE05" w14:textId="0BDA8E22" w:rsidR="008A35F7" w:rsidRPr="00D96336" w:rsidRDefault="00D96336" w:rsidP="00D96336">
      <w:pPr>
        <w:pStyle w:val="a4"/>
        <w:numPr>
          <w:ilvl w:val="0"/>
          <w:numId w:val="0"/>
        </w:numPr>
        <w:spacing w:line="360" w:lineRule="auto"/>
      </w:pPr>
      <w:bookmarkStart w:id="299" w:name="_Toc203559039"/>
      <w:r>
        <w:rPr>
          <w:rFonts w:hint="eastAsia"/>
        </w:rPr>
        <w:t>C</w:t>
      </w:r>
      <w:r>
        <w:t xml:space="preserve">.4 </w:t>
      </w:r>
      <w:r w:rsidR="008A35F7" w:rsidRPr="00D96336">
        <w:rPr>
          <w:rFonts w:hint="eastAsia"/>
        </w:rPr>
        <w:t>位置</w:t>
      </w:r>
      <w:bookmarkEnd w:id="299"/>
    </w:p>
    <w:p w14:paraId="0DF53911" w14:textId="48FBCD0D" w:rsidR="008A35F7" w:rsidRPr="008A35F7" w:rsidRDefault="008A35F7" w:rsidP="0035609F">
      <w:pPr>
        <w:pStyle w:val="14"/>
        <w:spacing w:line="360" w:lineRule="auto"/>
        <w:ind w:firstLine="420"/>
        <w:rPr>
          <w:rFonts w:ascii="宋体" w:eastAsia="宋体" w:hAnsi="宋体"/>
          <w:sz w:val="21"/>
          <w:szCs w:val="21"/>
        </w:rPr>
      </w:pPr>
      <w:r w:rsidRPr="008A35F7">
        <w:rPr>
          <w:rFonts w:ascii="宋体" w:eastAsia="宋体" w:hAnsi="宋体" w:hint="eastAsia"/>
          <w:sz w:val="21"/>
          <w:szCs w:val="21"/>
        </w:rPr>
        <w:t>烘箱安置在附</w:t>
      </w:r>
      <w:r w:rsidR="00D96336">
        <w:rPr>
          <w:rFonts w:ascii="宋体" w:eastAsia="宋体" w:hAnsi="宋体" w:hint="eastAsia"/>
          <w:sz w:val="21"/>
          <w:szCs w:val="21"/>
        </w:rPr>
        <w:t>录B</w:t>
      </w:r>
      <w:r w:rsidRPr="008A35F7">
        <w:rPr>
          <w:rFonts w:ascii="宋体" w:eastAsia="宋体" w:hAnsi="宋体" w:hint="eastAsia"/>
          <w:sz w:val="21"/>
          <w:szCs w:val="21"/>
        </w:rPr>
        <w:t>所述的房间内。</w:t>
      </w:r>
    </w:p>
    <w:p w14:paraId="139AED16" w14:textId="77777777" w:rsidR="008A35F7" w:rsidRPr="008A35F7" w:rsidRDefault="008A35F7" w:rsidP="0035609F">
      <w:pPr>
        <w:spacing w:line="360" w:lineRule="auto"/>
        <w:ind w:left="360"/>
        <w:rPr>
          <w:rFonts w:ascii="宋体" w:hAnsi="宋体"/>
          <w:szCs w:val="21"/>
        </w:rPr>
      </w:pPr>
    </w:p>
    <w:p w14:paraId="39862967" w14:textId="77777777" w:rsidR="008A35F7" w:rsidRPr="008A35F7" w:rsidRDefault="008A35F7" w:rsidP="0035609F">
      <w:pPr>
        <w:widowControl/>
        <w:spacing w:line="360" w:lineRule="auto"/>
        <w:jc w:val="left"/>
        <w:rPr>
          <w:rFonts w:ascii="宋体" w:hAnsi="宋体"/>
          <w:szCs w:val="21"/>
        </w:rPr>
      </w:pPr>
      <w:r w:rsidRPr="008A35F7">
        <w:rPr>
          <w:rFonts w:ascii="宋体" w:hAnsi="宋体"/>
          <w:szCs w:val="21"/>
        </w:rPr>
        <w:br w:type="page"/>
      </w:r>
    </w:p>
    <w:p w14:paraId="6AEF2809" w14:textId="24ED0FD1" w:rsidR="008A35F7" w:rsidRPr="00F4615E" w:rsidRDefault="008A35F7" w:rsidP="00F4615E">
      <w:pPr>
        <w:pStyle w:val="1"/>
        <w:numPr>
          <w:ilvl w:val="0"/>
          <w:numId w:val="0"/>
        </w:numPr>
        <w:spacing w:before="156" w:after="156" w:line="360" w:lineRule="auto"/>
        <w:jc w:val="center"/>
        <w:rPr>
          <w:rFonts w:ascii="宋体" w:eastAsia="宋体" w:hAnsi="宋体"/>
          <w:b/>
          <w:sz w:val="21"/>
          <w:szCs w:val="21"/>
        </w:rPr>
      </w:pPr>
      <w:bookmarkStart w:id="300" w:name="_Toc168324112"/>
      <w:bookmarkStart w:id="301" w:name="_Toc183783732"/>
      <w:bookmarkStart w:id="302" w:name="_Toc203559040"/>
      <w:r w:rsidRPr="00F4615E">
        <w:rPr>
          <w:rFonts w:ascii="宋体" w:eastAsia="宋体" w:hAnsi="宋体" w:hint="eastAsia"/>
          <w:b/>
          <w:sz w:val="21"/>
          <w:szCs w:val="21"/>
        </w:rPr>
        <w:lastRenderedPageBreak/>
        <w:t>附录</w:t>
      </w:r>
      <w:r w:rsidR="00BD2537" w:rsidRPr="00F4615E">
        <w:rPr>
          <w:rFonts w:ascii="宋体" w:eastAsia="宋体" w:hAnsi="宋体"/>
          <w:b/>
          <w:sz w:val="21"/>
          <w:szCs w:val="21"/>
        </w:rPr>
        <w:t>D</w:t>
      </w:r>
      <w:r w:rsidRPr="00F4615E">
        <w:rPr>
          <w:rFonts w:ascii="宋体" w:eastAsia="宋体" w:hAnsi="宋体"/>
          <w:b/>
          <w:sz w:val="21"/>
          <w:szCs w:val="21"/>
        </w:rPr>
        <w:t xml:space="preserve"> </w:t>
      </w:r>
      <w:r w:rsidRPr="00F4615E">
        <w:rPr>
          <w:rFonts w:ascii="宋体" w:eastAsia="宋体" w:hAnsi="宋体" w:hint="eastAsia"/>
          <w:b/>
          <w:sz w:val="21"/>
          <w:szCs w:val="21"/>
        </w:rPr>
        <w:t>运输容器</w:t>
      </w:r>
      <w:bookmarkEnd w:id="300"/>
      <w:bookmarkEnd w:id="301"/>
      <w:bookmarkEnd w:id="302"/>
    </w:p>
    <w:p w14:paraId="5ACC28EE" w14:textId="49A35CDB" w:rsidR="00F4615E" w:rsidRDefault="00F4615E" w:rsidP="00F4615E">
      <w:pPr>
        <w:pStyle w:val="14"/>
        <w:spacing w:line="360" w:lineRule="auto"/>
        <w:ind w:firstLineChars="0" w:firstLine="0"/>
        <w:jc w:val="center"/>
        <w:rPr>
          <w:rFonts w:ascii="宋体" w:eastAsia="宋体" w:hAnsi="宋体"/>
          <w:sz w:val="21"/>
          <w:szCs w:val="21"/>
        </w:rPr>
      </w:pPr>
      <w:r>
        <w:rPr>
          <w:rFonts w:ascii="宋体" w:eastAsia="宋体" w:hAnsi="宋体" w:hint="eastAsia"/>
          <w:sz w:val="21"/>
          <w:szCs w:val="21"/>
        </w:rPr>
        <w:t>资料性</w:t>
      </w:r>
      <w:r w:rsidR="001B645F">
        <w:rPr>
          <w:rFonts w:ascii="宋体" w:eastAsia="宋体" w:hAnsi="宋体" w:hint="eastAsia"/>
          <w:sz w:val="21"/>
          <w:szCs w:val="21"/>
        </w:rPr>
        <w:t>附录</w:t>
      </w:r>
    </w:p>
    <w:p w14:paraId="73DFD661" w14:textId="19D278F1" w:rsidR="008A35F7" w:rsidRPr="00F4615E" w:rsidRDefault="00F4615E" w:rsidP="00F4615E">
      <w:pPr>
        <w:pStyle w:val="a4"/>
        <w:numPr>
          <w:ilvl w:val="0"/>
          <w:numId w:val="0"/>
        </w:numPr>
        <w:spacing w:line="360" w:lineRule="auto"/>
      </w:pPr>
      <w:bookmarkStart w:id="303" w:name="_Toc203559041"/>
      <w:r>
        <w:rPr>
          <w:rFonts w:hint="eastAsia"/>
        </w:rPr>
        <w:t>D</w:t>
      </w:r>
      <w:r>
        <w:t xml:space="preserve">.1 </w:t>
      </w:r>
      <w:r w:rsidR="008A35F7" w:rsidRPr="00F4615E">
        <w:rPr>
          <w:rFonts w:hint="eastAsia"/>
        </w:rPr>
        <w:t>用途</w:t>
      </w:r>
      <w:bookmarkEnd w:id="303"/>
    </w:p>
    <w:p w14:paraId="6D3043D7" w14:textId="77777777" w:rsidR="008A35F7" w:rsidRPr="008A35F7" w:rsidRDefault="008A35F7" w:rsidP="0035609F">
      <w:pPr>
        <w:pStyle w:val="14"/>
        <w:spacing w:line="360" w:lineRule="auto"/>
        <w:ind w:firstLine="420"/>
        <w:rPr>
          <w:rFonts w:ascii="宋体" w:eastAsia="宋体" w:hAnsi="宋体"/>
          <w:sz w:val="21"/>
          <w:szCs w:val="21"/>
        </w:rPr>
      </w:pPr>
      <w:r w:rsidRPr="008A35F7">
        <w:rPr>
          <w:rFonts w:ascii="宋体" w:eastAsia="宋体" w:hAnsi="宋体" w:hint="eastAsia"/>
          <w:bCs/>
          <w:sz w:val="21"/>
          <w:szCs w:val="21"/>
        </w:rPr>
        <w:t>运输</w:t>
      </w:r>
      <w:r w:rsidRPr="008A35F7">
        <w:rPr>
          <w:rFonts w:ascii="宋体" w:eastAsia="宋体" w:hAnsi="宋体" w:hint="eastAsia"/>
          <w:sz w:val="21"/>
          <w:szCs w:val="21"/>
        </w:rPr>
        <w:t>容器用以保证使用者将焊接材料从发放</w:t>
      </w:r>
      <w:proofErr w:type="gramStart"/>
      <w:r w:rsidRPr="008A35F7">
        <w:rPr>
          <w:rFonts w:ascii="宋体" w:eastAsia="宋体" w:hAnsi="宋体" w:hint="eastAsia"/>
          <w:sz w:val="21"/>
          <w:szCs w:val="21"/>
        </w:rPr>
        <w:t>室安全地运输</w:t>
      </w:r>
      <w:proofErr w:type="gramEnd"/>
      <w:r w:rsidRPr="008A35F7">
        <w:rPr>
          <w:rFonts w:ascii="宋体" w:eastAsia="宋体" w:hAnsi="宋体" w:hint="eastAsia"/>
          <w:sz w:val="21"/>
          <w:szCs w:val="21"/>
        </w:rPr>
        <w:t>到施工场地。</w:t>
      </w:r>
    </w:p>
    <w:p w14:paraId="6FA79201" w14:textId="79D12898" w:rsidR="008A35F7" w:rsidRPr="00F4615E" w:rsidRDefault="00F4615E" w:rsidP="00F4615E">
      <w:pPr>
        <w:pStyle w:val="a4"/>
        <w:numPr>
          <w:ilvl w:val="0"/>
          <w:numId w:val="0"/>
        </w:numPr>
        <w:spacing w:line="360" w:lineRule="auto"/>
      </w:pPr>
      <w:bookmarkStart w:id="304" w:name="_Toc203559042"/>
      <w:r>
        <w:rPr>
          <w:rFonts w:hint="eastAsia"/>
        </w:rPr>
        <w:t>D</w:t>
      </w:r>
      <w:r>
        <w:t xml:space="preserve">.2 </w:t>
      </w:r>
      <w:r w:rsidR="008A35F7" w:rsidRPr="00F4615E">
        <w:rPr>
          <w:rFonts w:hint="eastAsia"/>
        </w:rPr>
        <w:t>运输容器的种类及特点</w:t>
      </w:r>
      <w:bookmarkEnd w:id="304"/>
    </w:p>
    <w:p w14:paraId="2E0C28E9" w14:textId="7B599D8B" w:rsidR="008A35F7" w:rsidRPr="008A35F7" w:rsidRDefault="00F4615E" w:rsidP="00F4615E">
      <w:pPr>
        <w:pStyle w:val="14"/>
        <w:spacing w:line="360" w:lineRule="auto"/>
        <w:ind w:firstLineChars="0" w:firstLine="0"/>
        <w:rPr>
          <w:rFonts w:ascii="宋体" w:eastAsia="宋体" w:hAnsi="宋体"/>
          <w:sz w:val="21"/>
          <w:szCs w:val="21"/>
        </w:rPr>
      </w:pPr>
      <w:r>
        <w:rPr>
          <w:rFonts w:ascii="宋体" w:eastAsia="宋体" w:hAnsi="宋体" w:hint="eastAsia"/>
          <w:sz w:val="21"/>
          <w:szCs w:val="21"/>
        </w:rPr>
        <w:t>D</w:t>
      </w:r>
      <w:r>
        <w:rPr>
          <w:rFonts w:ascii="宋体" w:eastAsia="宋体" w:hAnsi="宋体"/>
          <w:sz w:val="21"/>
          <w:szCs w:val="21"/>
        </w:rPr>
        <w:t>.2.1</w:t>
      </w:r>
      <w:r w:rsidR="008A35F7" w:rsidRPr="008A35F7">
        <w:rPr>
          <w:rFonts w:ascii="宋体" w:eastAsia="宋体" w:hAnsi="宋体" w:hint="eastAsia"/>
          <w:sz w:val="21"/>
          <w:szCs w:val="21"/>
        </w:rPr>
        <w:t>便携式保温筒</w:t>
      </w:r>
      <w:r>
        <w:rPr>
          <w:rFonts w:ascii="宋体" w:eastAsia="宋体" w:hAnsi="宋体" w:hint="eastAsia"/>
          <w:sz w:val="21"/>
          <w:szCs w:val="21"/>
        </w:rPr>
        <w:t>:</w:t>
      </w:r>
      <w:r w:rsidR="008A35F7" w:rsidRPr="008A35F7">
        <w:rPr>
          <w:rFonts w:ascii="宋体" w:eastAsia="宋体" w:hAnsi="宋体" w:hint="eastAsia"/>
          <w:sz w:val="21"/>
          <w:szCs w:val="21"/>
        </w:rPr>
        <w:t>带搬运手柄和快速关闭盖的筒（轻型，金属制品）。</w:t>
      </w:r>
    </w:p>
    <w:p w14:paraId="0C5A1A93" w14:textId="44BB13D5" w:rsidR="008A35F7" w:rsidRPr="008A35F7" w:rsidRDefault="00F4615E" w:rsidP="00F4615E">
      <w:pPr>
        <w:pStyle w:val="14"/>
        <w:spacing w:line="360" w:lineRule="auto"/>
        <w:ind w:firstLineChars="0" w:firstLine="0"/>
        <w:rPr>
          <w:rFonts w:ascii="宋体" w:eastAsia="宋体" w:hAnsi="宋体"/>
          <w:sz w:val="21"/>
          <w:szCs w:val="21"/>
        </w:rPr>
      </w:pPr>
      <w:r>
        <w:rPr>
          <w:rFonts w:ascii="宋体" w:eastAsia="宋体" w:hAnsi="宋体"/>
          <w:sz w:val="21"/>
          <w:szCs w:val="21"/>
        </w:rPr>
        <w:t xml:space="preserve">D.2.2 </w:t>
      </w:r>
      <w:r w:rsidR="008A35F7" w:rsidRPr="008A35F7">
        <w:rPr>
          <w:rFonts w:ascii="宋体" w:eastAsia="宋体" w:hAnsi="宋体" w:hint="eastAsia"/>
          <w:sz w:val="21"/>
          <w:szCs w:val="21"/>
        </w:rPr>
        <w:t>焊丝棒筒</w:t>
      </w:r>
      <w:r>
        <w:rPr>
          <w:rFonts w:ascii="宋体" w:eastAsia="宋体" w:hAnsi="宋体" w:hint="eastAsia"/>
          <w:sz w:val="21"/>
          <w:szCs w:val="21"/>
        </w:rPr>
        <w:t>:</w:t>
      </w:r>
      <w:r w:rsidR="008A35F7" w:rsidRPr="008A35F7">
        <w:rPr>
          <w:rFonts w:ascii="宋体" w:eastAsia="宋体" w:hAnsi="宋体" w:hint="eastAsia"/>
          <w:sz w:val="21"/>
          <w:szCs w:val="21"/>
        </w:rPr>
        <w:t>筒子（用金属、塑料或硬纸板制作），一端可无盖。</w:t>
      </w:r>
    </w:p>
    <w:p w14:paraId="3D9D56CC" w14:textId="6EBA59B2" w:rsidR="008A35F7" w:rsidRPr="008A35F7" w:rsidRDefault="00F4615E" w:rsidP="00F4615E">
      <w:pPr>
        <w:pStyle w:val="14"/>
        <w:spacing w:line="360" w:lineRule="auto"/>
        <w:ind w:firstLineChars="0" w:firstLine="0"/>
        <w:rPr>
          <w:rFonts w:ascii="宋体" w:eastAsia="宋体" w:hAnsi="宋体"/>
          <w:sz w:val="21"/>
          <w:szCs w:val="21"/>
        </w:rPr>
      </w:pPr>
      <w:r>
        <w:rPr>
          <w:rFonts w:ascii="宋体" w:eastAsia="宋体" w:hAnsi="宋体"/>
          <w:sz w:val="21"/>
          <w:szCs w:val="21"/>
        </w:rPr>
        <w:t xml:space="preserve">D.2.3 </w:t>
      </w:r>
      <w:r w:rsidR="008A35F7" w:rsidRPr="008A35F7">
        <w:rPr>
          <w:rFonts w:ascii="宋体" w:eastAsia="宋体" w:hAnsi="宋体" w:hint="eastAsia"/>
          <w:sz w:val="21"/>
          <w:szCs w:val="21"/>
        </w:rPr>
        <w:t>焊剂容器</w:t>
      </w:r>
      <w:r>
        <w:rPr>
          <w:rFonts w:ascii="宋体" w:eastAsia="宋体" w:hAnsi="宋体" w:hint="eastAsia"/>
          <w:sz w:val="21"/>
          <w:szCs w:val="21"/>
        </w:rPr>
        <w:t>:</w:t>
      </w:r>
      <w:r w:rsidR="008A35F7" w:rsidRPr="008A35F7">
        <w:rPr>
          <w:rFonts w:ascii="宋体" w:eastAsia="宋体" w:hAnsi="宋体" w:hint="eastAsia"/>
          <w:sz w:val="21"/>
          <w:szCs w:val="21"/>
        </w:rPr>
        <w:t>保温容器。</w:t>
      </w:r>
    </w:p>
    <w:p w14:paraId="1E052AC8" w14:textId="6BDBA25D" w:rsidR="008A35F7" w:rsidRPr="008A35F7" w:rsidRDefault="00F4615E" w:rsidP="00F4615E">
      <w:pPr>
        <w:pStyle w:val="14"/>
        <w:spacing w:line="360" w:lineRule="auto"/>
        <w:ind w:firstLineChars="0" w:firstLine="0"/>
        <w:rPr>
          <w:rFonts w:ascii="宋体" w:eastAsia="宋体" w:hAnsi="宋体"/>
          <w:sz w:val="21"/>
          <w:szCs w:val="21"/>
        </w:rPr>
      </w:pPr>
      <w:r>
        <w:rPr>
          <w:rFonts w:ascii="宋体" w:eastAsia="宋体" w:hAnsi="宋体"/>
          <w:sz w:val="21"/>
          <w:szCs w:val="21"/>
        </w:rPr>
        <w:t xml:space="preserve">D.2.4 </w:t>
      </w:r>
      <w:r w:rsidR="008A35F7" w:rsidRPr="008A35F7">
        <w:rPr>
          <w:rFonts w:ascii="宋体" w:eastAsia="宋体" w:hAnsi="宋体" w:hint="eastAsia"/>
          <w:sz w:val="21"/>
          <w:szCs w:val="21"/>
        </w:rPr>
        <w:t>焊丝卷</w:t>
      </w:r>
      <w:r>
        <w:rPr>
          <w:rFonts w:ascii="宋体" w:eastAsia="宋体" w:hAnsi="宋体" w:hint="eastAsia"/>
          <w:sz w:val="21"/>
          <w:szCs w:val="21"/>
        </w:rPr>
        <w:t>:</w:t>
      </w:r>
      <w:r w:rsidR="008A35F7" w:rsidRPr="008A35F7">
        <w:rPr>
          <w:rFonts w:ascii="宋体" w:eastAsia="宋体" w:hAnsi="宋体" w:hint="eastAsia"/>
          <w:sz w:val="21"/>
          <w:szCs w:val="21"/>
        </w:rPr>
        <w:t>直接发放和使用。</w:t>
      </w:r>
    </w:p>
    <w:p w14:paraId="4746F3FA" w14:textId="14F42E56" w:rsidR="008A35F7" w:rsidRPr="00F4615E" w:rsidRDefault="00F4615E" w:rsidP="00F4615E">
      <w:pPr>
        <w:pStyle w:val="a4"/>
        <w:numPr>
          <w:ilvl w:val="0"/>
          <w:numId w:val="0"/>
        </w:numPr>
        <w:spacing w:line="360" w:lineRule="auto"/>
      </w:pPr>
      <w:bookmarkStart w:id="305" w:name="_Toc203559043"/>
      <w:r>
        <w:rPr>
          <w:rFonts w:hint="eastAsia"/>
        </w:rPr>
        <w:t>D</w:t>
      </w:r>
      <w:r>
        <w:t xml:space="preserve">.3 </w:t>
      </w:r>
      <w:r w:rsidR="008A35F7" w:rsidRPr="00F4615E">
        <w:rPr>
          <w:rFonts w:hint="eastAsia"/>
        </w:rPr>
        <w:t>具体要求</w:t>
      </w:r>
      <w:bookmarkEnd w:id="305"/>
    </w:p>
    <w:p w14:paraId="080A95F1" w14:textId="77777777" w:rsidR="008A35F7" w:rsidRPr="008A35F7" w:rsidRDefault="008A35F7" w:rsidP="0035609F">
      <w:pPr>
        <w:pStyle w:val="14"/>
        <w:spacing w:line="360" w:lineRule="auto"/>
        <w:ind w:firstLine="420"/>
        <w:rPr>
          <w:rFonts w:ascii="宋体" w:eastAsia="宋体" w:hAnsi="宋体"/>
          <w:sz w:val="21"/>
          <w:szCs w:val="21"/>
        </w:rPr>
      </w:pPr>
      <w:r w:rsidRPr="008A35F7">
        <w:rPr>
          <w:rFonts w:ascii="宋体" w:eastAsia="宋体" w:hAnsi="宋体" w:hint="eastAsia"/>
          <w:sz w:val="21"/>
          <w:szCs w:val="21"/>
        </w:rPr>
        <w:t>所有的运输容器：</w:t>
      </w:r>
    </w:p>
    <w:p w14:paraId="1926E30B" w14:textId="68AA8148" w:rsidR="008A35F7" w:rsidRPr="008A35F7" w:rsidRDefault="00F4615E" w:rsidP="0035609F">
      <w:pPr>
        <w:pStyle w:val="14"/>
        <w:spacing w:line="360" w:lineRule="auto"/>
        <w:ind w:firstLine="420"/>
        <w:rPr>
          <w:rFonts w:ascii="宋体" w:eastAsia="宋体" w:hAnsi="宋体"/>
          <w:sz w:val="21"/>
          <w:szCs w:val="21"/>
        </w:rPr>
      </w:pPr>
      <w:r>
        <w:rPr>
          <w:rFonts w:ascii="宋体" w:eastAsia="宋体" w:hAnsi="宋体" w:hint="eastAsia"/>
          <w:sz w:val="21"/>
          <w:szCs w:val="21"/>
        </w:rPr>
        <w:t xml:space="preserve">—— </w:t>
      </w:r>
      <w:r w:rsidR="008A35F7" w:rsidRPr="008A35F7">
        <w:rPr>
          <w:rFonts w:ascii="宋体" w:eastAsia="宋体" w:hAnsi="宋体" w:hint="eastAsia"/>
          <w:sz w:val="21"/>
          <w:szCs w:val="21"/>
        </w:rPr>
        <w:t>都属个人专用并标以焊工代号；</w:t>
      </w:r>
    </w:p>
    <w:p w14:paraId="03E0E215" w14:textId="0E6AE574" w:rsidR="008A35F7" w:rsidRPr="008A35F7" w:rsidRDefault="00F4615E" w:rsidP="0035609F">
      <w:pPr>
        <w:pStyle w:val="14"/>
        <w:spacing w:line="360" w:lineRule="auto"/>
        <w:ind w:firstLine="420"/>
        <w:rPr>
          <w:rFonts w:ascii="宋体" w:eastAsia="宋体" w:hAnsi="宋体"/>
          <w:sz w:val="21"/>
          <w:szCs w:val="21"/>
        </w:rPr>
      </w:pPr>
      <w:r>
        <w:rPr>
          <w:rFonts w:ascii="宋体" w:eastAsia="宋体" w:hAnsi="宋体" w:hint="eastAsia"/>
          <w:sz w:val="21"/>
          <w:szCs w:val="21"/>
        </w:rPr>
        <w:t xml:space="preserve">—— </w:t>
      </w:r>
      <w:r w:rsidR="008A35F7" w:rsidRPr="008A35F7">
        <w:rPr>
          <w:rFonts w:ascii="宋体" w:eastAsia="宋体" w:hAnsi="宋体" w:hint="eastAsia"/>
          <w:sz w:val="21"/>
          <w:szCs w:val="21"/>
        </w:rPr>
        <w:t>外侧应有一个标签，注明内装材料的特性，即：</w:t>
      </w:r>
    </w:p>
    <w:p w14:paraId="654E053C" w14:textId="77777777" w:rsidR="008A35F7" w:rsidRPr="008A35F7" w:rsidRDefault="008A35F7" w:rsidP="0035609F">
      <w:pPr>
        <w:pStyle w:val="14"/>
        <w:spacing w:line="360" w:lineRule="auto"/>
        <w:ind w:firstLine="420"/>
        <w:rPr>
          <w:rFonts w:ascii="宋体" w:eastAsia="宋体" w:hAnsi="宋体"/>
          <w:sz w:val="21"/>
          <w:szCs w:val="21"/>
        </w:rPr>
      </w:pPr>
      <w:r w:rsidRPr="008A35F7">
        <w:rPr>
          <w:rFonts w:ascii="宋体" w:eastAsia="宋体" w:hAnsi="宋体" w:hint="eastAsia"/>
          <w:sz w:val="21"/>
          <w:szCs w:val="21"/>
        </w:rPr>
        <w:t>·焊丝或焊条的型号、牌号、批号、直径；</w:t>
      </w:r>
    </w:p>
    <w:p w14:paraId="7D2BC52E" w14:textId="77777777" w:rsidR="008A35F7" w:rsidRPr="008A35F7" w:rsidRDefault="008A35F7" w:rsidP="0035609F">
      <w:pPr>
        <w:pStyle w:val="14"/>
        <w:spacing w:line="360" w:lineRule="auto"/>
        <w:ind w:firstLine="420"/>
        <w:rPr>
          <w:rFonts w:ascii="宋体" w:eastAsia="宋体" w:hAnsi="宋体"/>
          <w:sz w:val="21"/>
          <w:szCs w:val="21"/>
        </w:rPr>
      </w:pPr>
      <w:r w:rsidRPr="008A35F7">
        <w:rPr>
          <w:rFonts w:ascii="宋体" w:eastAsia="宋体" w:hAnsi="宋体" w:hint="eastAsia"/>
          <w:sz w:val="21"/>
          <w:szCs w:val="21"/>
        </w:rPr>
        <w:t>·焊剂的型号、牌号和批号。</w:t>
      </w:r>
    </w:p>
    <w:p w14:paraId="1338759E" w14:textId="1308783B" w:rsidR="008A35F7" w:rsidRPr="00F4615E" w:rsidRDefault="00F4615E" w:rsidP="00F4615E">
      <w:pPr>
        <w:pStyle w:val="a4"/>
        <w:numPr>
          <w:ilvl w:val="0"/>
          <w:numId w:val="0"/>
        </w:numPr>
        <w:spacing w:line="360" w:lineRule="auto"/>
      </w:pPr>
      <w:bookmarkStart w:id="306" w:name="_Toc203559044"/>
      <w:r>
        <w:rPr>
          <w:rFonts w:hint="eastAsia"/>
        </w:rPr>
        <w:t>D</w:t>
      </w:r>
      <w:r>
        <w:t xml:space="preserve">.4 </w:t>
      </w:r>
      <w:r w:rsidR="008A35F7" w:rsidRPr="00F4615E">
        <w:rPr>
          <w:rFonts w:hint="eastAsia"/>
        </w:rPr>
        <w:t>位置</w:t>
      </w:r>
      <w:bookmarkEnd w:id="306"/>
      <w:r w:rsidR="008A35F7" w:rsidRPr="00F4615E">
        <w:rPr>
          <w:rFonts w:hint="eastAsia"/>
        </w:rPr>
        <w:t xml:space="preserve"> </w:t>
      </w:r>
    </w:p>
    <w:p w14:paraId="7804E445" w14:textId="77777777" w:rsidR="008A35F7" w:rsidRPr="008A35F7" w:rsidRDefault="008A35F7" w:rsidP="0035609F">
      <w:pPr>
        <w:pStyle w:val="14"/>
        <w:spacing w:line="360" w:lineRule="auto"/>
        <w:ind w:firstLine="420"/>
        <w:rPr>
          <w:rFonts w:ascii="宋体" w:eastAsia="宋体" w:hAnsi="宋体"/>
          <w:sz w:val="21"/>
          <w:szCs w:val="21"/>
        </w:rPr>
      </w:pPr>
      <w:r w:rsidRPr="008A35F7">
        <w:rPr>
          <w:rFonts w:ascii="宋体" w:eastAsia="宋体" w:hAnsi="宋体" w:hint="eastAsia"/>
          <w:sz w:val="21"/>
          <w:szCs w:val="21"/>
        </w:rPr>
        <w:t>所有运输容器当不用时都应存放在发放室。在每个工作班次结束时，焊工将空的或装有未用完焊条、焊丝棒和焊剂的容器退还发放室。</w:t>
      </w:r>
    </w:p>
    <w:p w14:paraId="6EB61BE8" w14:textId="6C45A6EE" w:rsidR="008A35F7" w:rsidRPr="00F4615E" w:rsidRDefault="00F4615E" w:rsidP="00F4615E">
      <w:pPr>
        <w:pStyle w:val="a4"/>
        <w:numPr>
          <w:ilvl w:val="0"/>
          <w:numId w:val="0"/>
        </w:numPr>
        <w:spacing w:line="360" w:lineRule="auto"/>
      </w:pPr>
      <w:bookmarkStart w:id="307" w:name="_Toc203559045"/>
      <w:r>
        <w:rPr>
          <w:rFonts w:hint="eastAsia"/>
        </w:rPr>
        <w:t>D</w:t>
      </w:r>
      <w:r>
        <w:t xml:space="preserve">.5 </w:t>
      </w:r>
      <w:r w:rsidR="008A35F7" w:rsidRPr="00F4615E">
        <w:rPr>
          <w:rFonts w:hint="eastAsia"/>
        </w:rPr>
        <w:t>制造</w:t>
      </w:r>
      <w:bookmarkEnd w:id="307"/>
    </w:p>
    <w:p w14:paraId="5B598266" w14:textId="63F0ADE3" w:rsidR="008A35F7" w:rsidRDefault="008A35F7" w:rsidP="0035609F">
      <w:pPr>
        <w:pStyle w:val="14"/>
        <w:spacing w:line="360" w:lineRule="auto"/>
        <w:ind w:firstLine="420"/>
        <w:rPr>
          <w:rFonts w:ascii="宋体" w:eastAsia="宋体" w:hAnsi="宋体"/>
          <w:sz w:val="21"/>
          <w:szCs w:val="21"/>
        </w:rPr>
      </w:pPr>
      <w:r w:rsidRPr="008A35F7">
        <w:rPr>
          <w:rFonts w:ascii="宋体" w:eastAsia="宋体" w:hAnsi="宋体" w:hint="eastAsia"/>
          <w:sz w:val="21"/>
          <w:szCs w:val="21"/>
        </w:rPr>
        <w:t>运输容器通常由专门制造商供货。</w:t>
      </w:r>
    </w:p>
    <w:p w14:paraId="234BD115" w14:textId="77777777" w:rsidR="00F4615E" w:rsidRPr="008A35F7" w:rsidRDefault="00F4615E" w:rsidP="0035609F">
      <w:pPr>
        <w:pStyle w:val="14"/>
        <w:spacing w:line="360" w:lineRule="auto"/>
        <w:ind w:firstLine="420"/>
        <w:rPr>
          <w:rFonts w:ascii="宋体" w:eastAsia="宋体" w:hAnsi="宋体"/>
          <w:sz w:val="21"/>
          <w:szCs w:val="21"/>
        </w:rPr>
      </w:pPr>
    </w:p>
    <w:p w14:paraId="28591B15" w14:textId="38653524" w:rsidR="008A35F7" w:rsidRPr="001B645F" w:rsidRDefault="008A35F7" w:rsidP="001B645F">
      <w:pPr>
        <w:pStyle w:val="1"/>
        <w:numPr>
          <w:ilvl w:val="0"/>
          <w:numId w:val="0"/>
        </w:numPr>
        <w:spacing w:before="156" w:after="156" w:line="360" w:lineRule="auto"/>
        <w:jc w:val="center"/>
        <w:rPr>
          <w:rFonts w:ascii="宋体" w:eastAsia="宋体" w:hAnsi="宋体"/>
          <w:b/>
          <w:sz w:val="21"/>
          <w:szCs w:val="21"/>
        </w:rPr>
      </w:pPr>
      <w:bookmarkStart w:id="308" w:name="_Toc183783733"/>
      <w:bookmarkStart w:id="309" w:name="_Toc168324113"/>
      <w:bookmarkStart w:id="310" w:name="_Toc203559046"/>
      <w:r w:rsidRPr="001B645F">
        <w:rPr>
          <w:rFonts w:ascii="宋体" w:eastAsia="宋体" w:hAnsi="宋体" w:hint="eastAsia"/>
          <w:b/>
          <w:sz w:val="21"/>
          <w:szCs w:val="21"/>
        </w:rPr>
        <w:lastRenderedPageBreak/>
        <w:t>附录</w:t>
      </w:r>
      <w:r w:rsidR="00BD2537" w:rsidRPr="001B645F">
        <w:rPr>
          <w:rFonts w:ascii="宋体" w:eastAsia="宋体" w:hAnsi="宋体"/>
          <w:b/>
          <w:sz w:val="21"/>
          <w:szCs w:val="21"/>
        </w:rPr>
        <w:t xml:space="preserve">E </w:t>
      </w:r>
      <w:r w:rsidRPr="001B645F">
        <w:rPr>
          <w:rFonts w:ascii="宋体" w:eastAsia="宋体" w:hAnsi="宋体" w:hint="eastAsia"/>
          <w:b/>
          <w:sz w:val="21"/>
          <w:szCs w:val="21"/>
        </w:rPr>
        <w:t>个人便携式保温筒</w:t>
      </w:r>
      <w:bookmarkEnd w:id="308"/>
      <w:bookmarkEnd w:id="309"/>
      <w:bookmarkEnd w:id="310"/>
    </w:p>
    <w:p w14:paraId="1651E9B8" w14:textId="1B2E23B0" w:rsidR="001B645F" w:rsidRDefault="001B645F" w:rsidP="001B645F">
      <w:pPr>
        <w:pStyle w:val="14"/>
        <w:spacing w:line="360" w:lineRule="auto"/>
        <w:ind w:firstLineChars="0" w:firstLine="0"/>
        <w:jc w:val="center"/>
        <w:rPr>
          <w:rFonts w:ascii="宋体" w:eastAsia="宋体" w:hAnsi="宋体"/>
          <w:sz w:val="21"/>
          <w:szCs w:val="21"/>
        </w:rPr>
      </w:pPr>
      <w:r>
        <w:rPr>
          <w:rFonts w:ascii="宋体" w:eastAsia="宋体" w:hAnsi="宋体" w:hint="eastAsia"/>
          <w:sz w:val="21"/>
          <w:szCs w:val="21"/>
        </w:rPr>
        <w:t>资料性附录</w:t>
      </w:r>
    </w:p>
    <w:p w14:paraId="7D70AF72" w14:textId="4658B1FA" w:rsidR="008A35F7" w:rsidRPr="001B645F" w:rsidRDefault="001B645F" w:rsidP="001B645F">
      <w:pPr>
        <w:pStyle w:val="a4"/>
        <w:numPr>
          <w:ilvl w:val="0"/>
          <w:numId w:val="0"/>
        </w:numPr>
        <w:spacing w:line="360" w:lineRule="auto"/>
      </w:pPr>
      <w:bookmarkStart w:id="311" w:name="_Toc203559047"/>
      <w:r>
        <w:t xml:space="preserve">E.1 </w:t>
      </w:r>
      <w:r w:rsidR="008A35F7" w:rsidRPr="001B645F">
        <w:rPr>
          <w:rFonts w:hint="eastAsia"/>
        </w:rPr>
        <w:t>用途</w:t>
      </w:r>
      <w:bookmarkEnd w:id="311"/>
    </w:p>
    <w:p w14:paraId="670798CE" w14:textId="77777777" w:rsidR="008A35F7" w:rsidRPr="008A35F7" w:rsidRDefault="008A35F7" w:rsidP="0035609F">
      <w:pPr>
        <w:pStyle w:val="14"/>
        <w:spacing w:line="360" w:lineRule="auto"/>
        <w:ind w:firstLine="420"/>
        <w:rPr>
          <w:rFonts w:ascii="宋体" w:eastAsia="宋体" w:hAnsi="宋体"/>
          <w:sz w:val="21"/>
          <w:szCs w:val="21"/>
        </w:rPr>
      </w:pPr>
      <w:r w:rsidRPr="008A35F7">
        <w:rPr>
          <w:rFonts w:ascii="宋体" w:eastAsia="宋体" w:hAnsi="宋体" w:hint="eastAsia"/>
          <w:sz w:val="21"/>
          <w:szCs w:val="21"/>
        </w:rPr>
        <w:t>每个工作班进行焊接时，</w:t>
      </w:r>
      <w:r w:rsidRPr="008A35F7">
        <w:rPr>
          <w:rFonts w:ascii="宋体" w:eastAsia="宋体" w:hAnsi="宋体" w:hint="eastAsia"/>
          <w:bCs/>
          <w:sz w:val="21"/>
          <w:szCs w:val="21"/>
        </w:rPr>
        <w:t>个人便携式保温筒</w:t>
      </w:r>
      <w:r w:rsidRPr="008A35F7">
        <w:rPr>
          <w:rFonts w:ascii="宋体" w:eastAsia="宋体" w:hAnsi="宋体" w:hint="eastAsia"/>
          <w:sz w:val="21"/>
          <w:szCs w:val="21"/>
        </w:rPr>
        <w:t>（以下简称保温筒</w:t>
      </w:r>
      <w:r w:rsidRPr="008A35F7">
        <w:rPr>
          <w:rFonts w:ascii="宋体" w:eastAsia="宋体" w:hAnsi="宋体" w:hint="eastAsia"/>
          <w:bCs/>
          <w:sz w:val="21"/>
          <w:szCs w:val="21"/>
        </w:rPr>
        <w:t>）</w:t>
      </w:r>
      <w:r w:rsidRPr="008A35F7">
        <w:rPr>
          <w:rFonts w:ascii="宋体" w:eastAsia="宋体" w:hAnsi="宋体" w:hint="eastAsia"/>
          <w:sz w:val="21"/>
          <w:szCs w:val="21"/>
        </w:rPr>
        <w:t>内应保持在本附件第3节中规定的保存温度。</w:t>
      </w:r>
    </w:p>
    <w:p w14:paraId="297E025C" w14:textId="38BFD806" w:rsidR="008A35F7" w:rsidRPr="001B645F" w:rsidRDefault="001B645F" w:rsidP="001B645F">
      <w:pPr>
        <w:pStyle w:val="a4"/>
        <w:numPr>
          <w:ilvl w:val="0"/>
          <w:numId w:val="0"/>
        </w:numPr>
        <w:spacing w:line="360" w:lineRule="auto"/>
      </w:pPr>
      <w:bookmarkStart w:id="312" w:name="_Toc203559048"/>
      <w:r>
        <w:t xml:space="preserve">E.2 </w:t>
      </w:r>
      <w:r w:rsidR="008A35F7" w:rsidRPr="001B645F">
        <w:rPr>
          <w:rFonts w:hint="eastAsia"/>
        </w:rPr>
        <w:t>特点</w:t>
      </w:r>
      <w:bookmarkEnd w:id="312"/>
    </w:p>
    <w:p w14:paraId="622D4FFF" w14:textId="54233849" w:rsidR="008A35F7" w:rsidRPr="008A35F7" w:rsidRDefault="001B645F" w:rsidP="001B645F">
      <w:pPr>
        <w:pStyle w:val="14"/>
        <w:spacing w:line="360" w:lineRule="auto"/>
        <w:ind w:firstLineChars="0" w:firstLine="0"/>
        <w:rPr>
          <w:rFonts w:ascii="宋体" w:eastAsia="宋体" w:hAnsi="宋体"/>
          <w:sz w:val="21"/>
          <w:szCs w:val="21"/>
        </w:rPr>
      </w:pPr>
      <w:r>
        <w:rPr>
          <w:rFonts w:ascii="宋体" w:eastAsia="宋体" w:hAnsi="宋体"/>
          <w:sz w:val="21"/>
          <w:szCs w:val="21"/>
        </w:rPr>
        <w:t xml:space="preserve">E.2.1 </w:t>
      </w:r>
      <w:r w:rsidR="008A35F7" w:rsidRPr="008A35F7">
        <w:rPr>
          <w:rFonts w:ascii="宋体" w:eastAsia="宋体" w:hAnsi="宋体" w:hint="eastAsia"/>
          <w:sz w:val="21"/>
          <w:szCs w:val="21"/>
        </w:rPr>
        <w:t>保温筒是金属结构，应具有保温、轻便的特点并设有提手和快速关闭的筒盖。</w:t>
      </w:r>
    </w:p>
    <w:p w14:paraId="7F62DBE6" w14:textId="56C1E6AA" w:rsidR="008A35F7" w:rsidRPr="008A35F7" w:rsidRDefault="001B645F" w:rsidP="001B645F">
      <w:pPr>
        <w:pStyle w:val="14"/>
        <w:spacing w:line="360" w:lineRule="auto"/>
        <w:ind w:firstLineChars="0" w:firstLine="0"/>
        <w:rPr>
          <w:rFonts w:ascii="宋体" w:eastAsia="宋体" w:hAnsi="宋体"/>
          <w:sz w:val="21"/>
          <w:szCs w:val="21"/>
        </w:rPr>
      </w:pPr>
      <w:r>
        <w:rPr>
          <w:rFonts w:ascii="宋体" w:eastAsia="宋体" w:hAnsi="宋体"/>
          <w:sz w:val="21"/>
          <w:szCs w:val="21"/>
        </w:rPr>
        <w:t xml:space="preserve">E.2.2 </w:t>
      </w:r>
      <w:r w:rsidR="008A35F7" w:rsidRPr="008A35F7">
        <w:rPr>
          <w:rFonts w:ascii="宋体" w:eastAsia="宋体" w:hAnsi="宋体" w:hint="eastAsia"/>
          <w:sz w:val="21"/>
          <w:szCs w:val="21"/>
        </w:rPr>
        <w:t>电力供应：24v/48v/110v/220v(为安全考虑，如有可能宜选择24v)。</w:t>
      </w:r>
    </w:p>
    <w:p w14:paraId="0E9B06D6" w14:textId="09DD4032" w:rsidR="008A35F7" w:rsidRPr="008A35F7" w:rsidRDefault="001B645F" w:rsidP="001B645F">
      <w:pPr>
        <w:pStyle w:val="14"/>
        <w:spacing w:line="360" w:lineRule="auto"/>
        <w:ind w:firstLineChars="0" w:firstLine="0"/>
        <w:rPr>
          <w:rFonts w:ascii="宋体" w:eastAsia="宋体" w:hAnsi="宋体"/>
          <w:sz w:val="21"/>
          <w:szCs w:val="21"/>
        </w:rPr>
      </w:pPr>
      <w:r>
        <w:rPr>
          <w:rFonts w:ascii="宋体" w:eastAsia="宋体" w:hAnsi="宋体"/>
          <w:sz w:val="21"/>
          <w:szCs w:val="21"/>
        </w:rPr>
        <w:t xml:space="preserve">E.2.3 </w:t>
      </w:r>
      <w:r w:rsidR="008A35F7" w:rsidRPr="008A35F7">
        <w:rPr>
          <w:rFonts w:ascii="宋体" w:eastAsia="宋体" w:hAnsi="宋体" w:hint="eastAsia"/>
          <w:sz w:val="21"/>
          <w:szCs w:val="21"/>
        </w:rPr>
        <w:t>保温筒的功能能使装满的材料最高被加热到150℃。</w:t>
      </w:r>
    </w:p>
    <w:p w14:paraId="6C61F204" w14:textId="45DE2797" w:rsidR="008A35F7" w:rsidRPr="001B645F" w:rsidRDefault="001B645F" w:rsidP="001B645F">
      <w:pPr>
        <w:pStyle w:val="a4"/>
        <w:numPr>
          <w:ilvl w:val="0"/>
          <w:numId w:val="0"/>
        </w:numPr>
        <w:spacing w:line="360" w:lineRule="auto"/>
      </w:pPr>
      <w:bookmarkStart w:id="313" w:name="_Toc203559049"/>
      <w:r>
        <w:t xml:space="preserve">E.3 </w:t>
      </w:r>
      <w:r w:rsidR="008A35F7" w:rsidRPr="001B645F">
        <w:rPr>
          <w:rFonts w:hint="eastAsia"/>
        </w:rPr>
        <w:t>具体要求</w:t>
      </w:r>
      <w:bookmarkEnd w:id="313"/>
    </w:p>
    <w:p w14:paraId="0479C205" w14:textId="441C115E" w:rsidR="001B645F" w:rsidRDefault="001B645F" w:rsidP="0035609F">
      <w:pPr>
        <w:pStyle w:val="14"/>
        <w:spacing w:line="360" w:lineRule="auto"/>
        <w:ind w:firstLine="420"/>
        <w:rPr>
          <w:rFonts w:ascii="宋体" w:eastAsia="宋体" w:hAnsi="宋体"/>
          <w:sz w:val="21"/>
          <w:szCs w:val="21"/>
        </w:rPr>
      </w:pPr>
      <w:r>
        <w:rPr>
          <w:rFonts w:ascii="宋体" w:eastAsia="宋体" w:hAnsi="宋体" w:hint="eastAsia"/>
          <w:sz w:val="21"/>
          <w:szCs w:val="21"/>
        </w:rPr>
        <w:t>具体要求如下：</w:t>
      </w:r>
    </w:p>
    <w:p w14:paraId="048E7F17" w14:textId="53963865" w:rsidR="008A35F7" w:rsidRPr="008A35F7" w:rsidRDefault="001B645F" w:rsidP="0035609F">
      <w:pPr>
        <w:pStyle w:val="14"/>
        <w:spacing w:line="360" w:lineRule="auto"/>
        <w:ind w:firstLine="420"/>
        <w:rPr>
          <w:rFonts w:ascii="宋体" w:eastAsia="宋体" w:hAnsi="宋体"/>
          <w:sz w:val="21"/>
          <w:szCs w:val="21"/>
        </w:rPr>
      </w:pPr>
      <w:r>
        <w:rPr>
          <w:rFonts w:ascii="宋体" w:eastAsia="宋体" w:hAnsi="宋体" w:hint="eastAsia"/>
          <w:sz w:val="21"/>
          <w:szCs w:val="21"/>
        </w:rPr>
        <w:t>——</w:t>
      </w:r>
      <w:r w:rsidR="008A35F7" w:rsidRPr="008A35F7">
        <w:rPr>
          <w:rFonts w:ascii="宋体" w:eastAsia="宋体" w:hAnsi="宋体"/>
          <w:sz w:val="21"/>
          <w:szCs w:val="21"/>
        </w:rPr>
        <w:t xml:space="preserve"> </w:t>
      </w:r>
      <w:r w:rsidR="008A35F7" w:rsidRPr="008A35F7">
        <w:rPr>
          <w:rFonts w:ascii="宋体" w:eastAsia="宋体" w:hAnsi="宋体" w:hint="eastAsia"/>
          <w:sz w:val="21"/>
          <w:szCs w:val="21"/>
        </w:rPr>
        <w:t>保温筒内温度应设定为</w:t>
      </w:r>
      <w:r w:rsidR="008A35F7" w:rsidRPr="008A35F7">
        <w:rPr>
          <w:rFonts w:ascii="宋体" w:eastAsia="宋体" w:hAnsi="宋体"/>
          <w:sz w:val="21"/>
          <w:szCs w:val="21"/>
        </w:rPr>
        <w:t>70</w:t>
      </w:r>
      <w:r w:rsidR="008A35F7" w:rsidRPr="008A35F7">
        <w:rPr>
          <w:rFonts w:ascii="宋体" w:eastAsia="宋体" w:hAnsi="宋体" w:hint="eastAsia"/>
          <w:sz w:val="21"/>
          <w:szCs w:val="21"/>
        </w:rPr>
        <w:t>℃到</w:t>
      </w:r>
      <w:r w:rsidR="008A35F7" w:rsidRPr="008A35F7">
        <w:rPr>
          <w:rFonts w:ascii="宋体" w:eastAsia="宋体" w:hAnsi="宋体"/>
          <w:sz w:val="21"/>
          <w:szCs w:val="21"/>
        </w:rPr>
        <w:t>150</w:t>
      </w:r>
      <w:r w:rsidR="008A35F7" w:rsidRPr="008A35F7">
        <w:rPr>
          <w:rFonts w:ascii="宋体" w:eastAsia="宋体" w:hAnsi="宋体" w:hint="eastAsia"/>
          <w:sz w:val="21"/>
          <w:szCs w:val="21"/>
        </w:rPr>
        <w:t>℃；</w:t>
      </w:r>
    </w:p>
    <w:p w14:paraId="69AE3DBD" w14:textId="6BB8BA2E" w:rsidR="008A35F7" w:rsidRPr="008A35F7" w:rsidRDefault="001B645F" w:rsidP="0035609F">
      <w:pPr>
        <w:pStyle w:val="14"/>
        <w:spacing w:line="360" w:lineRule="auto"/>
        <w:ind w:firstLine="420"/>
        <w:rPr>
          <w:rFonts w:ascii="宋体" w:eastAsia="宋体" w:hAnsi="宋体"/>
          <w:sz w:val="21"/>
          <w:szCs w:val="21"/>
        </w:rPr>
      </w:pPr>
      <w:r>
        <w:rPr>
          <w:rFonts w:ascii="宋体" w:eastAsia="宋体" w:hAnsi="宋体" w:hint="eastAsia"/>
          <w:sz w:val="21"/>
          <w:szCs w:val="21"/>
        </w:rPr>
        <w:t>——</w:t>
      </w:r>
      <w:r w:rsidR="008A35F7" w:rsidRPr="008A35F7">
        <w:rPr>
          <w:rFonts w:ascii="宋体" w:eastAsia="宋体" w:hAnsi="宋体" w:hint="eastAsia"/>
          <w:sz w:val="21"/>
          <w:szCs w:val="21"/>
        </w:rPr>
        <w:t xml:space="preserve"> 为了使其正常工作，对</w:t>
      </w:r>
      <w:proofErr w:type="gramStart"/>
      <w:r w:rsidR="008A35F7" w:rsidRPr="008A35F7">
        <w:rPr>
          <w:rFonts w:ascii="宋体" w:eastAsia="宋体" w:hAnsi="宋体" w:hint="eastAsia"/>
          <w:sz w:val="21"/>
          <w:szCs w:val="21"/>
        </w:rPr>
        <w:t>保温筒应定期检查</w:t>
      </w:r>
      <w:proofErr w:type="gramEnd"/>
      <w:r w:rsidR="008A35F7" w:rsidRPr="008A35F7">
        <w:rPr>
          <w:rFonts w:ascii="宋体" w:eastAsia="宋体" w:hAnsi="宋体" w:hint="eastAsia"/>
          <w:sz w:val="21"/>
          <w:szCs w:val="21"/>
        </w:rPr>
        <w:t>标定；</w:t>
      </w:r>
    </w:p>
    <w:p w14:paraId="5C837831" w14:textId="1E1F9D78" w:rsidR="008A35F7" w:rsidRPr="008A35F7" w:rsidRDefault="001B645F" w:rsidP="0035609F">
      <w:pPr>
        <w:pStyle w:val="14"/>
        <w:spacing w:line="360" w:lineRule="auto"/>
        <w:ind w:firstLine="420"/>
        <w:rPr>
          <w:rFonts w:ascii="宋体" w:eastAsia="宋体" w:hAnsi="宋体"/>
          <w:sz w:val="21"/>
          <w:szCs w:val="21"/>
        </w:rPr>
      </w:pPr>
      <w:r>
        <w:rPr>
          <w:rFonts w:ascii="宋体" w:eastAsia="宋体" w:hAnsi="宋体" w:hint="eastAsia"/>
          <w:sz w:val="21"/>
          <w:szCs w:val="21"/>
        </w:rPr>
        <w:t>——</w:t>
      </w:r>
      <w:r w:rsidR="008A35F7" w:rsidRPr="008A35F7">
        <w:rPr>
          <w:rFonts w:ascii="宋体" w:eastAsia="宋体" w:hAnsi="宋体" w:hint="eastAsia"/>
          <w:sz w:val="21"/>
          <w:szCs w:val="21"/>
        </w:rPr>
        <w:t xml:space="preserve"> 发现任何故障都必须立即报告和修复；</w:t>
      </w:r>
    </w:p>
    <w:p w14:paraId="3AA6C54B" w14:textId="24043B0D" w:rsidR="008A35F7" w:rsidRPr="008A35F7" w:rsidRDefault="001B645F" w:rsidP="0035609F">
      <w:pPr>
        <w:pStyle w:val="14"/>
        <w:spacing w:line="360" w:lineRule="auto"/>
        <w:ind w:firstLine="420"/>
        <w:rPr>
          <w:rFonts w:ascii="宋体" w:eastAsia="宋体" w:hAnsi="宋体"/>
          <w:sz w:val="21"/>
          <w:szCs w:val="21"/>
        </w:rPr>
      </w:pPr>
      <w:r>
        <w:rPr>
          <w:rFonts w:ascii="宋体" w:eastAsia="宋体" w:hAnsi="宋体" w:hint="eastAsia"/>
          <w:sz w:val="21"/>
          <w:szCs w:val="21"/>
        </w:rPr>
        <w:t>——</w:t>
      </w:r>
      <w:r w:rsidR="008A35F7" w:rsidRPr="008A35F7">
        <w:rPr>
          <w:rFonts w:ascii="宋体" w:eastAsia="宋体" w:hAnsi="宋体" w:hint="eastAsia"/>
          <w:sz w:val="21"/>
          <w:szCs w:val="21"/>
        </w:rPr>
        <w:t xml:space="preserve"> 发放时，保温筒外侧应有一个固定标签（或者任何其它类似的标识）指明其内装材料的特性，包括型号、牌号、直径、批号等；</w:t>
      </w:r>
    </w:p>
    <w:p w14:paraId="2AEBB1C1" w14:textId="080BB5C8" w:rsidR="008A35F7" w:rsidRPr="008A35F7" w:rsidRDefault="001B645F" w:rsidP="0035609F">
      <w:pPr>
        <w:pStyle w:val="14"/>
        <w:spacing w:line="360" w:lineRule="auto"/>
        <w:ind w:firstLine="420"/>
        <w:rPr>
          <w:rFonts w:ascii="宋体" w:eastAsia="宋体" w:hAnsi="宋体"/>
          <w:sz w:val="21"/>
          <w:szCs w:val="21"/>
        </w:rPr>
      </w:pPr>
      <w:r>
        <w:rPr>
          <w:rFonts w:ascii="宋体" w:eastAsia="宋体" w:hAnsi="宋体" w:hint="eastAsia"/>
          <w:sz w:val="21"/>
          <w:szCs w:val="21"/>
        </w:rPr>
        <w:t>——</w:t>
      </w:r>
      <w:r w:rsidR="008A35F7" w:rsidRPr="008A35F7">
        <w:rPr>
          <w:rFonts w:ascii="宋体" w:eastAsia="宋体" w:hAnsi="宋体" w:hint="eastAsia"/>
          <w:sz w:val="21"/>
          <w:szCs w:val="21"/>
        </w:rPr>
        <w:t xml:space="preserve"> 工作中断时必须关闭筒盖。</w:t>
      </w:r>
    </w:p>
    <w:p w14:paraId="2F0EF4FB" w14:textId="30B7E259" w:rsidR="008A35F7" w:rsidRPr="001B645F" w:rsidRDefault="001B645F" w:rsidP="001B645F">
      <w:pPr>
        <w:pStyle w:val="a4"/>
        <w:numPr>
          <w:ilvl w:val="0"/>
          <w:numId w:val="0"/>
        </w:numPr>
        <w:spacing w:line="360" w:lineRule="auto"/>
      </w:pPr>
      <w:bookmarkStart w:id="314" w:name="_Toc203559050"/>
      <w:r>
        <w:t xml:space="preserve">E.4 </w:t>
      </w:r>
      <w:r w:rsidR="008A35F7" w:rsidRPr="001B645F">
        <w:rPr>
          <w:rFonts w:hint="eastAsia"/>
        </w:rPr>
        <w:t>位置</w:t>
      </w:r>
      <w:bookmarkEnd w:id="314"/>
      <w:r w:rsidR="008A35F7" w:rsidRPr="001B645F">
        <w:rPr>
          <w:rFonts w:hint="eastAsia"/>
        </w:rPr>
        <w:t xml:space="preserve"> </w:t>
      </w:r>
    </w:p>
    <w:p w14:paraId="6BD9200A" w14:textId="75AF5A23" w:rsidR="008A35F7" w:rsidRPr="008A35F7" w:rsidRDefault="001B645F" w:rsidP="001B645F">
      <w:pPr>
        <w:pStyle w:val="14"/>
        <w:spacing w:line="360" w:lineRule="auto"/>
        <w:ind w:firstLineChars="0" w:firstLine="0"/>
        <w:rPr>
          <w:rFonts w:ascii="宋体" w:eastAsia="宋体" w:hAnsi="宋体"/>
          <w:sz w:val="21"/>
          <w:szCs w:val="21"/>
        </w:rPr>
      </w:pPr>
      <w:r>
        <w:rPr>
          <w:rFonts w:ascii="宋体" w:eastAsia="宋体" w:hAnsi="宋体"/>
          <w:sz w:val="21"/>
          <w:szCs w:val="21"/>
        </w:rPr>
        <w:t xml:space="preserve">E.4.1 </w:t>
      </w:r>
      <w:r w:rsidR="008A35F7" w:rsidRPr="008A35F7">
        <w:rPr>
          <w:rFonts w:ascii="宋体" w:eastAsia="宋体" w:hAnsi="宋体" w:hint="eastAsia"/>
          <w:sz w:val="21"/>
          <w:szCs w:val="21"/>
        </w:rPr>
        <w:t>工作时，保温</w:t>
      </w:r>
      <w:proofErr w:type="gramStart"/>
      <w:r w:rsidR="008A35F7" w:rsidRPr="008A35F7">
        <w:rPr>
          <w:rFonts w:ascii="宋体" w:eastAsia="宋体" w:hAnsi="宋体" w:hint="eastAsia"/>
          <w:sz w:val="21"/>
          <w:szCs w:val="21"/>
        </w:rPr>
        <w:t>筒必须</w:t>
      </w:r>
      <w:proofErr w:type="gramEnd"/>
      <w:r w:rsidR="008A35F7" w:rsidRPr="008A35F7">
        <w:rPr>
          <w:rFonts w:ascii="宋体" w:eastAsia="宋体" w:hAnsi="宋体" w:hint="eastAsia"/>
          <w:sz w:val="21"/>
          <w:szCs w:val="21"/>
        </w:rPr>
        <w:t>放在焊工附近，随手可取。</w:t>
      </w:r>
    </w:p>
    <w:p w14:paraId="53CA4860" w14:textId="2840F7D4" w:rsidR="00DF319A" w:rsidRDefault="001B645F" w:rsidP="001B645F">
      <w:pPr>
        <w:pStyle w:val="14"/>
        <w:spacing w:line="360" w:lineRule="auto"/>
        <w:ind w:firstLineChars="0" w:firstLine="0"/>
        <w:rPr>
          <w:rFonts w:ascii="宋体" w:eastAsia="宋体" w:hAnsi="宋体"/>
          <w:sz w:val="21"/>
          <w:szCs w:val="21"/>
        </w:rPr>
      </w:pPr>
      <w:r>
        <w:rPr>
          <w:rFonts w:ascii="宋体" w:eastAsia="宋体" w:hAnsi="宋体"/>
          <w:sz w:val="21"/>
          <w:szCs w:val="21"/>
        </w:rPr>
        <w:t xml:space="preserve">E.4.2 </w:t>
      </w:r>
      <w:r w:rsidR="008A35F7" w:rsidRPr="008A35F7">
        <w:rPr>
          <w:rFonts w:ascii="宋体" w:eastAsia="宋体" w:hAnsi="宋体" w:hint="eastAsia"/>
          <w:sz w:val="21"/>
          <w:szCs w:val="21"/>
        </w:rPr>
        <w:t>每个工作班次结束时，必须切断保温筒的电源，将其送回发放室。</w:t>
      </w:r>
    </w:p>
    <w:p w14:paraId="313615A4" w14:textId="1DAC07E0" w:rsidR="003E0A08" w:rsidRDefault="003E0A08">
      <w:pPr>
        <w:widowControl/>
        <w:jc w:val="left"/>
        <w:rPr>
          <w:rFonts w:eastAsia="仿宋" w:hAnsi="宋体"/>
          <w:kern w:val="0"/>
          <w:sz w:val="28"/>
          <w:szCs w:val="21"/>
        </w:rPr>
      </w:pPr>
      <w:r>
        <w:rPr>
          <w:rFonts w:hAnsi="宋体"/>
          <w:szCs w:val="21"/>
        </w:rPr>
        <w:br w:type="page"/>
      </w:r>
    </w:p>
    <w:p w14:paraId="6BB6E4D4" w14:textId="6B4AC9AF" w:rsidR="003E0A08" w:rsidRPr="001B645F" w:rsidRDefault="003E0A08" w:rsidP="001B645F">
      <w:pPr>
        <w:pStyle w:val="1"/>
        <w:numPr>
          <w:ilvl w:val="0"/>
          <w:numId w:val="0"/>
        </w:numPr>
        <w:spacing w:before="156" w:after="156" w:line="360" w:lineRule="auto"/>
        <w:jc w:val="center"/>
        <w:rPr>
          <w:rFonts w:ascii="宋体" w:eastAsia="宋体" w:hAnsi="宋体"/>
          <w:b/>
          <w:sz w:val="21"/>
          <w:szCs w:val="21"/>
        </w:rPr>
      </w:pPr>
      <w:bookmarkStart w:id="315" w:name="_Toc203559051"/>
      <w:r w:rsidRPr="001B645F">
        <w:rPr>
          <w:rFonts w:ascii="宋体" w:eastAsia="宋体" w:hAnsi="宋体" w:hint="eastAsia"/>
          <w:b/>
          <w:sz w:val="21"/>
          <w:szCs w:val="21"/>
        </w:rPr>
        <w:lastRenderedPageBreak/>
        <w:t>附录</w:t>
      </w:r>
      <w:r w:rsidR="00BD2537" w:rsidRPr="001B645F">
        <w:rPr>
          <w:rFonts w:ascii="宋体" w:eastAsia="宋体" w:hAnsi="宋体"/>
          <w:b/>
          <w:sz w:val="21"/>
          <w:szCs w:val="21"/>
        </w:rPr>
        <w:t xml:space="preserve">F </w:t>
      </w:r>
      <w:r w:rsidRPr="001B645F">
        <w:rPr>
          <w:rFonts w:ascii="宋体" w:eastAsia="宋体" w:hAnsi="宋体" w:hint="eastAsia"/>
          <w:b/>
          <w:sz w:val="21"/>
          <w:szCs w:val="21"/>
        </w:rPr>
        <w:t xml:space="preserve"> </w:t>
      </w:r>
      <w:r w:rsidR="001B645F">
        <w:rPr>
          <w:rFonts w:ascii="宋体" w:eastAsia="宋体" w:hAnsi="宋体" w:hint="eastAsia"/>
          <w:b/>
          <w:sz w:val="21"/>
          <w:szCs w:val="21"/>
        </w:rPr>
        <w:t>一</w:t>
      </w:r>
      <w:r w:rsidR="001B645F" w:rsidRPr="001B645F">
        <w:rPr>
          <w:rFonts w:ascii="宋体" w:eastAsia="宋体" w:hAnsi="宋体" w:hint="eastAsia"/>
          <w:b/>
          <w:sz w:val="21"/>
          <w:szCs w:val="21"/>
        </w:rPr>
        <w:t>级</w:t>
      </w:r>
      <w:r w:rsidRPr="001B645F">
        <w:rPr>
          <w:rFonts w:ascii="宋体" w:eastAsia="宋体" w:hAnsi="宋体" w:hint="eastAsia"/>
          <w:b/>
          <w:sz w:val="21"/>
          <w:szCs w:val="21"/>
        </w:rPr>
        <w:t>和</w:t>
      </w:r>
      <w:r w:rsidR="001B645F">
        <w:rPr>
          <w:rFonts w:ascii="宋体" w:eastAsia="宋体" w:hAnsi="宋体" w:hint="eastAsia"/>
          <w:b/>
          <w:sz w:val="21"/>
          <w:szCs w:val="21"/>
        </w:rPr>
        <w:t>二</w:t>
      </w:r>
      <w:r w:rsidRPr="001B645F">
        <w:rPr>
          <w:rFonts w:ascii="宋体" w:eastAsia="宋体" w:hAnsi="宋体" w:hint="eastAsia"/>
          <w:b/>
          <w:sz w:val="21"/>
          <w:szCs w:val="21"/>
        </w:rPr>
        <w:t>级设备焊缝种类</w:t>
      </w:r>
      <w:bookmarkEnd w:id="315"/>
    </w:p>
    <w:p w14:paraId="53CFCAD9" w14:textId="70B765CD" w:rsidR="001B645F" w:rsidRDefault="001B645F" w:rsidP="001B645F">
      <w:pPr>
        <w:pStyle w:val="14"/>
        <w:spacing w:line="360" w:lineRule="auto"/>
        <w:ind w:firstLineChars="0" w:firstLine="0"/>
        <w:jc w:val="center"/>
        <w:rPr>
          <w:rFonts w:ascii="宋体" w:eastAsia="宋体" w:hAnsi="宋体"/>
          <w:sz w:val="21"/>
          <w:szCs w:val="21"/>
        </w:rPr>
      </w:pPr>
      <w:r w:rsidRPr="003E0A08">
        <w:rPr>
          <w:rFonts w:ascii="宋体" w:eastAsia="宋体" w:hAnsi="宋体" w:hint="eastAsia"/>
          <w:sz w:val="21"/>
          <w:szCs w:val="21"/>
        </w:rPr>
        <w:t>规范性附录</w:t>
      </w:r>
    </w:p>
    <w:p w14:paraId="268CC0F9" w14:textId="2EFDF270" w:rsidR="003E0A08" w:rsidRPr="001B645F" w:rsidRDefault="001B645F" w:rsidP="001B645F">
      <w:pPr>
        <w:pStyle w:val="a4"/>
        <w:numPr>
          <w:ilvl w:val="0"/>
          <w:numId w:val="0"/>
        </w:numPr>
        <w:spacing w:line="360" w:lineRule="auto"/>
      </w:pPr>
      <w:bookmarkStart w:id="316" w:name="_Toc203559052"/>
      <w:r>
        <w:t xml:space="preserve">F.1 </w:t>
      </w:r>
      <w:r>
        <w:rPr>
          <w:rFonts w:hint="eastAsia"/>
        </w:rPr>
        <w:t>一</w:t>
      </w:r>
      <w:r w:rsidR="003E0A08" w:rsidRPr="001B645F">
        <w:rPr>
          <w:rFonts w:hint="eastAsia"/>
        </w:rPr>
        <w:t>级设备</w:t>
      </w:r>
      <w:bookmarkEnd w:id="316"/>
    </w:p>
    <w:p w14:paraId="05643EAE" w14:textId="512B3EDA" w:rsidR="003E0A08" w:rsidRPr="003E0A08" w:rsidRDefault="003E0A08" w:rsidP="003E0A08">
      <w:pPr>
        <w:pStyle w:val="14"/>
        <w:spacing w:line="360" w:lineRule="auto"/>
        <w:ind w:firstLine="420"/>
        <w:rPr>
          <w:rFonts w:ascii="宋体" w:eastAsia="宋体" w:hAnsi="宋体"/>
          <w:sz w:val="21"/>
          <w:szCs w:val="21"/>
        </w:rPr>
      </w:pPr>
      <w:r w:rsidRPr="003E0A08">
        <w:rPr>
          <w:rFonts w:ascii="宋体" w:eastAsia="宋体" w:hAnsi="宋体" w:hint="eastAsia"/>
          <w:sz w:val="21"/>
          <w:szCs w:val="21"/>
        </w:rPr>
        <w:t>对于</w:t>
      </w:r>
      <w:r w:rsidR="001B645F">
        <w:rPr>
          <w:rFonts w:ascii="宋体" w:eastAsia="宋体" w:hAnsi="宋体" w:hint="eastAsia"/>
          <w:sz w:val="21"/>
          <w:szCs w:val="21"/>
        </w:rPr>
        <w:t>一</w:t>
      </w:r>
      <w:r w:rsidRPr="003E0A08">
        <w:rPr>
          <w:rFonts w:ascii="宋体" w:eastAsia="宋体" w:hAnsi="宋体" w:hint="eastAsia"/>
          <w:sz w:val="21"/>
          <w:szCs w:val="21"/>
        </w:rPr>
        <w:t>级设备适用于下列焊缝：</w:t>
      </w:r>
    </w:p>
    <w:p w14:paraId="36C028C5" w14:textId="2F2837E2" w:rsidR="003E0A08" w:rsidRPr="003E0A08" w:rsidRDefault="003E0A08" w:rsidP="003E0A08">
      <w:pPr>
        <w:pStyle w:val="14"/>
        <w:spacing w:line="360" w:lineRule="auto"/>
        <w:ind w:firstLine="420"/>
        <w:rPr>
          <w:rFonts w:ascii="宋体" w:eastAsia="宋体" w:hAnsi="宋体"/>
          <w:sz w:val="21"/>
          <w:szCs w:val="21"/>
        </w:rPr>
      </w:pPr>
      <w:r w:rsidRPr="003E0A08">
        <w:rPr>
          <w:rFonts w:ascii="宋体" w:eastAsia="宋体" w:hAnsi="宋体" w:hint="eastAsia"/>
          <w:sz w:val="21"/>
          <w:szCs w:val="21"/>
        </w:rPr>
        <w:t>一一</w:t>
      </w:r>
      <w:r w:rsidR="001B645F">
        <w:rPr>
          <w:rFonts w:ascii="宋体" w:eastAsia="宋体" w:hAnsi="宋体" w:hint="eastAsia"/>
          <w:sz w:val="21"/>
          <w:szCs w:val="21"/>
        </w:rPr>
        <w:t xml:space="preserve"> </w:t>
      </w:r>
      <w:r w:rsidRPr="003E0A08">
        <w:rPr>
          <w:rFonts w:ascii="宋体" w:eastAsia="宋体" w:hAnsi="宋体" w:hint="eastAsia"/>
          <w:sz w:val="21"/>
          <w:szCs w:val="21"/>
        </w:rPr>
        <w:t>反应堆压力容器、蒸汽发生器、</w:t>
      </w:r>
      <w:r w:rsidR="002C6912">
        <w:rPr>
          <w:rFonts w:ascii="宋体" w:eastAsia="宋体" w:hAnsi="宋体" w:hint="eastAsia"/>
          <w:sz w:val="21"/>
          <w:szCs w:val="21"/>
        </w:rPr>
        <w:t>热气导管、</w:t>
      </w:r>
      <w:r>
        <w:rPr>
          <w:rFonts w:ascii="宋体" w:eastAsia="宋体" w:hAnsi="宋体" w:hint="eastAsia"/>
          <w:sz w:val="21"/>
          <w:szCs w:val="21"/>
        </w:rPr>
        <w:t>金属堆芯支撑机构</w:t>
      </w:r>
      <w:r w:rsidRPr="003E0A08">
        <w:rPr>
          <w:rFonts w:ascii="宋体" w:eastAsia="宋体" w:hAnsi="宋体" w:hint="eastAsia"/>
          <w:sz w:val="21"/>
          <w:szCs w:val="21"/>
        </w:rPr>
        <w:t>、</w:t>
      </w:r>
      <w:r w:rsidR="00C723C5">
        <w:rPr>
          <w:rFonts w:ascii="宋体" w:eastAsia="宋体" w:hAnsi="宋体" w:hint="eastAsia"/>
          <w:sz w:val="21"/>
          <w:szCs w:val="21"/>
        </w:rPr>
        <w:t>控制棒系统</w:t>
      </w:r>
      <w:r w:rsidRPr="003E0A08">
        <w:rPr>
          <w:rFonts w:ascii="宋体" w:eastAsia="宋体" w:hAnsi="宋体" w:hint="eastAsia"/>
          <w:sz w:val="21"/>
          <w:szCs w:val="21"/>
        </w:rPr>
        <w:t>、</w:t>
      </w:r>
      <w:r w:rsidR="00C723C5">
        <w:rPr>
          <w:rFonts w:ascii="宋体" w:eastAsia="宋体" w:hAnsi="宋体" w:hint="eastAsia"/>
          <w:sz w:val="21"/>
          <w:szCs w:val="21"/>
        </w:rPr>
        <w:t>吸收球系统</w:t>
      </w:r>
      <w:r w:rsidRPr="003E0A08">
        <w:rPr>
          <w:rFonts w:ascii="宋体" w:eastAsia="宋体" w:hAnsi="宋体" w:hint="eastAsia"/>
          <w:sz w:val="21"/>
          <w:szCs w:val="21"/>
        </w:rPr>
        <w:t>、</w:t>
      </w:r>
      <w:r w:rsidR="00C723C5">
        <w:rPr>
          <w:rFonts w:ascii="宋体" w:eastAsia="宋体" w:hAnsi="宋体" w:hint="eastAsia"/>
          <w:sz w:val="21"/>
          <w:szCs w:val="21"/>
        </w:rPr>
        <w:t>主蒸汽和主给水系统</w:t>
      </w:r>
      <w:proofErr w:type="gramStart"/>
      <w:r w:rsidRPr="003E0A08">
        <w:rPr>
          <w:rFonts w:ascii="宋体" w:eastAsia="宋体" w:hAnsi="宋体" w:hint="eastAsia"/>
          <w:sz w:val="21"/>
          <w:szCs w:val="21"/>
        </w:rPr>
        <w:t>的</w:t>
      </w:r>
      <w:r w:rsidR="00C723C5">
        <w:rPr>
          <w:rFonts w:ascii="宋体" w:eastAsia="宋体" w:hAnsi="宋体" w:hint="eastAsia"/>
          <w:sz w:val="21"/>
          <w:szCs w:val="21"/>
        </w:rPr>
        <w:t>核级管道</w:t>
      </w:r>
      <w:proofErr w:type="gramEnd"/>
      <w:r w:rsidRPr="003E0A08">
        <w:rPr>
          <w:rFonts w:ascii="宋体" w:eastAsia="宋体" w:hAnsi="宋体" w:hint="eastAsia"/>
          <w:sz w:val="21"/>
          <w:szCs w:val="21"/>
        </w:rPr>
        <w:t>承压焊缝：</w:t>
      </w:r>
    </w:p>
    <w:p w14:paraId="73677074" w14:textId="34F4B5F0" w:rsidR="003E0A08" w:rsidRPr="003E0A08" w:rsidRDefault="003E0A08" w:rsidP="003E0A08">
      <w:pPr>
        <w:pStyle w:val="14"/>
        <w:spacing w:line="360" w:lineRule="auto"/>
        <w:ind w:firstLine="420"/>
        <w:rPr>
          <w:rFonts w:ascii="宋体" w:eastAsia="宋体" w:hAnsi="宋体"/>
          <w:sz w:val="21"/>
          <w:szCs w:val="21"/>
        </w:rPr>
      </w:pPr>
      <w:r w:rsidRPr="003E0A08">
        <w:rPr>
          <w:rFonts w:ascii="宋体" w:eastAsia="宋体" w:hAnsi="宋体" w:hint="eastAsia"/>
          <w:sz w:val="21"/>
          <w:szCs w:val="21"/>
        </w:rPr>
        <w:t>一一</w:t>
      </w:r>
      <w:r w:rsidR="001B645F">
        <w:rPr>
          <w:rFonts w:ascii="宋体" w:eastAsia="宋体" w:hAnsi="宋体" w:hint="eastAsia"/>
          <w:sz w:val="21"/>
          <w:szCs w:val="21"/>
        </w:rPr>
        <w:t xml:space="preserve"> </w:t>
      </w:r>
      <w:r w:rsidRPr="003E0A08">
        <w:rPr>
          <w:rFonts w:ascii="宋体" w:eastAsia="宋体" w:hAnsi="宋体" w:hint="eastAsia"/>
          <w:sz w:val="21"/>
          <w:szCs w:val="21"/>
        </w:rPr>
        <w:t>蒸汽发生器传热管</w:t>
      </w:r>
      <w:proofErr w:type="gramStart"/>
      <w:r w:rsidRPr="003E0A08">
        <w:rPr>
          <w:rFonts w:ascii="宋体" w:eastAsia="宋体" w:hAnsi="宋体" w:hint="eastAsia"/>
          <w:sz w:val="21"/>
          <w:szCs w:val="21"/>
        </w:rPr>
        <w:t>一</w:t>
      </w:r>
      <w:proofErr w:type="gramEnd"/>
      <w:r w:rsidRPr="003E0A08">
        <w:rPr>
          <w:rFonts w:ascii="宋体" w:eastAsia="宋体" w:hAnsi="宋体" w:hint="eastAsia"/>
          <w:sz w:val="21"/>
          <w:szCs w:val="21"/>
        </w:rPr>
        <w:t>管板焊缝：</w:t>
      </w:r>
    </w:p>
    <w:p w14:paraId="011251AB" w14:textId="2AF4940D" w:rsidR="003E0A08" w:rsidRPr="003E0A08" w:rsidRDefault="003E0A08" w:rsidP="003E0A08">
      <w:pPr>
        <w:pStyle w:val="14"/>
        <w:spacing w:line="360" w:lineRule="auto"/>
        <w:ind w:firstLine="420"/>
        <w:rPr>
          <w:rFonts w:ascii="宋体" w:eastAsia="宋体" w:hAnsi="宋体"/>
          <w:sz w:val="21"/>
          <w:szCs w:val="21"/>
        </w:rPr>
      </w:pPr>
      <w:r w:rsidRPr="003E0A08">
        <w:rPr>
          <w:rFonts w:ascii="宋体" w:eastAsia="宋体" w:hAnsi="宋体" w:hint="eastAsia"/>
          <w:sz w:val="21"/>
          <w:szCs w:val="21"/>
        </w:rPr>
        <w:t>一一</w:t>
      </w:r>
      <w:r w:rsidR="001B645F">
        <w:rPr>
          <w:rFonts w:ascii="宋体" w:eastAsia="宋体" w:hAnsi="宋体" w:hint="eastAsia"/>
          <w:sz w:val="21"/>
          <w:szCs w:val="21"/>
        </w:rPr>
        <w:t xml:space="preserve"> </w:t>
      </w:r>
      <w:r w:rsidRPr="003E0A08">
        <w:rPr>
          <w:rFonts w:ascii="宋体" w:eastAsia="宋体" w:hAnsi="宋体" w:hint="eastAsia"/>
          <w:sz w:val="21"/>
          <w:szCs w:val="21"/>
        </w:rPr>
        <w:t>堆焊：</w:t>
      </w:r>
    </w:p>
    <w:p w14:paraId="67B6E90E" w14:textId="03E084BA" w:rsidR="003E0A08" w:rsidRDefault="003E0A08" w:rsidP="003E0A08">
      <w:pPr>
        <w:pStyle w:val="14"/>
        <w:spacing w:line="360" w:lineRule="auto"/>
        <w:ind w:firstLine="420"/>
        <w:rPr>
          <w:rFonts w:ascii="宋体" w:eastAsia="宋体" w:hAnsi="宋体"/>
          <w:sz w:val="21"/>
          <w:szCs w:val="21"/>
        </w:rPr>
      </w:pPr>
      <w:r w:rsidRPr="003E0A08">
        <w:rPr>
          <w:rFonts w:ascii="宋体" w:eastAsia="宋体" w:hAnsi="宋体" w:hint="eastAsia"/>
          <w:sz w:val="21"/>
          <w:szCs w:val="21"/>
        </w:rPr>
        <w:t>一一</w:t>
      </w:r>
      <w:r w:rsidR="001B645F">
        <w:rPr>
          <w:rFonts w:ascii="宋体" w:eastAsia="宋体" w:hAnsi="宋体" w:hint="eastAsia"/>
          <w:sz w:val="21"/>
          <w:szCs w:val="21"/>
        </w:rPr>
        <w:t xml:space="preserve"> </w:t>
      </w:r>
      <w:r w:rsidRPr="003E0A08">
        <w:rPr>
          <w:rFonts w:ascii="宋体" w:eastAsia="宋体" w:hAnsi="宋体" w:hint="eastAsia"/>
          <w:sz w:val="21"/>
          <w:szCs w:val="21"/>
        </w:rPr>
        <w:t>承压铸件的修复焊缝。</w:t>
      </w:r>
    </w:p>
    <w:p w14:paraId="2C4A626C" w14:textId="4518A11A" w:rsidR="00E940FE" w:rsidRPr="001B645F" w:rsidRDefault="001B645F" w:rsidP="001B645F">
      <w:pPr>
        <w:pStyle w:val="a4"/>
        <w:numPr>
          <w:ilvl w:val="0"/>
          <w:numId w:val="0"/>
        </w:numPr>
        <w:spacing w:line="360" w:lineRule="auto"/>
      </w:pPr>
      <w:bookmarkStart w:id="317" w:name="_Toc203559053"/>
      <w:r>
        <w:t xml:space="preserve">F.2 </w:t>
      </w:r>
      <w:r>
        <w:rPr>
          <w:rFonts w:hint="eastAsia"/>
        </w:rPr>
        <w:t>二</w:t>
      </w:r>
      <w:r w:rsidR="002C6912" w:rsidRPr="001B645F">
        <w:rPr>
          <w:rFonts w:hint="eastAsia"/>
        </w:rPr>
        <w:t>级焊缝</w:t>
      </w:r>
      <w:bookmarkEnd w:id="317"/>
    </w:p>
    <w:p w14:paraId="383CD3D8" w14:textId="79B7D9D4" w:rsidR="002C6912" w:rsidRDefault="002C6912" w:rsidP="003E0A08">
      <w:pPr>
        <w:pStyle w:val="14"/>
        <w:spacing w:line="360" w:lineRule="auto"/>
        <w:ind w:firstLine="420"/>
        <w:rPr>
          <w:rFonts w:ascii="宋体" w:eastAsia="宋体" w:hAnsi="宋体"/>
          <w:sz w:val="21"/>
          <w:szCs w:val="21"/>
        </w:rPr>
      </w:pPr>
      <w:r w:rsidRPr="002C6912">
        <w:rPr>
          <w:rFonts w:ascii="宋体" w:eastAsia="宋体" w:hAnsi="宋体" w:hint="eastAsia"/>
          <w:sz w:val="21"/>
          <w:szCs w:val="21"/>
        </w:rPr>
        <w:t>对于</w:t>
      </w:r>
      <w:r w:rsidR="001B645F">
        <w:rPr>
          <w:rFonts w:ascii="宋体" w:eastAsia="宋体" w:hAnsi="宋体" w:hint="eastAsia"/>
          <w:sz w:val="21"/>
          <w:szCs w:val="21"/>
        </w:rPr>
        <w:t>二</w:t>
      </w:r>
      <w:r w:rsidRPr="002C6912">
        <w:rPr>
          <w:rFonts w:ascii="宋体" w:eastAsia="宋体" w:hAnsi="宋体" w:hint="eastAsia"/>
          <w:sz w:val="21"/>
          <w:szCs w:val="21"/>
        </w:rPr>
        <w:t>级设备适用于下列焊缝：</w:t>
      </w:r>
    </w:p>
    <w:p w14:paraId="2E729EF5" w14:textId="57508A6B" w:rsidR="002C6912" w:rsidRDefault="002C6912" w:rsidP="003E0A08">
      <w:pPr>
        <w:pStyle w:val="14"/>
        <w:spacing w:line="360" w:lineRule="auto"/>
        <w:ind w:firstLine="420"/>
        <w:rPr>
          <w:rFonts w:ascii="宋体" w:eastAsia="宋体" w:hAnsi="宋体"/>
          <w:sz w:val="21"/>
          <w:szCs w:val="21"/>
        </w:rPr>
      </w:pPr>
      <w:r w:rsidRPr="002C6912">
        <w:rPr>
          <w:rFonts w:ascii="宋体" w:eastAsia="宋体" w:hAnsi="宋体" w:hint="eastAsia"/>
          <w:sz w:val="21"/>
          <w:szCs w:val="21"/>
        </w:rPr>
        <w:t>一一</w:t>
      </w:r>
      <w:r w:rsidR="001B645F">
        <w:rPr>
          <w:rFonts w:ascii="宋体" w:eastAsia="宋体" w:hAnsi="宋体" w:hint="eastAsia"/>
          <w:sz w:val="21"/>
          <w:szCs w:val="21"/>
        </w:rPr>
        <w:t xml:space="preserve"> </w:t>
      </w:r>
      <w:proofErr w:type="gramStart"/>
      <w:r>
        <w:rPr>
          <w:rFonts w:ascii="宋体" w:eastAsia="宋体" w:hAnsi="宋体" w:hint="eastAsia"/>
          <w:sz w:val="21"/>
          <w:szCs w:val="21"/>
        </w:rPr>
        <w:t>主氦风机</w:t>
      </w:r>
      <w:proofErr w:type="gramEnd"/>
      <w:r>
        <w:rPr>
          <w:rFonts w:ascii="宋体" w:eastAsia="宋体" w:hAnsi="宋体" w:hint="eastAsia"/>
          <w:sz w:val="21"/>
          <w:szCs w:val="21"/>
        </w:rPr>
        <w:t>冷却器的承压焊缝；</w:t>
      </w:r>
    </w:p>
    <w:p w14:paraId="3CDB2A9E" w14:textId="47DB0336" w:rsidR="002C6912" w:rsidRDefault="002C6912" w:rsidP="003E0A08">
      <w:pPr>
        <w:pStyle w:val="14"/>
        <w:spacing w:line="360" w:lineRule="auto"/>
        <w:ind w:firstLine="420"/>
        <w:rPr>
          <w:rFonts w:ascii="宋体" w:eastAsia="宋体" w:hAnsi="宋体"/>
          <w:sz w:val="21"/>
          <w:szCs w:val="21"/>
        </w:rPr>
      </w:pPr>
      <w:r w:rsidRPr="002C6912">
        <w:rPr>
          <w:rFonts w:ascii="宋体" w:eastAsia="宋体" w:hAnsi="宋体" w:hint="eastAsia"/>
          <w:sz w:val="21"/>
          <w:szCs w:val="21"/>
        </w:rPr>
        <w:t>一一</w:t>
      </w:r>
      <w:r w:rsidR="001B645F">
        <w:rPr>
          <w:rFonts w:ascii="宋体" w:eastAsia="宋体" w:hAnsi="宋体" w:hint="eastAsia"/>
          <w:sz w:val="21"/>
          <w:szCs w:val="21"/>
        </w:rPr>
        <w:t xml:space="preserve"> </w:t>
      </w:r>
      <w:r w:rsidRPr="002C6912">
        <w:rPr>
          <w:rFonts w:ascii="宋体" w:eastAsia="宋体" w:hAnsi="宋体" w:hint="eastAsia"/>
          <w:sz w:val="21"/>
          <w:szCs w:val="21"/>
        </w:rPr>
        <w:t xml:space="preserve">承压件的强度焊缝： </w:t>
      </w:r>
    </w:p>
    <w:p w14:paraId="2D1480D4" w14:textId="38170E60" w:rsidR="002C6912" w:rsidRPr="003E0A08" w:rsidRDefault="002C6912" w:rsidP="003E0A08">
      <w:pPr>
        <w:pStyle w:val="14"/>
        <w:spacing w:line="360" w:lineRule="auto"/>
        <w:ind w:firstLine="420"/>
        <w:rPr>
          <w:rFonts w:ascii="宋体" w:eastAsia="宋体" w:hAnsi="宋体"/>
          <w:sz w:val="21"/>
          <w:szCs w:val="21"/>
        </w:rPr>
      </w:pPr>
      <w:r w:rsidRPr="002C6912">
        <w:rPr>
          <w:rFonts w:ascii="宋体" w:eastAsia="宋体" w:hAnsi="宋体" w:hint="eastAsia"/>
          <w:sz w:val="21"/>
          <w:szCs w:val="21"/>
        </w:rPr>
        <w:t>一一</w:t>
      </w:r>
      <w:r w:rsidR="001B645F">
        <w:rPr>
          <w:rFonts w:ascii="宋体" w:eastAsia="宋体" w:hAnsi="宋体" w:hint="eastAsia"/>
          <w:sz w:val="21"/>
          <w:szCs w:val="21"/>
        </w:rPr>
        <w:t xml:space="preserve"> </w:t>
      </w:r>
      <w:r w:rsidRPr="002C6912">
        <w:rPr>
          <w:rFonts w:ascii="宋体" w:eastAsia="宋体" w:hAnsi="宋体" w:hint="eastAsia"/>
          <w:sz w:val="21"/>
          <w:szCs w:val="21"/>
        </w:rPr>
        <w:t>承压铸件的修复焊缝。</w:t>
      </w:r>
    </w:p>
    <w:sectPr w:rsidR="002C6912" w:rsidRPr="003E0A08" w:rsidSect="005C2E8E">
      <w:pgSz w:w="11906" w:h="16838" w:code="9"/>
      <w:pgMar w:top="1134" w:right="1417" w:bottom="567" w:left="1134" w:header="1418" w:footer="1134" w:gutter="0"/>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804AC1" w14:textId="77777777" w:rsidR="00E43467" w:rsidRDefault="00E43467">
      <w:r>
        <w:separator/>
      </w:r>
    </w:p>
  </w:endnote>
  <w:endnote w:type="continuationSeparator" w:id="0">
    <w:p w14:paraId="742AF16F" w14:textId="77777777" w:rsidR="00E43467" w:rsidRDefault="00E43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仿宋体">
    <w:altName w:val="宋体"/>
    <w:charset w:val="86"/>
    <w:family w:val="roma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MS Mincho">
    <w:altName w:val="Yu Gothic"/>
    <w:panose1 w:val="02020609040205080304"/>
    <w:charset w:val="80"/>
    <w:family w:val="modern"/>
    <w:pitch w:val="default"/>
    <w:sig w:usb0="00000000" w:usb1="00000000"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BCB7C" w14:textId="77777777" w:rsidR="00EE1901" w:rsidRPr="001E618C" w:rsidRDefault="00EE1901" w:rsidP="00AC3745">
    <w:pPr>
      <w:pStyle w:val="afff5"/>
      <w:jc w:val="center"/>
    </w:pPr>
    <w:r>
      <w:fldChar w:fldCharType="begin"/>
    </w:r>
    <w:r>
      <w:instrText xml:space="preserve"> PAGE  \* MERGEFORMAT </w:instrText>
    </w:r>
    <w:r>
      <w:fldChar w:fldCharType="separate"/>
    </w:r>
    <w:r>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A71B8" w14:textId="77777777" w:rsidR="00EE1901" w:rsidRDefault="00EE1901" w:rsidP="001E618C">
    <w:pPr>
      <w:pStyle w:val="affa"/>
    </w:pPr>
    <w:r>
      <w:fldChar w:fldCharType="begin"/>
    </w:r>
    <w:r>
      <w:instrText xml:space="preserve"> PAGE  \* MERGEFORMAT </w:instrText>
    </w:r>
    <w:r>
      <w:fldChar w:fldCharType="separate"/>
    </w:r>
    <w:r>
      <w:rPr>
        <w:noProof/>
      </w:rP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515EB" w14:textId="324C4601" w:rsidR="00EE1901" w:rsidRPr="00C15D04" w:rsidRDefault="00EE1901" w:rsidP="00C15D04">
    <w:pPr>
      <w:pStyle w:val="affe"/>
    </w:pPr>
    <w:r>
      <w:rPr>
        <w:lang w:val="zh-CN"/>
      </w:rPr>
      <w:t xml:space="preserve"> </w:t>
    </w:r>
    <w:r>
      <w:rPr>
        <w:b/>
        <w:bCs/>
      </w:rPr>
      <w:fldChar w:fldCharType="begin"/>
    </w:r>
    <w:r>
      <w:rPr>
        <w:b/>
        <w:bCs/>
      </w:rPr>
      <w:instrText>PAGE  \* Arabic  \* MERGEFORMAT</w:instrText>
    </w:r>
    <w:r>
      <w:rPr>
        <w:b/>
        <w:bCs/>
      </w:rPr>
      <w:fldChar w:fldCharType="separate"/>
    </w:r>
    <w:r>
      <w:rPr>
        <w:b/>
        <w:bCs/>
        <w:lang w:val="zh-CN"/>
      </w:rPr>
      <w:t>1</w:t>
    </w:r>
    <w:r>
      <w:rPr>
        <w:b/>
        <w:bCs/>
      </w:rPr>
      <w:fldChar w:fldCharType="end"/>
    </w:r>
    <w:r>
      <w:rPr>
        <w:lang w:val="zh-CN"/>
      </w:rPr>
      <w:t xml:space="preserve"> / </w:t>
    </w:r>
    <w:r>
      <w:rPr>
        <w:b/>
        <w:bCs/>
      </w:rPr>
      <w:fldChar w:fldCharType="begin"/>
    </w:r>
    <w:r>
      <w:rPr>
        <w:b/>
        <w:bCs/>
      </w:rPr>
      <w:instrText>NUMPAGES  \* Arabic  \* MERGEFORMAT</w:instrText>
    </w:r>
    <w:r>
      <w:rPr>
        <w:b/>
        <w:bCs/>
      </w:rPr>
      <w:fldChar w:fldCharType="separate"/>
    </w:r>
    <w:r>
      <w:rPr>
        <w:b/>
        <w:bCs/>
        <w:lang w:val="zh-CN"/>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9DDF71" w14:textId="77777777" w:rsidR="00E43467" w:rsidRDefault="00E43467">
      <w:r>
        <w:separator/>
      </w:r>
    </w:p>
  </w:footnote>
  <w:footnote w:type="continuationSeparator" w:id="0">
    <w:p w14:paraId="2F65AAC7" w14:textId="77777777" w:rsidR="00E43467" w:rsidRDefault="00E434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A8236" w14:textId="5A856EF9" w:rsidR="00EE1901" w:rsidRDefault="00EE1901" w:rsidP="001E618C">
    <w:pPr>
      <w:pStyle w:val="afff6"/>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49E03" w14:textId="076DDE4D" w:rsidR="00EE1901" w:rsidRDefault="00EE1901" w:rsidP="001E618C">
    <w:pPr>
      <w:pStyle w:val="affb"/>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02AD"/>
    <w:multiLevelType w:val="multilevel"/>
    <w:tmpl w:val="EBD280FE"/>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15:restartNumberingAfterBreak="0">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68FAB4E2"/>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15:restartNumberingAfterBreak="0">
    <w:nsid w:val="0DDE2B46"/>
    <w:multiLevelType w:val="multilevel"/>
    <w:tmpl w:val="6978C30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4" w15:restartNumberingAfterBreak="0">
    <w:nsid w:val="1DBF583A"/>
    <w:multiLevelType w:val="multilevel"/>
    <w:tmpl w:val="F8D0F384"/>
    <w:lvl w:ilvl="0">
      <w:start w:val="1"/>
      <w:numFmt w:val="decimal"/>
      <w:lvlRestart w:val="0"/>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5" w15:restartNumberingAfterBreak="0">
    <w:nsid w:val="1FC91163"/>
    <w:multiLevelType w:val="multilevel"/>
    <w:tmpl w:val="855EE140"/>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284"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6"/>
      <w:suff w:val="nothing"/>
      <w:lvlText w:val="%1.%2.%3　"/>
      <w:lvlJc w:val="left"/>
      <w:pPr>
        <w:ind w:left="-1417" w:firstLine="0"/>
      </w:pPr>
      <w:rPr>
        <w:rFonts w:ascii="黑体" w:eastAsia="黑体" w:hAnsi="Times New Roman" w:hint="eastAsia"/>
        <w:b w:val="0"/>
        <w:i w:val="0"/>
        <w:sz w:val="21"/>
      </w:rPr>
    </w:lvl>
    <w:lvl w:ilvl="3">
      <w:start w:val="1"/>
      <w:numFmt w:val="decimal"/>
      <w:pStyle w:val="a7"/>
      <w:suff w:val="nothing"/>
      <w:lvlText w:val="%1.%2.%3.%4　"/>
      <w:lvlJc w:val="left"/>
      <w:pPr>
        <w:ind w:left="-1417" w:firstLine="0"/>
      </w:pPr>
      <w:rPr>
        <w:rFonts w:ascii="黑体" w:eastAsia="黑体" w:hAnsi="Times New Roman" w:hint="eastAsia"/>
        <w:b w:val="0"/>
        <w:i w:val="0"/>
        <w:sz w:val="21"/>
      </w:rPr>
    </w:lvl>
    <w:lvl w:ilvl="4">
      <w:start w:val="1"/>
      <w:numFmt w:val="decimal"/>
      <w:pStyle w:val="a8"/>
      <w:suff w:val="nothing"/>
      <w:lvlText w:val="%1.%2.%3.%4.%5　"/>
      <w:lvlJc w:val="left"/>
      <w:pPr>
        <w:ind w:left="-1417" w:firstLine="0"/>
      </w:pPr>
      <w:rPr>
        <w:rFonts w:ascii="黑体" w:eastAsia="黑体" w:hAnsi="Times New Roman" w:hint="eastAsia"/>
        <w:b w:val="0"/>
        <w:i w:val="0"/>
        <w:sz w:val="21"/>
      </w:rPr>
    </w:lvl>
    <w:lvl w:ilvl="5">
      <w:start w:val="1"/>
      <w:numFmt w:val="decimal"/>
      <w:pStyle w:val="a9"/>
      <w:suff w:val="nothing"/>
      <w:lvlText w:val="%1.%2.%3.%4.%5.%6　"/>
      <w:lvlJc w:val="left"/>
      <w:pPr>
        <w:ind w:left="-1417" w:firstLine="0"/>
      </w:pPr>
      <w:rPr>
        <w:rFonts w:ascii="黑体" w:eastAsia="黑体" w:hAnsi="Times New Roman" w:hint="eastAsia"/>
        <w:b w:val="0"/>
        <w:i w:val="0"/>
        <w:sz w:val="21"/>
      </w:rPr>
    </w:lvl>
    <w:lvl w:ilvl="6">
      <w:start w:val="1"/>
      <w:numFmt w:val="decimal"/>
      <w:suff w:val="nothing"/>
      <w:lvlText w:val="%1%2.%3.%4.%5.%6.%7　"/>
      <w:lvlJc w:val="left"/>
      <w:pPr>
        <w:ind w:left="-1417" w:firstLine="0"/>
      </w:pPr>
      <w:rPr>
        <w:rFonts w:ascii="黑体" w:eastAsia="黑体" w:hAnsi="Times New Roman" w:hint="eastAsia"/>
        <w:b w:val="0"/>
        <w:i w:val="0"/>
        <w:sz w:val="21"/>
      </w:rPr>
    </w:lvl>
    <w:lvl w:ilvl="7">
      <w:start w:val="1"/>
      <w:numFmt w:val="decimal"/>
      <w:lvlText w:val="%1.%2.%3.%4.%5.%6.%7.%8"/>
      <w:lvlJc w:val="left"/>
      <w:pPr>
        <w:tabs>
          <w:tab w:val="num" w:pos="2934"/>
        </w:tabs>
        <w:ind w:left="2552" w:hanging="1418"/>
      </w:pPr>
      <w:rPr>
        <w:rFonts w:hint="eastAsia"/>
      </w:rPr>
    </w:lvl>
    <w:lvl w:ilvl="8">
      <w:start w:val="1"/>
      <w:numFmt w:val="decimal"/>
      <w:lvlText w:val="%1.%2.%3.%4.%5.%6.%7.%8.%9"/>
      <w:lvlJc w:val="left"/>
      <w:pPr>
        <w:tabs>
          <w:tab w:val="num" w:pos="3360"/>
        </w:tabs>
        <w:ind w:left="3260" w:hanging="1700"/>
      </w:pPr>
      <w:rPr>
        <w:rFonts w:hint="eastAsia"/>
      </w:rPr>
    </w:lvl>
  </w:abstractNum>
  <w:abstractNum w:abstractNumId="6" w15:restartNumberingAfterBreak="0">
    <w:nsid w:val="2A8F7113"/>
    <w:multiLevelType w:val="multilevel"/>
    <w:tmpl w:val="76786F08"/>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7" w15:restartNumberingAfterBreak="0">
    <w:nsid w:val="2C5917C3"/>
    <w:multiLevelType w:val="multilevel"/>
    <w:tmpl w:val="C9A69A3E"/>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num" w:pos="760"/>
        </w:tabs>
        <w:ind w:left="1264" w:hanging="413"/>
      </w:pPr>
      <w:rPr>
        <w:rFonts w:ascii="Symbol" w:hAnsi="Symbol" w:hint="default"/>
        <w:color w:val="auto"/>
      </w:rPr>
    </w:lvl>
    <w:lvl w:ilvl="2">
      <w:start w:val="1"/>
      <w:numFmt w:val="bullet"/>
      <w:pStyle w:val="ae"/>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8" w15:restartNumberingAfterBreak="0">
    <w:nsid w:val="3D733618"/>
    <w:multiLevelType w:val="multilevel"/>
    <w:tmpl w:val="193A04F0"/>
    <w:lvl w:ilvl="0">
      <w:start w:val="1"/>
      <w:numFmt w:val="decimal"/>
      <w:pStyle w:val="af"/>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9" w15:restartNumberingAfterBreak="0">
    <w:nsid w:val="44C50F90"/>
    <w:multiLevelType w:val="multilevel"/>
    <w:tmpl w:val="ED0C9B78"/>
    <w:lvl w:ilvl="0">
      <w:start w:val="1"/>
      <w:numFmt w:val="lowerLetter"/>
      <w:pStyle w:val="af0"/>
      <w:lvlText w:val="%1)"/>
      <w:lvlJc w:val="left"/>
      <w:pPr>
        <w:tabs>
          <w:tab w:val="num" w:pos="840"/>
        </w:tabs>
        <w:ind w:left="839" w:hanging="419"/>
      </w:pPr>
      <w:rPr>
        <w:rFonts w:ascii="宋体" w:eastAsia="宋体" w:hint="eastAsia"/>
        <w:b w:val="0"/>
        <w:i w:val="0"/>
        <w:sz w:val="21"/>
        <w:szCs w:val="21"/>
      </w:rPr>
    </w:lvl>
    <w:lvl w:ilvl="1">
      <w:start w:val="1"/>
      <w:numFmt w:val="decimal"/>
      <w:pStyle w:val="af1"/>
      <w:lvlText w:val="%2)"/>
      <w:lvlJc w:val="left"/>
      <w:pPr>
        <w:tabs>
          <w:tab w:val="num" w:pos="1260"/>
        </w:tabs>
        <w:ind w:left="1259" w:hanging="419"/>
      </w:pPr>
      <w:rPr>
        <w:rFonts w:hint="eastAsia"/>
      </w:rPr>
    </w:lvl>
    <w:lvl w:ilvl="2">
      <w:start w:val="1"/>
      <w:numFmt w:val="decimal"/>
      <w:pStyle w:val="af2"/>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0" w15:restartNumberingAfterBreak="0">
    <w:nsid w:val="49933EC0"/>
    <w:multiLevelType w:val="multilevel"/>
    <w:tmpl w:val="49933EC0"/>
    <w:lvl w:ilvl="0">
      <w:start w:val="1"/>
      <w:numFmt w:val="decimal"/>
      <w:pStyle w:val="1"/>
      <w:suff w:val="space"/>
      <w:lvlText w:val="%1"/>
      <w:lvlJc w:val="left"/>
      <w:pPr>
        <w:ind w:left="425" w:hanging="425"/>
      </w:pPr>
      <w:rPr>
        <w:rFonts w:hint="eastAsia"/>
      </w:rPr>
    </w:lvl>
    <w:lvl w:ilvl="1">
      <w:start w:val="1"/>
      <w:numFmt w:val="decimal"/>
      <w:pStyle w:val="af3"/>
      <w:suff w:val="space"/>
      <w:lvlText w:val="%1.%2"/>
      <w:lvlJc w:val="left"/>
      <w:pPr>
        <w:ind w:left="1276" w:hanging="992"/>
      </w:pPr>
      <w:rPr>
        <w:rFonts w:hint="eastAsia"/>
      </w:rPr>
    </w:lvl>
    <w:lvl w:ilvl="2">
      <w:start w:val="1"/>
      <w:numFmt w:val="decimal"/>
      <w:pStyle w:val="af4"/>
      <w:suff w:val="space"/>
      <w:lvlText w:val="%1.%2.%3"/>
      <w:lvlJc w:val="left"/>
      <w:pPr>
        <w:ind w:left="1418" w:hanging="1418"/>
      </w:pPr>
      <w:rPr>
        <w:rFonts w:hint="eastAsia"/>
      </w:rPr>
    </w:lvl>
    <w:lvl w:ilvl="3">
      <w:start w:val="1"/>
      <w:numFmt w:val="decimal"/>
      <w:pStyle w:val="af5"/>
      <w:suff w:val="space"/>
      <w:lvlText w:val="%1.%2.%3.%4"/>
      <w:lvlJc w:val="left"/>
      <w:pPr>
        <w:ind w:left="1984" w:hanging="1984"/>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4B733A5F"/>
    <w:multiLevelType w:val="multilevel"/>
    <w:tmpl w:val="2894FF02"/>
    <w:lvl w:ilvl="0">
      <w:start w:val="1"/>
      <w:numFmt w:val="decimal"/>
      <w:lvlRestart w:val="0"/>
      <w:pStyle w:val="af6"/>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2" w15:restartNumberingAfterBreak="0">
    <w:nsid w:val="4FF94D2C"/>
    <w:multiLevelType w:val="hybridMultilevel"/>
    <w:tmpl w:val="4E941BFA"/>
    <w:lvl w:ilvl="0" w:tplc="4F921E56">
      <w:start w:val="1"/>
      <w:numFmt w:val="lowerLetter"/>
      <w:lvlText w:val="%1)"/>
      <w:lvlJc w:val="left"/>
      <w:pPr>
        <w:ind w:left="885" w:hanging="360"/>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13" w15:restartNumberingAfterBreak="0">
    <w:nsid w:val="557C2AF5"/>
    <w:multiLevelType w:val="multilevel"/>
    <w:tmpl w:val="5AB41562"/>
    <w:lvl w:ilvl="0">
      <w:start w:val="1"/>
      <w:numFmt w:val="decimal"/>
      <w:pStyle w:val="af7"/>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4" w15:restartNumberingAfterBreak="0">
    <w:nsid w:val="60B55DC2"/>
    <w:multiLevelType w:val="multilevel"/>
    <w:tmpl w:val="9DCC486E"/>
    <w:lvl w:ilvl="0">
      <w:start w:val="1"/>
      <w:numFmt w:val="upperLetter"/>
      <w:pStyle w:val="af8"/>
      <w:lvlText w:val="%1"/>
      <w:lvlJc w:val="left"/>
      <w:pPr>
        <w:tabs>
          <w:tab w:val="num" w:pos="0"/>
        </w:tabs>
        <w:ind w:left="0" w:hanging="425"/>
      </w:pPr>
      <w:rPr>
        <w:rFonts w:hint="eastAsia"/>
      </w:rPr>
    </w:lvl>
    <w:lvl w:ilvl="1">
      <w:start w:val="1"/>
      <w:numFmt w:val="decimal"/>
      <w:pStyle w:val="af9"/>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5" w15:restartNumberingAfterBreak="0">
    <w:nsid w:val="646260FA"/>
    <w:multiLevelType w:val="multilevel"/>
    <w:tmpl w:val="4F2011E8"/>
    <w:lvl w:ilvl="0">
      <w:start w:val="1"/>
      <w:numFmt w:val="decimal"/>
      <w:pStyle w:val="afa"/>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6" w15:restartNumberingAfterBreak="0">
    <w:nsid w:val="657D3FBC"/>
    <w:multiLevelType w:val="multilevel"/>
    <w:tmpl w:val="95FA0F16"/>
    <w:lvl w:ilvl="0">
      <w:start w:val="1"/>
      <w:numFmt w:val="upperLetter"/>
      <w:pStyle w:val="afb"/>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c"/>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d"/>
      <w:suff w:val="nothing"/>
      <w:lvlText w:val="%1.%2.%3　"/>
      <w:lvlJc w:val="left"/>
      <w:pPr>
        <w:ind w:left="0" w:firstLine="0"/>
      </w:pPr>
      <w:rPr>
        <w:rFonts w:ascii="黑体" w:eastAsia="黑体" w:hAnsi="Times New Roman" w:hint="eastAsia"/>
        <w:b w:val="0"/>
        <w:i w:val="0"/>
        <w:sz w:val="21"/>
      </w:rPr>
    </w:lvl>
    <w:lvl w:ilvl="3">
      <w:start w:val="1"/>
      <w:numFmt w:val="decimal"/>
      <w:pStyle w:val="afe"/>
      <w:suff w:val="nothing"/>
      <w:lvlText w:val="%1.%2.%3.%4　"/>
      <w:lvlJc w:val="left"/>
      <w:pPr>
        <w:ind w:left="0" w:firstLine="0"/>
      </w:pPr>
      <w:rPr>
        <w:rFonts w:ascii="黑体" w:eastAsia="黑体" w:hAnsi="Times New Roman" w:hint="eastAsia"/>
        <w:b w:val="0"/>
        <w:i w:val="0"/>
        <w:sz w:val="21"/>
      </w:rPr>
    </w:lvl>
    <w:lvl w:ilvl="4">
      <w:start w:val="1"/>
      <w:numFmt w:val="decimal"/>
      <w:pStyle w:val="aff"/>
      <w:suff w:val="nothing"/>
      <w:lvlText w:val="%1.%2.%3.%4.%5　"/>
      <w:lvlJc w:val="left"/>
      <w:pPr>
        <w:ind w:left="0" w:firstLine="0"/>
      </w:pPr>
      <w:rPr>
        <w:rFonts w:ascii="黑体" w:eastAsia="黑体" w:hAnsi="Times New Roman" w:hint="eastAsia"/>
        <w:b w:val="0"/>
        <w:i w:val="0"/>
        <w:sz w:val="21"/>
      </w:rPr>
    </w:lvl>
    <w:lvl w:ilvl="5">
      <w:start w:val="1"/>
      <w:numFmt w:val="decimal"/>
      <w:pStyle w:val="aff0"/>
      <w:suff w:val="nothing"/>
      <w:lvlText w:val="%1.%2.%3.%4.%5.%6　"/>
      <w:lvlJc w:val="left"/>
      <w:pPr>
        <w:ind w:left="0" w:firstLine="0"/>
      </w:pPr>
      <w:rPr>
        <w:rFonts w:ascii="黑体" w:eastAsia="黑体" w:hAnsi="Times New Roman" w:hint="eastAsia"/>
        <w:b w:val="0"/>
        <w:i w:val="0"/>
        <w:sz w:val="21"/>
      </w:rPr>
    </w:lvl>
    <w:lvl w:ilvl="6">
      <w:start w:val="1"/>
      <w:numFmt w:val="decimal"/>
      <w:pStyle w:val="aff1"/>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7" w15:restartNumberingAfterBreak="0">
    <w:nsid w:val="69C74DBA"/>
    <w:multiLevelType w:val="multilevel"/>
    <w:tmpl w:val="69C74DBA"/>
    <w:lvl w:ilvl="0">
      <w:start w:val="1"/>
      <w:numFmt w:val="decimal"/>
      <w:pStyle w:val="00"/>
      <w:lvlText w:val="%1"/>
      <w:lvlJc w:val="left"/>
      <w:pPr>
        <w:tabs>
          <w:tab w:val="left" w:pos="709"/>
        </w:tabs>
        <w:ind w:left="709" w:hanging="709"/>
      </w:pPr>
      <w:rPr>
        <w:rFonts w:hint="eastAsia"/>
      </w:rPr>
    </w:lvl>
    <w:lvl w:ilvl="1">
      <w:start w:val="1"/>
      <w:numFmt w:val="decimal"/>
      <w:pStyle w:val="000"/>
      <w:lvlText w:val="%1.%2"/>
      <w:lvlJc w:val="left"/>
      <w:pPr>
        <w:tabs>
          <w:tab w:val="left" w:pos="709"/>
        </w:tabs>
        <w:ind w:left="709" w:hanging="709"/>
      </w:pPr>
      <w:rPr>
        <w:rFonts w:hint="eastAsia"/>
        <w:color w:val="auto"/>
      </w:rPr>
    </w:lvl>
    <w:lvl w:ilvl="2">
      <w:start w:val="1"/>
      <w:numFmt w:val="decimal"/>
      <w:pStyle w:val="001"/>
      <w:lvlText w:val="%1.%2.%3"/>
      <w:lvlJc w:val="left"/>
      <w:pPr>
        <w:tabs>
          <w:tab w:val="left" w:pos="709"/>
        </w:tabs>
        <w:ind w:left="709" w:hanging="709"/>
      </w:pPr>
      <w:rPr>
        <w:rFonts w:hint="eastAsia"/>
        <w:b/>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002"/>
      <w:suff w:val="space"/>
      <w:lvlText w:val="%1.%2.%3.%4"/>
      <w:lvlJc w:val="left"/>
      <w:pPr>
        <w:ind w:left="1984" w:hanging="1984"/>
      </w:pPr>
      <w:rPr>
        <w:rFonts w:hint="eastAsia"/>
        <w:b/>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6D6C07CD"/>
    <w:multiLevelType w:val="multilevel"/>
    <w:tmpl w:val="7A408B34"/>
    <w:lvl w:ilvl="0">
      <w:start w:val="1"/>
      <w:numFmt w:val="lowerLetter"/>
      <w:pStyle w:val="aff2"/>
      <w:lvlText w:val="%1)"/>
      <w:lvlJc w:val="left"/>
      <w:pPr>
        <w:tabs>
          <w:tab w:val="num" w:pos="839"/>
        </w:tabs>
        <w:ind w:left="839" w:hanging="419"/>
      </w:pPr>
      <w:rPr>
        <w:rFonts w:ascii="宋体" w:eastAsia="宋体" w:hint="eastAsia"/>
        <w:b w:val="0"/>
        <w:i w:val="0"/>
        <w:sz w:val="21"/>
      </w:rPr>
    </w:lvl>
    <w:lvl w:ilvl="1">
      <w:start w:val="1"/>
      <w:numFmt w:val="decimal"/>
      <w:pStyle w:val="aff3"/>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19" w15:restartNumberingAfterBreak="0">
    <w:nsid w:val="6DBF04F4"/>
    <w:multiLevelType w:val="multilevel"/>
    <w:tmpl w:val="5BEC0A32"/>
    <w:lvl w:ilvl="0">
      <w:start w:val="1"/>
      <w:numFmt w:val="none"/>
      <w:pStyle w:val="aff4"/>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2"/>
  </w:num>
  <w:num w:numId="2">
    <w:abstractNumId w:val="19"/>
  </w:num>
  <w:num w:numId="3">
    <w:abstractNumId w:val="0"/>
  </w:num>
  <w:num w:numId="4">
    <w:abstractNumId w:val="7"/>
  </w:num>
  <w:num w:numId="5">
    <w:abstractNumId w:val="4"/>
  </w:num>
  <w:num w:numId="6">
    <w:abstractNumId w:val="11"/>
  </w:num>
  <w:num w:numId="7">
    <w:abstractNumId w:val="14"/>
  </w:num>
  <w:num w:numId="8">
    <w:abstractNumId w:val="6"/>
  </w:num>
  <w:num w:numId="9">
    <w:abstractNumId w:val="16"/>
  </w:num>
  <w:num w:numId="10">
    <w:abstractNumId w:val="18"/>
  </w:num>
  <w:num w:numId="11">
    <w:abstractNumId w:val="1"/>
  </w:num>
  <w:num w:numId="12">
    <w:abstractNumId w:val="8"/>
  </w:num>
  <w:num w:numId="13">
    <w:abstractNumId w:val="3"/>
  </w:num>
  <w:num w:numId="14">
    <w:abstractNumId w:val="15"/>
  </w:num>
  <w:num w:numId="15">
    <w:abstractNumId w:val="13"/>
  </w:num>
  <w:num w:numId="16">
    <w:abstractNumId w:val="9"/>
  </w:num>
  <w:num w:numId="17">
    <w:abstractNumId w:val="5"/>
  </w:num>
  <w:num w:numId="18">
    <w:abstractNumId w:val="10"/>
  </w:num>
  <w:num w:numId="19">
    <w:abstractNumId w:val="17"/>
  </w:num>
  <w:num w:numId="20">
    <w:abstractNumId w:val="12"/>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925"/>
    <w:rsid w:val="00000244"/>
    <w:rsid w:val="0000185F"/>
    <w:rsid w:val="000053F2"/>
    <w:rsid w:val="0000586F"/>
    <w:rsid w:val="00010755"/>
    <w:rsid w:val="000107D8"/>
    <w:rsid w:val="0001212A"/>
    <w:rsid w:val="00013D86"/>
    <w:rsid w:val="00013E02"/>
    <w:rsid w:val="0002143C"/>
    <w:rsid w:val="000234F7"/>
    <w:rsid w:val="00025A65"/>
    <w:rsid w:val="00026C31"/>
    <w:rsid w:val="00027280"/>
    <w:rsid w:val="000320A7"/>
    <w:rsid w:val="00035925"/>
    <w:rsid w:val="00040D19"/>
    <w:rsid w:val="000433A5"/>
    <w:rsid w:val="00046369"/>
    <w:rsid w:val="0004758D"/>
    <w:rsid w:val="00056328"/>
    <w:rsid w:val="00060954"/>
    <w:rsid w:val="00062BC8"/>
    <w:rsid w:val="000634E0"/>
    <w:rsid w:val="0006539D"/>
    <w:rsid w:val="00067CDF"/>
    <w:rsid w:val="000724C8"/>
    <w:rsid w:val="000736BE"/>
    <w:rsid w:val="00074FBE"/>
    <w:rsid w:val="00083A09"/>
    <w:rsid w:val="0009005E"/>
    <w:rsid w:val="00092857"/>
    <w:rsid w:val="00095EBC"/>
    <w:rsid w:val="00096DBE"/>
    <w:rsid w:val="000A0F8A"/>
    <w:rsid w:val="000A20A9"/>
    <w:rsid w:val="000A40E4"/>
    <w:rsid w:val="000A47FE"/>
    <w:rsid w:val="000A48B1"/>
    <w:rsid w:val="000B087B"/>
    <w:rsid w:val="000B3143"/>
    <w:rsid w:val="000B5F51"/>
    <w:rsid w:val="000B6513"/>
    <w:rsid w:val="000C3E60"/>
    <w:rsid w:val="000C3F39"/>
    <w:rsid w:val="000C6B05"/>
    <w:rsid w:val="000C6DD6"/>
    <w:rsid w:val="000C73D4"/>
    <w:rsid w:val="000C7763"/>
    <w:rsid w:val="000D231D"/>
    <w:rsid w:val="000D2D8B"/>
    <w:rsid w:val="000D3384"/>
    <w:rsid w:val="000D3D4C"/>
    <w:rsid w:val="000D4F51"/>
    <w:rsid w:val="000D718B"/>
    <w:rsid w:val="000E0C46"/>
    <w:rsid w:val="000E15A4"/>
    <w:rsid w:val="000E206A"/>
    <w:rsid w:val="000E4AC0"/>
    <w:rsid w:val="000F030C"/>
    <w:rsid w:val="000F129C"/>
    <w:rsid w:val="000F3F31"/>
    <w:rsid w:val="000F558D"/>
    <w:rsid w:val="000F5877"/>
    <w:rsid w:val="000F6DC3"/>
    <w:rsid w:val="00100E1A"/>
    <w:rsid w:val="001056DE"/>
    <w:rsid w:val="00105FC5"/>
    <w:rsid w:val="00107307"/>
    <w:rsid w:val="00107352"/>
    <w:rsid w:val="001112E2"/>
    <w:rsid w:val="001121E6"/>
    <w:rsid w:val="001124C0"/>
    <w:rsid w:val="00117D85"/>
    <w:rsid w:val="00124246"/>
    <w:rsid w:val="00124FD9"/>
    <w:rsid w:val="00125566"/>
    <w:rsid w:val="00127D6A"/>
    <w:rsid w:val="0013175F"/>
    <w:rsid w:val="001337E4"/>
    <w:rsid w:val="001457F3"/>
    <w:rsid w:val="001512B4"/>
    <w:rsid w:val="0015238D"/>
    <w:rsid w:val="001533FF"/>
    <w:rsid w:val="001540AE"/>
    <w:rsid w:val="00155AF8"/>
    <w:rsid w:val="00160473"/>
    <w:rsid w:val="001620A5"/>
    <w:rsid w:val="00163EB8"/>
    <w:rsid w:val="00164E53"/>
    <w:rsid w:val="0016699D"/>
    <w:rsid w:val="0017178D"/>
    <w:rsid w:val="00175159"/>
    <w:rsid w:val="00175804"/>
    <w:rsid w:val="00175EBC"/>
    <w:rsid w:val="00176208"/>
    <w:rsid w:val="00176296"/>
    <w:rsid w:val="00177CA3"/>
    <w:rsid w:val="0018211B"/>
    <w:rsid w:val="00182CB9"/>
    <w:rsid w:val="001835E4"/>
    <w:rsid w:val="001840D3"/>
    <w:rsid w:val="00185CB1"/>
    <w:rsid w:val="001900F8"/>
    <w:rsid w:val="00191258"/>
    <w:rsid w:val="00192680"/>
    <w:rsid w:val="00192A65"/>
    <w:rsid w:val="00193037"/>
    <w:rsid w:val="00193195"/>
    <w:rsid w:val="00193A2C"/>
    <w:rsid w:val="001A288E"/>
    <w:rsid w:val="001A6D07"/>
    <w:rsid w:val="001B1489"/>
    <w:rsid w:val="001B3DA1"/>
    <w:rsid w:val="001B59DE"/>
    <w:rsid w:val="001B645F"/>
    <w:rsid w:val="001B6DC2"/>
    <w:rsid w:val="001B6E8A"/>
    <w:rsid w:val="001C149C"/>
    <w:rsid w:val="001C21AC"/>
    <w:rsid w:val="001C40DC"/>
    <w:rsid w:val="001C47BA"/>
    <w:rsid w:val="001C59EA"/>
    <w:rsid w:val="001C6A8E"/>
    <w:rsid w:val="001D2D13"/>
    <w:rsid w:val="001D406C"/>
    <w:rsid w:val="001D41EE"/>
    <w:rsid w:val="001D5849"/>
    <w:rsid w:val="001D5FD6"/>
    <w:rsid w:val="001D6ED0"/>
    <w:rsid w:val="001E0380"/>
    <w:rsid w:val="001E0566"/>
    <w:rsid w:val="001E13B1"/>
    <w:rsid w:val="001E618C"/>
    <w:rsid w:val="001F21F8"/>
    <w:rsid w:val="001F38AF"/>
    <w:rsid w:val="001F3A19"/>
    <w:rsid w:val="001F44A5"/>
    <w:rsid w:val="001F5889"/>
    <w:rsid w:val="00203EAA"/>
    <w:rsid w:val="00205C8A"/>
    <w:rsid w:val="00207437"/>
    <w:rsid w:val="0020745D"/>
    <w:rsid w:val="00207EEC"/>
    <w:rsid w:val="00215DEA"/>
    <w:rsid w:val="00217BA7"/>
    <w:rsid w:val="0022090A"/>
    <w:rsid w:val="0022581B"/>
    <w:rsid w:val="002277DD"/>
    <w:rsid w:val="00227958"/>
    <w:rsid w:val="00232BF5"/>
    <w:rsid w:val="00233827"/>
    <w:rsid w:val="00234467"/>
    <w:rsid w:val="00237D8D"/>
    <w:rsid w:val="00241DA2"/>
    <w:rsid w:val="0024301D"/>
    <w:rsid w:val="00247FEE"/>
    <w:rsid w:val="00250E7D"/>
    <w:rsid w:val="00252124"/>
    <w:rsid w:val="002548EE"/>
    <w:rsid w:val="00255FBF"/>
    <w:rsid w:val="002565D5"/>
    <w:rsid w:val="0025661C"/>
    <w:rsid w:val="002622C0"/>
    <w:rsid w:val="00263C64"/>
    <w:rsid w:val="00265C20"/>
    <w:rsid w:val="002778AE"/>
    <w:rsid w:val="0028269A"/>
    <w:rsid w:val="00283590"/>
    <w:rsid w:val="00286973"/>
    <w:rsid w:val="00290A7C"/>
    <w:rsid w:val="00292203"/>
    <w:rsid w:val="00293CDD"/>
    <w:rsid w:val="00294E70"/>
    <w:rsid w:val="00295D13"/>
    <w:rsid w:val="002A10C1"/>
    <w:rsid w:val="002A1924"/>
    <w:rsid w:val="002A38F4"/>
    <w:rsid w:val="002A416B"/>
    <w:rsid w:val="002A7420"/>
    <w:rsid w:val="002B0F12"/>
    <w:rsid w:val="002B1308"/>
    <w:rsid w:val="002B1903"/>
    <w:rsid w:val="002B4554"/>
    <w:rsid w:val="002C3773"/>
    <w:rsid w:val="002C3FE1"/>
    <w:rsid w:val="002C4EE1"/>
    <w:rsid w:val="002C6912"/>
    <w:rsid w:val="002C72D8"/>
    <w:rsid w:val="002D11FA"/>
    <w:rsid w:val="002D25CB"/>
    <w:rsid w:val="002D26FA"/>
    <w:rsid w:val="002D3DB0"/>
    <w:rsid w:val="002D5A19"/>
    <w:rsid w:val="002E0DDF"/>
    <w:rsid w:val="002E1DF3"/>
    <w:rsid w:val="002E2906"/>
    <w:rsid w:val="002E5635"/>
    <w:rsid w:val="002E64C3"/>
    <w:rsid w:val="002E6A2C"/>
    <w:rsid w:val="002F1D8C"/>
    <w:rsid w:val="002F21DA"/>
    <w:rsid w:val="002F5DA0"/>
    <w:rsid w:val="00301F39"/>
    <w:rsid w:val="00304B31"/>
    <w:rsid w:val="003078BB"/>
    <w:rsid w:val="003129C4"/>
    <w:rsid w:val="00313C85"/>
    <w:rsid w:val="00320643"/>
    <w:rsid w:val="00320A15"/>
    <w:rsid w:val="00324487"/>
    <w:rsid w:val="00325926"/>
    <w:rsid w:val="00326619"/>
    <w:rsid w:val="0032699A"/>
    <w:rsid w:val="00327A8A"/>
    <w:rsid w:val="003331B1"/>
    <w:rsid w:val="00336610"/>
    <w:rsid w:val="00336E5A"/>
    <w:rsid w:val="0034042D"/>
    <w:rsid w:val="00343F73"/>
    <w:rsid w:val="00344444"/>
    <w:rsid w:val="00345060"/>
    <w:rsid w:val="00345C75"/>
    <w:rsid w:val="0034606E"/>
    <w:rsid w:val="0035268D"/>
    <w:rsid w:val="0035323B"/>
    <w:rsid w:val="0035609F"/>
    <w:rsid w:val="003609D2"/>
    <w:rsid w:val="00363F22"/>
    <w:rsid w:val="00365BBB"/>
    <w:rsid w:val="00366046"/>
    <w:rsid w:val="003669CE"/>
    <w:rsid w:val="00366C12"/>
    <w:rsid w:val="00367F2A"/>
    <w:rsid w:val="00371DB1"/>
    <w:rsid w:val="0037409B"/>
    <w:rsid w:val="00374580"/>
    <w:rsid w:val="00375564"/>
    <w:rsid w:val="00377F97"/>
    <w:rsid w:val="0038264E"/>
    <w:rsid w:val="00383191"/>
    <w:rsid w:val="00386DED"/>
    <w:rsid w:val="003912E7"/>
    <w:rsid w:val="00391A30"/>
    <w:rsid w:val="00392F72"/>
    <w:rsid w:val="00393947"/>
    <w:rsid w:val="0039575E"/>
    <w:rsid w:val="003A2275"/>
    <w:rsid w:val="003A5BB6"/>
    <w:rsid w:val="003A6A4F"/>
    <w:rsid w:val="003A6E20"/>
    <w:rsid w:val="003A6E63"/>
    <w:rsid w:val="003A7088"/>
    <w:rsid w:val="003B00DF"/>
    <w:rsid w:val="003B1275"/>
    <w:rsid w:val="003B1778"/>
    <w:rsid w:val="003B5293"/>
    <w:rsid w:val="003B5ECB"/>
    <w:rsid w:val="003C11CB"/>
    <w:rsid w:val="003C1584"/>
    <w:rsid w:val="003C1A74"/>
    <w:rsid w:val="003C2142"/>
    <w:rsid w:val="003C75F3"/>
    <w:rsid w:val="003C78A3"/>
    <w:rsid w:val="003D3024"/>
    <w:rsid w:val="003D67E5"/>
    <w:rsid w:val="003E0A08"/>
    <w:rsid w:val="003E1867"/>
    <w:rsid w:val="003E5729"/>
    <w:rsid w:val="003F0AEC"/>
    <w:rsid w:val="003F14A8"/>
    <w:rsid w:val="003F4EE0"/>
    <w:rsid w:val="003F6307"/>
    <w:rsid w:val="003F7888"/>
    <w:rsid w:val="00402153"/>
    <w:rsid w:val="00402FC1"/>
    <w:rsid w:val="00403C93"/>
    <w:rsid w:val="00415BBA"/>
    <w:rsid w:val="00415E21"/>
    <w:rsid w:val="00421D17"/>
    <w:rsid w:val="00422A36"/>
    <w:rsid w:val="00423F43"/>
    <w:rsid w:val="00425082"/>
    <w:rsid w:val="00427A2E"/>
    <w:rsid w:val="00430240"/>
    <w:rsid w:val="00431DEB"/>
    <w:rsid w:val="00433856"/>
    <w:rsid w:val="00440707"/>
    <w:rsid w:val="00442748"/>
    <w:rsid w:val="004442F1"/>
    <w:rsid w:val="004464FB"/>
    <w:rsid w:val="00446B29"/>
    <w:rsid w:val="00453F9A"/>
    <w:rsid w:val="00455698"/>
    <w:rsid w:val="004633EA"/>
    <w:rsid w:val="00465870"/>
    <w:rsid w:val="00470519"/>
    <w:rsid w:val="00471E91"/>
    <w:rsid w:val="00474675"/>
    <w:rsid w:val="0047470C"/>
    <w:rsid w:val="004754E1"/>
    <w:rsid w:val="00475903"/>
    <w:rsid w:val="00476113"/>
    <w:rsid w:val="004777F8"/>
    <w:rsid w:val="00485B2A"/>
    <w:rsid w:val="00492952"/>
    <w:rsid w:val="004930F0"/>
    <w:rsid w:val="004933F5"/>
    <w:rsid w:val="00494391"/>
    <w:rsid w:val="004A03F8"/>
    <w:rsid w:val="004A35F9"/>
    <w:rsid w:val="004A3C0F"/>
    <w:rsid w:val="004B24C1"/>
    <w:rsid w:val="004B2AE2"/>
    <w:rsid w:val="004B488E"/>
    <w:rsid w:val="004B5ABA"/>
    <w:rsid w:val="004C292F"/>
    <w:rsid w:val="004C3AC7"/>
    <w:rsid w:val="004C5151"/>
    <w:rsid w:val="004C6BA4"/>
    <w:rsid w:val="004D1BFC"/>
    <w:rsid w:val="004D253C"/>
    <w:rsid w:val="004D468D"/>
    <w:rsid w:val="004D6309"/>
    <w:rsid w:val="004E375E"/>
    <w:rsid w:val="004E5E50"/>
    <w:rsid w:val="004E6AE5"/>
    <w:rsid w:val="00510280"/>
    <w:rsid w:val="00510638"/>
    <w:rsid w:val="0051196F"/>
    <w:rsid w:val="00513D73"/>
    <w:rsid w:val="00514A43"/>
    <w:rsid w:val="005174E5"/>
    <w:rsid w:val="00522393"/>
    <w:rsid w:val="00522620"/>
    <w:rsid w:val="00525656"/>
    <w:rsid w:val="00525B13"/>
    <w:rsid w:val="00533094"/>
    <w:rsid w:val="00534A30"/>
    <w:rsid w:val="00534C02"/>
    <w:rsid w:val="005364CD"/>
    <w:rsid w:val="0054264B"/>
    <w:rsid w:val="00542E2A"/>
    <w:rsid w:val="00543786"/>
    <w:rsid w:val="005525FC"/>
    <w:rsid w:val="00552FDA"/>
    <w:rsid w:val="005533D7"/>
    <w:rsid w:val="00554CD0"/>
    <w:rsid w:val="00555DAC"/>
    <w:rsid w:val="005703DE"/>
    <w:rsid w:val="0058464E"/>
    <w:rsid w:val="005853DD"/>
    <w:rsid w:val="0058570A"/>
    <w:rsid w:val="00585824"/>
    <w:rsid w:val="00587FE6"/>
    <w:rsid w:val="00593A1A"/>
    <w:rsid w:val="00594059"/>
    <w:rsid w:val="00595D06"/>
    <w:rsid w:val="005A01CB"/>
    <w:rsid w:val="005A0385"/>
    <w:rsid w:val="005A28C7"/>
    <w:rsid w:val="005A58FF"/>
    <w:rsid w:val="005A5EAF"/>
    <w:rsid w:val="005A637A"/>
    <w:rsid w:val="005A64C0"/>
    <w:rsid w:val="005B3C11"/>
    <w:rsid w:val="005B6487"/>
    <w:rsid w:val="005C1C28"/>
    <w:rsid w:val="005C20C4"/>
    <w:rsid w:val="005C2E8E"/>
    <w:rsid w:val="005C4050"/>
    <w:rsid w:val="005C6DB5"/>
    <w:rsid w:val="005D0051"/>
    <w:rsid w:val="005D0325"/>
    <w:rsid w:val="005D0ADA"/>
    <w:rsid w:val="005D2342"/>
    <w:rsid w:val="005D3D7A"/>
    <w:rsid w:val="005D7CEF"/>
    <w:rsid w:val="005E19E7"/>
    <w:rsid w:val="005E49E9"/>
    <w:rsid w:val="005F057C"/>
    <w:rsid w:val="005F2CAD"/>
    <w:rsid w:val="005F4666"/>
    <w:rsid w:val="005F6CF1"/>
    <w:rsid w:val="006022B1"/>
    <w:rsid w:val="00603844"/>
    <w:rsid w:val="0061092C"/>
    <w:rsid w:val="00615BA5"/>
    <w:rsid w:val="0061716C"/>
    <w:rsid w:val="0062409A"/>
    <w:rsid w:val="006243A1"/>
    <w:rsid w:val="0062693C"/>
    <w:rsid w:val="00626D36"/>
    <w:rsid w:val="00627B96"/>
    <w:rsid w:val="00627E7A"/>
    <w:rsid w:val="0063101D"/>
    <w:rsid w:val="00632E56"/>
    <w:rsid w:val="00633F6D"/>
    <w:rsid w:val="00635482"/>
    <w:rsid w:val="00635CBA"/>
    <w:rsid w:val="006361E7"/>
    <w:rsid w:val="00641787"/>
    <w:rsid w:val="0064338B"/>
    <w:rsid w:val="00643A30"/>
    <w:rsid w:val="00643B01"/>
    <w:rsid w:val="006460DF"/>
    <w:rsid w:val="00646542"/>
    <w:rsid w:val="006504F4"/>
    <w:rsid w:val="00653423"/>
    <w:rsid w:val="00654302"/>
    <w:rsid w:val="00654BC9"/>
    <w:rsid w:val="006552FD"/>
    <w:rsid w:val="006600F5"/>
    <w:rsid w:val="00663AF3"/>
    <w:rsid w:val="006651DB"/>
    <w:rsid w:val="00665D5B"/>
    <w:rsid w:val="00666B6C"/>
    <w:rsid w:val="006766E8"/>
    <w:rsid w:val="00682682"/>
    <w:rsid w:val="00682702"/>
    <w:rsid w:val="00690F6B"/>
    <w:rsid w:val="00692368"/>
    <w:rsid w:val="00695872"/>
    <w:rsid w:val="006A2EBC"/>
    <w:rsid w:val="006A5EA0"/>
    <w:rsid w:val="006A783B"/>
    <w:rsid w:val="006A7B33"/>
    <w:rsid w:val="006B3945"/>
    <w:rsid w:val="006B4E13"/>
    <w:rsid w:val="006B75DD"/>
    <w:rsid w:val="006C3D8D"/>
    <w:rsid w:val="006C3E69"/>
    <w:rsid w:val="006C67E0"/>
    <w:rsid w:val="006C7ABA"/>
    <w:rsid w:val="006D0D60"/>
    <w:rsid w:val="006D1122"/>
    <w:rsid w:val="006D1681"/>
    <w:rsid w:val="006D3C00"/>
    <w:rsid w:val="006E1DB8"/>
    <w:rsid w:val="006E3675"/>
    <w:rsid w:val="006E4A7F"/>
    <w:rsid w:val="006E5308"/>
    <w:rsid w:val="006E5541"/>
    <w:rsid w:val="006F0E76"/>
    <w:rsid w:val="006F79D1"/>
    <w:rsid w:val="00704DF6"/>
    <w:rsid w:val="0070651C"/>
    <w:rsid w:val="0070669E"/>
    <w:rsid w:val="007132A3"/>
    <w:rsid w:val="00716421"/>
    <w:rsid w:val="0072267A"/>
    <w:rsid w:val="00722A6D"/>
    <w:rsid w:val="00723A69"/>
    <w:rsid w:val="00724EFB"/>
    <w:rsid w:val="007318AF"/>
    <w:rsid w:val="007336A4"/>
    <w:rsid w:val="00735E3C"/>
    <w:rsid w:val="00737209"/>
    <w:rsid w:val="007419C3"/>
    <w:rsid w:val="007444B4"/>
    <w:rsid w:val="007467A7"/>
    <w:rsid w:val="007469DD"/>
    <w:rsid w:val="0074741B"/>
    <w:rsid w:val="0074759E"/>
    <w:rsid w:val="007478EA"/>
    <w:rsid w:val="00751176"/>
    <w:rsid w:val="0075415C"/>
    <w:rsid w:val="007557F9"/>
    <w:rsid w:val="007574CB"/>
    <w:rsid w:val="00763502"/>
    <w:rsid w:val="00763A21"/>
    <w:rsid w:val="007657A7"/>
    <w:rsid w:val="00771933"/>
    <w:rsid w:val="00777B87"/>
    <w:rsid w:val="007831A7"/>
    <w:rsid w:val="007913AB"/>
    <w:rsid w:val="007914F7"/>
    <w:rsid w:val="00792F5C"/>
    <w:rsid w:val="0079428E"/>
    <w:rsid w:val="007946B2"/>
    <w:rsid w:val="007950A6"/>
    <w:rsid w:val="007A0450"/>
    <w:rsid w:val="007A2385"/>
    <w:rsid w:val="007B0B61"/>
    <w:rsid w:val="007B0B89"/>
    <w:rsid w:val="007B1625"/>
    <w:rsid w:val="007B236F"/>
    <w:rsid w:val="007B5C6A"/>
    <w:rsid w:val="007B7003"/>
    <w:rsid w:val="007B706E"/>
    <w:rsid w:val="007B71EB"/>
    <w:rsid w:val="007C14C6"/>
    <w:rsid w:val="007C4435"/>
    <w:rsid w:val="007C5186"/>
    <w:rsid w:val="007C5304"/>
    <w:rsid w:val="007C53D4"/>
    <w:rsid w:val="007C6205"/>
    <w:rsid w:val="007C686A"/>
    <w:rsid w:val="007C728E"/>
    <w:rsid w:val="007D2C53"/>
    <w:rsid w:val="007D3D60"/>
    <w:rsid w:val="007D6325"/>
    <w:rsid w:val="007E1980"/>
    <w:rsid w:val="007E3E4B"/>
    <w:rsid w:val="007E4B76"/>
    <w:rsid w:val="007E5998"/>
    <w:rsid w:val="007E5EA8"/>
    <w:rsid w:val="007F0CF1"/>
    <w:rsid w:val="007F12A5"/>
    <w:rsid w:val="007F17C9"/>
    <w:rsid w:val="007F2DA5"/>
    <w:rsid w:val="007F4C4F"/>
    <w:rsid w:val="007F4CF1"/>
    <w:rsid w:val="007F758D"/>
    <w:rsid w:val="007F7D52"/>
    <w:rsid w:val="0080654C"/>
    <w:rsid w:val="00807132"/>
    <w:rsid w:val="008071C6"/>
    <w:rsid w:val="00811506"/>
    <w:rsid w:val="008168E3"/>
    <w:rsid w:val="00817A00"/>
    <w:rsid w:val="008204E8"/>
    <w:rsid w:val="00821545"/>
    <w:rsid w:val="0082512C"/>
    <w:rsid w:val="008259F9"/>
    <w:rsid w:val="00835DB3"/>
    <w:rsid w:val="0083617B"/>
    <w:rsid w:val="008371BD"/>
    <w:rsid w:val="0083767E"/>
    <w:rsid w:val="00840257"/>
    <w:rsid w:val="008405AD"/>
    <w:rsid w:val="00840B61"/>
    <w:rsid w:val="008427A3"/>
    <w:rsid w:val="00847566"/>
    <w:rsid w:val="008504A8"/>
    <w:rsid w:val="00850F51"/>
    <w:rsid w:val="0085282E"/>
    <w:rsid w:val="00857896"/>
    <w:rsid w:val="00861580"/>
    <w:rsid w:val="00863A90"/>
    <w:rsid w:val="0087198C"/>
    <w:rsid w:val="00872C1F"/>
    <w:rsid w:val="0087373A"/>
    <w:rsid w:val="00873B42"/>
    <w:rsid w:val="00874BA6"/>
    <w:rsid w:val="008750A4"/>
    <w:rsid w:val="00876827"/>
    <w:rsid w:val="00877FCA"/>
    <w:rsid w:val="00882F7D"/>
    <w:rsid w:val="00884F76"/>
    <w:rsid w:val="008856D8"/>
    <w:rsid w:val="008877FF"/>
    <w:rsid w:val="00887FE6"/>
    <w:rsid w:val="008903B6"/>
    <w:rsid w:val="00892E82"/>
    <w:rsid w:val="0089545A"/>
    <w:rsid w:val="00896E6C"/>
    <w:rsid w:val="008A218B"/>
    <w:rsid w:val="008A2641"/>
    <w:rsid w:val="008A35F7"/>
    <w:rsid w:val="008A3ACE"/>
    <w:rsid w:val="008A4E58"/>
    <w:rsid w:val="008A559E"/>
    <w:rsid w:val="008A5A33"/>
    <w:rsid w:val="008A6EB6"/>
    <w:rsid w:val="008B7688"/>
    <w:rsid w:val="008C1B58"/>
    <w:rsid w:val="008C39AE"/>
    <w:rsid w:val="008C590D"/>
    <w:rsid w:val="008D4BC4"/>
    <w:rsid w:val="008D715F"/>
    <w:rsid w:val="008E031B"/>
    <w:rsid w:val="008E7029"/>
    <w:rsid w:val="008E74F2"/>
    <w:rsid w:val="008E7EF6"/>
    <w:rsid w:val="008F1F98"/>
    <w:rsid w:val="008F6758"/>
    <w:rsid w:val="00903F33"/>
    <w:rsid w:val="009040DD"/>
    <w:rsid w:val="00905B47"/>
    <w:rsid w:val="00906819"/>
    <w:rsid w:val="00911FBF"/>
    <w:rsid w:val="0091331C"/>
    <w:rsid w:val="009279DE"/>
    <w:rsid w:val="00930116"/>
    <w:rsid w:val="0093034D"/>
    <w:rsid w:val="009345A4"/>
    <w:rsid w:val="009347EC"/>
    <w:rsid w:val="00936C7D"/>
    <w:rsid w:val="00940825"/>
    <w:rsid w:val="0094212C"/>
    <w:rsid w:val="0094370B"/>
    <w:rsid w:val="00945FCF"/>
    <w:rsid w:val="00947577"/>
    <w:rsid w:val="0095228B"/>
    <w:rsid w:val="00953A42"/>
    <w:rsid w:val="00953F02"/>
    <w:rsid w:val="00954689"/>
    <w:rsid w:val="00957434"/>
    <w:rsid w:val="009617C9"/>
    <w:rsid w:val="00961C93"/>
    <w:rsid w:val="00965324"/>
    <w:rsid w:val="0096609F"/>
    <w:rsid w:val="0097091E"/>
    <w:rsid w:val="00974CAC"/>
    <w:rsid w:val="00974CF5"/>
    <w:rsid w:val="009752B5"/>
    <w:rsid w:val="009760D3"/>
    <w:rsid w:val="00977132"/>
    <w:rsid w:val="00981A4B"/>
    <w:rsid w:val="00982501"/>
    <w:rsid w:val="00985CCA"/>
    <w:rsid w:val="009875DB"/>
    <w:rsid w:val="009877D3"/>
    <w:rsid w:val="00994E8F"/>
    <w:rsid w:val="009951DC"/>
    <w:rsid w:val="009959BB"/>
    <w:rsid w:val="00997158"/>
    <w:rsid w:val="009A1366"/>
    <w:rsid w:val="009A3A7C"/>
    <w:rsid w:val="009A61C4"/>
    <w:rsid w:val="009B22CD"/>
    <w:rsid w:val="009B2ADB"/>
    <w:rsid w:val="009B603A"/>
    <w:rsid w:val="009B6318"/>
    <w:rsid w:val="009B77F1"/>
    <w:rsid w:val="009C02E0"/>
    <w:rsid w:val="009C0591"/>
    <w:rsid w:val="009C20EE"/>
    <w:rsid w:val="009C2B9B"/>
    <w:rsid w:val="009C2D0E"/>
    <w:rsid w:val="009C3DAC"/>
    <w:rsid w:val="009C42E0"/>
    <w:rsid w:val="009C60C0"/>
    <w:rsid w:val="009D17FD"/>
    <w:rsid w:val="009D5362"/>
    <w:rsid w:val="009D60E7"/>
    <w:rsid w:val="009E1415"/>
    <w:rsid w:val="009E1BA8"/>
    <w:rsid w:val="009E6116"/>
    <w:rsid w:val="009E7A64"/>
    <w:rsid w:val="009F12F3"/>
    <w:rsid w:val="009F5759"/>
    <w:rsid w:val="009F7CF1"/>
    <w:rsid w:val="00A02E43"/>
    <w:rsid w:val="00A065F9"/>
    <w:rsid w:val="00A07F34"/>
    <w:rsid w:val="00A1233E"/>
    <w:rsid w:val="00A16BB5"/>
    <w:rsid w:val="00A16F87"/>
    <w:rsid w:val="00A22154"/>
    <w:rsid w:val="00A2217C"/>
    <w:rsid w:val="00A25C38"/>
    <w:rsid w:val="00A340B0"/>
    <w:rsid w:val="00A36BBE"/>
    <w:rsid w:val="00A4035E"/>
    <w:rsid w:val="00A4307A"/>
    <w:rsid w:val="00A44B3A"/>
    <w:rsid w:val="00A47EBB"/>
    <w:rsid w:val="00A50FA4"/>
    <w:rsid w:val="00A51CDD"/>
    <w:rsid w:val="00A56B4B"/>
    <w:rsid w:val="00A617C7"/>
    <w:rsid w:val="00A63B21"/>
    <w:rsid w:val="00A6730D"/>
    <w:rsid w:val="00A708B1"/>
    <w:rsid w:val="00A71625"/>
    <w:rsid w:val="00A71B9B"/>
    <w:rsid w:val="00A71F67"/>
    <w:rsid w:val="00A74FE1"/>
    <w:rsid w:val="00A750BB"/>
    <w:rsid w:val="00A751C7"/>
    <w:rsid w:val="00A842AF"/>
    <w:rsid w:val="00A87844"/>
    <w:rsid w:val="00AA038C"/>
    <w:rsid w:val="00AA5EDA"/>
    <w:rsid w:val="00AA671C"/>
    <w:rsid w:val="00AA7A09"/>
    <w:rsid w:val="00AB0BE7"/>
    <w:rsid w:val="00AB18D2"/>
    <w:rsid w:val="00AB3B50"/>
    <w:rsid w:val="00AB3F91"/>
    <w:rsid w:val="00AC05B1"/>
    <w:rsid w:val="00AC3745"/>
    <w:rsid w:val="00AC3FCD"/>
    <w:rsid w:val="00AC698E"/>
    <w:rsid w:val="00AD356C"/>
    <w:rsid w:val="00AE2914"/>
    <w:rsid w:val="00AE6D15"/>
    <w:rsid w:val="00AF2E66"/>
    <w:rsid w:val="00AF4470"/>
    <w:rsid w:val="00AF6063"/>
    <w:rsid w:val="00B0012A"/>
    <w:rsid w:val="00B04182"/>
    <w:rsid w:val="00B0757C"/>
    <w:rsid w:val="00B07AE3"/>
    <w:rsid w:val="00B11430"/>
    <w:rsid w:val="00B15BB3"/>
    <w:rsid w:val="00B1655E"/>
    <w:rsid w:val="00B20245"/>
    <w:rsid w:val="00B20598"/>
    <w:rsid w:val="00B215A3"/>
    <w:rsid w:val="00B22822"/>
    <w:rsid w:val="00B23682"/>
    <w:rsid w:val="00B257F2"/>
    <w:rsid w:val="00B25E90"/>
    <w:rsid w:val="00B302F4"/>
    <w:rsid w:val="00B353EB"/>
    <w:rsid w:val="00B439C4"/>
    <w:rsid w:val="00B43B7A"/>
    <w:rsid w:val="00B4535E"/>
    <w:rsid w:val="00B51AB7"/>
    <w:rsid w:val="00B524BD"/>
    <w:rsid w:val="00B52A8C"/>
    <w:rsid w:val="00B57BD0"/>
    <w:rsid w:val="00B636A8"/>
    <w:rsid w:val="00B6504B"/>
    <w:rsid w:val="00B665C6"/>
    <w:rsid w:val="00B66654"/>
    <w:rsid w:val="00B730CA"/>
    <w:rsid w:val="00B73CF7"/>
    <w:rsid w:val="00B805AF"/>
    <w:rsid w:val="00B810BB"/>
    <w:rsid w:val="00B81BD1"/>
    <w:rsid w:val="00B83A31"/>
    <w:rsid w:val="00B83F78"/>
    <w:rsid w:val="00B86539"/>
    <w:rsid w:val="00B869EC"/>
    <w:rsid w:val="00B87E43"/>
    <w:rsid w:val="00B9397A"/>
    <w:rsid w:val="00B9633D"/>
    <w:rsid w:val="00B97082"/>
    <w:rsid w:val="00BA1AE4"/>
    <w:rsid w:val="00BA2BD7"/>
    <w:rsid w:val="00BA2EBE"/>
    <w:rsid w:val="00BA4F45"/>
    <w:rsid w:val="00BA6367"/>
    <w:rsid w:val="00BB0F28"/>
    <w:rsid w:val="00BB458A"/>
    <w:rsid w:val="00BB4AE8"/>
    <w:rsid w:val="00BB7C08"/>
    <w:rsid w:val="00BC256F"/>
    <w:rsid w:val="00BD00D3"/>
    <w:rsid w:val="00BD094C"/>
    <w:rsid w:val="00BD144B"/>
    <w:rsid w:val="00BD1659"/>
    <w:rsid w:val="00BD2537"/>
    <w:rsid w:val="00BD3AA9"/>
    <w:rsid w:val="00BD4A18"/>
    <w:rsid w:val="00BD6DB2"/>
    <w:rsid w:val="00BE11CF"/>
    <w:rsid w:val="00BE21AB"/>
    <w:rsid w:val="00BE55CB"/>
    <w:rsid w:val="00BE6F90"/>
    <w:rsid w:val="00BF0807"/>
    <w:rsid w:val="00BF1780"/>
    <w:rsid w:val="00BF203B"/>
    <w:rsid w:val="00BF4025"/>
    <w:rsid w:val="00BF617A"/>
    <w:rsid w:val="00C0379D"/>
    <w:rsid w:val="00C03821"/>
    <w:rsid w:val="00C03931"/>
    <w:rsid w:val="00C04F49"/>
    <w:rsid w:val="00C05FE3"/>
    <w:rsid w:val="00C07008"/>
    <w:rsid w:val="00C072B1"/>
    <w:rsid w:val="00C148AA"/>
    <w:rsid w:val="00C15501"/>
    <w:rsid w:val="00C15D04"/>
    <w:rsid w:val="00C16158"/>
    <w:rsid w:val="00C16311"/>
    <w:rsid w:val="00C2136D"/>
    <w:rsid w:val="00C214EE"/>
    <w:rsid w:val="00C2314B"/>
    <w:rsid w:val="00C24971"/>
    <w:rsid w:val="00C26BE5"/>
    <w:rsid w:val="00C26E4D"/>
    <w:rsid w:val="00C27909"/>
    <w:rsid w:val="00C27B03"/>
    <w:rsid w:val="00C3054C"/>
    <w:rsid w:val="00C314E1"/>
    <w:rsid w:val="00C32A18"/>
    <w:rsid w:val="00C34397"/>
    <w:rsid w:val="00C37865"/>
    <w:rsid w:val="00C4095D"/>
    <w:rsid w:val="00C42064"/>
    <w:rsid w:val="00C42630"/>
    <w:rsid w:val="00C601D2"/>
    <w:rsid w:val="00C618AA"/>
    <w:rsid w:val="00C641CF"/>
    <w:rsid w:val="00C64E85"/>
    <w:rsid w:val="00C65BCC"/>
    <w:rsid w:val="00C66970"/>
    <w:rsid w:val="00C6744A"/>
    <w:rsid w:val="00C723C5"/>
    <w:rsid w:val="00C809B0"/>
    <w:rsid w:val="00C83FF2"/>
    <w:rsid w:val="00C8691C"/>
    <w:rsid w:val="00C86C0E"/>
    <w:rsid w:val="00C87858"/>
    <w:rsid w:val="00C91753"/>
    <w:rsid w:val="00C933D9"/>
    <w:rsid w:val="00CA168A"/>
    <w:rsid w:val="00CA357E"/>
    <w:rsid w:val="00CA44F9"/>
    <w:rsid w:val="00CA4A69"/>
    <w:rsid w:val="00CB2815"/>
    <w:rsid w:val="00CC086C"/>
    <w:rsid w:val="00CC2180"/>
    <w:rsid w:val="00CC269A"/>
    <w:rsid w:val="00CC2F37"/>
    <w:rsid w:val="00CC3E0C"/>
    <w:rsid w:val="00CC4372"/>
    <w:rsid w:val="00CC58D3"/>
    <w:rsid w:val="00CC784D"/>
    <w:rsid w:val="00CD09CC"/>
    <w:rsid w:val="00CD1AF8"/>
    <w:rsid w:val="00CD303D"/>
    <w:rsid w:val="00CD33D7"/>
    <w:rsid w:val="00CE2985"/>
    <w:rsid w:val="00CE7B33"/>
    <w:rsid w:val="00CF3443"/>
    <w:rsid w:val="00CF669C"/>
    <w:rsid w:val="00CF6C18"/>
    <w:rsid w:val="00D02BB6"/>
    <w:rsid w:val="00D031F7"/>
    <w:rsid w:val="00D0337B"/>
    <w:rsid w:val="00D0340C"/>
    <w:rsid w:val="00D039BA"/>
    <w:rsid w:val="00D0441D"/>
    <w:rsid w:val="00D079B2"/>
    <w:rsid w:val="00D114E9"/>
    <w:rsid w:val="00D123E7"/>
    <w:rsid w:val="00D1682E"/>
    <w:rsid w:val="00D20919"/>
    <w:rsid w:val="00D20CA3"/>
    <w:rsid w:val="00D25B84"/>
    <w:rsid w:val="00D26938"/>
    <w:rsid w:val="00D274FD"/>
    <w:rsid w:val="00D334B3"/>
    <w:rsid w:val="00D429C6"/>
    <w:rsid w:val="00D45241"/>
    <w:rsid w:val="00D45551"/>
    <w:rsid w:val="00D47748"/>
    <w:rsid w:val="00D546FE"/>
    <w:rsid w:val="00D54CC3"/>
    <w:rsid w:val="00D56C52"/>
    <w:rsid w:val="00D6041A"/>
    <w:rsid w:val="00D623F8"/>
    <w:rsid w:val="00D62849"/>
    <w:rsid w:val="00D633EB"/>
    <w:rsid w:val="00D63581"/>
    <w:rsid w:val="00D64F1F"/>
    <w:rsid w:val="00D65076"/>
    <w:rsid w:val="00D73A9F"/>
    <w:rsid w:val="00D75D67"/>
    <w:rsid w:val="00D760DF"/>
    <w:rsid w:val="00D81361"/>
    <w:rsid w:val="00D82470"/>
    <w:rsid w:val="00D826B3"/>
    <w:rsid w:val="00D82FF7"/>
    <w:rsid w:val="00D83570"/>
    <w:rsid w:val="00D836FC"/>
    <w:rsid w:val="00D8382E"/>
    <w:rsid w:val="00D847FE"/>
    <w:rsid w:val="00D92046"/>
    <w:rsid w:val="00D95C4D"/>
    <w:rsid w:val="00D96336"/>
    <w:rsid w:val="00D964EA"/>
    <w:rsid w:val="00D966D0"/>
    <w:rsid w:val="00D96EE5"/>
    <w:rsid w:val="00DA0C59"/>
    <w:rsid w:val="00DA1F56"/>
    <w:rsid w:val="00DA3991"/>
    <w:rsid w:val="00DA6FB8"/>
    <w:rsid w:val="00DB0514"/>
    <w:rsid w:val="00DB11E3"/>
    <w:rsid w:val="00DB6AF5"/>
    <w:rsid w:val="00DB71B2"/>
    <w:rsid w:val="00DB7611"/>
    <w:rsid w:val="00DB7E6C"/>
    <w:rsid w:val="00DC1795"/>
    <w:rsid w:val="00DC6AD5"/>
    <w:rsid w:val="00DD5A29"/>
    <w:rsid w:val="00DD5D9D"/>
    <w:rsid w:val="00DE35CB"/>
    <w:rsid w:val="00DE66D8"/>
    <w:rsid w:val="00DF21E9"/>
    <w:rsid w:val="00DF319A"/>
    <w:rsid w:val="00DF3C11"/>
    <w:rsid w:val="00E00F14"/>
    <w:rsid w:val="00E06386"/>
    <w:rsid w:val="00E070DB"/>
    <w:rsid w:val="00E16E71"/>
    <w:rsid w:val="00E17DA2"/>
    <w:rsid w:val="00E24EB4"/>
    <w:rsid w:val="00E25043"/>
    <w:rsid w:val="00E2778C"/>
    <w:rsid w:val="00E320ED"/>
    <w:rsid w:val="00E3298A"/>
    <w:rsid w:val="00E335A4"/>
    <w:rsid w:val="00E33AFB"/>
    <w:rsid w:val="00E34218"/>
    <w:rsid w:val="00E34E5D"/>
    <w:rsid w:val="00E37BF8"/>
    <w:rsid w:val="00E43467"/>
    <w:rsid w:val="00E448F6"/>
    <w:rsid w:val="00E45170"/>
    <w:rsid w:val="00E45E31"/>
    <w:rsid w:val="00E46282"/>
    <w:rsid w:val="00E5216E"/>
    <w:rsid w:val="00E55CBD"/>
    <w:rsid w:val="00E57099"/>
    <w:rsid w:val="00E752E0"/>
    <w:rsid w:val="00E77BF6"/>
    <w:rsid w:val="00E81841"/>
    <w:rsid w:val="00E81953"/>
    <w:rsid w:val="00E82344"/>
    <w:rsid w:val="00E84C82"/>
    <w:rsid w:val="00E84D64"/>
    <w:rsid w:val="00E87408"/>
    <w:rsid w:val="00E9052F"/>
    <w:rsid w:val="00E914C4"/>
    <w:rsid w:val="00E934F5"/>
    <w:rsid w:val="00E940FE"/>
    <w:rsid w:val="00E96961"/>
    <w:rsid w:val="00E96E7B"/>
    <w:rsid w:val="00EA1B3D"/>
    <w:rsid w:val="00EA72EC"/>
    <w:rsid w:val="00EB11CB"/>
    <w:rsid w:val="00EB1E8F"/>
    <w:rsid w:val="00EB275A"/>
    <w:rsid w:val="00EB4C12"/>
    <w:rsid w:val="00EB5704"/>
    <w:rsid w:val="00EB786A"/>
    <w:rsid w:val="00EC1342"/>
    <w:rsid w:val="00EC1578"/>
    <w:rsid w:val="00EC1C72"/>
    <w:rsid w:val="00EC3CC9"/>
    <w:rsid w:val="00EC5B04"/>
    <w:rsid w:val="00EC5BF3"/>
    <w:rsid w:val="00EC680A"/>
    <w:rsid w:val="00ED16DB"/>
    <w:rsid w:val="00ED2417"/>
    <w:rsid w:val="00ED5A79"/>
    <w:rsid w:val="00ED743C"/>
    <w:rsid w:val="00EE1901"/>
    <w:rsid w:val="00EE2BED"/>
    <w:rsid w:val="00EE374B"/>
    <w:rsid w:val="00EE5DC3"/>
    <w:rsid w:val="00EE7DBD"/>
    <w:rsid w:val="00F003B6"/>
    <w:rsid w:val="00F0096C"/>
    <w:rsid w:val="00F03549"/>
    <w:rsid w:val="00F06691"/>
    <w:rsid w:val="00F11BB5"/>
    <w:rsid w:val="00F1417B"/>
    <w:rsid w:val="00F16596"/>
    <w:rsid w:val="00F176FC"/>
    <w:rsid w:val="00F22D20"/>
    <w:rsid w:val="00F23696"/>
    <w:rsid w:val="00F23698"/>
    <w:rsid w:val="00F27936"/>
    <w:rsid w:val="00F333C0"/>
    <w:rsid w:val="00F34B99"/>
    <w:rsid w:val="00F35113"/>
    <w:rsid w:val="00F452A0"/>
    <w:rsid w:val="00F4615E"/>
    <w:rsid w:val="00F476A8"/>
    <w:rsid w:val="00F52DAB"/>
    <w:rsid w:val="00F543F0"/>
    <w:rsid w:val="00F64FE8"/>
    <w:rsid w:val="00F67147"/>
    <w:rsid w:val="00F71110"/>
    <w:rsid w:val="00F731A8"/>
    <w:rsid w:val="00F80D88"/>
    <w:rsid w:val="00F81D29"/>
    <w:rsid w:val="00F83FC6"/>
    <w:rsid w:val="00F86102"/>
    <w:rsid w:val="00F876CD"/>
    <w:rsid w:val="00F91C4D"/>
    <w:rsid w:val="00F92FD9"/>
    <w:rsid w:val="00F94929"/>
    <w:rsid w:val="00FA00BB"/>
    <w:rsid w:val="00FA3835"/>
    <w:rsid w:val="00FA4F98"/>
    <w:rsid w:val="00FA6684"/>
    <w:rsid w:val="00FA731E"/>
    <w:rsid w:val="00FB2B38"/>
    <w:rsid w:val="00FB4B57"/>
    <w:rsid w:val="00FC6358"/>
    <w:rsid w:val="00FD320D"/>
    <w:rsid w:val="00FE02A8"/>
    <w:rsid w:val="00FE23DE"/>
    <w:rsid w:val="00FE4157"/>
    <w:rsid w:val="00FE6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8DB69F"/>
  <w15:chartTrackingRefBased/>
  <w15:docId w15:val="{2FB131A1-AA45-2041-8130-916E62625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qFormat="1"/>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f5">
    <w:name w:val="Normal"/>
    <w:qFormat/>
    <w:rsid w:val="00035925"/>
    <w:pPr>
      <w:widowControl w:val="0"/>
      <w:jc w:val="both"/>
    </w:pPr>
    <w:rPr>
      <w:kern w:val="2"/>
      <w:sz w:val="21"/>
      <w:szCs w:val="24"/>
    </w:rPr>
  </w:style>
  <w:style w:type="paragraph" w:styleId="10">
    <w:name w:val="heading 1"/>
    <w:basedOn w:val="aff5"/>
    <w:next w:val="aff5"/>
    <w:link w:val="11"/>
    <w:autoRedefine/>
    <w:qFormat/>
    <w:rsid w:val="00F80D88"/>
    <w:pPr>
      <w:keepNext/>
      <w:keepLines/>
      <w:autoSpaceDN w:val="0"/>
      <w:adjustRightInd w:val="0"/>
      <w:snapToGrid w:val="0"/>
      <w:jc w:val="center"/>
      <w:outlineLvl w:val="0"/>
    </w:pPr>
    <w:rPr>
      <w:rFonts w:eastAsia="楷体_GB2312"/>
      <w:b/>
      <w:bCs/>
      <w:kern w:val="44"/>
      <w:sz w:val="36"/>
      <w:szCs w:val="36"/>
    </w:rPr>
  </w:style>
  <w:style w:type="paragraph" w:styleId="2">
    <w:name w:val="heading 2"/>
    <w:basedOn w:val="aff5"/>
    <w:next w:val="aff5"/>
    <w:link w:val="20"/>
    <w:semiHidden/>
    <w:unhideWhenUsed/>
    <w:qFormat/>
    <w:rsid w:val="00A50FA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5"/>
    <w:next w:val="aff5"/>
    <w:link w:val="30"/>
    <w:semiHidden/>
    <w:unhideWhenUsed/>
    <w:qFormat/>
    <w:rsid w:val="000E4AC0"/>
    <w:pPr>
      <w:keepNext/>
      <w:keepLines/>
      <w:spacing w:before="260" w:after="260" w:line="416" w:lineRule="auto"/>
      <w:outlineLvl w:val="2"/>
    </w:pPr>
    <w:rPr>
      <w:b/>
      <w:bCs/>
      <w:sz w:val="32"/>
      <w:szCs w:val="32"/>
    </w:rPr>
  </w:style>
  <w:style w:type="character" w:default="1" w:styleId="aff6">
    <w:name w:val="Default Paragraph Font"/>
    <w:uiPriority w:val="1"/>
    <w:semiHidden/>
    <w:unhideWhenUsed/>
  </w:style>
  <w:style w:type="table" w:default="1" w:styleId="aff7">
    <w:name w:val="Normal Table"/>
    <w:uiPriority w:val="99"/>
    <w:semiHidden/>
    <w:unhideWhenUsed/>
    <w:tblPr>
      <w:tblInd w:w="0" w:type="dxa"/>
      <w:tblCellMar>
        <w:top w:w="0" w:type="dxa"/>
        <w:left w:w="108" w:type="dxa"/>
        <w:bottom w:w="0" w:type="dxa"/>
        <w:right w:w="108" w:type="dxa"/>
      </w:tblCellMar>
    </w:tblPr>
  </w:style>
  <w:style w:type="numbering" w:default="1" w:styleId="aff8">
    <w:name w:val="No List"/>
    <w:uiPriority w:val="99"/>
    <w:semiHidden/>
    <w:unhideWhenUsed/>
  </w:style>
  <w:style w:type="paragraph" w:customStyle="1" w:styleId="aff9">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f6"/>
    <w:link w:val="aff9"/>
    <w:rsid w:val="00035925"/>
    <w:rPr>
      <w:rFonts w:ascii="宋体"/>
      <w:noProof/>
      <w:sz w:val="21"/>
      <w:lang w:val="en-US" w:eastAsia="zh-CN" w:bidi="ar-SA"/>
    </w:rPr>
  </w:style>
  <w:style w:type="paragraph" w:customStyle="1" w:styleId="a5">
    <w:name w:val="一级条标题"/>
    <w:next w:val="aff9"/>
    <w:rsid w:val="001C149C"/>
    <w:pPr>
      <w:numPr>
        <w:ilvl w:val="1"/>
        <w:numId w:val="17"/>
      </w:numPr>
      <w:spacing w:beforeLines="50" w:before="156" w:afterLines="50" w:after="156"/>
      <w:outlineLvl w:val="2"/>
    </w:pPr>
    <w:rPr>
      <w:rFonts w:ascii="黑体" w:eastAsia="黑体"/>
      <w:sz w:val="21"/>
      <w:szCs w:val="21"/>
    </w:rPr>
  </w:style>
  <w:style w:type="paragraph" w:customStyle="1" w:styleId="affa">
    <w:name w:val="标准书脚_奇数页"/>
    <w:rsid w:val="000A48B1"/>
    <w:pPr>
      <w:spacing w:before="120"/>
      <w:ind w:right="198"/>
      <w:jc w:val="right"/>
    </w:pPr>
    <w:rPr>
      <w:rFonts w:ascii="宋体"/>
      <w:sz w:val="18"/>
      <w:szCs w:val="18"/>
    </w:rPr>
  </w:style>
  <w:style w:type="paragraph" w:customStyle="1" w:styleId="affb">
    <w:name w:val="标准书眉_奇数页"/>
    <w:next w:val="aff5"/>
    <w:rsid w:val="0074741B"/>
    <w:pPr>
      <w:tabs>
        <w:tab w:val="center" w:pos="4154"/>
        <w:tab w:val="right" w:pos="8306"/>
      </w:tabs>
      <w:spacing w:after="220"/>
      <w:jc w:val="right"/>
    </w:pPr>
    <w:rPr>
      <w:rFonts w:ascii="黑体" w:eastAsia="黑体"/>
      <w:noProof/>
      <w:sz w:val="21"/>
      <w:szCs w:val="21"/>
    </w:rPr>
  </w:style>
  <w:style w:type="paragraph" w:customStyle="1" w:styleId="a4">
    <w:name w:val="章标题"/>
    <w:next w:val="aff9"/>
    <w:rsid w:val="001C149C"/>
    <w:pPr>
      <w:numPr>
        <w:numId w:val="17"/>
      </w:numPr>
      <w:spacing w:beforeLines="100" w:before="312" w:afterLines="100" w:after="312"/>
      <w:jc w:val="both"/>
      <w:outlineLvl w:val="1"/>
    </w:pPr>
    <w:rPr>
      <w:rFonts w:ascii="黑体" w:eastAsia="黑体"/>
      <w:sz w:val="21"/>
    </w:rPr>
  </w:style>
  <w:style w:type="paragraph" w:customStyle="1" w:styleId="a6">
    <w:name w:val="二级条标题"/>
    <w:basedOn w:val="a5"/>
    <w:next w:val="aff9"/>
    <w:rsid w:val="001C149C"/>
    <w:pPr>
      <w:numPr>
        <w:ilvl w:val="2"/>
      </w:numPr>
      <w:spacing w:before="50" w:after="50"/>
      <w:outlineLvl w:val="3"/>
    </w:pPr>
  </w:style>
  <w:style w:type="paragraph" w:customStyle="1" w:styleId="21">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rsid w:val="00BE55CB"/>
    <w:pPr>
      <w:widowControl w:val="0"/>
      <w:numPr>
        <w:numId w:val="4"/>
      </w:numPr>
      <w:jc w:val="both"/>
    </w:pPr>
    <w:rPr>
      <w:rFonts w:ascii="宋体"/>
      <w:sz w:val="21"/>
    </w:rPr>
  </w:style>
  <w:style w:type="paragraph" w:customStyle="1" w:styleId="ad">
    <w:name w:val="列项●（二级）"/>
    <w:rsid w:val="00BE55CB"/>
    <w:pPr>
      <w:numPr>
        <w:ilvl w:val="1"/>
        <w:numId w:val="4"/>
      </w:numPr>
      <w:tabs>
        <w:tab w:val="left" w:pos="840"/>
      </w:tabs>
      <w:jc w:val="both"/>
    </w:pPr>
    <w:rPr>
      <w:rFonts w:ascii="宋体"/>
      <w:sz w:val="21"/>
    </w:rPr>
  </w:style>
  <w:style w:type="paragraph" w:customStyle="1" w:styleId="affc">
    <w:name w:val="目次、标准名称标题"/>
    <w:basedOn w:val="aff5"/>
    <w:next w:val="aff9"/>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9"/>
    <w:rsid w:val="001C149C"/>
    <w:pPr>
      <w:numPr>
        <w:ilvl w:val="3"/>
      </w:numPr>
      <w:outlineLvl w:val="4"/>
    </w:pPr>
  </w:style>
  <w:style w:type="paragraph" w:customStyle="1" w:styleId="a1">
    <w:name w:val="示例"/>
    <w:next w:val="affd"/>
    <w:rsid w:val="005A5EAF"/>
    <w:pPr>
      <w:widowControl w:val="0"/>
      <w:numPr>
        <w:numId w:val="1"/>
      </w:numPr>
      <w:jc w:val="both"/>
    </w:pPr>
    <w:rPr>
      <w:rFonts w:ascii="宋体"/>
      <w:sz w:val="18"/>
      <w:szCs w:val="18"/>
    </w:rPr>
  </w:style>
  <w:style w:type="paragraph" w:customStyle="1" w:styleId="af1">
    <w:name w:val="数字编号列项（二级）"/>
    <w:rsid w:val="003E5729"/>
    <w:pPr>
      <w:numPr>
        <w:ilvl w:val="1"/>
        <w:numId w:val="16"/>
      </w:numPr>
      <w:jc w:val="both"/>
    </w:pPr>
    <w:rPr>
      <w:rFonts w:ascii="宋体"/>
      <w:sz w:val="21"/>
    </w:rPr>
  </w:style>
  <w:style w:type="paragraph" w:customStyle="1" w:styleId="a8">
    <w:name w:val="四级条标题"/>
    <w:basedOn w:val="a7"/>
    <w:next w:val="aff9"/>
    <w:rsid w:val="001C149C"/>
    <w:pPr>
      <w:numPr>
        <w:ilvl w:val="4"/>
      </w:numPr>
      <w:outlineLvl w:val="5"/>
    </w:pPr>
  </w:style>
  <w:style w:type="paragraph" w:customStyle="1" w:styleId="a9">
    <w:name w:val="五级条标题"/>
    <w:basedOn w:val="a8"/>
    <w:next w:val="aff9"/>
    <w:rsid w:val="001C149C"/>
    <w:pPr>
      <w:numPr>
        <w:ilvl w:val="5"/>
      </w:numPr>
      <w:outlineLvl w:val="6"/>
    </w:pPr>
  </w:style>
  <w:style w:type="paragraph" w:styleId="affe">
    <w:name w:val="footer"/>
    <w:basedOn w:val="aff5"/>
    <w:link w:val="afff"/>
    <w:uiPriority w:val="99"/>
    <w:qFormat/>
    <w:rsid w:val="00294E70"/>
    <w:pPr>
      <w:snapToGrid w:val="0"/>
      <w:ind w:rightChars="100" w:right="210"/>
      <w:jc w:val="right"/>
    </w:pPr>
    <w:rPr>
      <w:sz w:val="18"/>
      <w:szCs w:val="18"/>
    </w:rPr>
  </w:style>
  <w:style w:type="paragraph" w:styleId="afff0">
    <w:name w:val="header"/>
    <w:basedOn w:val="aff5"/>
    <w:rsid w:val="00930116"/>
    <w:pPr>
      <w:snapToGrid w:val="0"/>
      <w:jc w:val="left"/>
    </w:pPr>
    <w:rPr>
      <w:sz w:val="18"/>
      <w:szCs w:val="18"/>
    </w:rPr>
  </w:style>
  <w:style w:type="paragraph" w:customStyle="1" w:styleId="aff4">
    <w:name w:val="注："/>
    <w:next w:val="aff9"/>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0">
    <w:name w:val="字母编号列项（一级）"/>
    <w:rsid w:val="003E5729"/>
    <w:pPr>
      <w:numPr>
        <w:numId w:val="16"/>
      </w:numPr>
      <w:jc w:val="both"/>
    </w:pPr>
    <w:rPr>
      <w:rFonts w:ascii="宋体"/>
      <w:sz w:val="21"/>
    </w:rPr>
  </w:style>
  <w:style w:type="paragraph" w:customStyle="1" w:styleId="ae">
    <w:name w:val="列项◆（三级）"/>
    <w:basedOn w:val="aff5"/>
    <w:rsid w:val="00BE55CB"/>
    <w:pPr>
      <w:numPr>
        <w:ilvl w:val="2"/>
        <w:numId w:val="4"/>
      </w:numPr>
    </w:pPr>
    <w:rPr>
      <w:rFonts w:ascii="宋体"/>
      <w:szCs w:val="21"/>
    </w:rPr>
  </w:style>
  <w:style w:type="paragraph" w:customStyle="1" w:styleId="af2">
    <w:name w:val="编号列项（三级）"/>
    <w:rsid w:val="003E5729"/>
    <w:pPr>
      <w:numPr>
        <w:ilvl w:val="2"/>
        <w:numId w:val="16"/>
      </w:numPr>
    </w:pPr>
    <w:rPr>
      <w:rFonts w:ascii="宋体"/>
      <w:sz w:val="21"/>
    </w:rPr>
  </w:style>
  <w:style w:type="paragraph" w:customStyle="1" w:styleId="af6">
    <w:name w:val="示例×："/>
    <w:basedOn w:val="a4"/>
    <w:qFormat/>
    <w:rsid w:val="007E1980"/>
    <w:pPr>
      <w:numPr>
        <w:numId w:val="6"/>
      </w:numPr>
      <w:spacing w:beforeLines="0" w:before="0" w:afterLines="0" w:after="0"/>
      <w:outlineLvl w:val="9"/>
    </w:pPr>
    <w:rPr>
      <w:rFonts w:ascii="宋体" w:eastAsia="宋体"/>
      <w:sz w:val="18"/>
      <w:szCs w:val="18"/>
    </w:rPr>
  </w:style>
  <w:style w:type="paragraph" w:customStyle="1" w:styleId="afff1">
    <w:name w:val="二级无"/>
    <w:basedOn w:val="a6"/>
    <w:rsid w:val="001C149C"/>
    <w:pPr>
      <w:spacing w:beforeLines="0" w:before="0" w:afterLines="0" w:after="0"/>
    </w:pPr>
    <w:rPr>
      <w:rFonts w:ascii="宋体" w:eastAsia="宋体"/>
    </w:rPr>
  </w:style>
  <w:style w:type="paragraph" w:customStyle="1" w:styleId="afff2">
    <w:name w:val="注：（正文）"/>
    <w:basedOn w:val="aff4"/>
    <w:next w:val="aff9"/>
    <w:rsid w:val="000D718B"/>
  </w:style>
  <w:style w:type="paragraph" w:customStyle="1" w:styleId="a3">
    <w:name w:val="注×：（正文）"/>
    <w:rsid w:val="000D718B"/>
    <w:pPr>
      <w:numPr>
        <w:numId w:val="5"/>
      </w:numPr>
      <w:jc w:val="both"/>
    </w:pPr>
    <w:rPr>
      <w:rFonts w:ascii="宋体"/>
      <w:sz w:val="18"/>
      <w:szCs w:val="18"/>
    </w:rPr>
  </w:style>
  <w:style w:type="paragraph" w:customStyle="1" w:styleId="afff3">
    <w:name w:val="标准标志"/>
    <w:next w:val="aff5"/>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4">
    <w:name w:val="标准称谓"/>
    <w:next w:val="aff5"/>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5">
    <w:name w:val="标准书脚_偶数页"/>
    <w:rsid w:val="000A48B1"/>
    <w:pPr>
      <w:spacing w:before="120"/>
      <w:ind w:left="221"/>
    </w:pPr>
    <w:rPr>
      <w:rFonts w:ascii="宋体"/>
      <w:sz w:val="18"/>
      <w:szCs w:val="18"/>
    </w:rPr>
  </w:style>
  <w:style w:type="paragraph" w:customStyle="1" w:styleId="afff6">
    <w:name w:val="标准书眉_偶数页"/>
    <w:basedOn w:val="affb"/>
    <w:next w:val="aff5"/>
    <w:rsid w:val="0074741B"/>
    <w:pPr>
      <w:jc w:val="left"/>
    </w:pPr>
  </w:style>
  <w:style w:type="paragraph" w:customStyle="1" w:styleId="afff7">
    <w:name w:val="标准书眉一"/>
    <w:rsid w:val="00083A09"/>
    <w:pPr>
      <w:jc w:val="both"/>
    </w:pPr>
  </w:style>
  <w:style w:type="paragraph" w:customStyle="1" w:styleId="afff8">
    <w:name w:val="参考文献"/>
    <w:basedOn w:val="aff5"/>
    <w:next w:val="aff9"/>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9">
    <w:name w:val="参考文献、索引标题"/>
    <w:basedOn w:val="aff5"/>
    <w:next w:val="aff9"/>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a">
    <w:name w:val="Hyperlink"/>
    <w:basedOn w:val="aff6"/>
    <w:uiPriority w:val="99"/>
    <w:rsid w:val="00083A09"/>
    <w:rPr>
      <w:noProof/>
      <w:color w:val="0000FF"/>
      <w:spacing w:val="0"/>
      <w:w w:val="100"/>
      <w:szCs w:val="21"/>
      <w:u w:val="single"/>
    </w:rPr>
  </w:style>
  <w:style w:type="character" w:customStyle="1" w:styleId="afffb">
    <w:name w:val="发布"/>
    <w:basedOn w:val="aff6"/>
    <w:rsid w:val="00C2314B"/>
    <w:rPr>
      <w:rFonts w:ascii="黑体" w:eastAsia="黑体"/>
      <w:spacing w:val="85"/>
      <w:w w:val="100"/>
      <w:position w:val="3"/>
      <w:sz w:val="28"/>
      <w:szCs w:val="28"/>
    </w:rPr>
  </w:style>
  <w:style w:type="paragraph" w:customStyle="1" w:styleId="afffc">
    <w:name w:val="发布部门"/>
    <w:next w:val="aff9"/>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d">
    <w:name w:val="发布日期"/>
    <w:rsid w:val="00EC3CC9"/>
    <w:pPr>
      <w:framePr w:w="3997" w:h="471" w:hRule="exact" w:vSpace="181" w:wrap="around" w:hAnchor="page" w:x="7089" w:y="14097" w:anchorLock="1"/>
    </w:pPr>
    <w:rPr>
      <w:rFonts w:eastAsia="黑体"/>
      <w:sz w:val="28"/>
    </w:rPr>
  </w:style>
  <w:style w:type="paragraph" w:customStyle="1" w:styleId="afffe">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f">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0">
    <w:name w:val="封面标准英文名称"/>
    <w:basedOn w:val="affff"/>
    <w:qFormat/>
    <w:rsid w:val="001C21AC"/>
    <w:pPr>
      <w:framePr w:wrap="around"/>
      <w:spacing w:before="370" w:line="400" w:lineRule="exact"/>
    </w:pPr>
    <w:rPr>
      <w:rFonts w:ascii="Times New Roman"/>
      <w:sz w:val="28"/>
      <w:szCs w:val="28"/>
    </w:rPr>
  </w:style>
  <w:style w:type="paragraph" w:customStyle="1" w:styleId="affff1">
    <w:name w:val="封面一致性程度标识"/>
    <w:basedOn w:val="affff0"/>
    <w:qFormat/>
    <w:rsid w:val="00083A09"/>
    <w:pPr>
      <w:framePr w:wrap="around"/>
      <w:spacing w:before="440"/>
    </w:pPr>
    <w:rPr>
      <w:rFonts w:ascii="宋体" w:eastAsia="宋体"/>
    </w:rPr>
  </w:style>
  <w:style w:type="paragraph" w:customStyle="1" w:styleId="affff2">
    <w:name w:val="封面标准文稿类别"/>
    <w:basedOn w:val="affff1"/>
    <w:rsid w:val="0054264B"/>
    <w:pPr>
      <w:framePr w:wrap="around"/>
      <w:spacing w:after="160" w:line="240" w:lineRule="auto"/>
    </w:pPr>
    <w:rPr>
      <w:sz w:val="24"/>
    </w:rPr>
  </w:style>
  <w:style w:type="paragraph" w:customStyle="1" w:styleId="affff3">
    <w:name w:val="封面标准文稿编辑信息"/>
    <w:basedOn w:val="affff2"/>
    <w:rsid w:val="00083A09"/>
    <w:pPr>
      <w:framePr w:wrap="around"/>
      <w:spacing w:before="180" w:line="180" w:lineRule="exact"/>
    </w:pPr>
    <w:rPr>
      <w:sz w:val="21"/>
    </w:rPr>
  </w:style>
  <w:style w:type="paragraph" w:customStyle="1" w:styleId="affff4">
    <w:name w:val="封面正文"/>
    <w:rsid w:val="00083A09"/>
    <w:pPr>
      <w:jc w:val="both"/>
    </w:pPr>
  </w:style>
  <w:style w:type="paragraph" w:customStyle="1" w:styleId="afb">
    <w:name w:val="附录标识"/>
    <w:basedOn w:val="aff5"/>
    <w:next w:val="aff9"/>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5">
    <w:name w:val="附录标题"/>
    <w:basedOn w:val="aff9"/>
    <w:next w:val="aff9"/>
    <w:rsid w:val="00083A09"/>
    <w:pPr>
      <w:ind w:firstLineChars="0" w:firstLine="0"/>
      <w:jc w:val="center"/>
    </w:pPr>
    <w:rPr>
      <w:rFonts w:ascii="黑体" w:eastAsia="黑体"/>
    </w:rPr>
  </w:style>
  <w:style w:type="paragraph" w:customStyle="1" w:styleId="af8">
    <w:name w:val="附录表标号"/>
    <w:basedOn w:val="aff5"/>
    <w:next w:val="aff9"/>
    <w:rsid w:val="00083A09"/>
    <w:pPr>
      <w:numPr>
        <w:numId w:val="7"/>
      </w:numPr>
      <w:tabs>
        <w:tab w:val="clear" w:pos="0"/>
      </w:tabs>
      <w:spacing w:line="14" w:lineRule="exact"/>
      <w:ind w:left="811" w:hanging="448"/>
      <w:jc w:val="center"/>
      <w:outlineLvl w:val="0"/>
    </w:pPr>
    <w:rPr>
      <w:color w:val="FFFFFF"/>
    </w:rPr>
  </w:style>
  <w:style w:type="paragraph" w:customStyle="1" w:styleId="af9">
    <w:name w:val="附录表标题"/>
    <w:basedOn w:val="aff5"/>
    <w:next w:val="aff9"/>
    <w:rsid w:val="000D718B"/>
    <w:pPr>
      <w:numPr>
        <w:ilvl w:val="1"/>
        <w:numId w:val="7"/>
      </w:numPr>
      <w:tabs>
        <w:tab w:val="num" w:pos="180"/>
      </w:tabs>
      <w:spacing w:beforeLines="50" w:before="50" w:afterLines="50" w:after="50"/>
      <w:ind w:left="0" w:firstLine="0"/>
      <w:jc w:val="center"/>
    </w:pPr>
    <w:rPr>
      <w:rFonts w:ascii="黑体" w:eastAsia="黑体"/>
      <w:szCs w:val="21"/>
    </w:rPr>
  </w:style>
  <w:style w:type="paragraph" w:customStyle="1" w:styleId="afe">
    <w:name w:val="附录二级条标题"/>
    <w:basedOn w:val="aff5"/>
    <w:next w:val="aff9"/>
    <w:rsid w:val="00083A09"/>
    <w:pPr>
      <w:widowControl/>
      <w:numPr>
        <w:ilvl w:val="3"/>
        <w:numId w:val="9"/>
      </w:numPr>
      <w:tabs>
        <w:tab w:val="num"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6">
    <w:name w:val="附录二级无"/>
    <w:basedOn w:val="afe"/>
    <w:rsid w:val="00BF617A"/>
    <w:pPr>
      <w:tabs>
        <w:tab w:val="clear" w:pos="360"/>
      </w:tabs>
      <w:spacing w:beforeLines="0" w:before="0" w:afterLines="0" w:after="0"/>
    </w:pPr>
    <w:rPr>
      <w:rFonts w:ascii="宋体" w:eastAsia="宋体"/>
      <w:szCs w:val="21"/>
    </w:rPr>
  </w:style>
  <w:style w:type="paragraph" w:customStyle="1" w:styleId="affff7">
    <w:name w:val="附录公式"/>
    <w:basedOn w:val="aff9"/>
    <w:next w:val="aff9"/>
    <w:link w:val="Char0"/>
    <w:qFormat/>
    <w:rsid w:val="00083A09"/>
  </w:style>
  <w:style w:type="character" w:customStyle="1" w:styleId="Char0">
    <w:name w:val="附录公式 Char"/>
    <w:basedOn w:val="Char"/>
    <w:link w:val="affff7"/>
    <w:rsid w:val="00083A09"/>
    <w:rPr>
      <w:rFonts w:ascii="宋体"/>
      <w:noProof/>
      <w:sz w:val="21"/>
      <w:lang w:val="en-US" w:eastAsia="zh-CN" w:bidi="ar-SA"/>
    </w:rPr>
  </w:style>
  <w:style w:type="paragraph" w:customStyle="1" w:styleId="affff8">
    <w:name w:val="附录公式编号制表符"/>
    <w:basedOn w:val="aff5"/>
    <w:next w:val="aff9"/>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f">
    <w:name w:val="附录三级条标题"/>
    <w:basedOn w:val="afe"/>
    <w:next w:val="aff9"/>
    <w:rsid w:val="00083A09"/>
    <w:pPr>
      <w:numPr>
        <w:ilvl w:val="4"/>
      </w:numPr>
      <w:tabs>
        <w:tab w:val="num" w:pos="360"/>
      </w:tabs>
      <w:outlineLvl w:val="4"/>
    </w:pPr>
  </w:style>
  <w:style w:type="paragraph" w:customStyle="1" w:styleId="affff9">
    <w:name w:val="附录三级无"/>
    <w:basedOn w:val="aff"/>
    <w:rsid w:val="00BF617A"/>
    <w:pPr>
      <w:tabs>
        <w:tab w:val="clear" w:pos="360"/>
      </w:tabs>
      <w:spacing w:beforeLines="0" w:before="0" w:afterLines="0" w:after="0"/>
    </w:pPr>
    <w:rPr>
      <w:rFonts w:ascii="宋体" w:eastAsia="宋体"/>
      <w:szCs w:val="21"/>
    </w:rPr>
  </w:style>
  <w:style w:type="paragraph" w:customStyle="1" w:styleId="aff3">
    <w:name w:val="附录数字编号列项（二级）"/>
    <w:qFormat/>
    <w:rsid w:val="00A751C7"/>
    <w:pPr>
      <w:numPr>
        <w:ilvl w:val="1"/>
        <w:numId w:val="10"/>
      </w:numPr>
    </w:pPr>
    <w:rPr>
      <w:rFonts w:ascii="宋体"/>
      <w:sz w:val="21"/>
    </w:rPr>
  </w:style>
  <w:style w:type="paragraph" w:customStyle="1" w:styleId="aff0">
    <w:name w:val="附录四级条标题"/>
    <w:basedOn w:val="aff"/>
    <w:next w:val="aff9"/>
    <w:rsid w:val="00083A09"/>
    <w:pPr>
      <w:numPr>
        <w:ilvl w:val="5"/>
      </w:numPr>
      <w:tabs>
        <w:tab w:val="num" w:pos="360"/>
      </w:tabs>
      <w:outlineLvl w:val="5"/>
    </w:pPr>
  </w:style>
  <w:style w:type="paragraph" w:customStyle="1" w:styleId="affffa">
    <w:name w:val="附录四级无"/>
    <w:basedOn w:val="aff0"/>
    <w:rsid w:val="00BF617A"/>
    <w:pPr>
      <w:tabs>
        <w:tab w:val="clear" w:pos="360"/>
      </w:tabs>
      <w:spacing w:beforeLines="0" w:before="0" w:afterLines="0" w:after="0"/>
    </w:pPr>
    <w:rPr>
      <w:rFonts w:ascii="宋体" w:eastAsia="宋体"/>
      <w:szCs w:val="21"/>
    </w:rPr>
  </w:style>
  <w:style w:type="paragraph" w:customStyle="1" w:styleId="aa">
    <w:name w:val="附录图标号"/>
    <w:basedOn w:val="aff5"/>
    <w:qFormat/>
    <w:rsid w:val="00083A09"/>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5"/>
    <w:next w:val="aff9"/>
    <w:qFormat/>
    <w:rsid w:val="000D718B"/>
    <w:pPr>
      <w:numPr>
        <w:ilvl w:val="1"/>
        <w:numId w:val="8"/>
      </w:numPr>
      <w:tabs>
        <w:tab w:val="num" w:pos="363"/>
      </w:tabs>
      <w:spacing w:beforeLines="50" w:before="50" w:afterLines="50" w:after="50"/>
      <w:ind w:left="0" w:firstLine="0"/>
      <w:jc w:val="center"/>
    </w:pPr>
    <w:rPr>
      <w:rFonts w:ascii="黑体" w:eastAsia="黑体"/>
      <w:szCs w:val="21"/>
    </w:rPr>
  </w:style>
  <w:style w:type="paragraph" w:customStyle="1" w:styleId="aff1">
    <w:name w:val="附录五级条标题"/>
    <w:basedOn w:val="aff0"/>
    <w:next w:val="aff9"/>
    <w:rsid w:val="00083A09"/>
    <w:pPr>
      <w:numPr>
        <w:ilvl w:val="6"/>
      </w:numPr>
      <w:tabs>
        <w:tab w:val="num" w:pos="360"/>
      </w:tabs>
      <w:outlineLvl w:val="6"/>
    </w:pPr>
  </w:style>
  <w:style w:type="paragraph" w:customStyle="1" w:styleId="affffb">
    <w:name w:val="附录五级无"/>
    <w:basedOn w:val="aff1"/>
    <w:rsid w:val="00BF617A"/>
    <w:pPr>
      <w:tabs>
        <w:tab w:val="clear" w:pos="360"/>
      </w:tabs>
      <w:spacing w:beforeLines="0" w:before="0" w:afterLines="0" w:after="0"/>
    </w:pPr>
    <w:rPr>
      <w:rFonts w:ascii="宋体" w:eastAsia="宋体"/>
      <w:szCs w:val="21"/>
    </w:rPr>
  </w:style>
  <w:style w:type="paragraph" w:customStyle="1" w:styleId="afc">
    <w:name w:val="附录章标题"/>
    <w:next w:val="aff9"/>
    <w:rsid w:val="00083A09"/>
    <w:pPr>
      <w:numPr>
        <w:ilvl w:val="1"/>
        <w:numId w:val="9"/>
      </w:numPr>
      <w:tabs>
        <w:tab w:val="num"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d">
    <w:name w:val="附录一级条标题"/>
    <w:basedOn w:val="afc"/>
    <w:next w:val="aff9"/>
    <w:rsid w:val="00083A09"/>
    <w:pPr>
      <w:numPr>
        <w:ilvl w:val="2"/>
      </w:numPr>
      <w:tabs>
        <w:tab w:val="num" w:pos="360"/>
      </w:tabs>
      <w:autoSpaceDN w:val="0"/>
      <w:spacing w:beforeLines="50" w:before="50" w:afterLines="50" w:after="50"/>
      <w:outlineLvl w:val="2"/>
    </w:pPr>
  </w:style>
  <w:style w:type="paragraph" w:customStyle="1" w:styleId="affffc">
    <w:name w:val="附录一级无"/>
    <w:basedOn w:val="afd"/>
    <w:rsid w:val="00BF617A"/>
    <w:pPr>
      <w:tabs>
        <w:tab w:val="clear" w:pos="360"/>
      </w:tabs>
      <w:spacing w:beforeLines="0" w:before="0" w:afterLines="0" w:after="0"/>
    </w:pPr>
    <w:rPr>
      <w:rFonts w:ascii="宋体" w:eastAsia="宋体"/>
      <w:szCs w:val="21"/>
    </w:rPr>
  </w:style>
  <w:style w:type="paragraph" w:customStyle="1" w:styleId="aff2">
    <w:name w:val="附录字母编号列项（一级）"/>
    <w:qFormat/>
    <w:rsid w:val="00A751C7"/>
    <w:pPr>
      <w:numPr>
        <w:numId w:val="10"/>
      </w:numPr>
    </w:pPr>
    <w:rPr>
      <w:rFonts w:ascii="宋体"/>
      <w:noProof/>
      <w:sz w:val="21"/>
    </w:rPr>
  </w:style>
  <w:style w:type="paragraph" w:styleId="af">
    <w:name w:val="footnote text"/>
    <w:basedOn w:val="aff5"/>
    <w:rsid w:val="00074FBE"/>
    <w:pPr>
      <w:numPr>
        <w:numId w:val="12"/>
      </w:numPr>
      <w:snapToGrid w:val="0"/>
      <w:jc w:val="left"/>
    </w:pPr>
    <w:rPr>
      <w:rFonts w:ascii="宋体"/>
      <w:sz w:val="18"/>
      <w:szCs w:val="18"/>
    </w:rPr>
  </w:style>
  <w:style w:type="character" w:styleId="affffd">
    <w:name w:val="footnote reference"/>
    <w:basedOn w:val="aff6"/>
    <w:semiHidden/>
    <w:rsid w:val="00083A09"/>
    <w:rPr>
      <w:vertAlign w:val="superscript"/>
    </w:rPr>
  </w:style>
  <w:style w:type="paragraph" w:customStyle="1" w:styleId="affffe">
    <w:name w:val="列项说明"/>
    <w:basedOn w:val="aff5"/>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f">
    <w:name w:val="列项说明数字编号"/>
    <w:rsid w:val="00083A09"/>
    <w:pPr>
      <w:ind w:leftChars="400" w:left="600" w:hangingChars="200" w:hanging="200"/>
    </w:pPr>
    <w:rPr>
      <w:rFonts w:ascii="宋体"/>
      <w:sz w:val="21"/>
    </w:rPr>
  </w:style>
  <w:style w:type="paragraph" w:customStyle="1" w:styleId="afffff0">
    <w:name w:val="目次、索引正文"/>
    <w:rsid w:val="00083A09"/>
    <w:pPr>
      <w:spacing w:line="320" w:lineRule="exact"/>
      <w:jc w:val="both"/>
    </w:pPr>
    <w:rPr>
      <w:rFonts w:ascii="宋体"/>
      <w:sz w:val="21"/>
    </w:rPr>
  </w:style>
  <w:style w:type="paragraph" w:styleId="TOC3">
    <w:name w:val="toc 3"/>
    <w:basedOn w:val="aff5"/>
    <w:next w:val="aff5"/>
    <w:autoRedefine/>
    <w:uiPriority w:val="39"/>
    <w:rsid w:val="00961C93"/>
    <w:pPr>
      <w:tabs>
        <w:tab w:val="right" w:leader="dot" w:pos="9241"/>
      </w:tabs>
      <w:ind w:firstLineChars="100" w:firstLine="102"/>
      <w:jc w:val="left"/>
    </w:pPr>
    <w:rPr>
      <w:rFonts w:ascii="宋体"/>
      <w:szCs w:val="21"/>
    </w:rPr>
  </w:style>
  <w:style w:type="paragraph" w:styleId="TOC4">
    <w:name w:val="toc 4"/>
    <w:basedOn w:val="aff5"/>
    <w:next w:val="aff5"/>
    <w:autoRedefine/>
    <w:semiHidden/>
    <w:rsid w:val="00961C93"/>
    <w:pPr>
      <w:tabs>
        <w:tab w:val="right" w:leader="dot" w:pos="9241"/>
      </w:tabs>
      <w:ind w:firstLineChars="200" w:firstLine="198"/>
      <w:jc w:val="left"/>
    </w:pPr>
    <w:rPr>
      <w:rFonts w:ascii="宋体"/>
      <w:szCs w:val="21"/>
    </w:rPr>
  </w:style>
  <w:style w:type="paragraph" w:styleId="TOC5">
    <w:name w:val="toc 5"/>
    <w:basedOn w:val="aff5"/>
    <w:next w:val="aff5"/>
    <w:autoRedefine/>
    <w:semiHidden/>
    <w:rsid w:val="00961C93"/>
    <w:pPr>
      <w:tabs>
        <w:tab w:val="right" w:leader="dot" w:pos="9241"/>
      </w:tabs>
      <w:ind w:firstLineChars="300" w:firstLine="300"/>
      <w:jc w:val="left"/>
    </w:pPr>
    <w:rPr>
      <w:rFonts w:ascii="宋体"/>
      <w:szCs w:val="21"/>
    </w:rPr>
  </w:style>
  <w:style w:type="paragraph" w:styleId="TOC6">
    <w:name w:val="toc 6"/>
    <w:basedOn w:val="aff5"/>
    <w:next w:val="aff5"/>
    <w:autoRedefine/>
    <w:semiHidden/>
    <w:rsid w:val="00961C93"/>
    <w:pPr>
      <w:tabs>
        <w:tab w:val="right" w:leader="dot" w:pos="9241"/>
      </w:tabs>
      <w:ind w:firstLineChars="400" w:firstLine="403"/>
      <w:jc w:val="left"/>
    </w:pPr>
    <w:rPr>
      <w:rFonts w:ascii="宋体"/>
      <w:szCs w:val="21"/>
    </w:rPr>
  </w:style>
  <w:style w:type="paragraph" w:styleId="TOC7">
    <w:name w:val="toc 7"/>
    <w:basedOn w:val="aff5"/>
    <w:next w:val="aff5"/>
    <w:autoRedefine/>
    <w:semiHidden/>
    <w:rsid w:val="00961C93"/>
    <w:pPr>
      <w:tabs>
        <w:tab w:val="right" w:leader="dot" w:pos="9241"/>
      </w:tabs>
      <w:ind w:firstLineChars="500" w:firstLine="505"/>
      <w:jc w:val="left"/>
    </w:pPr>
    <w:rPr>
      <w:rFonts w:ascii="宋体"/>
      <w:szCs w:val="21"/>
    </w:rPr>
  </w:style>
  <w:style w:type="paragraph" w:styleId="TOC8">
    <w:name w:val="toc 8"/>
    <w:basedOn w:val="aff5"/>
    <w:next w:val="aff5"/>
    <w:autoRedefine/>
    <w:semiHidden/>
    <w:rsid w:val="00D54CC3"/>
    <w:pPr>
      <w:tabs>
        <w:tab w:val="right" w:leader="dot" w:pos="9241"/>
      </w:tabs>
      <w:ind w:firstLineChars="600" w:firstLine="607"/>
      <w:jc w:val="left"/>
    </w:pPr>
    <w:rPr>
      <w:rFonts w:ascii="宋体"/>
      <w:szCs w:val="21"/>
    </w:rPr>
  </w:style>
  <w:style w:type="paragraph" w:styleId="TOC9">
    <w:name w:val="toc 9"/>
    <w:basedOn w:val="aff5"/>
    <w:next w:val="aff5"/>
    <w:autoRedefine/>
    <w:semiHidden/>
    <w:rsid w:val="00083A09"/>
    <w:pPr>
      <w:ind w:left="1470"/>
      <w:jc w:val="left"/>
    </w:pPr>
    <w:rPr>
      <w:sz w:val="20"/>
      <w:szCs w:val="20"/>
    </w:rPr>
  </w:style>
  <w:style w:type="paragraph" w:customStyle="1" w:styleId="afffff1">
    <w:name w:val="其他标准标志"/>
    <w:basedOn w:val="afff3"/>
    <w:qFormat/>
    <w:rsid w:val="0018211B"/>
    <w:pPr>
      <w:framePr w:w="6101" w:wrap="around" w:vAnchor="page" w:hAnchor="page" w:x="4673" w:y="942"/>
    </w:pPr>
    <w:rPr>
      <w:w w:val="130"/>
    </w:rPr>
  </w:style>
  <w:style w:type="paragraph" w:customStyle="1" w:styleId="afffff2">
    <w:name w:val="其他标准称谓"/>
    <w:next w:val="aff5"/>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3">
    <w:name w:val="其他发布部门"/>
    <w:basedOn w:val="afffc"/>
    <w:rsid w:val="00525656"/>
    <w:pPr>
      <w:framePr w:wrap="around" w:y="15310"/>
      <w:spacing w:line="0" w:lineRule="atLeast"/>
    </w:pPr>
    <w:rPr>
      <w:rFonts w:ascii="黑体" w:eastAsia="黑体"/>
      <w:b w:val="0"/>
    </w:rPr>
  </w:style>
  <w:style w:type="paragraph" w:customStyle="1" w:styleId="afffff4">
    <w:name w:val="前言、引言标题"/>
    <w:next w:val="aff9"/>
    <w:rsid w:val="00083A09"/>
    <w:pPr>
      <w:keepNext/>
      <w:pageBreakBefore/>
      <w:shd w:val="clear" w:color="FFFFFF" w:fill="FFFFFF"/>
      <w:spacing w:before="640" w:after="560"/>
      <w:jc w:val="center"/>
      <w:outlineLvl w:val="0"/>
    </w:pPr>
    <w:rPr>
      <w:rFonts w:ascii="黑体" w:eastAsia="黑体"/>
      <w:sz w:val="32"/>
    </w:rPr>
  </w:style>
  <w:style w:type="paragraph" w:customStyle="1" w:styleId="afffff5">
    <w:name w:val="三级无"/>
    <w:basedOn w:val="a7"/>
    <w:rsid w:val="001C149C"/>
    <w:pPr>
      <w:spacing w:beforeLines="0" w:before="0" w:afterLines="0" w:after="0"/>
    </w:pPr>
    <w:rPr>
      <w:rFonts w:ascii="宋体" w:eastAsia="宋体"/>
    </w:rPr>
  </w:style>
  <w:style w:type="paragraph" w:customStyle="1" w:styleId="afffff6">
    <w:name w:val="实施日期"/>
    <w:basedOn w:val="afffd"/>
    <w:rsid w:val="001C21AC"/>
    <w:pPr>
      <w:framePr w:wrap="around" w:vAnchor="page" w:hAnchor="text"/>
      <w:jc w:val="right"/>
    </w:pPr>
  </w:style>
  <w:style w:type="paragraph" w:customStyle="1" w:styleId="afffff7">
    <w:name w:val="示例后文字"/>
    <w:basedOn w:val="aff9"/>
    <w:next w:val="aff9"/>
    <w:qFormat/>
    <w:rsid w:val="00083A09"/>
    <w:pPr>
      <w:ind w:firstLine="360"/>
    </w:pPr>
    <w:rPr>
      <w:sz w:val="18"/>
    </w:rPr>
  </w:style>
  <w:style w:type="paragraph" w:customStyle="1" w:styleId="a0">
    <w:name w:val="首示例"/>
    <w:next w:val="aff9"/>
    <w:link w:val="Char1"/>
    <w:qFormat/>
    <w:rsid w:val="00083A09"/>
    <w:pPr>
      <w:numPr>
        <w:numId w:val="11"/>
      </w:numPr>
      <w:tabs>
        <w:tab w:val="num" w:pos="360"/>
      </w:tabs>
      <w:ind w:firstLine="0"/>
    </w:pPr>
    <w:rPr>
      <w:rFonts w:ascii="宋体" w:hAnsi="宋体"/>
      <w:kern w:val="2"/>
      <w:sz w:val="18"/>
      <w:szCs w:val="18"/>
    </w:rPr>
  </w:style>
  <w:style w:type="character" w:customStyle="1" w:styleId="Char1">
    <w:name w:val="首示例 Char"/>
    <w:basedOn w:val="aff6"/>
    <w:link w:val="a0"/>
    <w:rsid w:val="00083A09"/>
    <w:rPr>
      <w:rFonts w:ascii="宋体" w:hAnsi="宋体"/>
      <w:kern w:val="2"/>
      <w:sz w:val="18"/>
      <w:szCs w:val="18"/>
    </w:rPr>
  </w:style>
  <w:style w:type="paragraph" w:customStyle="1" w:styleId="afffff8">
    <w:name w:val="四级无"/>
    <w:basedOn w:val="a8"/>
    <w:rsid w:val="001C149C"/>
    <w:pPr>
      <w:spacing w:beforeLines="0" w:before="0" w:afterLines="0" w:after="0"/>
    </w:pPr>
    <w:rPr>
      <w:rFonts w:ascii="宋体" w:eastAsia="宋体"/>
    </w:rPr>
  </w:style>
  <w:style w:type="paragraph" w:styleId="13">
    <w:name w:val="index 1"/>
    <w:basedOn w:val="aff5"/>
    <w:next w:val="aff9"/>
    <w:rsid w:val="009951DC"/>
    <w:pPr>
      <w:tabs>
        <w:tab w:val="right" w:leader="dot" w:pos="9299"/>
      </w:tabs>
      <w:jc w:val="left"/>
    </w:pPr>
    <w:rPr>
      <w:rFonts w:ascii="宋体"/>
      <w:szCs w:val="21"/>
    </w:rPr>
  </w:style>
  <w:style w:type="paragraph" w:styleId="22">
    <w:name w:val="index 2"/>
    <w:basedOn w:val="aff5"/>
    <w:next w:val="aff5"/>
    <w:autoRedefine/>
    <w:rsid w:val="00083A09"/>
    <w:pPr>
      <w:ind w:left="420" w:hanging="210"/>
      <w:jc w:val="left"/>
    </w:pPr>
    <w:rPr>
      <w:rFonts w:ascii="Calibri" w:hAnsi="Calibri"/>
      <w:sz w:val="20"/>
      <w:szCs w:val="20"/>
    </w:rPr>
  </w:style>
  <w:style w:type="paragraph" w:styleId="31">
    <w:name w:val="index 3"/>
    <w:basedOn w:val="aff5"/>
    <w:next w:val="aff5"/>
    <w:autoRedefine/>
    <w:rsid w:val="00083A09"/>
    <w:pPr>
      <w:ind w:left="630" w:hanging="210"/>
      <w:jc w:val="left"/>
    </w:pPr>
    <w:rPr>
      <w:rFonts w:ascii="Calibri" w:hAnsi="Calibri"/>
      <w:sz w:val="20"/>
      <w:szCs w:val="20"/>
    </w:rPr>
  </w:style>
  <w:style w:type="paragraph" w:styleId="4">
    <w:name w:val="index 4"/>
    <w:basedOn w:val="aff5"/>
    <w:next w:val="aff5"/>
    <w:autoRedefine/>
    <w:rsid w:val="00083A09"/>
    <w:pPr>
      <w:ind w:left="840" w:hanging="210"/>
      <w:jc w:val="left"/>
    </w:pPr>
    <w:rPr>
      <w:rFonts w:ascii="Calibri" w:hAnsi="Calibri"/>
      <w:sz w:val="20"/>
      <w:szCs w:val="20"/>
    </w:rPr>
  </w:style>
  <w:style w:type="paragraph" w:styleId="5">
    <w:name w:val="index 5"/>
    <w:basedOn w:val="aff5"/>
    <w:next w:val="aff5"/>
    <w:autoRedefine/>
    <w:rsid w:val="00083A09"/>
    <w:pPr>
      <w:ind w:left="1050" w:hanging="210"/>
      <w:jc w:val="left"/>
    </w:pPr>
    <w:rPr>
      <w:rFonts w:ascii="Calibri" w:hAnsi="Calibri"/>
      <w:sz w:val="20"/>
      <w:szCs w:val="20"/>
    </w:rPr>
  </w:style>
  <w:style w:type="paragraph" w:styleId="6">
    <w:name w:val="index 6"/>
    <w:basedOn w:val="aff5"/>
    <w:next w:val="aff5"/>
    <w:autoRedefine/>
    <w:rsid w:val="00083A09"/>
    <w:pPr>
      <w:ind w:left="1260" w:hanging="210"/>
      <w:jc w:val="left"/>
    </w:pPr>
    <w:rPr>
      <w:rFonts w:ascii="Calibri" w:hAnsi="Calibri"/>
      <w:sz w:val="20"/>
      <w:szCs w:val="20"/>
    </w:rPr>
  </w:style>
  <w:style w:type="paragraph" w:styleId="7">
    <w:name w:val="index 7"/>
    <w:basedOn w:val="aff5"/>
    <w:next w:val="aff5"/>
    <w:autoRedefine/>
    <w:rsid w:val="00083A09"/>
    <w:pPr>
      <w:ind w:left="1470" w:hanging="210"/>
      <w:jc w:val="left"/>
    </w:pPr>
    <w:rPr>
      <w:rFonts w:ascii="Calibri" w:hAnsi="Calibri"/>
      <w:sz w:val="20"/>
      <w:szCs w:val="20"/>
    </w:rPr>
  </w:style>
  <w:style w:type="paragraph" w:styleId="8">
    <w:name w:val="index 8"/>
    <w:basedOn w:val="aff5"/>
    <w:next w:val="aff5"/>
    <w:autoRedefine/>
    <w:rsid w:val="00083A09"/>
    <w:pPr>
      <w:ind w:left="1680" w:hanging="210"/>
      <w:jc w:val="left"/>
    </w:pPr>
    <w:rPr>
      <w:rFonts w:ascii="Calibri" w:hAnsi="Calibri"/>
      <w:sz w:val="20"/>
      <w:szCs w:val="20"/>
    </w:rPr>
  </w:style>
  <w:style w:type="paragraph" w:styleId="9">
    <w:name w:val="index 9"/>
    <w:basedOn w:val="aff5"/>
    <w:next w:val="aff5"/>
    <w:autoRedefine/>
    <w:rsid w:val="00083A09"/>
    <w:pPr>
      <w:ind w:left="1890" w:hanging="210"/>
      <w:jc w:val="left"/>
    </w:pPr>
    <w:rPr>
      <w:rFonts w:ascii="Calibri" w:hAnsi="Calibri"/>
      <w:sz w:val="20"/>
      <w:szCs w:val="20"/>
    </w:rPr>
  </w:style>
  <w:style w:type="paragraph" w:styleId="afffff9">
    <w:name w:val="index heading"/>
    <w:basedOn w:val="aff5"/>
    <w:next w:val="13"/>
    <w:rsid w:val="00083A09"/>
    <w:pPr>
      <w:spacing w:before="120" w:after="120"/>
      <w:jc w:val="center"/>
    </w:pPr>
    <w:rPr>
      <w:rFonts w:ascii="Calibri" w:hAnsi="Calibri"/>
      <w:b/>
      <w:bCs/>
      <w:iCs/>
      <w:szCs w:val="20"/>
    </w:rPr>
  </w:style>
  <w:style w:type="paragraph" w:styleId="afffffa">
    <w:name w:val="caption"/>
    <w:basedOn w:val="aff5"/>
    <w:next w:val="aff5"/>
    <w:qFormat/>
    <w:rsid w:val="00083A09"/>
    <w:pPr>
      <w:spacing w:before="152" w:after="160"/>
    </w:pPr>
    <w:rPr>
      <w:rFonts w:ascii="Arial" w:eastAsia="黑体" w:hAnsi="Arial" w:cs="Arial"/>
      <w:sz w:val="20"/>
      <w:szCs w:val="20"/>
    </w:rPr>
  </w:style>
  <w:style w:type="paragraph" w:customStyle="1" w:styleId="afffffb">
    <w:name w:val="条文脚注"/>
    <w:basedOn w:val="af"/>
    <w:rsid w:val="000D718B"/>
    <w:pPr>
      <w:numPr>
        <w:numId w:val="0"/>
      </w:numPr>
      <w:jc w:val="both"/>
    </w:pPr>
  </w:style>
  <w:style w:type="paragraph" w:customStyle="1" w:styleId="afffffc">
    <w:name w:val="图标脚注说明"/>
    <w:basedOn w:val="aff9"/>
    <w:rsid w:val="000D718B"/>
    <w:pPr>
      <w:ind w:left="840" w:firstLineChars="0" w:hanging="420"/>
    </w:pPr>
    <w:rPr>
      <w:sz w:val="18"/>
      <w:szCs w:val="18"/>
    </w:rPr>
  </w:style>
  <w:style w:type="paragraph" w:customStyle="1" w:styleId="a2">
    <w:name w:val="图表脚注说明"/>
    <w:basedOn w:val="aff5"/>
    <w:rsid w:val="003912E7"/>
    <w:pPr>
      <w:numPr>
        <w:numId w:val="13"/>
      </w:numPr>
    </w:pPr>
    <w:rPr>
      <w:rFonts w:ascii="宋体"/>
      <w:sz w:val="18"/>
      <w:szCs w:val="18"/>
    </w:rPr>
  </w:style>
  <w:style w:type="paragraph" w:customStyle="1" w:styleId="afffffd">
    <w:name w:val="图的脚注"/>
    <w:next w:val="aff9"/>
    <w:autoRedefine/>
    <w:qFormat/>
    <w:rsid w:val="00083A09"/>
    <w:pPr>
      <w:widowControl w:val="0"/>
      <w:ind w:leftChars="200" w:left="840" w:hangingChars="200" w:hanging="420"/>
      <w:jc w:val="both"/>
    </w:pPr>
    <w:rPr>
      <w:rFonts w:ascii="宋体"/>
      <w:sz w:val="18"/>
    </w:rPr>
  </w:style>
  <w:style w:type="table" w:styleId="afffffe">
    <w:name w:val="Table Grid"/>
    <w:basedOn w:val="aff7"/>
    <w:qFormat/>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
    <w:name w:val="endnote text"/>
    <w:basedOn w:val="aff5"/>
    <w:semiHidden/>
    <w:rsid w:val="00083A09"/>
    <w:pPr>
      <w:snapToGrid w:val="0"/>
      <w:jc w:val="left"/>
    </w:pPr>
  </w:style>
  <w:style w:type="character" w:styleId="affffff0">
    <w:name w:val="endnote reference"/>
    <w:basedOn w:val="aff6"/>
    <w:semiHidden/>
    <w:rsid w:val="00083A09"/>
    <w:rPr>
      <w:vertAlign w:val="superscript"/>
    </w:rPr>
  </w:style>
  <w:style w:type="paragraph" w:styleId="affffff1">
    <w:name w:val="Document Map"/>
    <w:basedOn w:val="aff5"/>
    <w:semiHidden/>
    <w:rsid w:val="00083A09"/>
    <w:pPr>
      <w:shd w:val="clear" w:color="auto" w:fill="000080"/>
    </w:pPr>
  </w:style>
  <w:style w:type="paragraph" w:customStyle="1" w:styleId="affffff2">
    <w:name w:val="文献分类号"/>
    <w:qFormat/>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3">
    <w:name w:val="五级无"/>
    <w:basedOn w:val="a9"/>
    <w:rsid w:val="001C149C"/>
    <w:pPr>
      <w:spacing w:beforeLines="0" w:before="0" w:afterLines="0" w:after="0"/>
    </w:pPr>
    <w:rPr>
      <w:rFonts w:ascii="宋体" w:eastAsia="宋体"/>
    </w:rPr>
  </w:style>
  <w:style w:type="character" w:styleId="affffff4">
    <w:name w:val="page number"/>
    <w:basedOn w:val="aff6"/>
    <w:rsid w:val="00083A09"/>
    <w:rPr>
      <w:rFonts w:ascii="Times New Roman" w:eastAsia="宋体" w:hAnsi="Times New Roman"/>
      <w:sz w:val="18"/>
    </w:rPr>
  </w:style>
  <w:style w:type="paragraph" w:customStyle="1" w:styleId="affffff5">
    <w:name w:val="一级无"/>
    <w:basedOn w:val="a5"/>
    <w:rsid w:val="001C149C"/>
    <w:pPr>
      <w:spacing w:beforeLines="0" w:before="0" w:afterLines="0" w:after="0"/>
    </w:pPr>
    <w:rPr>
      <w:rFonts w:ascii="宋体" w:eastAsia="宋体"/>
    </w:rPr>
  </w:style>
  <w:style w:type="character" w:customStyle="1" w:styleId="affffff6">
    <w:name w:val="已访问的超链接"/>
    <w:basedOn w:val="aff6"/>
    <w:rsid w:val="00083A09"/>
    <w:rPr>
      <w:color w:val="800080"/>
      <w:u w:val="single"/>
    </w:rPr>
  </w:style>
  <w:style w:type="paragraph" w:customStyle="1" w:styleId="afa">
    <w:name w:val="正文表标题"/>
    <w:next w:val="aff9"/>
    <w:rsid w:val="00083A09"/>
    <w:pPr>
      <w:numPr>
        <w:numId w:val="14"/>
      </w:numPr>
      <w:tabs>
        <w:tab w:val="num" w:pos="360"/>
      </w:tabs>
      <w:spacing w:beforeLines="50" w:before="156" w:afterLines="50" w:after="156"/>
      <w:jc w:val="center"/>
    </w:pPr>
    <w:rPr>
      <w:rFonts w:ascii="黑体" w:eastAsia="黑体"/>
      <w:sz w:val="21"/>
    </w:rPr>
  </w:style>
  <w:style w:type="paragraph" w:customStyle="1" w:styleId="affffff7">
    <w:name w:val="正文公式编号制表符"/>
    <w:basedOn w:val="aff9"/>
    <w:next w:val="aff9"/>
    <w:qFormat/>
    <w:rsid w:val="00EC680A"/>
    <w:pPr>
      <w:ind w:firstLineChars="0" w:firstLine="0"/>
    </w:pPr>
  </w:style>
  <w:style w:type="paragraph" w:customStyle="1" w:styleId="af7">
    <w:name w:val="正文图标题"/>
    <w:next w:val="aff9"/>
    <w:rsid w:val="00083A09"/>
    <w:pPr>
      <w:numPr>
        <w:numId w:val="15"/>
      </w:numPr>
      <w:tabs>
        <w:tab w:val="num" w:pos="360"/>
      </w:tabs>
      <w:spacing w:beforeLines="50" w:before="156" w:afterLines="50" w:after="156"/>
      <w:jc w:val="center"/>
    </w:pPr>
    <w:rPr>
      <w:rFonts w:ascii="黑体" w:eastAsia="黑体"/>
      <w:sz w:val="21"/>
    </w:rPr>
  </w:style>
  <w:style w:type="paragraph" w:customStyle="1" w:styleId="affffff8">
    <w:name w:val="终结线"/>
    <w:basedOn w:val="aff5"/>
    <w:rsid w:val="00083A09"/>
    <w:pPr>
      <w:framePr w:hSpace="181" w:vSpace="181" w:wrap="around" w:vAnchor="text" w:hAnchor="margin" w:xAlign="center" w:y="285"/>
    </w:pPr>
  </w:style>
  <w:style w:type="paragraph" w:customStyle="1" w:styleId="affffff9">
    <w:name w:val="其他发布日期"/>
    <w:basedOn w:val="afffd"/>
    <w:rsid w:val="006E4A7F"/>
    <w:pPr>
      <w:framePr w:wrap="around" w:vAnchor="page" w:hAnchor="text" w:x="1419"/>
    </w:pPr>
  </w:style>
  <w:style w:type="paragraph" w:customStyle="1" w:styleId="affffffa">
    <w:name w:val="其他实施日期"/>
    <w:basedOn w:val="afffff6"/>
    <w:rsid w:val="006E4A7F"/>
    <w:pPr>
      <w:framePr w:wrap="around"/>
    </w:pPr>
  </w:style>
  <w:style w:type="paragraph" w:customStyle="1" w:styleId="23">
    <w:name w:val="封面标准名称2"/>
    <w:basedOn w:val="affff"/>
    <w:rsid w:val="0028269A"/>
    <w:pPr>
      <w:framePr w:wrap="around" w:y="4469"/>
      <w:spacing w:beforeLines="630" w:before="630"/>
    </w:pPr>
  </w:style>
  <w:style w:type="paragraph" w:customStyle="1" w:styleId="24">
    <w:name w:val="封面标准英文名称2"/>
    <w:basedOn w:val="affff0"/>
    <w:rsid w:val="0028269A"/>
    <w:pPr>
      <w:framePr w:wrap="around" w:y="4469"/>
    </w:pPr>
  </w:style>
  <w:style w:type="paragraph" w:customStyle="1" w:styleId="25">
    <w:name w:val="封面一致性程度标识2"/>
    <w:basedOn w:val="affff1"/>
    <w:rsid w:val="0028269A"/>
    <w:pPr>
      <w:framePr w:wrap="around" w:y="4469"/>
    </w:pPr>
  </w:style>
  <w:style w:type="paragraph" w:customStyle="1" w:styleId="26">
    <w:name w:val="封面标准文稿类别2"/>
    <w:basedOn w:val="affff2"/>
    <w:rsid w:val="0028269A"/>
    <w:pPr>
      <w:framePr w:wrap="around" w:y="4469"/>
    </w:pPr>
  </w:style>
  <w:style w:type="paragraph" w:customStyle="1" w:styleId="27">
    <w:name w:val="封面标准文稿编辑信息2"/>
    <w:basedOn w:val="affff3"/>
    <w:rsid w:val="0028269A"/>
    <w:pPr>
      <w:framePr w:wrap="around" w:y="4469"/>
    </w:pPr>
  </w:style>
  <w:style w:type="paragraph" w:customStyle="1" w:styleId="affd">
    <w:name w:val="示例内容"/>
    <w:rsid w:val="00B636A8"/>
    <w:pPr>
      <w:ind w:firstLineChars="200" w:firstLine="200"/>
    </w:pPr>
    <w:rPr>
      <w:rFonts w:ascii="宋体"/>
      <w:noProof/>
      <w:sz w:val="18"/>
      <w:szCs w:val="18"/>
    </w:rPr>
  </w:style>
  <w:style w:type="paragraph" w:customStyle="1" w:styleId="affffffb">
    <w:name w:val="标准文件_段"/>
    <w:autoRedefine/>
    <w:rsid w:val="00B97082"/>
    <w:pPr>
      <w:autoSpaceDE w:val="0"/>
      <w:autoSpaceDN w:val="0"/>
      <w:adjustRightInd w:val="0"/>
      <w:snapToGrid w:val="0"/>
      <w:spacing w:line="276" w:lineRule="auto"/>
      <w:ind w:rightChars="-50" w:right="-105"/>
      <w:jc w:val="both"/>
    </w:pPr>
    <w:rPr>
      <w:rFonts w:ascii="宋体"/>
      <w:noProof/>
      <w:spacing w:val="2"/>
      <w:sz w:val="21"/>
    </w:rPr>
  </w:style>
  <w:style w:type="paragraph" w:styleId="TOC1">
    <w:name w:val="toc 1"/>
    <w:basedOn w:val="aff5"/>
    <w:next w:val="aff5"/>
    <w:autoRedefine/>
    <w:uiPriority w:val="39"/>
    <w:rsid w:val="00961C93"/>
    <w:pPr>
      <w:tabs>
        <w:tab w:val="right" w:leader="dot" w:pos="9241"/>
      </w:tabs>
      <w:spacing w:beforeLines="25" w:before="25" w:afterLines="25" w:after="25"/>
      <w:jc w:val="left"/>
    </w:pPr>
    <w:rPr>
      <w:rFonts w:ascii="宋体"/>
      <w:szCs w:val="21"/>
    </w:rPr>
  </w:style>
  <w:style w:type="paragraph" w:styleId="TOC2">
    <w:name w:val="toc 2"/>
    <w:basedOn w:val="aff5"/>
    <w:next w:val="aff5"/>
    <w:autoRedefine/>
    <w:uiPriority w:val="39"/>
    <w:rsid w:val="00961C93"/>
    <w:pPr>
      <w:tabs>
        <w:tab w:val="right" w:leader="dot" w:pos="9241"/>
      </w:tabs>
    </w:pPr>
    <w:rPr>
      <w:rFonts w:ascii="宋体"/>
      <w:szCs w:val="21"/>
    </w:rPr>
  </w:style>
  <w:style w:type="character" w:customStyle="1" w:styleId="11">
    <w:name w:val="标题 1 字符"/>
    <w:basedOn w:val="aff6"/>
    <w:link w:val="10"/>
    <w:rsid w:val="00F80D88"/>
    <w:rPr>
      <w:rFonts w:eastAsia="楷体_GB2312"/>
      <w:b/>
      <w:bCs/>
      <w:kern w:val="44"/>
      <w:sz w:val="36"/>
      <w:szCs w:val="36"/>
    </w:rPr>
  </w:style>
  <w:style w:type="paragraph" w:styleId="TOC">
    <w:name w:val="TOC Heading"/>
    <w:basedOn w:val="10"/>
    <w:next w:val="aff5"/>
    <w:uiPriority w:val="39"/>
    <w:unhideWhenUsed/>
    <w:qFormat/>
    <w:rsid w:val="002B1903"/>
    <w:pPr>
      <w:widowControl/>
      <w:autoSpaceDN/>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fffffc">
    <w:name w:val="Balloon Text"/>
    <w:basedOn w:val="aff5"/>
    <w:link w:val="affffffd"/>
    <w:semiHidden/>
    <w:unhideWhenUsed/>
    <w:rsid w:val="00EA1B3D"/>
    <w:rPr>
      <w:rFonts w:ascii="宋体"/>
      <w:sz w:val="18"/>
      <w:szCs w:val="18"/>
    </w:rPr>
  </w:style>
  <w:style w:type="character" w:customStyle="1" w:styleId="affffffd">
    <w:name w:val="批注框文本 字符"/>
    <w:basedOn w:val="aff6"/>
    <w:link w:val="affffffc"/>
    <w:semiHidden/>
    <w:rsid w:val="00EA1B3D"/>
    <w:rPr>
      <w:rFonts w:ascii="宋体"/>
      <w:kern w:val="2"/>
      <w:sz w:val="18"/>
      <w:szCs w:val="18"/>
    </w:rPr>
  </w:style>
  <w:style w:type="character" w:styleId="affffffe">
    <w:name w:val="annotation reference"/>
    <w:basedOn w:val="aff6"/>
    <w:rsid w:val="00A842AF"/>
    <w:rPr>
      <w:sz w:val="21"/>
      <w:szCs w:val="21"/>
    </w:rPr>
  </w:style>
  <w:style w:type="paragraph" w:styleId="afffffff">
    <w:name w:val="annotation text"/>
    <w:basedOn w:val="aff5"/>
    <w:link w:val="afffffff0"/>
    <w:rsid w:val="00A842AF"/>
    <w:pPr>
      <w:jc w:val="left"/>
    </w:pPr>
  </w:style>
  <w:style w:type="character" w:customStyle="1" w:styleId="afffffff0">
    <w:name w:val="批注文字 字符"/>
    <w:basedOn w:val="aff6"/>
    <w:link w:val="afffffff"/>
    <w:qFormat/>
    <w:rsid w:val="00A842AF"/>
    <w:rPr>
      <w:kern w:val="2"/>
      <w:sz w:val="21"/>
      <w:szCs w:val="24"/>
    </w:rPr>
  </w:style>
  <w:style w:type="paragraph" w:customStyle="1" w:styleId="afffffff1">
    <w:name w:val="文件正文"/>
    <w:basedOn w:val="aff5"/>
    <w:rsid w:val="00C83FF2"/>
    <w:pPr>
      <w:spacing w:line="480" w:lineRule="exact"/>
      <w:ind w:firstLine="560"/>
    </w:pPr>
    <w:rPr>
      <w:rFonts w:eastAsia="仿宋_GB2312" w:cs="宋体"/>
      <w:sz w:val="28"/>
      <w:szCs w:val="20"/>
    </w:rPr>
  </w:style>
  <w:style w:type="character" w:customStyle="1" w:styleId="20">
    <w:name w:val="标题 2 字符"/>
    <w:basedOn w:val="aff6"/>
    <w:link w:val="2"/>
    <w:semiHidden/>
    <w:rsid w:val="00A50FA4"/>
    <w:rPr>
      <w:rFonts w:asciiTheme="majorHAnsi" w:eastAsiaTheme="majorEastAsia" w:hAnsiTheme="majorHAnsi" w:cstheme="majorBidi"/>
      <w:b/>
      <w:bCs/>
      <w:kern w:val="2"/>
      <w:sz w:val="32"/>
      <w:szCs w:val="32"/>
    </w:rPr>
  </w:style>
  <w:style w:type="character" w:customStyle="1" w:styleId="30">
    <w:name w:val="标题 3 字符"/>
    <w:basedOn w:val="aff6"/>
    <w:link w:val="3"/>
    <w:semiHidden/>
    <w:rsid w:val="000E4AC0"/>
    <w:rPr>
      <w:b/>
      <w:bCs/>
      <w:kern w:val="2"/>
      <w:sz w:val="32"/>
      <w:szCs w:val="32"/>
    </w:rPr>
  </w:style>
  <w:style w:type="paragraph" w:styleId="afffffff2">
    <w:name w:val="Normal Indent"/>
    <w:basedOn w:val="aff5"/>
    <w:rsid w:val="00690F6B"/>
    <w:pPr>
      <w:adjustRightInd w:val="0"/>
      <w:spacing w:line="420" w:lineRule="atLeast"/>
      <w:ind w:firstLine="420"/>
      <w:textAlignment w:val="baseline"/>
    </w:pPr>
    <w:rPr>
      <w:rFonts w:ascii="仿宋体" w:eastAsia="仿宋体"/>
      <w:kern w:val="0"/>
      <w:sz w:val="28"/>
      <w:szCs w:val="20"/>
    </w:rPr>
  </w:style>
  <w:style w:type="paragraph" w:customStyle="1" w:styleId="afffffff3">
    <w:name w:val="文件大标题"/>
    <w:next w:val="aff5"/>
    <w:rsid w:val="00D039BA"/>
    <w:pPr>
      <w:spacing w:before="240" w:after="120" w:line="480" w:lineRule="exact"/>
      <w:jc w:val="center"/>
    </w:pPr>
    <w:rPr>
      <w:rFonts w:eastAsia="黑体"/>
      <w:kern w:val="2"/>
      <w:sz w:val="36"/>
      <w:szCs w:val="44"/>
    </w:rPr>
  </w:style>
  <w:style w:type="paragraph" w:styleId="afffffff4">
    <w:name w:val="annotation subject"/>
    <w:basedOn w:val="afffffff"/>
    <w:next w:val="afffffff"/>
    <w:link w:val="afffffff5"/>
    <w:semiHidden/>
    <w:unhideWhenUsed/>
    <w:rsid w:val="00ED743C"/>
    <w:pPr>
      <w:jc w:val="both"/>
    </w:pPr>
    <w:rPr>
      <w:b/>
      <w:bCs/>
      <w:sz w:val="20"/>
      <w:szCs w:val="20"/>
    </w:rPr>
  </w:style>
  <w:style w:type="character" w:customStyle="1" w:styleId="afffffff5">
    <w:name w:val="批注主题 字符"/>
    <w:basedOn w:val="afffffff0"/>
    <w:link w:val="afffffff4"/>
    <w:semiHidden/>
    <w:rsid w:val="00ED743C"/>
    <w:rPr>
      <w:b/>
      <w:bCs/>
      <w:kern w:val="2"/>
      <w:sz w:val="21"/>
      <w:szCs w:val="24"/>
    </w:rPr>
  </w:style>
  <w:style w:type="paragraph" w:customStyle="1" w:styleId="14">
    <w:name w:val="正文文本1"/>
    <w:basedOn w:val="aff5"/>
    <w:link w:val="15"/>
    <w:qFormat/>
    <w:rsid w:val="003B5293"/>
    <w:pPr>
      <w:widowControl/>
      <w:spacing w:line="500" w:lineRule="exact"/>
      <w:ind w:firstLineChars="200" w:firstLine="200"/>
    </w:pPr>
    <w:rPr>
      <w:rFonts w:eastAsia="仿宋"/>
      <w:kern w:val="0"/>
      <w:sz w:val="28"/>
      <w:szCs w:val="20"/>
    </w:rPr>
  </w:style>
  <w:style w:type="character" w:customStyle="1" w:styleId="15">
    <w:name w:val="正文文本1 字符"/>
    <w:basedOn w:val="aff6"/>
    <w:link w:val="14"/>
    <w:qFormat/>
    <w:rsid w:val="003B5293"/>
    <w:rPr>
      <w:rFonts w:eastAsia="仿宋"/>
      <w:sz w:val="28"/>
    </w:rPr>
  </w:style>
  <w:style w:type="character" w:customStyle="1" w:styleId="afff">
    <w:name w:val="页脚 字符"/>
    <w:basedOn w:val="aff6"/>
    <w:link w:val="affe"/>
    <w:uiPriority w:val="99"/>
    <w:qFormat/>
    <w:rsid w:val="00877FCA"/>
    <w:rPr>
      <w:kern w:val="2"/>
      <w:sz w:val="18"/>
      <w:szCs w:val="18"/>
    </w:rPr>
  </w:style>
  <w:style w:type="paragraph" w:customStyle="1" w:styleId="1">
    <w:name w:val="一级标题1"/>
    <w:basedOn w:val="10"/>
    <w:link w:val="16"/>
    <w:qFormat/>
    <w:rsid w:val="003F7888"/>
    <w:pPr>
      <w:keepLines w:val="0"/>
      <w:widowControl/>
      <w:numPr>
        <w:numId w:val="18"/>
      </w:numPr>
      <w:autoSpaceDE w:val="0"/>
      <w:adjustRightInd/>
      <w:snapToGrid/>
      <w:spacing w:beforeLines="50" w:before="50" w:afterLines="50" w:after="50" w:line="500" w:lineRule="exact"/>
      <w:jc w:val="left"/>
      <w:textAlignment w:val="baseline"/>
    </w:pPr>
    <w:rPr>
      <w:rFonts w:eastAsia="黑体"/>
      <w:b w:val="0"/>
      <w:sz w:val="30"/>
      <w:szCs w:val="24"/>
    </w:rPr>
  </w:style>
  <w:style w:type="paragraph" w:customStyle="1" w:styleId="af3">
    <w:name w:val="二级标题"/>
    <w:basedOn w:val="aff5"/>
    <w:link w:val="afffffff6"/>
    <w:qFormat/>
    <w:rsid w:val="003F7888"/>
    <w:pPr>
      <w:keepNext/>
      <w:widowControl/>
      <w:numPr>
        <w:ilvl w:val="1"/>
        <w:numId w:val="18"/>
      </w:numPr>
      <w:autoSpaceDE w:val="0"/>
      <w:autoSpaceDN w:val="0"/>
      <w:spacing w:line="500" w:lineRule="exact"/>
      <w:ind w:left="0" w:firstLine="0"/>
      <w:jc w:val="left"/>
      <w:outlineLvl w:val="1"/>
    </w:pPr>
    <w:rPr>
      <w:rFonts w:eastAsia="黑体"/>
      <w:sz w:val="28"/>
      <w:szCs w:val="20"/>
    </w:rPr>
  </w:style>
  <w:style w:type="character" w:customStyle="1" w:styleId="afffffff6">
    <w:name w:val="二级标题 字符"/>
    <w:basedOn w:val="aff6"/>
    <w:link w:val="af3"/>
    <w:qFormat/>
    <w:rsid w:val="003F7888"/>
    <w:rPr>
      <w:rFonts w:eastAsia="黑体"/>
      <w:kern w:val="2"/>
      <w:sz w:val="28"/>
    </w:rPr>
  </w:style>
  <w:style w:type="paragraph" w:customStyle="1" w:styleId="af4">
    <w:name w:val="三级标题"/>
    <w:basedOn w:val="aff5"/>
    <w:next w:val="14"/>
    <w:link w:val="afffffff7"/>
    <w:qFormat/>
    <w:rsid w:val="003F7888"/>
    <w:pPr>
      <w:keepNext/>
      <w:keepLines/>
      <w:numPr>
        <w:ilvl w:val="2"/>
        <w:numId w:val="18"/>
      </w:numPr>
      <w:spacing w:line="500" w:lineRule="exact"/>
      <w:ind w:left="0" w:firstLine="0"/>
      <w:jc w:val="left"/>
      <w:textAlignment w:val="baseline"/>
      <w:outlineLvl w:val="2"/>
    </w:pPr>
    <w:rPr>
      <w:rFonts w:eastAsia="仿宋"/>
      <w:sz w:val="28"/>
      <w:szCs w:val="20"/>
    </w:rPr>
  </w:style>
  <w:style w:type="paragraph" w:customStyle="1" w:styleId="af5">
    <w:name w:val="四级标题"/>
    <w:basedOn w:val="aff5"/>
    <w:next w:val="14"/>
    <w:link w:val="afffffff8"/>
    <w:qFormat/>
    <w:rsid w:val="003F7888"/>
    <w:pPr>
      <w:numPr>
        <w:ilvl w:val="3"/>
        <w:numId w:val="18"/>
      </w:numPr>
      <w:spacing w:beforeLines="50" w:before="50" w:afterLines="50" w:after="50" w:line="300" w:lineRule="auto"/>
      <w:outlineLvl w:val="3"/>
    </w:pPr>
    <w:rPr>
      <w:rFonts w:eastAsia="黑体"/>
      <w:b/>
      <w:sz w:val="24"/>
      <w:szCs w:val="20"/>
    </w:rPr>
  </w:style>
  <w:style w:type="character" w:customStyle="1" w:styleId="16">
    <w:name w:val="一级标题1 字符"/>
    <w:basedOn w:val="11"/>
    <w:link w:val="1"/>
    <w:qFormat/>
    <w:rsid w:val="00A44B3A"/>
    <w:rPr>
      <w:rFonts w:eastAsia="黑体"/>
      <w:b w:val="0"/>
      <w:bCs/>
      <w:kern w:val="44"/>
      <w:sz w:val="30"/>
      <w:szCs w:val="24"/>
    </w:rPr>
  </w:style>
  <w:style w:type="character" w:customStyle="1" w:styleId="afffffff7">
    <w:name w:val="三级标题 字符"/>
    <w:basedOn w:val="aff6"/>
    <w:link w:val="af4"/>
    <w:qFormat/>
    <w:rsid w:val="00A44B3A"/>
    <w:rPr>
      <w:rFonts w:eastAsia="仿宋"/>
      <w:kern w:val="2"/>
      <w:sz w:val="28"/>
    </w:rPr>
  </w:style>
  <w:style w:type="character" w:customStyle="1" w:styleId="afffffff8">
    <w:name w:val="四级标题 字符"/>
    <w:basedOn w:val="aff6"/>
    <w:link w:val="af5"/>
    <w:qFormat/>
    <w:rsid w:val="00A44B3A"/>
    <w:rPr>
      <w:rFonts w:eastAsia="黑体"/>
      <w:b/>
      <w:kern w:val="2"/>
      <w:sz w:val="24"/>
    </w:rPr>
  </w:style>
  <w:style w:type="paragraph" w:customStyle="1" w:styleId="00">
    <w:name w:val="00一级标题"/>
    <w:basedOn w:val="10"/>
    <w:next w:val="aff5"/>
    <w:qFormat/>
    <w:rsid w:val="00A44B3A"/>
    <w:pPr>
      <w:numPr>
        <w:numId w:val="19"/>
      </w:numPr>
      <w:autoSpaceDN/>
      <w:adjustRightInd/>
      <w:snapToGrid/>
      <w:spacing w:beforeLines="50" w:before="156" w:afterLines="50" w:after="156" w:line="300" w:lineRule="auto"/>
      <w:jc w:val="left"/>
    </w:pPr>
    <w:rPr>
      <w:rFonts w:eastAsia="黑体"/>
      <w:sz w:val="24"/>
      <w:szCs w:val="24"/>
    </w:rPr>
  </w:style>
  <w:style w:type="paragraph" w:customStyle="1" w:styleId="000">
    <w:name w:val="00二级标题"/>
    <w:basedOn w:val="aff5"/>
    <w:next w:val="aff5"/>
    <w:qFormat/>
    <w:rsid w:val="00A44B3A"/>
    <w:pPr>
      <w:numPr>
        <w:ilvl w:val="1"/>
        <w:numId w:val="19"/>
      </w:numPr>
      <w:spacing w:beforeLines="50" w:before="156" w:afterLines="50" w:after="156" w:line="300" w:lineRule="auto"/>
      <w:outlineLvl w:val="1"/>
    </w:pPr>
    <w:rPr>
      <w:rFonts w:eastAsia="黑体"/>
      <w:b/>
      <w:sz w:val="24"/>
      <w:szCs w:val="20"/>
    </w:rPr>
  </w:style>
  <w:style w:type="paragraph" w:customStyle="1" w:styleId="001">
    <w:name w:val="00三级标题"/>
    <w:basedOn w:val="aff5"/>
    <w:next w:val="aff5"/>
    <w:qFormat/>
    <w:rsid w:val="00A44B3A"/>
    <w:pPr>
      <w:numPr>
        <w:ilvl w:val="2"/>
        <w:numId w:val="19"/>
      </w:numPr>
      <w:spacing w:beforeLines="50" w:before="120" w:afterLines="50" w:after="120" w:line="300" w:lineRule="auto"/>
      <w:outlineLvl w:val="2"/>
    </w:pPr>
    <w:rPr>
      <w:rFonts w:eastAsia="黑体"/>
      <w:b/>
      <w:sz w:val="24"/>
      <w:szCs w:val="20"/>
    </w:rPr>
  </w:style>
  <w:style w:type="paragraph" w:customStyle="1" w:styleId="002">
    <w:name w:val="00四级标题"/>
    <w:basedOn w:val="aff5"/>
    <w:next w:val="aff5"/>
    <w:qFormat/>
    <w:rsid w:val="00A44B3A"/>
    <w:pPr>
      <w:numPr>
        <w:ilvl w:val="3"/>
        <w:numId w:val="19"/>
      </w:numPr>
      <w:spacing w:beforeLines="50" w:before="50" w:afterLines="50" w:after="50" w:line="300" w:lineRule="auto"/>
      <w:outlineLvl w:val="3"/>
    </w:pPr>
    <w:rPr>
      <w:rFonts w:eastAsia="黑体"/>
      <w:b/>
      <w:sz w:val="24"/>
      <w:szCs w:val="20"/>
    </w:rPr>
  </w:style>
  <w:style w:type="paragraph" w:styleId="afffffff9">
    <w:name w:val="Date"/>
    <w:basedOn w:val="aff5"/>
    <w:next w:val="aff5"/>
    <w:link w:val="afffffffa"/>
    <w:rsid w:val="007444B4"/>
    <w:pPr>
      <w:ind w:leftChars="2500" w:left="100"/>
    </w:pPr>
  </w:style>
  <w:style w:type="character" w:customStyle="1" w:styleId="afffffffa">
    <w:name w:val="日期 字符"/>
    <w:basedOn w:val="aff6"/>
    <w:link w:val="afffffff9"/>
    <w:rsid w:val="007444B4"/>
    <w:rPr>
      <w:kern w:val="2"/>
      <w:sz w:val="21"/>
      <w:szCs w:val="24"/>
    </w:rPr>
  </w:style>
  <w:style w:type="paragraph" w:styleId="afffffffb">
    <w:name w:val="Title"/>
    <w:basedOn w:val="aff5"/>
    <w:next w:val="aff5"/>
    <w:link w:val="afffffffc"/>
    <w:qFormat/>
    <w:rsid w:val="00EE7DBD"/>
    <w:pPr>
      <w:spacing w:before="240" w:after="60"/>
      <w:jc w:val="center"/>
      <w:outlineLvl w:val="0"/>
    </w:pPr>
    <w:rPr>
      <w:rFonts w:asciiTheme="majorHAnsi" w:eastAsiaTheme="majorEastAsia" w:hAnsiTheme="majorHAnsi" w:cstheme="majorBidi"/>
      <w:b/>
      <w:bCs/>
      <w:sz w:val="32"/>
      <w:szCs w:val="32"/>
    </w:rPr>
  </w:style>
  <w:style w:type="character" w:customStyle="1" w:styleId="afffffffc">
    <w:name w:val="标题 字符"/>
    <w:basedOn w:val="aff6"/>
    <w:link w:val="afffffffb"/>
    <w:rsid w:val="00EE7DBD"/>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7A038-F7E4-41A9-8F68-8D24DF6B3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2380</TotalTime>
  <Pages>1</Pages>
  <Words>2109</Words>
  <Characters>12024</Characters>
  <Application>Microsoft Office Word</Application>
  <DocSecurity>0</DocSecurity>
  <Lines>100</Lines>
  <Paragraphs>28</Paragraphs>
  <ScaleCrop>false</ScaleCrop>
  <Company>zle</Company>
  <LinksUpToDate>false</LinksUpToDate>
  <CharactersWithSpaces>14105</CharactersWithSpaces>
  <SharedDoc>false</SharedDoc>
  <HLinks>
    <vt:vector size="66" baseType="variant">
      <vt:variant>
        <vt:i4>2031668</vt:i4>
      </vt:variant>
      <vt:variant>
        <vt:i4>77</vt:i4>
      </vt:variant>
      <vt:variant>
        <vt:i4>0</vt:i4>
      </vt:variant>
      <vt:variant>
        <vt:i4>5</vt:i4>
      </vt:variant>
      <vt:variant>
        <vt:lpwstr/>
      </vt:variant>
      <vt:variant>
        <vt:lpwstr>_Toc20302078</vt:lpwstr>
      </vt:variant>
      <vt:variant>
        <vt:i4>1048628</vt:i4>
      </vt:variant>
      <vt:variant>
        <vt:i4>71</vt:i4>
      </vt:variant>
      <vt:variant>
        <vt:i4>0</vt:i4>
      </vt:variant>
      <vt:variant>
        <vt:i4>5</vt:i4>
      </vt:variant>
      <vt:variant>
        <vt:lpwstr/>
      </vt:variant>
      <vt:variant>
        <vt:lpwstr>_Toc20302077</vt:lpwstr>
      </vt:variant>
      <vt:variant>
        <vt:i4>1114164</vt:i4>
      </vt:variant>
      <vt:variant>
        <vt:i4>65</vt:i4>
      </vt:variant>
      <vt:variant>
        <vt:i4>0</vt:i4>
      </vt:variant>
      <vt:variant>
        <vt:i4>5</vt:i4>
      </vt:variant>
      <vt:variant>
        <vt:lpwstr/>
      </vt:variant>
      <vt:variant>
        <vt:lpwstr>_Toc20302076</vt:lpwstr>
      </vt:variant>
      <vt:variant>
        <vt:i4>1179700</vt:i4>
      </vt:variant>
      <vt:variant>
        <vt:i4>59</vt:i4>
      </vt:variant>
      <vt:variant>
        <vt:i4>0</vt:i4>
      </vt:variant>
      <vt:variant>
        <vt:i4>5</vt:i4>
      </vt:variant>
      <vt:variant>
        <vt:lpwstr/>
      </vt:variant>
      <vt:variant>
        <vt:lpwstr>_Toc20302075</vt:lpwstr>
      </vt:variant>
      <vt:variant>
        <vt:i4>1245236</vt:i4>
      </vt:variant>
      <vt:variant>
        <vt:i4>53</vt:i4>
      </vt:variant>
      <vt:variant>
        <vt:i4>0</vt:i4>
      </vt:variant>
      <vt:variant>
        <vt:i4>5</vt:i4>
      </vt:variant>
      <vt:variant>
        <vt:lpwstr/>
      </vt:variant>
      <vt:variant>
        <vt:lpwstr>_Toc20302074</vt:lpwstr>
      </vt:variant>
      <vt:variant>
        <vt:i4>1310772</vt:i4>
      </vt:variant>
      <vt:variant>
        <vt:i4>47</vt:i4>
      </vt:variant>
      <vt:variant>
        <vt:i4>0</vt:i4>
      </vt:variant>
      <vt:variant>
        <vt:i4>5</vt:i4>
      </vt:variant>
      <vt:variant>
        <vt:lpwstr/>
      </vt:variant>
      <vt:variant>
        <vt:lpwstr>_Toc20302073</vt:lpwstr>
      </vt:variant>
      <vt:variant>
        <vt:i4>1376308</vt:i4>
      </vt:variant>
      <vt:variant>
        <vt:i4>41</vt:i4>
      </vt:variant>
      <vt:variant>
        <vt:i4>0</vt:i4>
      </vt:variant>
      <vt:variant>
        <vt:i4>5</vt:i4>
      </vt:variant>
      <vt:variant>
        <vt:lpwstr/>
      </vt:variant>
      <vt:variant>
        <vt:lpwstr>_Toc20302072</vt:lpwstr>
      </vt:variant>
      <vt:variant>
        <vt:i4>1441844</vt:i4>
      </vt:variant>
      <vt:variant>
        <vt:i4>35</vt:i4>
      </vt:variant>
      <vt:variant>
        <vt:i4>0</vt:i4>
      </vt:variant>
      <vt:variant>
        <vt:i4>5</vt:i4>
      </vt:variant>
      <vt:variant>
        <vt:lpwstr/>
      </vt:variant>
      <vt:variant>
        <vt:lpwstr>_Toc20302071</vt:lpwstr>
      </vt:variant>
      <vt:variant>
        <vt:i4>1507380</vt:i4>
      </vt:variant>
      <vt:variant>
        <vt:i4>29</vt:i4>
      </vt:variant>
      <vt:variant>
        <vt:i4>0</vt:i4>
      </vt:variant>
      <vt:variant>
        <vt:i4>5</vt:i4>
      </vt:variant>
      <vt:variant>
        <vt:lpwstr/>
      </vt:variant>
      <vt:variant>
        <vt:lpwstr>_Toc20302070</vt:lpwstr>
      </vt:variant>
      <vt:variant>
        <vt:i4>1966133</vt:i4>
      </vt:variant>
      <vt:variant>
        <vt:i4>23</vt:i4>
      </vt:variant>
      <vt:variant>
        <vt:i4>0</vt:i4>
      </vt:variant>
      <vt:variant>
        <vt:i4>5</vt:i4>
      </vt:variant>
      <vt:variant>
        <vt:lpwstr/>
      </vt:variant>
      <vt:variant>
        <vt:lpwstr>_Toc20302069</vt:lpwstr>
      </vt:variant>
      <vt:variant>
        <vt:i4>2031669</vt:i4>
      </vt:variant>
      <vt:variant>
        <vt:i4>17</vt:i4>
      </vt:variant>
      <vt:variant>
        <vt:i4>0</vt:i4>
      </vt:variant>
      <vt:variant>
        <vt:i4>5</vt:i4>
      </vt:variant>
      <vt:variant>
        <vt:lpwstr/>
      </vt:variant>
      <vt:variant>
        <vt:lpwstr>_Toc20302068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subject/>
  <dc:creator>CNIS</dc:creator>
  <cp:keywords/>
  <cp:lastModifiedBy>李美丛</cp:lastModifiedBy>
  <cp:revision>55</cp:revision>
  <cp:lastPrinted>2023-10-13T11:01:00Z</cp:lastPrinted>
  <dcterms:created xsi:type="dcterms:W3CDTF">2025-04-10T06:54:00Z</dcterms:created>
  <dcterms:modified xsi:type="dcterms:W3CDTF">2025-07-22T09:55:00Z</dcterms:modified>
</cp:coreProperties>
</file>