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6"/>
      </w:pPr>
      <w:r>
        <w:rPr>
          <w:rFonts w:hint="eastAsia"/>
        </w:rPr>
        <w:t>全国科普日信息平台使用有关说明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月18日，中国科协等18部门印发《关于举办2022年全国科普日活动的通知》，要求各活动举办单位于2022年8月15日-9月28日注册并登录全国科普日网站（www.kepuri.cn）或下载“科普中国”客户端，提供科普日活动内容信息。现就使用全国科普日信息平台简要说明如下：</w:t>
      </w:r>
    </w:p>
    <w:p>
      <w:pPr>
        <w:pStyle w:val="20"/>
      </w:pPr>
      <w:r>
        <w:t>一、全国科普日信息平台用户及权限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科普中国信息员可在信息系统</w:t>
      </w:r>
      <w:r>
        <w:rPr>
          <w:rFonts w:hint="eastAsia" w:ascii="仿宋_GB2312" w:eastAsia="仿宋_GB2312"/>
          <w:sz w:val="32"/>
          <w:szCs w:val="32"/>
        </w:rPr>
        <w:t>填报及发布全国科普日期间举办的科普活动信息。非科普中国信息员须通过以下两种方式之一先成为科普中国信息员：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登录全国科普日网站，点击【发布活动】，按照提示步骤，认证科普中国信息员身份。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扫描下方二维码，下载科普中国客户端，在【我的】-【科普员认证】页面进行身份认证。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2184400</wp:posOffset>
            </wp:positionH>
            <wp:positionV relativeFrom="paragraph">
              <wp:posOffset>240665</wp:posOffset>
            </wp:positionV>
            <wp:extent cx="1061085" cy="10426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全国学会的工作人员可</w:t>
      </w:r>
      <w:r>
        <w:rPr>
          <w:rFonts w:hint="eastAsia" w:ascii="仿宋_GB2312" w:eastAsia="仿宋_GB2312"/>
          <w:sz w:val="32"/>
          <w:szCs w:val="32"/>
        </w:rPr>
        <w:t>成为信息系统的管理员（管理员帐号，稍后</w:t>
      </w:r>
      <w:r>
        <w:rPr>
          <w:rFonts w:hint="eastAsia" w:ascii="仿宋_GB2312" w:eastAsia="仿宋_GB2312"/>
          <w:sz w:val="32"/>
          <w:szCs w:val="32"/>
          <w:lang w:eastAsia="zh-CN"/>
        </w:rPr>
        <w:t>发送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全国学会管理员可对归口至本</w:t>
      </w:r>
      <w:r>
        <w:rPr>
          <w:rFonts w:hint="eastAsia" w:ascii="仿宋_GB2312" w:eastAsia="仿宋_GB2312"/>
          <w:sz w:val="32"/>
          <w:szCs w:val="32"/>
          <w:lang w:eastAsia="zh-CN"/>
        </w:rPr>
        <w:t>学会</w:t>
      </w:r>
      <w:r>
        <w:rPr>
          <w:rFonts w:hint="eastAsia" w:ascii="仿宋_GB2312" w:eastAsia="仿宋_GB2312"/>
          <w:sz w:val="32"/>
          <w:szCs w:val="32"/>
        </w:rPr>
        <w:t>下的所有活动进行查阅管理、数据统计，以及推荐优秀组织单位和优秀活动。</w:t>
      </w:r>
    </w:p>
    <w:p>
      <w:pPr>
        <w:pStyle w:val="20"/>
      </w:pPr>
      <w:r>
        <w:t>二、重要时间节点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对于填报活动的科普中国信息员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（1）活动信息填报：8月15日0点 - 9月28日23:59:59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（2）补充活动填报：8月15日0点 - 10月14日23:59:59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（3）活动总结填报：8月15日0点 - 10月14日23:59:59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 对于</w:t>
      </w:r>
      <w:r>
        <w:rPr>
          <w:rFonts w:hint="eastAsia" w:ascii="仿宋_GB2312" w:eastAsia="仿宋_GB2312"/>
          <w:sz w:val="32"/>
          <w:szCs w:val="32"/>
        </w:rPr>
        <w:t>全国学会管理员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）年度工作总结填报：8月15日0点 - 10月14日23:59:59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）推荐优秀活动和组织单位：（根据活动数据确定推荐名额）  10月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25日23:59:5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9前完成。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注意：各参与单位或个人须按照时限完成信息填报，若超过截止时间，系统将自动关闭。</w:t>
      </w:r>
    </w:p>
    <w:p>
      <w:pPr>
        <w:pStyle w:val="20"/>
      </w:pPr>
      <w:r>
        <w:t>三、科普中国信息员填报信息相关事项</w:t>
      </w:r>
    </w:p>
    <w:p>
      <w:pPr>
        <w:spacing w:line="56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708025</wp:posOffset>
            </wp:positionV>
            <wp:extent cx="5791835" cy="2369820"/>
            <wp:effectExtent l="0" t="0" r="18415" b="1143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在【主页】点击【下载资源】，进入页面，可查看前两年的优秀案例，供活动主办单位参考。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</w:t>
      </w:r>
      <w:r>
        <w:rPr>
          <w:rFonts w:ascii="仿宋_GB2312" w:eastAsia="仿宋_GB2312"/>
          <w:sz w:val="32"/>
          <w:szCs w:val="32"/>
          <w:highlight w:val="none"/>
        </w:rPr>
        <w:t xml:space="preserve"> 登录进入系统后，在【主页</w:t>
      </w:r>
      <w:r>
        <w:rPr>
          <w:rFonts w:hint="eastAsia" w:ascii="仿宋_GB2312" w:eastAsia="仿宋_GB2312"/>
          <w:sz w:val="32"/>
          <w:szCs w:val="32"/>
          <w:highlight w:val="none"/>
        </w:rPr>
        <w:t>】</w:t>
      </w:r>
      <w:r>
        <w:rPr>
          <w:rFonts w:ascii="仿宋_GB2312" w:eastAsia="仿宋_GB2312"/>
          <w:sz w:val="32"/>
          <w:szCs w:val="32"/>
          <w:highlight w:val="none"/>
        </w:rPr>
        <w:t>点击【发布活动】，则进入信息填报页面。</w:t>
      </w:r>
    </w:p>
    <w:p>
      <w:pPr>
        <w:spacing w:line="560" w:lineRule="exact"/>
        <w:ind w:firstLine="42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191135</wp:posOffset>
            </wp:positionV>
            <wp:extent cx="5615940" cy="379095"/>
            <wp:effectExtent l="0" t="0" r="3810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在【活动填报】页面，填报活动的【归口单位】时，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需要选择属于全国学会</w:t>
      </w:r>
      <w:r>
        <w:rPr>
          <w:rFonts w:hint="eastAsia" w:ascii="仿宋_GB2312" w:eastAsia="仿宋_GB2312"/>
          <w:sz w:val="32"/>
          <w:szCs w:val="32"/>
          <w:highlight w:val="none"/>
        </w:rPr>
        <w:t>，系统会联想显示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，关联到具体的全国学会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numPr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276225</wp:posOffset>
            </wp:positionV>
            <wp:extent cx="5608320" cy="2049780"/>
            <wp:effectExtent l="0" t="0" r="11430" b="7620"/>
            <wp:wrapTopAndBottom/>
            <wp:docPr id="3" name="图片 3" descr="166081394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08139426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/>
          <w:sz w:val="32"/>
          <w:szCs w:val="32"/>
          <w:highlight w:val="none"/>
        </w:rPr>
        <w:t xml:space="preserve">. </w:t>
      </w:r>
      <w:r>
        <w:rPr>
          <w:rFonts w:hint="eastAsia" w:ascii="仿宋_GB2312" w:eastAsia="仿宋_GB2312"/>
          <w:sz w:val="32"/>
          <w:szCs w:val="32"/>
          <w:highlight w:val="none"/>
        </w:rPr>
        <w:t>为更好地在全国科普日中团结服务广大科技工作者，今</w:t>
      </w:r>
      <w:r>
        <w:rPr>
          <w:rFonts w:hint="eastAsia" w:ascii="仿宋_GB2312" w:eastAsia="仿宋_GB2312"/>
          <w:sz w:val="32"/>
          <w:szCs w:val="32"/>
        </w:rPr>
        <w:t>年新增一个小功能。在【补充活动信息】页面，活动主办单位可选填参与活动的科技工作者名单，最多支持添加100条人员名单信息，信息系统通过手机号，定期集中向科技工作者发送短信，表达科协系统的感谢。</w:t>
      </w:r>
    </w:p>
    <w:p>
      <w:pPr>
        <w:spacing w:line="56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156210</wp:posOffset>
            </wp:positionV>
            <wp:extent cx="5270500" cy="1720215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今年上线试用功能“生成活动海报”，请多提反馈意见。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 w:cs="仿宋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119380</wp:posOffset>
            </wp:positionV>
            <wp:extent cx="2360295" cy="2179320"/>
            <wp:effectExtent l="0" t="0" r="1905" b="11430"/>
            <wp:wrapNone/>
            <wp:docPr id="9" name="图片 9" descr="C:\Users\pc\AppData\Local\Temp\WeChat Files\fdf5b4b54092dfecd84e04bc0161a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pc\AppData\Local\Temp\WeChat Files\fdf5b4b54092dfecd84e04bc0161a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 本次全国科普日期间，每个活动有且仅有三次修改填报信息的机会，超过三次将无法作出修改。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 完整填写活动填报信息、补充活动信息以及活动总结的活动，方可通过全国学会进入推优环节。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如有疑问，可联系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全国科普日网站（科普中国客户端）技术运营咨询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人：于娇娇  田金凤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联系电话：010-63581772</w:t>
      </w:r>
    </w:p>
    <w:sectPr>
      <w:footerReference r:id="rId3" w:type="default"/>
      <w:pgSz w:w="11906" w:h="16838"/>
      <w:pgMar w:top="2098" w:right="1474" w:bottom="992" w:left="1588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6">
      <wne:acd wne:acdName="acd1"/>
    </wne:keymap>
    <wne:keymap wne:kcmPrimary="0237">
      <wne:acd wne:acdName="acd2"/>
    </wne:keymap>
    <wne:keymap wne:kcmPrimary="0238">
      <wne:acd wne:acdName="acd3"/>
    </wne:keymap>
    <wne:keymap wne:kcmPrimary="0239">
      <wne:acd wne:acdName="acd4"/>
    </wne:keymap>
  </wne:keymaps>
  <wne:acds>
    <wne:acd wne:argValue="AgCiizZSB2iYmA==" wne:acdName="acd0" wne:fciIndexBasedOn="0065"/>
    <wne:acd wne:argValue="AgCiizZSPYQ+aw==" wne:acdName="acd1" wne:fciIndexBasedOn="0065"/>
    <wne:acd wne:argValue="AgCiizZSRJb2To9e91M=" wne:acdName="acd2" wne:fciIndexBasedOn="0065"/>
    <wne:acd wne:argValue="AgCiizZSRJb2TgBOTIg=" wne:acdName="acd3" wne:fciIndexBasedOn="0065"/>
    <wne:acd wne:argValue="AgCiizZSRJb2ToxOTIg=" wne:acdName="acd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621608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3C89C"/>
    <w:multiLevelType w:val="singleLevel"/>
    <w:tmpl w:val="ABC3C89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ODBjMzM0Y2NmMDhjZDMzZmIxZWRiYTNjNmJiM2QifQ=="/>
  </w:docVars>
  <w:rsids>
    <w:rsidRoot w:val="003C4BC7"/>
    <w:rsid w:val="000027A7"/>
    <w:rsid w:val="00011EF2"/>
    <w:rsid w:val="00015CBE"/>
    <w:rsid w:val="0003537F"/>
    <w:rsid w:val="0003668C"/>
    <w:rsid w:val="00040D08"/>
    <w:rsid w:val="0005124F"/>
    <w:rsid w:val="0006259A"/>
    <w:rsid w:val="00062B47"/>
    <w:rsid w:val="000642EA"/>
    <w:rsid w:val="00066E6D"/>
    <w:rsid w:val="00080705"/>
    <w:rsid w:val="00091D33"/>
    <w:rsid w:val="00095617"/>
    <w:rsid w:val="000A2F5F"/>
    <w:rsid w:val="000A727D"/>
    <w:rsid w:val="000B4AA8"/>
    <w:rsid w:val="000B7058"/>
    <w:rsid w:val="000C1567"/>
    <w:rsid w:val="000C27F5"/>
    <w:rsid w:val="000C32FB"/>
    <w:rsid w:val="000D1E24"/>
    <w:rsid w:val="000E2EFB"/>
    <w:rsid w:val="000E621B"/>
    <w:rsid w:val="000E6D0B"/>
    <w:rsid w:val="000F3123"/>
    <w:rsid w:val="00102D79"/>
    <w:rsid w:val="00106D22"/>
    <w:rsid w:val="00107895"/>
    <w:rsid w:val="001136C8"/>
    <w:rsid w:val="001151D9"/>
    <w:rsid w:val="00124C69"/>
    <w:rsid w:val="0012672C"/>
    <w:rsid w:val="001345E6"/>
    <w:rsid w:val="001439E1"/>
    <w:rsid w:val="00147408"/>
    <w:rsid w:val="001614E6"/>
    <w:rsid w:val="001621D6"/>
    <w:rsid w:val="00171943"/>
    <w:rsid w:val="00176F9E"/>
    <w:rsid w:val="001810B5"/>
    <w:rsid w:val="00184997"/>
    <w:rsid w:val="001873B7"/>
    <w:rsid w:val="00190641"/>
    <w:rsid w:val="00195ADA"/>
    <w:rsid w:val="001A64EE"/>
    <w:rsid w:val="001B3824"/>
    <w:rsid w:val="001B6546"/>
    <w:rsid w:val="001E1CE3"/>
    <w:rsid w:val="001F07EF"/>
    <w:rsid w:val="00202EAF"/>
    <w:rsid w:val="002125F1"/>
    <w:rsid w:val="002204EE"/>
    <w:rsid w:val="00226E18"/>
    <w:rsid w:val="00227FEC"/>
    <w:rsid w:val="0023003B"/>
    <w:rsid w:val="00232F2E"/>
    <w:rsid w:val="002405D9"/>
    <w:rsid w:val="0024110A"/>
    <w:rsid w:val="00247DBE"/>
    <w:rsid w:val="002524EB"/>
    <w:rsid w:val="002566DC"/>
    <w:rsid w:val="00257361"/>
    <w:rsid w:val="00270E3F"/>
    <w:rsid w:val="00271E9C"/>
    <w:rsid w:val="002749F0"/>
    <w:rsid w:val="002752C6"/>
    <w:rsid w:val="0028103B"/>
    <w:rsid w:val="00285F91"/>
    <w:rsid w:val="00296002"/>
    <w:rsid w:val="002976EA"/>
    <w:rsid w:val="002B2C22"/>
    <w:rsid w:val="002B5BC4"/>
    <w:rsid w:val="002D20B2"/>
    <w:rsid w:val="002D30EC"/>
    <w:rsid w:val="002E7851"/>
    <w:rsid w:val="00311170"/>
    <w:rsid w:val="00313DDF"/>
    <w:rsid w:val="00317636"/>
    <w:rsid w:val="003178D3"/>
    <w:rsid w:val="00323F29"/>
    <w:rsid w:val="00325DA9"/>
    <w:rsid w:val="003301DA"/>
    <w:rsid w:val="00334C54"/>
    <w:rsid w:val="00346B2D"/>
    <w:rsid w:val="003527B8"/>
    <w:rsid w:val="00353173"/>
    <w:rsid w:val="003563E7"/>
    <w:rsid w:val="00360E71"/>
    <w:rsid w:val="00365630"/>
    <w:rsid w:val="003707C5"/>
    <w:rsid w:val="00370C71"/>
    <w:rsid w:val="00371B6E"/>
    <w:rsid w:val="00372935"/>
    <w:rsid w:val="00375567"/>
    <w:rsid w:val="00375AB9"/>
    <w:rsid w:val="00386C6F"/>
    <w:rsid w:val="003945D6"/>
    <w:rsid w:val="00397122"/>
    <w:rsid w:val="003A28C4"/>
    <w:rsid w:val="003A296E"/>
    <w:rsid w:val="003A6DFB"/>
    <w:rsid w:val="003A7487"/>
    <w:rsid w:val="003B3127"/>
    <w:rsid w:val="003C141A"/>
    <w:rsid w:val="003C1E6F"/>
    <w:rsid w:val="003C4BC7"/>
    <w:rsid w:val="003C5514"/>
    <w:rsid w:val="003C6802"/>
    <w:rsid w:val="003E61BE"/>
    <w:rsid w:val="003F1839"/>
    <w:rsid w:val="003F45FC"/>
    <w:rsid w:val="003F61AB"/>
    <w:rsid w:val="003F75BE"/>
    <w:rsid w:val="004034C0"/>
    <w:rsid w:val="00422628"/>
    <w:rsid w:val="00430B7D"/>
    <w:rsid w:val="00430C2A"/>
    <w:rsid w:val="00434310"/>
    <w:rsid w:val="00441F63"/>
    <w:rsid w:val="00444771"/>
    <w:rsid w:val="00444F57"/>
    <w:rsid w:val="004524C0"/>
    <w:rsid w:val="0046077B"/>
    <w:rsid w:val="00460BF2"/>
    <w:rsid w:val="004624E9"/>
    <w:rsid w:val="00471B37"/>
    <w:rsid w:val="004753BA"/>
    <w:rsid w:val="004825D7"/>
    <w:rsid w:val="00483F70"/>
    <w:rsid w:val="0048595F"/>
    <w:rsid w:val="004872C6"/>
    <w:rsid w:val="00490275"/>
    <w:rsid w:val="004979D8"/>
    <w:rsid w:val="004B1C74"/>
    <w:rsid w:val="004B21CB"/>
    <w:rsid w:val="004B66FD"/>
    <w:rsid w:val="004C50AA"/>
    <w:rsid w:val="004C6482"/>
    <w:rsid w:val="004D2426"/>
    <w:rsid w:val="004F419F"/>
    <w:rsid w:val="004F4A71"/>
    <w:rsid w:val="005015B9"/>
    <w:rsid w:val="00510169"/>
    <w:rsid w:val="00520D86"/>
    <w:rsid w:val="00530546"/>
    <w:rsid w:val="00546626"/>
    <w:rsid w:val="00546FB8"/>
    <w:rsid w:val="00553EB6"/>
    <w:rsid w:val="0055431F"/>
    <w:rsid w:val="005641BC"/>
    <w:rsid w:val="00564499"/>
    <w:rsid w:val="005754F4"/>
    <w:rsid w:val="0057599A"/>
    <w:rsid w:val="00583E7B"/>
    <w:rsid w:val="005843A2"/>
    <w:rsid w:val="005875EA"/>
    <w:rsid w:val="00594E2A"/>
    <w:rsid w:val="005A60AB"/>
    <w:rsid w:val="005B1E23"/>
    <w:rsid w:val="005B1E72"/>
    <w:rsid w:val="005B29CA"/>
    <w:rsid w:val="005C213D"/>
    <w:rsid w:val="005C6232"/>
    <w:rsid w:val="005D1C7D"/>
    <w:rsid w:val="005E63E8"/>
    <w:rsid w:val="005F17AF"/>
    <w:rsid w:val="005F5154"/>
    <w:rsid w:val="0060652F"/>
    <w:rsid w:val="006105C9"/>
    <w:rsid w:val="006144D8"/>
    <w:rsid w:val="006165E4"/>
    <w:rsid w:val="00616CD0"/>
    <w:rsid w:val="006325DD"/>
    <w:rsid w:val="00637699"/>
    <w:rsid w:val="006462DA"/>
    <w:rsid w:val="00652AA6"/>
    <w:rsid w:val="0065462B"/>
    <w:rsid w:val="00654C46"/>
    <w:rsid w:val="00656E05"/>
    <w:rsid w:val="00660BB4"/>
    <w:rsid w:val="0067742D"/>
    <w:rsid w:val="00682478"/>
    <w:rsid w:val="0068562A"/>
    <w:rsid w:val="006A1868"/>
    <w:rsid w:val="006A31A8"/>
    <w:rsid w:val="006A7A97"/>
    <w:rsid w:val="006C77CD"/>
    <w:rsid w:val="006D1CF0"/>
    <w:rsid w:val="006E53BC"/>
    <w:rsid w:val="006F3607"/>
    <w:rsid w:val="006F489D"/>
    <w:rsid w:val="006F69B9"/>
    <w:rsid w:val="006F78A1"/>
    <w:rsid w:val="00704CA0"/>
    <w:rsid w:val="00705B94"/>
    <w:rsid w:val="00712C8B"/>
    <w:rsid w:val="00714FD6"/>
    <w:rsid w:val="00716EAD"/>
    <w:rsid w:val="0072389E"/>
    <w:rsid w:val="007260FF"/>
    <w:rsid w:val="0072759A"/>
    <w:rsid w:val="007308F6"/>
    <w:rsid w:val="00735864"/>
    <w:rsid w:val="007367F4"/>
    <w:rsid w:val="00767B21"/>
    <w:rsid w:val="007705BB"/>
    <w:rsid w:val="007726F9"/>
    <w:rsid w:val="00775287"/>
    <w:rsid w:val="00775B30"/>
    <w:rsid w:val="00782504"/>
    <w:rsid w:val="0078272E"/>
    <w:rsid w:val="00782B8D"/>
    <w:rsid w:val="00783442"/>
    <w:rsid w:val="00784F67"/>
    <w:rsid w:val="007C19E6"/>
    <w:rsid w:val="007D407A"/>
    <w:rsid w:val="007D4691"/>
    <w:rsid w:val="007D5C30"/>
    <w:rsid w:val="007E538C"/>
    <w:rsid w:val="007E5C8B"/>
    <w:rsid w:val="00802736"/>
    <w:rsid w:val="00802F72"/>
    <w:rsid w:val="008143AE"/>
    <w:rsid w:val="00816103"/>
    <w:rsid w:val="00820AC1"/>
    <w:rsid w:val="0083643D"/>
    <w:rsid w:val="0084273C"/>
    <w:rsid w:val="00850873"/>
    <w:rsid w:val="00856074"/>
    <w:rsid w:val="0086064C"/>
    <w:rsid w:val="00872F2E"/>
    <w:rsid w:val="00883C17"/>
    <w:rsid w:val="00883E0F"/>
    <w:rsid w:val="00885DC9"/>
    <w:rsid w:val="00886F5D"/>
    <w:rsid w:val="00887014"/>
    <w:rsid w:val="00890B79"/>
    <w:rsid w:val="00891453"/>
    <w:rsid w:val="00897AD0"/>
    <w:rsid w:val="008A00C2"/>
    <w:rsid w:val="008A1817"/>
    <w:rsid w:val="008B1978"/>
    <w:rsid w:val="008B3819"/>
    <w:rsid w:val="008C13B5"/>
    <w:rsid w:val="008C4809"/>
    <w:rsid w:val="008D18FE"/>
    <w:rsid w:val="008D2696"/>
    <w:rsid w:val="008E0177"/>
    <w:rsid w:val="008E560B"/>
    <w:rsid w:val="008E7CF6"/>
    <w:rsid w:val="008F29D3"/>
    <w:rsid w:val="00901D71"/>
    <w:rsid w:val="009072E0"/>
    <w:rsid w:val="00907FBC"/>
    <w:rsid w:val="00914C36"/>
    <w:rsid w:val="00920DCD"/>
    <w:rsid w:val="009265A0"/>
    <w:rsid w:val="009316D3"/>
    <w:rsid w:val="009379D6"/>
    <w:rsid w:val="0094777D"/>
    <w:rsid w:val="0096116A"/>
    <w:rsid w:val="00964F8C"/>
    <w:rsid w:val="0096557B"/>
    <w:rsid w:val="00970A22"/>
    <w:rsid w:val="00977259"/>
    <w:rsid w:val="00984AD3"/>
    <w:rsid w:val="009A35E8"/>
    <w:rsid w:val="009A4BFF"/>
    <w:rsid w:val="009A7B43"/>
    <w:rsid w:val="009B3986"/>
    <w:rsid w:val="009B5AE7"/>
    <w:rsid w:val="009D7A7C"/>
    <w:rsid w:val="009E4287"/>
    <w:rsid w:val="009E482A"/>
    <w:rsid w:val="009E663E"/>
    <w:rsid w:val="009F2A77"/>
    <w:rsid w:val="00A03129"/>
    <w:rsid w:val="00A271C2"/>
    <w:rsid w:val="00A35170"/>
    <w:rsid w:val="00A44EC2"/>
    <w:rsid w:val="00A474E2"/>
    <w:rsid w:val="00A522A6"/>
    <w:rsid w:val="00A65038"/>
    <w:rsid w:val="00A6555D"/>
    <w:rsid w:val="00A65B16"/>
    <w:rsid w:val="00A65CF2"/>
    <w:rsid w:val="00A7312C"/>
    <w:rsid w:val="00A746D6"/>
    <w:rsid w:val="00A77EBE"/>
    <w:rsid w:val="00A83040"/>
    <w:rsid w:val="00A95E2D"/>
    <w:rsid w:val="00A96513"/>
    <w:rsid w:val="00AB10CF"/>
    <w:rsid w:val="00AB2EA4"/>
    <w:rsid w:val="00AC5329"/>
    <w:rsid w:val="00AD094C"/>
    <w:rsid w:val="00AD2FBF"/>
    <w:rsid w:val="00AD3AB1"/>
    <w:rsid w:val="00AE0BEE"/>
    <w:rsid w:val="00AE1465"/>
    <w:rsid w:val="00AE40B2"/>
    <w:rsid w:val="00AE534B"/>
    <w:rsid w:val="00AE697E"/>
    <w:rsid w:val="00B05C27"/>
    <w:rsid w:val="00B11DAC"/>
    <w:rsid w:val="00B22741"/>
    <w:rsid w:val="00B30918"/>
    <w:rsid w:val="00B42394"/>
    <w:rsid w:val="00B4308D"/>
    <w:rsid w:val="00B47C66"/>
    <w:rsid w:val="00B54601"/>
    <w:rsid w:val="00B70A53"/>
    <w:rsid w:val="00B82613"/>
    <w:rsid w:val="00B84D30"/>
    <w:rsid w:val="00BA091A"/>
    <w:rsid w:val="00BA147F"/>
    <w:rsid w:val="00BA5A10"/>
    <w:rsid w:val="00BA5E15"/>
    <w:rsid w:val="00BA675B"/>
    <w:rsid w:val="00BB4374"/>
    <w:rsid w:val="00BD0412"/>
    <w:rsid w:val="00BD2C3E"/>
    <w:rsid w:val="00BF4ED5"/>
    <w:rsid w:val="00C00B96"/>
    <w:rsid w:val="00C14AFB"/>
    <w:rsid w:val="00C17A58"/>
    <w:rsid w:val="00C220D0"/>
    <w:rsid w:val="00C31FCF"/>
    <w:rsid w:val="00C42C7A"/>
    <w:rsid w:val="00C54345"/>
    <w:rsid w:val="00C5612C"/>
    <w:rsid w:val="00C57430"/>
    <w:rsid w:val="00C67938"/>
    <w:rsid w:val="00C77031"/>
    <w:rsid w:val="00C92F5A"/>
    <w:rsid w:val="00CA1F3C"/>
    <w:rsid w:val="00CA5B1E"/>
    <w:rsid w:val="00CA765A"/>
    <w:rsid w:val="00CB2338"/>
    <w:rsid w:val="00CC0BCA"/>
    <w:rsid w:val="00CC18A5"/>
    <w:rsid w:val="00CC5DE9"/>
    <w:rsid w:val="00CE67F5"/>
    <w:rsid w:val="00CF27BE"/>
    <w:rsid w:val="00D038EF"/>
    <w:rsid w:val="00D109B8"/>
    <w:rsid w:val="00D141FE"/>
    <w:rsid w:val="00D170D9"/>
    <w:rsid w:val="00D30747"/>
    <w:rsid w:val="00D30D0A"/>
    <w:rsid w:val="00D33971"/>
    <w:rsid w:val="00D37C04"/>
    <w:rsid w:val="00D44E6A"/>
    <w:rsid w:val="00D52EB4"/>
    <w:rsid w:val="00D617F3"/>
    <w:rsid w:val="00D748CD"/>
    <w:rsid w:val="00D81927"/>
    <w:rsid w:val="00D83435"/>
    <w:rsid w:val="00DA7518"/>
    <w:rsid w:val="00DB1E00"/>
    <w:rsid w:val="00DC7319"/>
    <w:rsid w:val="00DF1A08"/>
    <w:rsid w:val="00DF3C35"/>
    <w:rsid w:val="00E00249"/>
    <w:rsid w:val="00E069D2"/>
    <w:rsid w:val="00E122F6"/>
    <w:rsid w:val="00E266F3"/>
    <w:rsid w:val="00E311E1"/>
    <w:rsid w:val="00E33273"/>
    <w:rsid w:val="00E36F64"/>
    <w:rsid w:val="00E37ED1"/>
    <w:rsid w:val="00E426BC"/>
    <w:rsid w:val="00E51AE6"/>
    <w:rsid w:val="00E55326"/>
    <w:rsid w:val="00E67BD3"/>
    <w:rsid w:val="00E727D9"/>
    <w:rsid w:val="00E81A62"/>
    <w:rsid w:val="00E96462"/>
    <w:rsid w:val="00EA05DC"/>
    <w:rsid w:val="00EA7D9A"/>
    <w:rsid w:val="00EB1976"/>
    <w:rsid w:val="00EB6C42"/>
    <w:rsid w:val="00EC106E"/>
    <w:rsid w:val="00ED36E4"/>
    <w:rsid w:val="00EE6D87"/>
    <w:rsid w:val="00EF3EDB"/>
    <w:rsid w:val="00F01E90"/>
    <w:rsid w:val="00F042AF"/>
    <w:rsid w:val="00F10D0E"/>
    <w:rsid w:val="00F160B5"/>
    <w:rsid w:val="00F209FD"/>
    <w:rsid w:val="00F25257"/>
    <w:rsid w:val="00F308AA"/>
    <w:rsid w:val="00F4106B"/>
    <w:rsid w:val="00F46BC9"/>
    <w:rsid w:val="00F5588A"/>
    <w:rsid w:val="00F67CCA"/>
    <w:rsid w:val="00F778FD"/>
    <w:rsid w:val="00F85C01"/>
    <w:rsid w:val="00F93724"/>
    <w:rsid w:val="00F94F7A"/>
    <w:rsid w:val="00FB3C2D"/>
    <w:rsid w:val="00FB4818"/>
    <w:rsid w:val="00FD0DD5"/>
    <w:rsid w:val="00FD1558"/>
    <w:rsid w:val="00FD74BB"/>
    <w:rsid w:val="00FE5B52"/>
    <w:rsid w:val="042C7848"/>
    <w:rsid w:val="07E64085"/>
    <w:rsid w:val="197151AC"/>
    <w:rsid w:val="210E71A9"/>
    <w:rsid w:val="2D9F60C8"/>
    <w:rsid w:val="38037262"/>
    <w:rsid w:val="3928167D"/>
    <w:rsid w:val="3D3E2AEA"/>
    <w:rsid w:val="41140732"/>
    <w:rsid w:val="51B9481D"/>
    <w:rsid w:val="52B1325D"/>
    <w:rsid w:val="6FDE4396"/>
    <w:rsid w:val="7B9E1671"/>
    <w:rsid w:val="7D0A1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customStyle="1" w:styleId="12">
    <w:name w:val="公文标题"/>
    <w:basedOn w:val="1"/>
    <w:link w:val="18"/>
    <w:qFormat/>
    <w:uiPriority w:val="9"/>
    <w:pPr>
      <w:spacing w:line="560" w:lineRule="exact"/>
      <w:jc w:val="center"/>
    </w:pPr>
    <w:rPr>
      <w:rFonts w:ascii="小标宋" w:eastAsia="小标宋"/>
      <w:sz w:val="44"/>
      <w:szCs w:val="44"/>
    </w:rPr>
  </w:style>
  <w:style w:type="paragraph" w:customStyle="1" w:styleId="13">
    <w:name w:val="公文一级标题"/>
    <w:basedOn w:val="1"/>
    <w:link w:val="23"/>
    <w:qFormat/>
    <w:uiPriority w:val="9"/>
    <w:pPr>
      <w:spacing w:line="560" w:lineRule="exact"/>
      <w:ind w:firstLine="640" w:firstLineChars="200"/>
    </w:pPr>
    <w:rPr>
      <w:rFonts w:ascii="黑体" w:eastAsia="黑体"/>
      <w:sz w:val="32"/>
      <w:szCs w:val="32"/>
    </w:rPr>
  </w:style>
  <w:style w:type="paragraph" w:customStyle="1" w:styleId="14">
    <w:name w:val="公文二级标题"/>
    <w:basedOn w:val="1"/>
    <w:link w:val="26"/>
    <w:qFormat/>
    <w:uiPriority w:val="9"/>
    <w:pPr>
      <w:spacing w:line="560" w:lineRule="exact"/>
      <w:ind w:firstLine="640" w:firstLineChars="200"/>
    </w:pPr>
    <w:rPr>
      <w:rFonts w:ascii="楷体_GB2312" w:eastAsia="楷体_GB2312"/>
      <w:sz w:val="32"/>
      <w:szCs w:val="32"/>
    </w:rPr>
  </w:style>
  <w:style w:type="paragraph" w:customStyle="1" w:styleId="15">
    <w:name w:val="公文正文"/>
    <w:basedOn w:val="1"/>
    <w:link w:val="29"/>
    <w:qFormat/>
    <w:uiPriority w:val="9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customStyle="1" w:styleId="16">
    <w:name w:val="订制标题"/>
    <w:basedOn w:val="12"/>
    <w:link w:val="19"/>
    <w:qFormat/>
    <w:uiPriority w:val="0"/>
  </w:style>
  <w:style w:type="paragraph" w:customStyle="1" w:styleId="17">
    <w:name w:val="订制副标题"/>
    <w:basedOn w:val="12"/>
    <w:link w:val="21"/>
    <w:qFormat/>
    <w:uiPriority w:val="1"/>
    <w:rPr>
      <w:rFonts w:ascii="楷体_GB2312" w:eastAsia="楷体_GB2312"/>
      <w:sz w:val="32"/>
      <w:szCs w:val="32"/>
    </w:rPr>
  </w:style>
  <w:style w:type="character" w:customStyle="1" w:styleId="18">
    <w:name w:val="公文标题 Char"/>
    <w:basedOn w:val="7"/>
    <w:link w:val="12"/>
    <w:qFormat/>
    <w:uiPriority w:val="9"/>
    <w:rPr>
      <w:rFonts w:ascii="小标宋" w:eastAsia="小标宋"/>
      <w:sz w:val="44"/>
      <w:szCs w:val="44"/>
    </w:rPr>
  </w:style>
  <w:style w:type="character" w:customStyle="1" w:styleId="19">
    <w:name w:val="订制标题 Char"/>
    <w:basedOn w:val="18"/>
    <w:link w:val="16"/>
    <w:qFormat/>
    <w:uiPriority w:val="0"/>
    <w:rPr>
      <w:rFonts w:ascii="小标宋" w:eastAsia="小标宋"/>
      <w:sz w:val="44"/>
      <w:szCs w:val="44"/>
    </w:rPr>
  </w:style>
  <w:style w:type="paragraph" w:customStyle="1" w:styleId="20">
    <w:name w:val="订制一级标题"/>
    <w:basedOn w:val="13"/>
    <w:link w:val="24"/>
    <w:qFormat/>
    <w:uiPriority w:val="2"/>
  </w:style>
  <w:style w:type="character" w:customStyle="1" w:styleId="21">
    <w:name w:val="订制副标题 Char"/>
    <w:basedOn w:val="18"/>
    <w:link w:val="17"/>
    <w:qFormat/>
    <w:uiPriority w:val="1"/>
    <w:rPr>
      <w:rFonts w:ascii="楷体_GB2312" w:eastAsia="楷体_GB2312"/>
      <w:sz w:val="32"/>
      <w:szCs w:val="32"/>
    </w:rPr>
  </w:style>
  <w:style w:type="paragraph" w:customStyle="1" w:styleId="22">
    <w:name w:val="订制二级标题"/>
    <w:basedOn w:val="14"/>
    <w:link w:val="27"/>
    <w:qFormat/>
    <w:uiPriority w:val="3"/>
  </w:style>
  <w:style w:type="character" w:customStyle="1" w:styleId="23">
    <w:name w:val="公文一级标题 Char"/>
    <w:basedOn w:val="7"/>
    <w:link w:val="13"/>
    <w:qFormat/>
    <w:uiPriority w:val="9"/>
    <w:rPr>
      <w:rFonts w:ascii="黑体" w:eastAsia="黑体"/>
      <w:sz w:val="32"/>
      <w:szCs w:val="32"/>
    </w:rPr>
  </w:style>
  <w:style w:type="character" w:customStyle="1" w:styleId="24">
    <w:name w:val="订制一级标题 Char"/>
    <w:basedOn w:val="23"/>
    <w:link w:val="20"/>
    <w:qFormat/>
    <w:uiPriority w:val="2"/>
    <w:rPr>
      <w:rFonts w:ascii="黑体" w:eastAsia="黑体"/>
      <w:sz w:val="32"/>
      <w:szCs w:val="32"/>
    </w:rPr>
  </w:style>
  <w:style w:type="paragraph" w:customStyle="1" w:styleId="25">
    <w:name w:val="订制正文"/>
    <w:basedOn w:val="15"/>
    <w:link w:val="30"/>
    <w:qFormat/>
    <w:uiPriority w:val="4"/>
  </w:style>
  <w:style w:type="character" w:customStyle="1" w:styleId="26">
    <w:name w:val="公文二级标题 Char"/>
    <w:basedOn w:val="7"/>
    <w:link w:val="14"/>
    <w:qFormat/>
    <w:uiPriority w:val="9"/>
    <w:rPr>
      <w:rFonts w:ascii="楷体_GB2312" w:eastAsia="楷体_GB2312"/>
      <w:sz w:val="32"/>
      <w:szCs w:val="32"/>
    </w:rPr>
  </w:style>
  <w:style w:type="character" w:customStyle="1" w:styleId="27">
    <w:name w:val="订制二级标题 Char"/>
    <w:basedOn w:val="26"/>
    <w:link w:val="22"/>
    <w:qFormat/>
    <w:uiPriority w:val="3"/>
    <w:rPr>
      <w:rFonts w:ascii="楷体_GB2312" w:eastAsia="楷体_GB2312"/>
      <w:sz w:val="32"/>
      <w:szCs w:val="32"/>
    </w:rPr>
  </w:style>
  <w:style w:type="paragraph" w:customStyle="1" w:styleId="28">
    <w:name w:val="订制落款"/>
    <w:basedOn w:val="1"/>
    <w:link w:val="32"/>
    <w:qFormat/>
    <w:uiPriority w:val="5"/>
    <w:pPr>
      <w:spacing w:line="560" w:lineRule="exact"/>
      <w:ind w:firstLine="3200" w:firstLineChars="1000"/>
      <w:jc w:val="center"/>
    </w:pPr>
    <w:rPr>
      <w:rFonts w:ascii="仿宋_GB2312" w:eastAsia="仿宋_GB2312"/>
      <w:sz w:val="32"/>
      <w:szCs w:val="32"/>
    </w:rPr>
  </w:style>
  <w:style w:type="character" w:customStyle="1" w:styleId="29">
    <w:name w:val="公文正文 Char"/>
    <w:basedOn w:val="7"/>
    <w:link w:val="15"/>
    <w:qFormat/>
    <w:uiPriority w:val="9"/>
    <w:rPr>
      <w:rFonts w:ascii="仿宋_GB2312" w:eastAsia="仿宋_GB2312"/>
      <w:sz w:val="32"/>
      <w:szCs w:val="32"/>
    </w:rPr>
  </w:style>
  <w:style w:type="character" w:customStyle="1" w:styleId="30">
    <w:name w:val="订制正文 Char"/>
    <w:basedOn w:val="29"/>
    <w:link w:val="25"/>
    <w:qFormat/>
    <w:uiPriority w:val="4"/>
    <w:rPr>
      <w:rFonts w:ascii="仿宋_GB2312" w:eastAsia="仿宋_GB2312"/>
      <w:sz w:val="32"/>
      <w:szCs w:val="32"/>
    </w:rPr>
  </w:style>
  <w:style w:type="paragraph" w:customStyle="1" w:styleId="31">
    <w:name w:val="订制附件序号"/>
    <w:basedOn w:val="1"/>
    <w:link w:val="34"/>
    <w:qFormat/>
    <w:uiPriority w:val="6"/>
    <w:pPr>
      <w:spacing w:line="560" w:lineRule="exact"/>
    </w:pPr>
    <w:rPr>
      <w:rFonts w:ascii="黑体" w:eastAsia="黑体"/>
      <w:sz w:val="32"/>
      <w:szCs w:val="32"/>
    </w:rPr>
  </w:style>
  <w:style w:type="character" w:customStyle="1" w:styleId="32">
    <w:name w:val="订制落款 Char"/>
    <w:basedOn w:val="7"/>
    <w:link w:val="28"/>
    <w:qFormat/>
    <w:uiPriority w:val="5"/>
    <w:rPr>
      <w:rFonts w:ascii="仿宋_GB2312" w:eastAsia="仿宋_GB2312"/>
      <w:sz w:val="32"/>
      <w:szCs w:val="32"/>
    </w:rPr>
  </w:style>
  <w:style w:type="paragraph" w:customStyle="1" w:styleId="33">
    <w:name w:val="订制附件一行"/>
    <w:basedOn w:val="1"/>
    <w:link w:val="36"/>
    <w:qFormat/>
    <w:uiPriority w:val="7"/>
    <w:pPr>
      <w:spacing w:line="560" w:lineRule="exact"/>
      <w:ind w:firstLine="1600" w:firstLineChars="500"/>
    </w:pPr>
    <w:rPr>
      <w:rFonts w:ascii="仿宋_GB2312" w:eastAsia="仿宋_GB2312"/>
      <w:sz w:val="32"/>
      <w:szCs w:val="32"/>
    </w:rPr>
  </w:style>
  <w:style w:type="character" w:customStyle="1" w:styleId="34">
    <w:name w:val="订制附件序号 Char"/>
    <w:basedOn w:val="7"/>
    <w:link w:val="31"/>
    <w:qFormat/>
    <w:uiPriority w:val="6"/>
    <w:rPr>
      <w:rFonts w:ascii="黑体" w:eastAsia="黑体"/>
      <w:sz w:val="32"/>
      <w:szCs w:val="32"/>
    </w:rPr>
  </w:style>
  <w:style w:type="paragraph" w:customStyle="1" w:styleId="35">
    <w:name w:val="订制附件二行"/>
    <w:basedOn w:val="1"/>
    <w:link w:val="37"/>
    <w:qFormat/>
    <w:uiPriority w:val="8"/>
    <w:pPr>
      <w:spacing w:line="560" w:lineRule="exact"/>
      <w:ind w:firstLine="2080" w:firstLineChars="650"/>
    </w:pPr>
    <w:rPr>
      <w:rFonts w:ascii="仿宋_GB2312" w:eastAsia="仿宋_GB2312"/>
      <w:sz w:val="32"/>
      <w:szCs w:val="32"/>
    </w:rPr>
  </w:style>
  <w:style w:type="character" w:customStyle="1" w:styleId="36">
    <w:name w:val="订制附件一行 Char"/>
    <w:basedOn w:val="7"/>
    <w:link w:val="33"/>
    <w:qFormat/>
    <w:uiPriority w:val="7"/>
    <w:rPr>
      <w:rFonts w:ascii="仿宋_GB2312" w:eastAsia="仿宋_GB2312"/>
      <w:sz w:val="32"/>
      <w:szCs w:val="32"/>
    </w:rPr>
  </w:style>
  <w:style w:type="character" w:customStyle="1" w:styleId="37">
    <w:name w:val="订制附件二行 Char"/>
    <w:basedOn w:val="7"/>
    <w:link w:val="35"/>
    <w:qFormat/>
    <w:uiPriority w:val="8"/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992</Words>
  <Characters>1088</Characters>
  <Lines>12</Lines>
  <Paragraphs>3</Paragraphs>
  <TotalTime>54</TotalTime>
  <ScaleCrop>false</ScaleCrop>
  <LinksUpToDate>false</LinksUpToDate>
  <CharactersWithSpaces>1113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2016-03-09T08:33:00Z</dcterms:created>
  <dc:creator>unknown</dc:creator>
  <cp:lastModifiedBy>LL</cp:lastModifiedBy>
  <cp:lastPrinted>2022-08-11T07:53:00Z</cp:lastPrinted>
  <dcterms:modified xsi:type="dcterms:W3CDTF">2022-08-19T01:51:31Z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3D7C326311644C0EB31440AA6DD70141</vt:lpwstr>
  </property>
</Properties>
</file>