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7A88F" w14:textId="77777777" w:rsidR="002367F7" w:rsidRDefault="002367F7" w:rsidP="002367F7">
      <w:pPr>
        <w:ind w:firstLineChars="0" w:firstLine="0"/>
        <w:jc w:val="left"/>
        <w:rPr>
          <w:rFonts w:ascii="黑体" w:eastAsia="黑体" w:hAnsi="黑体" w:cs="Helvetica" w:hint="eastAsia"/>
          <w:b/>
          <w:bCs/>
          <w:color w:val="3E3E3E"/>
          <w:kern w:val="0"/>
          <w:sz w:val="29"/>
          <w:szCs w:val="29"/>
        </w:rPr>
      </w:pPr>
      <w:r>
        <w:rPr>
          <w:rFonts w:ascii="黑体" w:eastAsia="黑体" w:hAnsi="黑体" w:cs="Helvetica" w:hint="eastAsia"/>
          <w:color w:val="3E3E3E"/>
          <w:kern w:val="0"/>
          <w:sz w:val="29"/>
          <w:szCs w:val="29"/>
        </w:rPr>
        <w:t>附件3</w:t>
      </w:r>
    </w:p>
    <w:p w14:paraId="650A2FA4" w14:textId="77777777" w:rsidR="002367F7" w:rsidRDefault="002367F7" w:rsidP="002367F7">
      <w:pPr>
        <w:spacing w:afterLines="30" w:after="93"/>
        <w:ind w:firstLineChars="0" w:firstLine="0"/>
        <w:jc w:val="center"/>
        <w:rPr>
          <w:rFonts w:ascii="黑体" w:eastAsia="黑体" w:hAnsi="黑体" w:cs="黑体" w:hint="eastAsia"/>
          <w:b/>
          <w:bCs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sz w:val="44"/>
          <w:szCs w:val="44"/>
        </w:rPr>
        <w:t>先进科技成果征集表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1222"/>
        <w:gridCol w:w="1252"/>
        <w:gridCol w:w="1105"/>
        <w:gridCol w:w="1385"/>
        <w:gridCol w:w="1352"/>
        <w:gridCol w:w="2386"/>
        <w:gridCol w:w="6"/>
      </w:tblGrid>
      <w:tr w:rsidR="002367F7" w14:paraId="12523390" w14:textId="77777777" w:rsidTr="00134C41">
        <w:trPr>
          <w:gridAfter w:val="1"/>
          <w:wAfter w:w="6" w:type="dxa"/>
          <w:trHeight w:val="662"/>
          <w:jc w:val="center"/>
        </w:trPr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A189" w14:textId="77777777" w:rsidR="002367F7" w:rsidRDefault="002367F7" w:rsidP="00134C41">
            <w:pPr>
              <w:ind w:firstLineChars="0" w:firstLine="0"/>
              <w:jc w:val="center"/>
              <w:outlineLvl w:val="1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bookmarkStart w:id="0" w:name="_Toc489548484"/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成果名称</w:t>
            </w:r>
            <w:bookmarkEnd w:id="0"/>
          </w:p>
        </w:tc>
        <w:tc>
          <w:tcPr>
            <w:tcW w:w="7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BE161" w14:textId="77777777" w:rsidR="002367F7" w:rsidRDefault="002367F7" w:rsidP="00134C41">
            <w:pPr>
              <w:ind w:firstLineChars="0" w:firstLine="0"/>
              <w:outlineLvl w:val="1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2367F7" w14:paraId="13072292" w14:textId="77777777" w:rsidTr="00134C41">
        <w:trPr>
          <w:gridAfter w:val="1"/>
          <w:wAfter w:w="6" w:type="dxa"/>
          <w:trHeight w:val="410"/>
          <w:jc w:val="center"/>
        </w:trPr>
        <w:tc>
          <w:tcPr>
            <w:tcW w:w="18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CF62" w14:textId="77777777" w:rsidR="002367F7" w:rsidRDefault="002367F7" w:rsidP="00134C41">
            <w:pPr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成果方</w:t>
            </w:r>
          </w:p>
          <w:p w14:paraId="2C70EC06" w14:textId="77777777" w:rsidR="002367F7" w:rsidRDefault="002367F7" w:rsidP="00134C41">
            <w:pPr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基本情况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B5A9B" w14:textId="77777777" w:rsidR="002367F7" w:rsidRDefault="002367F7" w:rsidP="00134C41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单位名称</w:t>
            </w:r>
          </w:p>
        </w:tc>
        <w:tc>
          <w:tcPr>
            <w:tcW w:w="6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F972B" w14:textId="77777777" w:rsidR="002367F7" w:rsidRDefault="002367F7" w:rsidP="00134C41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2367F7" w14:paraId="3F3C9E18" w14:textId="77777777" w:rsidTr="00134C41">
        <w:trPr>
          <w:gridAfter w:val="1"/>
          <w:wAfter w:w="6" w:type="dxa"/>
          <w:trHeight w:val="401"/>
          <w:jc w:val="center"/>
        </w:trPr>
        <w:tc>
          <w:tcPr>
            <w:tcW w:w="18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EC45" w14:textId="77777777" w:rsidR="002367F7" w:rsidRDefault="002367F7" w:rsidP="00134C41">
            <w:pPr>
              <w:widowControl/>
              <w:ind w:firstLineChars="0" w:firstLine="0"/>
              <w:jc w:val="left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5D382" w14:textId="77777777" w:rsidR="002367F7" w:rsidRDefault="002367F7" w:rsidP="00134C41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单位地址</w:t>
            </w:r>
          </w:p>
        </w:tc>
        <w:tc>
          <w:tcPr>
            <w:tcW w:w="6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FDDCC" w14:textId="77777777" w:rsidR="002367F7" w:rsidRDefault="002367F7" w:rsidP="00134C41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2367F7" w14:paraId="3C94FCCB" w14:textId="77777777" w:rsidTr="00134C41">
        <w:trPr>
          <w:gridAfter w:val="1"/>
          <w:wAfter w:w="6" w:type="dxa"/>
          <w:trHeight w:val="401"/>
          <w:jc w:val="center"/>
        </w:trPr>
        <w:tc>
          <w:tcPr>
            <w:tcW w:w="18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E766" w14:textId="77777777" w:rsidR="002367F7" w:rsidRDefault="002367F7" w:rsidP="00134C41">
            <w:pPr>
              <w:widowControl/>
              <w:ind w:firstLineChars="0" w:firstLine="0"/>
              <w:jc w:val="left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25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EDE04" w14:textId="77777777" w:rsidR="002367F7" w:rsidRDefault="002367F7" w:rsidP="00134C41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28"/>
                <w:sz w:val="24"/>
              </w:rPr>
              <w:t>联系人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80E81" w14:textId="77777777" w:rsidR="002367F7" w:rsidRDefault="002367F7" w:rsidP="00134C41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姓名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1368B" w14:textId="77777777" w:rsidR="002367F7" w:rsidRDefault="002367F7" w:rsidP="00134C41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63781" w14:textId="77777777" w:rsidR="002367F7" w:rsidRDefault="002367F7" w:rsidP="00134C41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职务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C34DE" w14:textId="77777777" w:rsidR="002367F7" w:rsidRDefault="002367F7" w:rsidP="00134C41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2367F7" w14:paraId="48C69E81" w14:textId="77777777" w:rsidTr="00134C41">
        <w:trPr>
          <w:gridAfter w:val="1"/>
          <w:wAfter w:w="6" w:type="dxa"/>
          <w:trHeight w:val="401"/>
          <w:jc w:val="center"/>
        </w:trPr>
        <w:tc>
          <w:tcPr>
            <w:tcW w:w="18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D0E9" w14:textId="77777777" w:rsidR="002367F7" w:rsidRDefault="002367F7" w:rsidP="00134C41">
            <w:pPr>
              <w:widowControl/>
              <w:ind w:firstLineChars="0" w:firstLine="0"/>
              <w:jc w:val="left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2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55A53" w14:textId="77777777" w:rsidR="002367F7" w:rsidRDefault="002367F7" w:rsidP="00134C41">
            <w:pPr>
              <w:widowControl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720A1" w14:textId="77777777" w:rsidR="002367F7" w:rsidRDefault="002367F7" w:rsidP="00134C41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电话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BB1B4" w14:textId="77777777" w:rsidR="002367F7" w:rsidRDefault="002367F7" w:rsidP="00134C41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D31D6" w14:textId="77777777" w:rsidR="002367F7" w:rsidRDefault="002367F7" w:rsidP="00134C41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E-mail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DCAB8" w14:textId="77777777" w:rsidR="002367F7" w:rsidRDefault="002367F7" w:rsidP="00134C41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2367F7" w14:paraId="772E824D" w14:textId="77777777" w:rsidTr="00134C41">
        <w:trPr>
          <w:trHeight w:val="1129"/>
          <w:jc w:val="center"/>
        </w:trPr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9468" w14:textId="77777777" w:rsidR="002367F7" w:rsidRDefault="002367F7" w:rsidP="00134C41">
            <w:pPr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成果所属领域</w:t>
            </w:r>
          </w:p>
        </w:tc>
        <w:tc>
          <w:tcPr>
            <w:tcW w:w="74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90F94" w14:textId="77777777" w:rsidR="002367F7" w:rsidRDefault="002367F7" w:rsidP="00134C41">
            <w:pPr>
              <w:snapToGrid w:val="0"/>
              <w:spacing w:line="460" w:lineRule="exact"/>
              <w:ind w:firstLineChars="0" w:firstLine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□化工新材料</w:t>
            </w:r>
            <w:r>
              <w:rPr>
                <w:rFonts w:ascii="Calibri" w:eastAsia="仿宋" w:hAnsi="Calibri" w:cs="Calibri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sz w:val="24"/>
              </w:rPr>
              <w:t xml:space="preserve"> □高端化学品</w:t>
            </w:r>
            <w:r>
              <w:rPr>
                <w:rFonts w:ascii="Calibri" w:eastAsia="仿宋" w:hAnsi="Calibri" w:cs="Calibri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sz w:val="24"/>
              </w:rPr>
              <w:t xml:space="preserve"> □节能降碳</w:t>
            </w:r>
            <w:r>
              <w:rPr>
                <w:rFonts w:ascii="Calibri" w:eastAsia="仿宋" w:hAnsi="Calibri" w:cs="Calibri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□资源循环利用</w:t>
            </w:r>
          </w:p>
          <w:p w14:paraId="59178AA3" w14:textId="77777777" w:rsidR="002367F7" w:rsidRDefault="002367F7" w:rsidP="00134C41">
            <w:pPr>
              <w:snapToGrid w:val="0"/>
              <w:spacing w:line="460" w:lineRule="exact"/>
              <w:ind w:firstLineChars="0" w:firstLine="0"/>
              <w:rPr>
                <w:rFonts w:ascii="仿宋" w:eastAsia="仿宋" w:hAnsi="仿宋" w:cs="仿宋" w:hint="eastAsia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□生物化工</w:t>
            </w:r>
            <w:r>
              <w:rPr>
                <w:rFonts w:ascii="Calibri" w:eastAsia="仿宋" w:hAnsi="Calibri" w:cs="Calibri"/>
                <w:sz w:val="24"/>
              </w:rPr>
              <w:t> </w:t>
            </w:r>
            <w:r>
              <w:rPr>
                <w:rFonts w:ascii="Calibri" w:eastAsia="仿宋" w:hAnsi="Calibri" w:cs="Calibri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□智能装备</w:t>
            </w:r>
            <w:r>
              <w:rPr>
                <w:rFonts w:ascii="Calibri" w:eastAsia="仿宋" w:hAnsi="Calibri" w:cs="Calibri"/>
                <w:sz w:val="24"/>
              </w:rPr>
              <w:t> </w:t>
            </w:r>
            <w:r>
              <w:rPr>
                <w:rFonts w:ascii="Calibri" w:eastAsia="仿宋" w:hAnsi="Calibri" w:cs="Calibri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□传统产业   □其他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</w:t>
            </w:r>
          </w:p>
        </w:tc>
      </w:tr>
      <w:tr w:rsidR="002367F7" w14:paraId="022AAD15" w14:textId="77777777" w:rsidTr="00134C41">
        <w:trPr>
          <w:trHeight w:val="789"/>
          <w:jc w:val="center"/>
        </w:trPr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C42D" w14:textId="77777777" w:rsidR="002367F7" w:rsidRDefault="002367F7" w:rsidP="00134C41">
            <w:pPr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成果成熟度</w:t>
            </w:r>
          </w:p>
        </w:tc>
        <w:tc>
          <w:tcPr>
            <w:tcW w:w="74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7C417" w14:textId="77777777" w:rsidR="002367F7" w:rsidRDefault="002367F7" w:rsidP="00134C41">
            <w:pPr>
              <w:snapToGrid w:val="0"/>
              <w:spacing w:line="460" w:lineRule="exact"/>
              <w:ind w:firstLineChars="0" w:firstLine="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□实验室</w:t>
            </w:r>
            <w:r>
              <w:rPr>
                <w:rFonts w:ascii="Calibri" w:eastAsia="仿宋" w:hAnsi="Calibri" w:cs="Calibri"/>
                <w:sz w:val="24"/>
              </w:rPr>
              <w:t> </w:t>
            </w:r>
            <w:r>
              <w:rPr>
                <w:rFonts w:ascii="Calibri" w:eastAsia="仿宋" w:hAnsi="Calibri" w:cs="Calibri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□小试</w:t>
            </w:r>
            <w:r>
              <w:rPr>
                <w:rFonts w:ascii="Calibri" w:eastAsia="仿宋" w:hAnsi="Calibri" w:cs="Calibri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□中试   □工业化试验   □产业化</w:t>
            </w:r>
          </w:p>
        </w:tc>
      </w:tr>
      <w:tr w:rsidR="002367F7" w14:paraId="53A57BD8" w14:textId="77777777" w:rsidTr="00134C41">
        <w:trPr>
          <w:trHeight w:val="2699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A25F" w14:textId="77777777" w:rsidR="002367F7" w:rsidRDefault="002367F7" w:rsidP="00134C41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成果描述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7E2A5" w14:textId="77777777" w:rsidR="002367F7" w:rsidRDefault="002367F7" w:rsidP="00134C41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可解决的技术问题概述</w:t>
            </w:r>
          </w:p>
        </w:tc>
        <w:tc>
          <w:tcPr>
            <w:tcW w:w="74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E8D09" w14:textId="77777777" w:rsidR="002367F7" w:rsidRDefault="002367F7" w:rsidP="00134C41">
            <w:pPr>
              <w:spacing w:line="360" w:lineRule="exact"/>
              <w:ind w:firstLineChars="0" w:firstLine="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2367F7" w14:paraId="1A51810D" w14:textId="77777777" w:rsidTr="00134C41">
        <w:trPr>
          <w:trHeight w:val="2119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E4B0" w14:textId="77777777" w:rsidR="002367F7" w:rsidRDefault="002367F7" w:rsidP="00134C41">
            <w:pPr>
              <w:widowControl/>
              <w:ind w:firstLineChars="0" w:firstLine="0"/>
              <w:jc w:val="left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DF7E6" w14:textId="77777777" w:rsidR="002367F7" w:rsidRDefault="002367F7" w:rsidP="00134C41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可达到的性能、关键技术指标等</w:t>
            </w:r>
          </w:p>
        </w:tc>
        <w:tc>
          <w:tcPr>
            <w:tcW w:w="74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C02BA" w14:textId="77777777" w:rsidR="002367F7" w:rsidRDefault="002367F7" w:rsidP="00134C41">
            <w:pPr>
              <w:spacing w:line="360" w:lineRule="exact"/>
              <w:ind w:firstLineChars="0" w:firstLine="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2367F7" w14:paraId="123BE395" w14:textId="77777777" w:rsidTr="00134C41">
        <w:trPr>
          <w:trHeight w:val="1494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7D47" w14:textId="77777777" w:rsidR="002367F7" w:rsidRDefault="002367F7" w:rsidP="00134C41">
            <w:pPr>
              <w:widowControl/>
              <w:ind w:firstLineChars="0" w:firstLine="0"/>
              <w:jc w:val="left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2F76B" w14:textId="77777777" w:rsidR="002367F7" w:rsidRDefault="002367F7" w:rsidP="00134C41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推广应用前景</w:t>
            </w:r>
          </w:p>
        </w:tc>
        <w:tc>
          <w:tcPr>
            <w:tcW w:w="74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A898E" w14:textId="77777777" w:rsidR="002367F7" w:rsidRDefault="002367F7" w:rsidP="00134C41">
            <w:pPr>
              <w:spacing w:line="360" w:lineRule="exact"/>
              <w:ind w:firstLineChars="0" w:firstLine="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2367F7" w14:paraId="6C719305" w14:textId="77777777" w:rsidTr="00134C41">
        <w:trPr>
          <w:trHeight w:val="1174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7A30" w14:textId="77777777" w:rsidR="002367F7" w:rsidRDefault="002367F7" w:rsidP="00134C41">
            <w:pPr>
              <w:widowControl/>
              <w:ind w:firstLineChars="0" w:firstLine="0"/>
              <w:jc w:val="left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A399D" w14:textId="77777777" w:rsidR="002367F7" w:rsidRDefault="002367F7" w:rsidP="00134C41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可提供的合作方式</w:t>
            </w:r>
          </w:p>
        </w:tc>
        <w:tc>
          <w:tcPr>
            <w:tcW w:w="74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0FC07" w14:textId="77777777" w:rsidR="002367F7" w:rsidRDefault="002367F7" w:rsidP="00134C41">
            <w:pPr>
              <w:ind w:firstLineChars="0" w:firstLine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sz w:val="24"/>
              </w:rPr>
              <w:t xml:space="preserve">技术转让    □技术入股    </w:t>
            </w:r>
            <w:r>
              <w:rPr>
                <w:rFonts w:ascii="仿宋" w:eastAsia="仿宋" w:hAnsi="仿宋" w:cs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sz w:val="24"/>
              </w:rPr>
              <w:t xml:space="preserve">联合开发    □委托研发 </w:t>
            </w:r>
          </w:p>
          <w:p w14:paraId="5D3150AA" w14:textId="77777777" w:rsidR="002367F7" w:rsidRDefault="002367F7" w:rsidP="00134C41">
            <w:pPr>
              <w:spacing w:line="360" w:lineRule="exact"/>
              <w:ind w:firstLineChars="0" w:firstLine="0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□委托长期技术服务     </w:t>
            </w:r>
            <w:r>
              <w:rPr>
                <w:rFonts w:ascii="仿宋" w:eastAsia="仿宋" w:hAnsi="仿宋" w:cs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sz w:val="24"/>
              </w:rPr>
              <w:t>共建新研发、生产实体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</w:t>
            </w:r>
          </w:p>
          <w:p w14:paraId="47F06578" w14:textId="77777777" w:rsidR="002367F7" w:rsidRDefault="002367F7" w:rsidP="00134C41">
            <w:pPr>
              <w:spacing w:line="360" w:lineRule="exact"/>
              <w:ind w:firstLineChars="0" w:firstLine="0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其他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 xml:space="preserve">                     </w:t>
            </w:r>
          </w:p>
        </w:tc>
      </w:tr>
      <w:tr w:rsidR="002367F7" w14:paraId="50FD35D5" w14:textId="77777777" w:rsidTr="00134C41">
        <w:trPr>
          <w:trHeight w:val="789"/>
          <w:jc w:val="center"/>
        </w:trPr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0C45" w14:textId="77777777" w:rsidR="002367F7" w:rsidRDefault="002367F7" w:rsidP="00134C41">
            <w:pPr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其他要求</w:t>
            </w:r>
          </w:p>
        </w:tc>
        <w:tc>
          <w:tcPr>
            <w:tcW w:w="74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D8AA9" w14:textId="77777777" w:rsidR="002367F7" w:rsidRDefault="002367F7" w:rsidP="00134C41">
            <w:pPr>
              <w:snapToGrid w:val="0"/>
              <w:spacing w:line="460" w:lineRule="exact"/>
              <w:ind w:firstLineChars="0" w:firstLine="0"/>
              <w:rPr>
                <w:rFonts w:ascii="仿宋" w:eastAsia="仿宋" w:hAnsi="仿宋" w:cs="仿宋" w:hint="eastAsia"/>
                <w:sz w:val="24"/>
                <w:u w:val="single"/>
              </w:rPr>
            </w:pPr>
          </w:p>
        </w:tc>
      </w:tr>
    </w:tbl>
    <w:p w14:paraId="1D070E50" w14:textId="77777777" w:rsidR="002367F7" w:rsidRDefault="002367F7" w:rsidP="002367F7">
      <w:pPr>
        <w:spacing w:line="40" w:lineRule="exact"/>
        <w:ind w:firstLineChars="0" w:firstLine="0"/>
        <w:rPr>
          <w:rFonts w:ascii="宋体" w:eastAsia="宋体" w:hAnsi="宋体" w:hint="eastAsia"/>
          <w:sz w:val="24"/>
        </w:rPr>
      </w:pPr>
    </w:p>
    <w:p w14:paraId="360581A7" w14:textId="77777777" w:rsidR="002367F7" w:rsidRDefault="002367F7" w:rsidP="002367F7">
      <w:pPr>
        <w:spacing w:line="20" w:lineRule="exact"/>
        <w:ind w:firstLine="560"/>
      </w:pPr>
    </w:p>
    <w:sectPr w:rsidR="002367F7" w:rsidSect="002367F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361" w:right="1361" w:bottom="1134" w:left="1361" w:header="567" w:footer="850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BEBB2" w14:textId="77777777" w:rsidR="00000000" w:rsidRDefault="00000000">
    <w:pPr>
      <w:pStyle w:val="a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FE15E" w14:textId="77777777" w:rsidR="00000000" w:rsidRDefault="008801FD">
    <w:pPr>
      <w:pStyle w:val="ae"/>
      <w:ind w:firstLine="360"/>
    </w:pPr>
    <w:r>
      <w:rPr>
        <w:noProof/>
      </w:rPr>
      <w:pict w14:anchorId="5E96E2D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" filled="f" stroked="f">
          <o:lock v:ext="edit" aspectratio="t" verticies="t" text="t" shapetype="t"/>
          <v:textbox style="mso-fit-shape-to-text:t" inset="0,0,0,0">
            <w:txbxContent>
              <w:p w14:paraId="32BCD60D" w14:textId="77777777" w:rsidR="00000000" w:rsidRDefault="00000000">
                <w:pPr>
                  <w:pStyle w:val="70"/>
                  <w:ind w:firstLine="560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64C8B" w14:textId="77777777" w:rsidR="00000000" w:rsidRDefault="00000000">
    <w:pPr>
      <w:pStyle w:val="ae"/>
      <w:ind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5F099" w14:textId="77777777" w:rsidR="00000000" w:rsidRDefault="00000000">
    <w:pPr>
      <w:pStyle w:val="af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210BE" w14:textId="77777777" w:rsidR="00000000" w:rsidRDefault="00000000">
    <w:pPr>
      <w:ind w:firstLine="5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AAFB6" w14:textId="77777777" w:rsidR="00000000" w:rsidRDefault="00000000">
    <w:pPr>
      <w:pStyle w:val="af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6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F7"/>
    <w:rsid w:val="002367F7"/>
    <w:rsid w:val="008801FD"/>
    <w:rsid w:val="009A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961ED0"/>
  <w15:chartTrackingRefBased/>
  <w15:docId w15:val="{40E2D7F9-6534-E046-B976-11F917CF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7F7"/>
    <w:pPr>
      <w:widowControl w:val="0"/>
      <w:spacing w:after="0" w:line="240" w:lineRule="auto"/>
      <w:ind w:firstLineChars="200" w:firstLine="200"/>
      <w:jc w:val="both"/>
    </w:pPr>
    <w:rPr>
      <w:rFonts w:ascii="Times New Roman" w:eastAsia="仿宋_GB2312" w:hAnsi="Times New Roman" w:cs="Times New Roman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67F7"/>
    <w:pPr>
      <w:keepNext/>
      <w:keepLines/>
      <w:spacing w:before="480" w:after="80" w:line="278" w:lineRule="auto"/>
      <w:ind w:firstLineChars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7F7"/>
    <w:pPr>
      <w:keepNext/>
      <w:keepLines/>
      <w:spacing w:before="160" w:after="80" w:line="278" w:lineRule="auto"/>
      <w:ind w:firstLineChars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7F7"/>
    <w:pPr>
      <w:keepNext/>
      <w:keepLines/>
      <w:spacing w:before="160" w:after="80" w:line="278" w:lineRule="auto"/>
      <w:ind w:firstLineChars="0" w:firstLine="0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7F7"/>
    <w:pPr>
      <w:keepNext/>
      <w:keepLines/>
      <w:spacing w:before="80" w:after="40" w:line="278" w:lineRule="auto"/>
      <w:ind w:firstLineChars="0" w:firstLine="0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7F7"/>
    <w:pPr>
      <w:keepNext/>
      <w:keepLines/>
      <w:spacing w:before="80" w:after="40" w:line="278" w:lineRule="auto"/>
      <w:ind w:firstLineChars="0" w:firstLine="0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7F7"/>
    <w:pPr>
      <w:keepNext/>
      <w:keepLines/>
      <w:spacing w:before="40" w:line="278" w:lineRule="auto"/>
      <w:ind w:firstLineChars="0" w:firstLine="0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7F7"/>
    <w:pPr>
      <w:keepNext/>
      <w:keepLines/>
      <w:spacing w:before="40" w:line="278" w:lineRule="auto"/>
      <w:ind w:firstLineChars="0" w:firstLine="0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7F7"/>
    <w:pPr>
      <w:keepNext/>
      <w:keepLines/>
      <w:spacing w:line="278" w:lineRule="auto"/>
      <w:ind w:firstLineChars="0" w:firstLine="0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7F7"/>
    <w:pPr>
      <w:keepNext/>
      <w:keepLines/>
      <w:spacing w:line="278" w:lineRule="auto"/>
      <w:ind w:firstLineChars="0" w:firstLine="0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7F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7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7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7F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7F7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7F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7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7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7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7F7"/>
    <w:pPr>
      <w:spacing w:after="80"/>
      <w:ind w:firstLineChars="0" w:firstLin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236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7F7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236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7F7"/>
    <w:pPr>
      <w:spacing w:before="160" w:after="160" w:line="278" w:lineRule="auto"/>
      <w:ind w:firstLineChars="0" w:firstLine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236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7F7"/>
    <w:pPr>
      <w:spacing w:after="160" w:line="278" w:lineRule="auto"/>
      <w:ind w:left="720" w:firstLineChars="0" w:firstLine="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2367F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7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Chars="0" w:firstLine="0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2367F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367F7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rsid w:val="002367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rsid w:val="002367F7"/>
    <w:rPr>
      <w:rFonts w:ascii="Times New Roman" w:eastAsia="仿宋_GB2312" w:hAnsi="Times New Roman" w:cs="Times New Roman"/>
      <w:sz w:val="18"/>
      <w:szCs w:val="18"/>
      <w14:ligatures w14:val="none"/>
    </w:rPr>
  </w:style>
  <w:style w:type="paragraph" w:styleId="af0">
    <w:name w:val="header"/>
    <w:basedOn w:val="a"/>
    <w:link w:val="af1"/>
    <w:rsid w:val="002367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rsid w:val="002367F7"/>
    <w:rPr>
      <w:rFonts w:ascii="Times New Roman" w:eastAsia="仿宋_GB2312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Qianxue Li</dc:creator>
  <cp:keywords/>
  <dc:description/>
  <cp:lastModifiedBy>Qianxue Li</cp:lastModifiedBy>
  <cp:revision>1</cp:revision>
  <dcterms:created xsi:type="dcterms:W3CDTF">2025-04-03T01:47:00Z</dcterms:created>
  <dcterms:modified xsi:type="dcterms:W3CDTF">2025-04-03T01:47:00Z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2025-04-03T01:47:40Z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e0e2f539-5223-4438-8aa5-3d981b40a1f8</vt:lpwstr>
  </property>
  <property fmtid="{D5CDD505-2E9C-101B-9397-08002B2CF9AE}" pid="7" name="MSIP_Label_defa4170-0d19-0005-0004-bc88714345d2_ActionId">
    <vt:lpwstr>0fe6c01b-1be6-4662-af6e-a8e3d41170b6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50, 3, 0, 1</vt:lpwstr>
  </property>
</Properties>
</file>