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7A588" w14:textId="77777777" w:rsidR="008514AB" w:rsidRDefault="0085325E">
      <w:pPr>
        <w:snapToGrid w:val="0"/>
        <w:spacing w:line="300" w:lineRule="auto"/>
        <w:rPr>
          <w:rFonts w:ascii="Times New Roman" w:eastAsia="仿宋" w:hAnsi="Times New Roman" w:cs="Arial"/>
          <w:sz w:val="24"/>
          <w:szCs w:val="24"/>
        </w:rPr>
      </w:pPr>
      <w:bookmarkStart w:id="0" w:name="OLE_LINK2"/>
      <w:bookmarkStart w:id="1" w:name="OLE_LINK1"/>
      <w:r>
        <w:rPr>
          <w:rFonts w:ascii="Times New Roman" w:eastAsia="仿宋" w:hAnsi="Times New Roman" w:cs="Arial"/>
          <w:sz w:val="24"/>
          <w:szCs w:val="24"/>
        </w:rPr>
        <w:t>附件</w:t>
      </w:r>
      <w:r>
        <w:rPr>
          <w:rFonts w:ascii="Times New Roman" w:eastAsia="仿宋" w:hAnsi="Times New Roman" w:cs="Arial"/>
          <w:sz w:val="24"/>
          <w:szCs w:val="24"/>
        </w:rPr>
        <w:t xml:space="preserve">1 </w:t>
      </w:r>
    </w:p>
    <w:p w14:paraId="74860D26" w14:textId="77777777" w:rsidR="008514AB" w:rsidRDefault="008514AB">
      <w:pPr>
        <w:snapToGrid w:val="0"/>
        <w:spacing w:line="300" w:lineRule="auto"/>
        <w:rPr>
          <w:rFonts w:ascii="Times New Roman" w:eastAsia="仿宋" w:hAnsi="Times New Roman" w:cs="Arial"/>
          <w:sz w:val="24"/>
          <w:szCs w:val="24"/>
        </w:rPr>
      </w:pPr>
    </w:p>
    <w:p w14:paraId="55B3543B" w14:textId="37FAFFD5" w:rsidR="008514AB" w:rsidRDefault="0085325E">
      <w:pPr>
        <w:spacing w:line="360" w:lineRule="auto"/>
        <w:jc w:val="center"/>
        <w:rPr>
          <w:rFonts w:ascii="Times New Roman" w:eastAsia="仿宋" w:hAnsi="Times New Roman" w:cs="Arial"/>
          <w:b/>
          <w:sz w:val="30"/>
          <w:szCs w:val="30"/>
        </w:rPr>
      </w:pPr>
      <w:r>
        <w:rPr>
          <w:rFonts w:ascii="Times New Roman" w:eastAsia="仿宋" w:hAnsi="Times New Roman" w:cs="Arial"/>
          <w:b/>
          <w:sz w:val="30"/>
          <w:szCs w:val="30"/>
        </w:rPr>
        <w:t>第</w:t>
      </w:r>
      <w:r w:rsidR="00A227BE">
        <w:rPr>
          <w:rFonts w:ascii="Times New Roman" w:eastAsia="仿宋" w:hAnsi="Times New Roman" w:cs="Arial" w:hint="eastAsia"/>
          <w:b/>
          <w:sz w:val="30"/>
          <w:szCs w:val="30"/>
        </w:rPr>
        <w:t>九</w:t>
      </w:r>
      <w:r>
        <w:rPr>
          <w:rFonts w:ascii="Times New Roman" w:eastAsia="仿宋" w:hAnsi="Times New Roman" w:cs="Arial"/>
          <w:b/>
          <w:sz w:val="30"/>
          <w:szCs w:val="30"/>
        </w:rPr>
        <w:t>届全国</w:t>
      </w:r>
      <w:r>
        <w:rPr>
          <w:rFonts w:ascii="Times New Roman" w:eastAsia="仿宋" w:hAnsi="Times New Roman" w:cs="Arial"/>
          <w:b/>
          <w:sz w:val="30"/>
          <w:szCs w:val="30"/>
        </w:rPr>
        <w:t>“</w:t>
      </w:r>
      <w:r>
        <w:rPr>
          <w:rFonts w:ascii="Times New Roman" w:eastAsia="仿宋" w:hAnsi="Times New Roman" w:cs="Arial"/>
          <w:b/>
          <w:sz w:val="30"/>
          <w:szCs w:val="30"/>
        </w:rPr>
        <w:t>互联网</w:t>
      </w:r>
      <w:r>
        <w:rPr>
          <w:rFonts w:ascii="Times New Roman" w:eastAsia="仿宋" w:hAnsi="Times New Roman" w:cs="Arial"/>
          <w:b/>
          <w:sz w:val="30"/>
          <w:szCs w:val="30"/>
        </w:rPr>
        <w:t>+</w:t>
      </w:r>
      <w:r>
        <w:rPr>
          <w:rFonts w:ascii="Times New Roman" w:eastAsia="仿宋" w:hAnsi="Times New Roman" w:cs="Arial"/>
          <w:b/>
          <w:sz w:val="30"/>
          <w:szCs w:val="30"/>
        </w:rPr>
        <w:t>化学反应工程</w:t>
      </w:r>
      <w:r>
        <w:rPr>
          <w:rFonts w:ascii="Times New Roman" w:eastAsia="仿宋" w:hAnsi="Times New Roman" w:cs="Arial"/>
          <w:b/>
          <w:sz w:val="30"/>
          <w:szCs w:val="30"/>
        </w:rPr>
        <w:t>”</w:t>
      </w:r>
      <w:r>
        <w:rPr>
          <w:rFonts w:ascii="Times New Roman" w:eastAsia="仿宋" w:hAnsi="Times New Roman" w:cs="Arial"/>
          <w:b/>
          <w:sz w:val="30"/>
          <w:szCs w:val="30"/>
        </w:rPr>
        <w:t>课模设计大赛</w:t>
      </w:r>
      <w:bookmarkEnd w:id="0"/>
      <w:bookmarkEnd w:id="1"/>
      <w:r>
        <w:rPr>
          <w:rFonts w:ascii="Times New Roman" w:eastAsia="仿宋" w:hAnsi="Times New Roman" w:cs="Arial" w:hint="eastAsia"/>
          <w:b/>
          <w:sz w:val="30"/>
          <w:szCs w:val="30"/>
        </w:rPr>
        <w:t>参赛说明</w:t>
      </w:r>
    </w:p>
    <w:p w14:paraId="5BB33BB7" w14:textId="77777777" w:rsidR="008514AB" w:rsidRDefault="0085325E">
      <w:pPr>
        <w:spacing w:line="440" w:lineRule="exact"/>
        <w:rPr>
          <w:rFonts w:ascii="Times New Roman" w:eastAsia="仿宋" w:hAnsi="Times New Roman" w:cs="Arial"/>
          <w:b/>
          <w:sz w:val="24"/>
          <w:szCs w:val="24"/>
        </w:rPr>
      </w:pPr>
      <w:r>
        <w:rPr>
          <w:rFonts w:ascii="Times New Roman" w:eastAsia="仿宋" w:hAnsi="Times New Roman" w:cs="Arial"/>
          <w:b/>
          <w:sz w:val="24"/>
          <w:szCs w:val="24"/>
        </w:rPr>
        <w:t>一、组织机构</w:t>
      </w:r>
    </w:p>
    <w:p w14:paraId="0606C4FC" w14:textId="77777777" w:rsidR="008514AB" w:rsidRDefault="0085325E">
      <w:pPr>
        <w:spacing w:line="440" w:lineRule="exact"/>
        <w:ind w:firstLineChars="175" w:firstLine="420"/>
        <w:rPr>
          <w:rFonts w:ascii="Times New Roman" w:eastAsia="仿宋" w:hAnsi="Times New Roman" w:cs="Arial"/>
          <w:sz w:val="24"/>
          <w:szCs w:val="24"/>
        </w:rPr>
      </w:pPr>
      <w:r>
        <w:rPr>
          <w:rFonts w:ascii="Times New Roman" w:eastAsia="仿宋" w:hAnsi="Times New Roman" w:cs="Arial"/>
          <w:sz w:val="24"/>
          <w:szCs w:val="24"/>
        </w:rPr>
        <w:t>主办单位：</w:t>
      </w:r>
      <w:r>
        <w:rPr>
          <w:rFonts w:ascii="Times New Roman" w:eastAsia="仿宋" w:hAnsi="Times New Roman" w:cs="Arial" w:hint="eastAsia"/>
          <w:sz w:val="24"/>
          <w:szCs w:val="24"/>
        </w:rPr>
        <w:t>中国化工学会</w:t>
      </w:r>
      <w:r>
        <w:rPr>
          <w:rFonts w:ascii="Times New Roman" w:eastAsia="仿宋" w:hAnsi="Times New Roman" w:cs="Arial" w:hint="eastAsia"/>
          <w:sz w:val="24"/>
          <w:szCs w:val="24"/>
        </w:rPr>
        <w:t xml:space="preserve">   </w:t>
      </w:r>
    </w:p>
    <w:p w14:paraId="4CBFA16E" w14:textId="3D1FA43D" w:rsidR="008514AB" w:rsidRDefault="0085325E">
      <w:pPr>
        <w:spacing w:line="440" w:lineRule="exact"/>
        <w:ind w:firstLineChars="175" w:firstLine="420"/>
        <w:rPr>
          <w:rFonts w:ascii="Times New Roman" w:eastAsia="仿宋" w:hAnsi="Times New Roman" w:cs="Arial"/>
          <w:sz w:val="24"/>
          <w:szCs w:val="24"/>
        </w:rPr>
      </w:pPr>
      <w:r>
        <w:rPr>
          <w:rFonts w:ascii="Times New Roman" w:eastAsia="仿宋" w:hAnsi="Times New Roman" w:cs="Arial" w:hint="eastAsia"/>
          <w:sz w:val="24"/>
          <w:szCs w:val="24"/>
        </w:rPr>
        <w:t>承</w:t>
      </w:r>
      <w:r>
        <w:rPr>
          <w:rFonts w:ascii="Times New Roman" w:eastAsia="仿宋" w:hAnsi="Times New Roman" w:cs="Arial"/>
          <w:sz w:val="24"/>
          <w:szCs w:val="24"/>
        </w:rPr>
        <w:t>办单位：</w:t>
      </w:r>
      <w:r w:rsidR="00623E7B">
        <w:rPr>
          <w:rFonts w:ascii="Times New Roman" w:eastAsia="仿宋" w:hAnsi="Times New Roman" w:cs="Arial" w:hint="eastAsia"/>
          <w:sz w:val="24"/>
          <w:szCs w:val="24"/>
        </w:rPr>
        <w:t>华南理工大学</w:t>
      </w:r>
    </w:p>
    <w:p w14:paraId="6EA0E767" w14:textId="77777777" w:rsidR="008514AB" w:rsidRDefault="0085325E">
      <w:pPr>
        <w:spacing w:line="440" w:lineRule="exact"/>
        <w:ind w:firstLineChars="175" w:firstLine="420"/>
        <w:rPr>
          <w:rFonts w:ascii="Times New Roman" w:eastAsia="仿宋" w:hAnsi="Times New Roman" w:cs="Arial"/>
          <w:sz w:val="24"/>
          <w:szCs w:val="24"/>
        </w:rPr>
      </w:pPr>
      <w:r>
        <w:rPr>
          <w:rFonts w:ascii="Times New Roman" w:eastAsia="仿宋" w:hAnsi="Times New Roman" w:cs="Arial" w:hint="eastAsia"/>
          <w:sz w:val="24"/>
          <w:szCs w:val="24"/>
        </w:rPr>
        <w:t>竞赛委员会单位：</w:t>
      </w:r>
    </w:p>
    <w:p w14:paraId="2DDA5095" w14:textId="77777777" w:rsidR="008514AB" w:rsidRDefault="0085325E">
      <w:pPr>
        <w:spacing w:line="440" w:lineRule="exact"/>
        <w:ind w:left="840"/>
        <w:rPr>
          <w:rFonts w:ascii="Times New Roman" w:eastAsia="仿宋" w:hAnsi="Times New Roman" w:cs="Arial"/>
          <w:sz w:val="24"/>
          <w:szCs w:val="24"/>
        </w:rPr>
      </w:pPr>
      <w:r>
        <w:rPr>
          <w:rFonts w:ascii="Times New Roman" w:eastAsia="仿宋" w:hAnsi="Times New Roman" w:cs="Arial" w:hint="eastAsia"/>
          <w:sz w:val="24"/>
          <w:szCs w:val="24"/>
        </w:rPr>
        <w:t>中国化工学会</w:t>
      </w:r>
      <w:r>
        <w:rPr>
          <w:rFonts w:ascii="Times New Roman" w:eastAsia="仿宋" w:hAnsi="Times New Roman" w:cs="Arial" w:hint="eastAsia"/>
          <w:sz w:val="24"/>
          <w:szCs w:val="24"/>
        </w:rPr>
        <w:tab/>
      </w:r>
      <w:r>
        <w:rPr>
          <w:rFonts w:ascii="Times New Roman" w:eastAsia="仿宋" w:hAnsi="Times New Roman" w:cs="Arial" w:hint="eastAsia"/>
          <w:sz w:val="24"/>
          <w:szCs w:val="24"/>
        </w:rPr>
        <w:t>四川大学</w:t>
      </w:r>
      <w:r>
        <w:rPr>
          <w:rFonts w:ascii="Times New Roman" w:eastAsia="仿宋" w:hAnsi="Times New Roman" w:cs="Arial" w:hint="eastAsia"/>
          <w:sz w:val="24"/>
          <w:szCs w:val="24"/>
        </w:rPr>
        <w:tab/>
      </w:r>
      <w:r>
        <w:rPr>
          <w:rFonts w:ascii="Times New Roman" w:eastAsia="仿宋" w:hAnsi="Times New Roman" w:cs="Arial" w:hint="eastAsia"/>
          <w:sz w:val="24"/>
          <w:szCs w:val="24"/>
        </w:rPr>
        <w:t>华东理工大学</w:t>
      </w:r>
      <w:r>
        <w:rPr>
          <w:rFonts w:ascii="Times New Roman" w:eastAsia="仿宋" w:hAnsi="Times New Roman" w:cs="Arial" w:hint="eastAsia"/>
          <w:sz w:val="24"/>
          <w:szCs w:val="24"/>
        </w:rPr>
        <w:tab/>
      </w:r>
      <w:r>
        <w:rPr>
          <w:rFonts w:ascii="Times New Roman" w:eastAsia="仿宋" w:hAnsi="Times New Roman" w:cs="Arial" w:hint="eastAsia"/>
          <w:sz w:val="24"/>
          <w:szCs w:val="24"/>
        </w:rPr>
        <w:t>天津大学</w:t>
      </w:r>
      <w:r>
        <w:rPr>
          <w:rFonts w:ascii="Times New Roman" w:eastAsia="仿宋" w:hAnsi="Times New Roman" w:cs="Arial" w:hint="eastAsia"/>
          <w:sz w:val="24"/>
          <w:szCs w:val="24"/>
        </w:rPr>
        <w:tab/>
      </w:r>
      <w:r>
        <w:rPr>
          <w:rFonts w:ascii="Times New Roman" w:eastAsia="仿宋" w:hAnsi="Times New Roman" w:cs="Arial" w:hint="eastAsia"/>
          <w:sz w:val="24"/>
          <w:szCs w:val="24"/>
        </w:rPr>
        <w:t>北京化工大学</w:t>
      </w:r>
    </w:p>
    <w:p w14:paraId="2B5228D7" w14:textId="00CA36E9" w:rsidR="008514AB" w:rsidRDefault="0085325E">
      <w:pPr>
        <w:spacing w:line="440" w:lineRule="exact"/>
        <w:ind w:left="840"/>
        <w:rPr>
          <w:rFonts w:ascii="Times New Roman" w:eastAsia="仿宋" w:hAnsi="Times New Roman" w:cs="Arial"/>
          <w:sz w:val="24"/>
          <w:szCs w:val="24"/>
        </w:rPr>
      </w:pPr>
      <w:r>
        <w:rPr>
          <w:rFonts w:ascii="Times New Roman" w:eastAsia="仿宋" w:hAnsi="Times New Roman" w:cs="Arial" w:hint="eastAsia"/>
          <w:sz w:val="24"/>
          <w:szCs w:val="24"/>
        </w:rPr>
        <w:t>中国石油大学（北京）</w:t>
      </w:r>
      <w:r>
        <w:rPr>
          <w:rFonts w:ascii="Times New Roman" w:eastAsia="仿宋" w:hAnsi="Times New Roman" w:cs="Arial" w:hint="eastAsia"/>
          <w:sz w:val="24"/>
          <w:szCs w:val="24"/>
        </w:rPr>
        <w:tab/>
      </w:r>
      <w:r>
        <w:rPr>
          <w:rFonts w:ascii="Times New Roman" w:eastAsia="仿宋" w:hAnsi="Times New Roman" w:cs="Arial" w:hint="eastAsia"/>
          <w:sz w:val="24"/>
          <w:szCs w:val="24"/>
        </w:rPr>
        <w:t>大连理工大学</w:t>
      </w:r>
      <w:r>
        <w:rPr>
          <w:rFonts w:ascii="Times New Roman" w:eastAsia="仿宋" w:hAnsi="Times New Roman" w:cs="Arial" w:hint="eastAsia"/>
          <w:sz w:val="24"/>
          <w:szCs w:val="24"/>
        </w:rPr>
        <w:tab/>
      </w:r>
      <w:r>
        <w:rPr>
          <w:rFonts w:ascii="Times New Roman" w:eastAsia="仿宋" w:hAnsi="Times New Roman" w:cs="Arial" w:hint="eastAsia"/>
          <w:sz w:val="24"/>
          <w:szCs w:val="24"/>
        </w:rPr>
        <w:t>清华大学</w:t>
      </w:r>
      <w:r>
        <w:rPr>
          <w:rFonts w:ascii="Times New Roman" w:eastAsia="仿宋" w:hAnsi="Times New Roman" w:cs="Arial" w:hint="eastAsia"/>
          <w:sz w:val="24"/>
          <w:szCs w:val="24"/>
        </w:rPr>
        <w:tab/>
      </w:r>
      <w:r>
        <w:rPr>
          <w:rFonts w:ascii="Times New Roman" w:eastAsia="仿宋" w:hAnsi="Times New Roman" w:cs="Arial" w:hint="eastAsia"/>
          <w:sz w:val="24"/>
          <w:szCs w:val="24"/>
        </w:rPr>
        <w:t>浙江大学</w:t>
      </w:r>
      <w:r>
        <w:rPr>
          <w:rFonts w:ascii="Times New Roman" w:eastAsia="仿宋" w:hAnsi="Times New Roman" w:cs="Arial" w:hint="eastAsia"/>
          <w:sz w:val="24"/>
          <w:szCs w:val="24"/>
        </w:rPr>
        <w:t xml:space="preserve"> </w:t>
      </w:r>
      <w:r>
        <w:rPr>
          <w:rFonts w:ascii="Times New Roman" w:eastAsia="仿宋" w:hAnsi="Times New Roman" w:cs="Arial"/>
          <w:sz w:val="24"/>
          <w:szCs w:val="24"/>
        </w:rPr>
        <w:t xml:space="preserve"> </w:t>
      </w:r>
      <w:r>
        <w:rPr>
          <w:rFonts w:ascii="Times New Roman" w:eastAsia="仿宋" w:hAnsi="Times New Roman" w:cs="Arial" w:hint="eastAsia"/>
          <w:sz w:val="24"/>
          <w:szCs w:val="24"/>
        </w:rPr>
        <w:t>浙江工业大学</w:t>
      </w:r>
      <w:r w:rsidR="00623E7B">
        <w:rPr>
          <w:rFonts w:ascii="Times New Roman" w:eastAsia="仿宋" w:hAnsi="Times New Roman" w:cs="Arial" w:hint="eastAsia"/>
          <w:sz w:val="24"/>
          <w:szCs w:val="24"/>
        </w:rPr>
        <w:tab/>
      </w:r>
      <w:r w:rsidR="00623E7B">
        <w:rPr>
          <w:rFonts w:ascii="Times New Roman" w:eastAsia="仿宋" w:hAnsi="Times New Roman" w:cs="Arial" w:hint="eastAsia"/>
          <w:sz w:val="24"/>
          <w:szCs w:val="24"/>
        </w:rPr>
        <w:t>华南理工大学</w:t>
      </w:r>
      <w:r w:rsidR="00623E7B">
        <w:rPr>
          <w:rFonts w:ascii="Times New Roman" w:eastAsia="仿宋" w:hAnsi="Times New Roman" w:cs="Arial" w:hint="eastAsia"/>
          <w:sz w:val="24"/>
          <w:szCs w:val="24"/>
        </w:rPr>
        <w:t xml:space="preserve">   </w:t>
      </w:r>
    </w:p>
    <w:p w14:paraId="09F5893D" w14:textId="77777777" w:rsidR="008514AB" w:rsidRDefault="0085325E">
      <w:pPr>
        <w:spacing w:line="440" w:lineRule="exact"/>
        <w:ind w:firstLineChars="175" w:firstLine="420"/>
        <w:rPr>
          <w:rFonts w:ascii="Times New Roman" w:eastAsia="仿宋" w:hAnsi="Times New Roman" w:cs="Arial"/>
          <w:sz w:val="24"/>
          <w:szCs w:val="24"/>
        </w:rPr>
      </w:pPr>
      <w:r>
        <w:rPr>
          <w:rFonts w:ascii="Times New Roman" w:eastAsia="仿宋" w:hAnsi="Times New Roman" w:cs="Arial"/>
          <w:sz w:val="24"/>
          <w:szCs w:val="24"/>
        </w:rPr>
        <w:t>大赛专家组：由全国高校《化学反应工程》课程专家组成。</w:t>
      </w:r>
    </w:p>
    <w:p w14:paraId="2B9EA76D" w14:textId="77777777" w:rsidR="008514AB" w:rsidRDefault="0085325E">
      <w:pPr>
        <w:spacing w:line="440" w:lineRule="exact"/>
        <w:rPr>
          <w:rFonts w:ascii="Times New Roman" w:eastAsia="仿宋" w:hAnsi="Times New Roman" w:cs="Arial"/>
          <w:b/>
          <w:sz w:val="24"/>
          <w:szCs w:val="24"/>
        </w:rPr>
      </w:pPr>
      <w:r>
        <w:rPr>
          <w:rFonts w:ascii="Times New Roman" w:eastAsia="仿宋" w:hAnsi="Times New Roman" w:cs="Arial"/>
          <w:b/>
          <w:sz w:val="24"/>
          <w:szCs w:val="24"/>
        </w:rPr>
        <w:t>二、参赛对象和形式</w:t>
      </w:r>
    </w:p>
    <w:p w14:paraId="0089D845" w14:textId="5ED09723" w:rsidR="008514AB" w:rsidRDefault="0085325E">
      <w:pPr>
        <w:adjustRightInd w:val="0"/>
        <w:snapToGrid w:val="0"/>
        <w:spacing w:line="440" w:lineRule="exact"/>
        <w:ind w:firstLineChars="200" w:firstLine="480"/>
        <w:rPr>
          <w:rFonts w:ascii="Times New Roman" w:eastAsia="仿宋" w:hAnsi="Times New Roman" w:cs="Arial"/>
          <w:sz w:val="24"/>
          <w:szCs w:val="24"/>
        </w:rPr>
      </w:pPr>
      <w:r>
        <w:rPr>
          <w:rFonts w:ascii="Times New Roman" w:eastAsia="仿宋" w:hAnsi="Times New Roman" w:cs="Arial"/>
          <w:sz w:val="24"/>
          <w:szCs w:val="24"/>
        </w:rPr>
        <w:t xml:space="preserve">1. </w:t>
      </w:r>
      <w:r>
        <w:rPr>
          <w:rFonts w:ascii="Times New Roman" w:eastAsia="仿宋" w:hAnsi="Times New Roman" w:cs="Arial"/>
          <w:sz w:val="24"/>
          <w:szCs w:val="24"/>
        </w:rPr>
        <w:t>参赛者须为全日制化工类在校本科生</w:t>
      </w:r>
      <w:r>
        <w:rPr>
          <w:rFonts w:ascii="Times New Roman" w:eastAsia="仿宋" w:hAnsi="Times New Roman" w:cs="Arial" w:hint="eastAsia"/>
          <w:sz w:val="24"/>
          <w:szCs w:val="24"/>
        </w:rPr>
        <w:t>，中国化工学会学生会员（请登录</w:t>
      </w:r>
      <w:r w:rsidR="00D62C17" w:rsidRPr="00D62C17">
        <w:rPr>
          <w:rFonts w:ascii="Times New Roman" w:eastAsia="仿宋" w:hAnsi="Times New Roman" w:cs="Arial"/>
          <w:sz w:val="24"/>
          <w:szCs w:val="24"/>
        </w:rPr>
        <w:t>https://sso.ciesc.cn/dist/reg</w:t>
      </w:r>
      <w:r>
        <w:rPr>
          <w:rFonts w:ascii="Times New Roman" w:eastAsia="仿宋" w:hAnsi="Times New Roman" w:cs="Arial" w:hint="eastAsia"/>
          <w:sz w:val="24"/>
          <w:szCs w:val="24"/>
        </w:rPr>
        <w:t>或扫描下方二维码注册）</w:t>
      </w:r>
      <w:r w:rsidR="00C162CB">
        <w:rPr>
          <w:rFonts w:ascii="Times New Roman" w:eastAsia="仿宋" w:hAnsi="Times New Roman" w:cs="Arial" w:hint="eastAsia"/>
          <w:sz w:val="24"/>
          <w:szCs w:val="24"/>
        </w:rPr>
        <w:t>，入会来源请选择“</w:t>
      </w:r>
      <w:r w:rsidR="00C162CB" w:rsidRPr="00C162CB">
        <w:rPr>
          <w:rFonts w:ascii="Times New Roman" w:eastAsia="仿宋" w:hAnsi="Times New Roman" w:cs="Arial" w:hint="eastAsia"/>
          <w:sz w:val="24"/>
          <w:szCs w:val="24"/>
        </w:rPr>
        <w:t>全国化学反应工程课模大赛</w:t>
      </w:r>
      <w:r w:rsidR="00C162CB">
        <w:rPr>
          <w:rFonts w:ascii="Times New Roman" w:eastAsia="仿宋" w:hAnsi="Times New Roman" w:cs="Arial" w:hint="eastAsia"/>
          <w:sz w:val="24"/>
          <w:szCs w:val="24"/>
        </w:rPr>
        <w:t>”。</w:t>
      </w:r>
    </w:p>
    <w:p w14:paraId="433A701C" w14:textId="77777777" w:rsidR="008514AB" w:rsidRDefault="0085325E">
      <w:pPr>
        <w:adjustRightInd w:val="0"/>
        <w:snapToGrid w:val="0"/>
        <w:spacing w:line="440" w:lineRule="exact"/>
        <w:ind w:firstLineChars="200" w:firstLine="480"/>
        <w:rPr>
          <w:rFonts w:ascii="Times New Roman" w:eastAsia="仿宋" w:hAnsi="Times New Roman" w:cs="Arial"/>
          <w:sz w:val="24"/>
          <w:szCs w:val="24"/>
        </w:rPr>
      </w:pPr>
      <w:r>
        <w:rPr>
          <w:rFonts w:ascii="Times New Roman" w:eastAsia="仿宋" w:hAnsi="Times New Roman" w:cs="Arial" w:hint="eastAsia"/>
          <w:noProof/>
          <w:sz w:val="24"/>
          <w:szCs w:val="24"/>
        </w:rPr>
        <w:drawing>
          <wp:anchor distT="0" distB="0" distL="114300" distR="114300" simplePos="0" relativeHeight="251659264" behindDoc="1" locked="0" layoutInCell="1" allowOverlap="1" wp14:anchorId="44D31E8B" wp14:editId="72479861">
            <wp:simplePos x="0" y="0"/>
            <wp:positionH relativeFrom="column">
              <wp:posOffset>1870075</wp:posOffset>
            </wp:positionH>
            <wp:positionV relativeFrom="paragraph">
              <wp:posOffset>50800</wp:posOffset>
            </wp:positionV>
            <wp:extent cx="1226185" cy="1226185"/>
            <wp:effectExtent l="0" t="0" r="8255" b="8255"/>
            <wp:wrapTight wrapText="bothSides">
              <wp:wrapPolygon edited="0">
                <wp:start x="0" y="0"/>
                <wp:lineTo x="0" y="21208"/>
                <wp:lineTo x="21208" y="21208"/>
                <wp:lineTo x="21208" y="0"/>
                <wp:lineTo x="0" y="0"/>
              </wp:wrapPolygon>
            </wp:wrapTight>
            <wp:docPr id="2" name="图片 2" descr="7133440d6f0fcb6b6195f3652183c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133440d6f0fcb6b6195f3652183c56"/>
                    <pic:cNvPicPr>
                      <a:picLocks noChangeAspect="1"/>
                    </pic:cNvPicPr>
                  </pic:nvPicPr>
                  <pic:blipFill>
                    <a:blip r:embed="rId7"/>
                    <a:stretch>
                      <a:fillRect/>
                    </a:stretch>
                  </pic:blipFill>
                  <pic:spPr>
                    <a:xfrm>
                      <a:off x="0" y="0"/>
                      <a:ext cx="1226185" cy="1226185"/>
                    </a:xfrm>
                    <a:prstGeom prst="rect">
                      <a:avLst/>
                    </a:prstGeom>
                  </pic:spPr>
                </pic:pic>
              </a:graphicData>
            </a:graphic>
          </wp:anchor>
        </w:drawing>
      </w:r>
    </w:p>
    <w:p w14:paraId="33EBBFFC" w14:textId="77777777" w:rsidR="008514AB" w:rsidRDefault="008514AB">
      <w:pPr>
        <w:adjustRightInd w:val="0"/>
        <w:snapToGrid w:val="0"/>
        <w:spacing w:line="440" w:lineRule="exact"/>
        <w:rPr>
          <w:rFonts w:ascii="Times New Roman" w:eastAsia="仿宋" w:hAnsi="Times New Roman" w:cs="Arial"/>
          <w:sz w:val="24"/>
          <w:szCs w:val="24"/>
        </w:rPr>
      </w:pPr>
    </w:p>
    <w:p w14:paraId="7630F55E" w14:textId="77777777" w:rsidR="008514AB" w:rsidRDefault="008514AB">
      <w:pPr>
        <w:adjustRightInd w:val="0"/>
        <w:snapToGrid w:val="0"/>
        <w:spacing w:line="440" w:lineRule="exact"/>
        <w:ind w:firstLineChars="200" w:firstLine="480"/>
        <w:rPr>
          <w:rFonts w:ascii="Times New Roman" w:eastAsia="仿宋" w:hAnsi="Times New Roman" w:cs="Arial"/>
          <w:sz w:val="24"/>
          <w:szCs w:val="24"/>
        </w:rPr>
      </w:pPr>
    </w:p>
    <w:p w14:paraId="4F421AA6" w14:textId="77777777" w:rsidR="008514AB" w:rsidRDefault="008514AB">
      <w:pPr>
        <w:adjustRightInd w:val="0"/>
        <w:snapToGrid w:val="0"/>
        <w:spacing w:line="440" w:lineRule="exact"/>
        <w:ind w:firstLineChars="200" w:firstLine="480"/>
        <w:rPr>
          <w:rFonts w:ascii="Times New Roman" w:eastAsia="仿宋" w:hAnsi="Times New Roman" w:cs="Arial"/>
          <w:sz w:val="24"/>
          <w:szCs w:val="24"/>
        </w:rPr>
      </w:pPr>
    </w:p>
    <w:p w14:paraId="360523C1" w14:textId="77777777" w:rsidR="008514AB" w:rsidRDefault="008514AB">
      <w:pPr>
        <w:adjustRightInd w:val="0"/>
        <w:snapToGrid w:val="0"/>
        <w:spacing w:line="440" w:lineRule="exact"/>
        <w:ind w:firstLineChars="200" w:firstLine="480"/>
        <w:rPr>
          <w:rFonts w:ascii="Times New Roman" w:eastAsia="仿宋" w:hAnsi="Times New Roman" w:cs="Arial"/>
          <w:sz w:val="24"/>
          <w:szCs w:val="24"/>
        </w:rPr>
      </w:pPr>
    </w:p>
    <w:p w14:paraId="7E396798" w14:textId="77777777" w:rsidR="008514AB" w:rsidRDefault="0085325E">
      <w:pPr>
        <w:adjustRightInd w:val="0"/>
        <w:snapToGrid w:val="0"/>
        <w:spacing w:line="440" w:lineRule="exact"/>
        <w:ind w:firstLineChars="200" w:firstLine="480"/>
        <w:rPr>
          <w:rFonts w:ascii="Times New Roman" w:eastAsia="仿宋" w:hAnsi="Times New Roman" w:cs="Arial"/>
          <w:sz w:val="24"/>
          <w:szCs w:val="24"/>
        </w:rPr>
      </w:pPr>
      <w:r>
        <w:rPr>
          <w:rFonts w:ascii="Times New Roman" w:eastAsia="仿宋" w:hAnsi="Times New Roman" w:cs="Arial"/>
          <w:sz w:val="24"/>
          <w:szCs w:val="24"/>
        </w:rPr>
        <w:t xml:space="preserve">2. </w:t>
      </w:r>
      <w:r>
        <w:rPr>
          <w:rFonts w:ascii="Times New Roman" w:eastAsia="仿宋" w:hAnsi="Times New Roman" w:cs="Arial"/>
          <w:sz w:val="24"/>
          <w:szCs w:val="24"/>
        </w:rPr>
        <w:t>以团队形式参赛，</w:t>
      </w:r>
      <w:r>
        <w:rPr>
          <w:rFonts w:ascii="Times New Roman" w:eastAsia="仿宋" w:hAnsi="Times New Roman" w:cs="Arial" w:hint="eastAsia"/>
          <w:sz w:val="24"/>
          <w:szCs w:val="24"/>
        </w:rPr>
        <w:t>团队成员最多四人，</w:t>
      </w:r>
      <w:r>
        <w:rPr>
          <w:rFonts w:ascii="Times New Roman" w:eastAsia="仿宋" w:hAnsi="Times New Roman" w:cs="Arial"/>
          <w:sz w:val="24"/>
          <w:szCs w:val="24"/>
        </w:rPr>
        <w:t>每位同学只允许参加一支代表队，鼓励多学科组队参赛。</w:t>
      </w:r>
    </w:p>
    <w:p w14:paraId="7B48332B" w14:textId="77777777" w:rsidR="008514AB" w:rsidRDefault="0085325E">
      <w:pPr>
        <w:adjustRightInd w:val="0"/>
        <w:snapToGrid w:val="0"/>
        <w:spacing w:line="440" w:lineRule="exact"/>
        <w:ind w:firstLineChars="200" w:firstLine="480"/>
        <w:rPr>
          <w:rFonts w:ascii="Times New Roman" w:eastAsia="仿宋" w:hAnsi="Times New Roman" w:cs="Arial"/>
          <w:sz w:val="24"/>
          <w:szCs w:val="24"/>
        </w:rPr>
      </w:pPr>
      <w:r>
        <w:rPr>
          <w:rFonts w:ascii="Times New Roman" w:eastAsia="仿宋" w:hAnsi="Times New Roman" w:cs="Arial" w:hint="eastAsia"/>
          <w:sz w:val="24"/>
          <w:szCs w:val="24"/>
        </w:rPr>
        <w:t xml:space="preserve">3. </w:t>
      </w:r>
      <w:r>
        <w:rPr>
          <w:rFonts w:ascii="Times New Roman" w:eastAsia="仿宋" w:hAnsi="Times New Roman" w:cs="Arial"/>
          <w:sz w:val="24"/>
          <w:szCs w:val="24"/>
        </w:rPr>
        <w:t>参赛队伍自选化学反应工程课程相关内容进行设计，根据竞赛主题和要求完成设计，提交设计作品的电子材料。设计工作必须由参赛</w:t>
      </w:r>
      <w:r>
        <w:rPr>
          <w:rFonts w:ascii="Times New Roman" w:eastAsia="仿宋" w:hAnsi="Times New Roman" w:cs="Arial" w:hint="eastAsia"/>
          <w:sz w:val="24"/>
          <w:szCs w:val="24"/>
        </w:rPr>
        <w:t>队</w:t>
      </w:r>
      <w:r>
        <w:rPr>
          <w:rFonts w:ascii="Times New Roman" w:eastAsia="仿宋" w:hAnsi="Times New Roman" w:cs="Arial"/>
          <w:sz w:val="24"/>
          <w:szCs w:val="24"/>
        </w:rPr>
        <w:t>员完成，每支参赛</w:t>
      </w:r>
      <w:r>
        <w:rPr>
          <w:rFonts w:ascii="Times New Roman" w:eastAsia="仿宋" w:hAnsi="Times New Roman" w:cs="Arial" w:hint="eastAsia"/>
          <w:sz w:val="24"/>
          <w:szCs w:val="24"/>
        </w:rPr>
        <w:t>队伍</w:t>
      </w:r>
      <w:r>
        <w:rPr>
          <w:rFonts w:ascii="Times New Roman" w:eastAsia="仿宋" w:hAnsi="Times New Roman" w:cs="Arial"/>
          <w:sz w:val="24"/>
          <w:szCs w:val="24"/>
        </w:rPr>
        <w:t>只能提交一份作品。</w:t>
      </w:r>
    </w:p>
    <w:p w14:paraId="1BDFE9B1" w14:textId="77777777" w:rsidR="008514AB" w:rsidRDefault="0085325E">
      <w:pPr>
        <w:adjustRightInd w:val="0"/>
        <w:snapToGrid w:val="0"/>
        <w:spacing w:line="440" w:lineRule="exact"/>
        <w:ind w:firstLineChars="200" w:firstLine="480"/>
        <w:rPr>
          <w:rFonts w:ascii="Times New Roman" w:eastAsia="仿宋" w:hAnsi="Times New Roman" w:cs="Arial"/>
          <w:sz w:val="24"/>
          <w:szCs w:val="24"/>
        </w:rPr>
      </w:pPr>
      <w:r>
        <w:rPr>
          <w:rFonts w:ascii="Times New Roman" w:eastAsia="仿宋" w:hAnsi="Times New Roman" w:cs="Arial" w:hint="eastAsia"/>
          <w:sz w:val="24"/>
          <w:szCs w:val="24"/>
        </w:rPr>
        <w:t>4</w:t>
      </w:r>
      <w:r>
        <w:rPr>
          <w:rFonts w:ascii="Times New Roman" w:eastAsia="仿宋" w:hAnsi="Times New Roman" w:cs="Arial"/>
          <w:sz w:val="24"/>
          <w:szCs w:val="24"/>
        </w:rPr>
        <w:t xml:space="preserve">. </w:t>
      </w:r>
      <w:r>
        <w:rPr>
          <w:rFonts w:ascii="Times New Roman" w:eastAsia="仿宋" w:hAnsi="Times New Roman" w:cs="Arial"/>
          <w:sz w:val="24"/>
          <w:szCs w:val="24"/>
        </w:rPr>
        <w:t>竞赛分为作品收集和评审两个阶段。参赛队</w:t>
      </w:r>
      <w:r>
        <w:rPr>
          <w:rFonts w:ascii="Times New Roman" w:eastAsia="仿宋" w:hAnsi="Times New Roman" w:cs="Arial" w:hint="eastAsia"/>
          <w:sz w:val="24"/>
          <w:szCs w:val="24"/>
        </w:rPr>
        <w:t>伍</w:t>
      </w:r>
      <w:r>
        <w:rPr>
          <w:rFonts w:ascii="Times New Roman" w:eastAsia="仿宋" w:hAnsi="Times New Roman" w:cs="Arial"/>
          <w:sz w:val="24"/>
          <w:szCs w:val="24"/>
        </w:rPr>
        <w:t>通过大赛</w:t>
      </w:r>
      <w:r>
        <w:rPr>
          <w:rFonts w:ascii="Times New Roman" w:eastAsia="仿宋" w:hAnsi="Times New Roman" w:cs="Arial" w:hint="eastAsia"/>
          <w:sz w:val="24"/>
          <w:szCs w:val="24"/>
        </w:rPr>
        <w:t>官方</w:t>
      </w:r>
      <w:r>
        <w:rPr>
          <w:rFonts w:ascii="Times New Roman" w:eastAsia="仿宋" w:hAnsi="Times New Roman" w:cs="Arial"/>
          <w:sz w:val="24"/>
          <w:szCs w:val="24"/>
        </w:rPr>
        <w:t>网站提交作品（</w:t>
      </w:r>
      <w:r>
        <w:rPr>
          <w:rFonts w:ascii="Times New Roman" w:eastAsia="仿宋" w:hAnsi="Times New Roman" w:cs="Arial"/>
          <w:sz w:val="24"/>
          <w:szCs w:val="24"/>
        </w:rPr>
        <w:t>http://i-chemreaeng.scu.edu.cn/</w:t>
      </w:r>
      <w:r>
        <w:rPr>
          <w:rFonts w:ascii="Times New Roman" w:eastAsia="仿宋" w:hAnsi="Times New Roman" w:cs="Arial"/>
          <w:sz w:val="24"/>
          <w:szCs w:val="24"/>
        </w:rPr>
        <w:t>），包括设计作品及设计说明等电子材料，由竞赛组委会统一组织评审委员进行</w:t>
      </w:r>
      <w:r>
        <w:rPr>
          <w:rFonts w:ascii="Times New Roman" w:eastAsia="仿宋" w:hAnsi="Times New Roman" w:cs="Arial" w:hint="eastAsia"/>
          <w:sz w:val="24"/>
          <w:szCs w:val="24"/>
        </w:rPr>
        <w:t>初审和终审，</w:t>
      </w:r>
      <w:r>
        <w:rPr>
          <w:rFonts w:ascii="Times New Roman" w:eastAsia="仿宋" w:hAnsi="Times New Roman" w:cs="Arial"/>
          <w:sz w:val="24"/>
          <w:szCs w:val="24"/>
        </w:rPr>
        <w:t>选出获奖</w:t>
      </w:r>
      <w:r>
        <w:rPr>
          <w:rFonts w:ascii="Times New Roman" w:eastAsia="仿宋" w:hAnsi="Times New Roman" w:cs="Arial" w:hint="eastAsia"/>
          <w:sz w:val="24"/>
          <w:szCs w:val="24"/>
        </w:rPr>
        <w:t>作品</w:t>
      </w:r>
      <w:r>
        <w:rPr>
          <w:rFonts w:ascii="Times New Roman" w:eastAsia="仿宋" w:hAnsi="Times New Roman" w:cs="Arial"/>
          <w:sz w:val="24"/>
          <w:szCs w:val="24"/>
        </w:rPr>
        <w:t>。</w:t>
      </w:r>
    </w:p>
    <w:p w14:paraId="7814E285" w14:textId="77777777" w:rsidR="008514AB" w:rsidRDefault="0085325E">
      <w:pPr>
        <w:adjustRightInd w:val="0"/>
        <w:snapToGrid w:val="0"/>
        <w:spacing w:line="440" w:lineRule="exact"/>
        <w:ind w:firstLineChars="200" w:firstLine="480"/>
        <w:rPr>
          <w:rFonts w:ascii="Times New Roman" w:eastAsia="仿宋" w:hAnsi="Times New Roman" w:cs="Arial"/>
          <w:sz w:val="24"/>
          <w:szCs w:val="24"/>
        </w:rPr>
      </w:pPr>
      <w:r>
        <w:rPr>
          <w:rFonts w:ascii="Times New Roman" w:eastAsia="仿宋" w:hAnsi="Times New Roman" w:cs="Arial" w:hint="eastAsia"/>
          <w:sz w:val="24"/>
          <w:szCs w:val="24"/>
        </w:rPr>
        <w:t>5</w:t>
      </w:r>
      <w:r>
        <w:rPr>
          <w:rFonts w:ascii="Times New Roman" w:eastAsia="仿宋" w:hAnsi="Times New Roman" w:cs="Arial"/>
          <w:sz w:val="24"/>
          <w:szCs w:val="24"/>
        </w:rPr>
        <w:t xml:space="preserve">. </w:t>
      </w:r>
      <w:r>
        <w:rPr>
          <w:rFonts w:ascii="Times New Roman" w:eastAsia="仿宋" w:hAnsi="Times New Roman" w:cs="Arial" w:hint="eastAsia"/>
          <w:sz w:val="24"/>
          <w:szCs w:val="24"/>
        </w:rPr>
        <w:t>报名</w:t>
      </w:r>
      <w:r>
        <w:rPr>
          <w:rFonts w:ascii="Times New Roman" w:eastAsia="仿宋" w:hAnsi="Times New Roman" w:cs="Arial"/>
          <w:sz w:val="24"/>
          <w:szCs w:val="24"/>
        </w:rPr>
        <w:t>参赛队</w:t>
      </w:r>
      <w:r>
        <w:rPr>
          <w:rFonts w:ascii="Times New Roman" w:eastAsia="仿宋" w:hAnsi="Times New Roman" w:cs="Arial" w:hint="eastAsia"/>
          <w:sz w:val="24"/>
          <w:szCs w:val="24"/>
        </w:rPr>
        <w:t>伍</w:t>
      </w:r>
      <w:r>
        <w:rPr>
          <w:rFonts w:ascii="Times New Roman" w:eastAsia="仿宋" w:hAnsi="Times New Roman" w:cs="Arial"/>
          <w:sz w:val="24"/>
          <w:szCs w:val="24"/>
        </w:rPr>
        <w:t>必须在规定时间内提交参赛作品，逾期提交作品将作自动放弃处理。</w:t>
      </w:r>
    </w:p>
    <w:p w14:paraId="5443037F" w14:textId="77777777" w:rsidR="008514AB" w:rsidRDefault="0085325E">
      <w:pPr>
        <w:spacing w:line="440" w:lineRule="exact"/>
        <w:rPr>
          <w:rFonts w:ascii="Times New Roman" w:eastAsia="仿宋" w:hAnsi="Times New Roman" w:cs="Arial"/>
          <w:b/>
          <w:sz w:val="24"/>
          <w:szCs w:val="24"/>
        </w:rPr>
      </w:pPr>
      <w:r>
        <w:rPr>
          <w:rFonts w:ascii="Times New Roman" w:eastAsia="仿宋" w:hAnsi="Times New Roman" w:cs="Arial"/>
          <w:b/>
          <w:sz w:val="24"/>
          <w:szCs w:val="24"/>
        </w:rPr>
        <w:t>三、竞赛作品主题及要求</w:t>
      </w:r>
    </w:p>
    <w:p w14:paraId="29EA10A8" w14:textId="77777777" w:rsidR="008514AB" w:rsidRDefault="0085325E">
      <w:pPr>
        <w:adjustRightInd w:val="0"/>
        <w:snapToGrid w:val="0"/>
        <w:spacing w:line="440" w:lineRule="exact"/>
        <w:ind w:firstLineChars="200" w:firstLine="482"/>
        <w:rPr>
          <w:rFonts w:ascii="Times New Roman" w:eastAsia="仿宋" w:hAnsi="Times New Roman" w:cs="Arial"/>
          <w:sz w:val="24"/>
          <w:szCs w:val="24"/>
        </w:rPr>
      </w:pPr>
      <w:r>
        <w:rPr>
          <w:rFonts w:ascii="Times New Roman" w:eastAsia="仿宋" w:hAnsi="Times New Roman" w:cs="Arial"/>
          <w:b/>
          <w:sz w:val="24"/>
          <w:szCs w:val="24"/>
        </w:rPr>
        <w:lastRenderedPageBreak/>
        <w:t xml:space="preserve">1. </w:t>
      </w:r>
      <w:r>
        <w:rPr>
          <w:rFonts w:ascii="Times New Roman" w:eastAsia="仿宋" w:hAnsi="Times New Roman" w:cs="Arial"/>
          <w:b/>
          <w:sz w:val="24"/>
          <w:szCs w:val="24"/>
        </w:rPr>
        <w:t>作品主题：</w:t>
      </w:r>
      <w:r>
        <w:rPr>
          <w:rFonts w:ascii="Times New Roman" w:eastAsia="仿宋" w:hAnsi="Times New Roman" w:cs="Arial"/>
          <w:sz w:val="24"/>
          <w:szCs w:val="24"/>
        </w:rPr>
        <w:t>参赛学生自选化学反应工程课程相关内容进行设计，可通过制作课件、教学动画和动漫、工程案例</w:t>
      </w:r>
      <w:r>
        <w:rPr>
          <w:rFonts w:ascii="Times New Roman" w:eastAsia="仿宋" w:hAnsi="Times New Roman" w:cs="Arial"/>
          <w:sz w:val="24"/>
          <w:szCs w:val="24"/>
        </w:rPr>
        <w:t>3D</w:t>
      </w:r>
      <w:r>
        <w:rPr>
          <w:rFonts w:ascii="Times New Roman" w:eastAsia="仿宋" w:hAnsi="Times New Roman" w:cs="Arial"/>
          <w:sz w:val="24"/>
          <w:szCs w:val="24"/>
        </w:rPr>
        <w:t>动画及相关模拟软件等互联网</w:t>
      </w:r>
      <w:r>
        <w:rPr>
          <w:rFonts w:ascii="Times New Roman" w:eastAsia="仿宋" w:hAnsi="Times New Roman" w:cs="Arial"/>
          <w:sz w:val="24"/>
          <w:szCs w:val="24"/>
        </w:rPr>
        <w:t>+</w:t>
      </w:r>
      <w:r>
        <w:rPr>
          <w:rFonts w:ascii="Times New Roman" w:eastAsia="仿宋" w:hAnsi="Times New Roman" w:cs="Arial"/>
          <w:sz w:val="24"/>
          <w:szCs w:val="24"/>
        </w:rPr>
        <w:t>作品，动态讲解和展示化学反应工程的基本原理、案例分析、工程设计原理等</w:t>
      </w:r>
      <w:r>
        <w:rPr>
          <w:rFonts w:ascii="Times New Roman" w:eastAsia="仿宋" w:hAnsi="Times New Roman" w:cs="Arial" w:hint="eastAsia"/>
          <w:sz w:val="24"/>
          <w:szCs w:val="24"/>
        </w:rPr>
        <w:t>重要</w:t>
      </w:r>
      <w:r>
        <w:rPr>
          <w:rFonts w:ascii="Times New Roman" w:eastAsia="仿宋" w:hAnsi="Times New Roman" w:cs="Arial"/>
          <w:sz w:val="24"/>
          <w:szCs w:val="24"/>
        </w:rPr>
        <w:t>教学内容。</w:t>
      </w:r>
    </w:p>
    <w:p w14:paraId="138DB7A1" w14:textId="77777777" w:rsidR="008514AB" w:rsidRDefault="0085325E">
      <w:pPr>
        <w:adjustRightInd w:val="0"/>
        <w:snapToGrid w:val="0"/>
        <w:spacing w:line="440" w:lineRule="exact"/>
        <w:ind w:firstLineChars="200" w:firstLine="482"/>
        <w:rPr>
          <w:rFonts w:ascii="Times New Roman" w:eastAsia="仿宋" w:hAnsi="Times New Roman" w:cs="Arial"/>
          <w:sz w:val="24"/>
          <w:szCs w:val="24"/>
        </w:rPr>
      </w:pPr>
      <w:r>
        <w:rPr>
          <w:rFonts w:ascii="Times New Roman" w:eastAsia="仿宋" w:hAnsi="Times New Roman" w:cs="Arial"/>
          <w:b/>
          <w:sz w:val="24"/>
          <w:szCs w:val="24"/>
        </w:rPr>
        <w:t xml:space="preserve">2. </w:t>
      </w:r>
      <w:r>
        <w:rPr>
          <w:rFonts w:ascii="Times New Roman" w:eastAsia="仿宋" w:hAnsi="Times New Roman" w:cs="Arial"/>
          <w:b/>
          <w:sz w:val="24"/>
          <w:szCs w:val="24"/>
        </w:rPr>
        <w:t>作品要求：</w:t>
      </w:r>
      <w:r>
        <w:rPr>
          <w:rFonts w:ascii="Times New Roman" w:eastAsia="仿宋" w:hAnsi="Times New Roman" w:cs="Arial"/>
          <w:sz w:val="24"/>
          <w:szCs w:val="24"/>
        </w:rPr>
        <w:t>需提交参赛设计作品，并附作品说明书</w:t>
      </w:r>
      <w:r>
        <w:rPr>
          <w:rFonts w:ascii="Times New Roman" w:eastAsia="仿宋" w:hAnsi="Times New Roman" w:cs="Arial" w:hint="eastAsia"/>
          <w:sz w:val="24"/>
          <w:szCs w:val="24"/>
        </w:rPr>
        <w:t>和参赛承诺书</w:t>
      </w:r>
      <w:r>
        <w:rPr>
          <w:rFonts w:ascii="Times New Roman" w:eastAsia="仿宋" w:hAnsi="Times New Roman" w:cs="Arial"/>
          <w:sz w:val="24"/>
          <w:szCs w:val="24"/>
        </w:rPr>
        <w:t>。</w:t>
      </w:r>
      <w:r>
        <w:rPr>
          <w:rFonts w:ascii="Times New Roman" w:eastAsia="仿宋" w:hAnsi="Times New Roman" w:cs="Arial"/>
          <w:sz w:val="24"/>
          <w:szCs w:val="24"/>
        </w:rPr>
        <w:t xml:space="preserve"> </w:t>
      </w:r>
    </w:p>
    <w:p w14:paraId="3ECA509D" w14:textId="77777777" w:rsidR="008514AB" w:rsidRDefault="0085325E">
      <w:pPr>
        <w:adjustRightInd w:val="0"/>
        <w:snapToGrid w:val="0"/>
        <w:spacing w:line="440" w:lineRule="exact"/>
        <w:ind w:firstLineChars="200" w:firstLine="480"/>
        <w:rPr>
          <w:rFonts w:ascii="Times New Roman" w:eastAsia="仿宋" w:hAnsi="Times New Roman" w:cs="Arial"/>
          <w:sz w:val="24"/>
          <w:szCs w:val="24"/>
        </w:rPr>
      </w:pPr>
      <w:r>
        <w:rPr>
          <w:rFonts w:ascii="Times New Roman" w:eastAsia="仿宋" w:hAnsi="Times New Roman" w:cs="Arial"/>
          <w:sz w:val="24"/>
          <w:szCs w:val="24"/>
        </w:rPr>
        <w:t>参赛设计作品展示时长要求不超过</w:t>
      </w:r>
      <w:r>
        <w:rPr>
          <w:rFonts w:ascii="Times New Roman" w:eastAsia="仿宋" w:hAnsi="Times New Roman" w:cs="Arial"/>
          <w:sz w:val="24"/>
          <w:szCs w:val="24"/>
        </w:rPr>
        <w:t>5</w:t>
      </w:r>
      <w:r>
        <w:rPr>
          <w:rFonts w:ascii="Times New Roman" w:eastAsia="仿宋" w:hAnsi="Times New Roman" w:cs="Arial"/>
          <w:sz w:val="24"/>
          <w:szCs w:val="24"/>
        </w:rPr>
        <w:t>分钟，文件大小不超过</w:t>
      </w:r>
      <w:r>
        <w:rPr>
          <w:rFonts w:ascii="Times New Roman" w:eastAsia="仿宋" w:hAnsi="Times New Roman" w:cs="Arial"/>
          <w:sz w:val="24"/>
          <w:szCs w:val="24"/>
        </w:rPr>
        <w:t>200 M</w:t>
      </w:r>
      <w:r>
        <w:rPr>
          <w:rFonts w:ascii="Times New Roman" w:eastAsia="仿宋" w:hAnsi="Times New Roman" w:cs="Arial"/>
          <w:sz w:val="24"/>
          <w:szCs w:val="24"/>
        </w:rPr>
        <w:t>，</w:t>
      </w:r>
      <w:r>
        <w:rPr>
          <w:rFonts w:ascii="Times New Roman" w:eastAsia="仿宋" w:hAnsi="Times New Roman" w:cs="Arial" w:hint="eastAsia"/>
          <w:sz w:val="24"/>
          <w:szCs w:val="24"/>
        </w:rPr>
        <w:t>最终提交作品需转换为</w:t>
      </w:r>
      <w:r>
        <w:rPr>
          <w:rFonts w:ascii="Times New Roman" w:eastAsia="仿宋" w:hAnsi="Times New Roman" w:cs="Arial"/>
          <w:sz w:val="24"/>
          <w:szCs w:val="24"/>
        </w:rPr>
        <w:t>exe</w:t>
      </w:r>
      <w:r>
        <w:rPr>
          <w:rFonts w:ascii="Times New Roman" w:eastAsia="仿宋" w:hAnsi="Times New Roman" w:cs="Arial" w:hint="eastAsia"/>
          <w:sz w:val="24"/>
          <w:szCs w:val="24"/>
        </w:rPr>
        <w:t>格式或</w:t>
      </w:r>
      <w:r>
        <w:rPr>
          <w:rFonts w:ascii="Times New Roman" w:eastAsia="仿宋" w:hAnsi="Times New Roman" w:cs="Arial"/>
          <w:sz w:val="24"/>
          <w:szCs w:val="24"/>
        </w:rPr>
        <w:t>mp4</w:t>
      </w:r>
      <w:r>
        <w:rPr>
          <w:rFonts w:ascii="Times New Roman" w:eastAsia="仿宋" w:hAnsi="Times New Roman" w:cs="Arial" w:hint="eastAsia"/>
          <w:sz w:val="24"/>
          <w:szCs w:val="24"/>
        </w:rPr>
        <w:t>格式</w:t>
      </w:r>
      <w:r>
        <w:rPr>
          <w:rFonts w:ascii="Times New Roman" w:eastAsia="仿宋" w:hAnsi="Times New Roman" w:cs="Arial"/>
          <w:sz w:val="24"/>
          <w:szCs w:val="24"/>
        </w:rPr>
        <w:t>（网页作品除外）</w:t>
      </w:r>
      <w:r>
        <w:rPr>
          <w:rFonts w:ascii="Times New Roman" w:eastAsia="仿宋" w:hAnsi="Times New Roman" w:cs="Arial" w:hint="eastAsia"/>
          <w:sz w:val="24"/>
          <w:szCs w:val="24"/>
        </w:rPr>
        <w:t>，</w:t>
      </w:r>
      <w:r>
        <w:rPr>
          <w:rFonts w:ascii="Times New Roman" w:eastAsia="仿宋" w:hAnsi="Times New Roman" w:cs="Arial"/>
          <w:sz w:val="24"/>
          <w:szCs w:val="24"/>
        </w:rPr>
        <w:t>要求图片</w:t>
      </w:r>
      <w:r>
        <w:rPr>
          <w:rFonts w:ascii="Times New Roman" w:eastAsia="仿宋" w:hAnsi="Times New Roman" w:cs="Arial" w:hint="eastAsia"/>
          <w:sz w:val="24"/>
          <w:szCs w:val="24"/>
        </w:rPr>
        <w:t>清晰、</w:t>
      </w:r>
      <w:r>
        <w:rPr>
          <w:rFonts w:ascii="Times New Roman" w:eastAsia="仿宋" w:hAnsi="Times New Roman" w:cs="Arial"/>
          <w:sz w:val="24"/>
          <w:szCs w:val="24"/>
        </w:rPr>
        <w:t>音</w:t>
      </w:r>
      <w:r>
        <w:rPr>
          <w:rFonts w:ascii="Times New Roman" w:eastAsia="仿宋" w:hAnsi="Times New Roman" w:cs="Arial" w:hint="eastAsia"/>
          <w:sz w:val="24"/>
          <w:szCs w:val="24"/>
        </w:rPr>
        <w:t>视</w:t>
      </w:r>
      <w:r>
        <w:rPr>
          <w:rFonts w:ascii="Times New Roman" w:eastAsia="仿宋" w:hAnsi="Times New Roman" w:cs="Arial"/>
          <w:sz w:val="24"/>
          <w:szCs w:val="24"/>
        </w:rPr>
        <w:t>频同步，参赛作品需提交作品源代码。参赛作品支持多系统下运行（</w:t>
      </w:r>
      <w:r>
        <w:rPr>
          <w:rFonts w:ascii="Times New Roman" w:eastAsia="仿宋" w:hAnsi="Times New Roman" w:cs="Arial"/>
          <w:sz w:val="24"/>
          <w:szCs w:val="24"/>
        </w:rPr>
        <w:t>Windows</w:t>
      </w:r>
      <w:r>
        <w:rPr>
          <w:rFonts w:ascii="Times New Roman" w:eastAsia="仿宋" w:hAnsi="Times New Roman" w:cs="Arial" w:hint="eastAsia"/>
          <w:sz w:val="24"/>
          <w:szCs w:val="24"/>
        </w:rPr>
        <w:t>和</w:t>
      </w:r>
      <w:r>
        <w:rPr>
          <w:rFonts w:ascii="Times New Roman" w:eastAsia="仿宋" w:hAnsi="Times New Roman" w:cs="Arial"/>
          <w:sz w:val="24"/>
          <w:szCs w:val="24"/>
        </w:rPr>
        <w:t>Mac OS</w:t>
      </w:r>
      <w:r>
        <w:rPr>
          <w:rFonts w:ascii="Times New Roman" w:eastAsia="仿宋" w:hAnsi="Times New Roman" w:cs="Arial"/>
          <w:sz w:val="24"/>
          <w:szCs w:val="24"/>
        </w:rPr>
        <w:t>等系统），展示中无意外中断，响应及时有效，无错误链接或空链接（不得链接到其它网站）。</w:t>
      </w:r>
    </w:p>
    <w:p w14:paraId="7283688E" w14:textId="77777777" w:rsidR="008514AB" w:rsidRDefault="0085325E">
      <w:pPr>
        <w:adjustRightInd w:val="0"/>
        <w:snapToGrid w:val="0"/>
        <w:spacing w:line="440" w:lineRule="exact"/>
        <w:ind w:firstLineChars="200" w:firstLine="480"/>
        <w:rPr>
          <w:rFonts w:ascii="Times New Roman" w:eastAsia="仿宋" w:hAnsi="Times New Roman" w:cs="Arial"/>
          <w:sz w:val="24"/>
          <w:szCs w:val="24"/>
        </w:rPr>
      </w:pPr>
      <w:r>
        <w:rPr>
          <w:rFonts w:ascii="Times New Roman" w:eastAsia="仿宋" w:hAnsi="Times New Roman" w:cs="Arial"/>
          <w:sz w:val="24"/>
          <w:szCs w:val="24"/>
        </w:rPr>
        <w:t>作品说明</w:t>
      </w:r>
      <w:r>
        <w:rPr>
          <w:rFonts w:ascii="Times New Roman" w:eastAsia="仿宋" w:hAnsi="Times New Roman" w:cs="Arial" w:hint="eastAsia"/>
          <w:sz w:val="24"/>
          <w:szCs w:val="24"/>
        </w:rPr>
        <w:t>书要求提交</w:t>
      </w:r>
      <w:r>
        <w:rPr>
          <w:rFonts w:ascii="Times New Roman" w:eastAsia="仿宋" w:hAnsi="Times New Roman" w:cs="Arial"/>
          <w:sz w:val="24"/>
          <w:szCs w:val="24"/>
        </w:rPr>
        <w:t>pdf</w:t>
      </w:r>
      <w:r>
        <w:rPr>
          <w:rFonts w:ascii="Times New Roman" w:eastAsia="仿宋" w:hAnsi="Times New Roman" w:cs="Arial"/>
          <w:sz w:val="24"/>
          <w:szCs w:val="24"/>
        </w:rPr>
        <w:t>格式</w:t>
      </w:r>
      <w:r>
        <w:rPr>
          <w:rFonts w:ascii="Times New Roman" w:eastAsia="仿宋" w:hAnsi="Times New Roman" w:cs="Arial" w:hint="eastAsia"/>
          <w:sz w:val="24"/>
          <w:szCs w:val="24"/>
        </w:rPr>
        <w:t>文档</w:t>
      </w:r>
      <w:r>
        <w:rPr>
          <w:rFonts w:ascii="Times New Roman" w:eastAsia="仿宋" w:hAnsi="Times New Roman" w:cs="Arial"/>
          <w:sz w:val="24"/>
          <w:szCs w:val="24"/>
        </w:rPr>
        <w:t>。</w:t>
      </w:r>
      <w:r>
        <w:rPr>
          <w:rFonts w:ascii="Times New Roman" w:eastAsia="仿宋" w:hAnsi="Times New Roman" w:cs="Arial" w:hint="eastAsia"/>
          <w:sz w:val="24"/>
          <w:szCs w:val="24"/>
        </w:rPr>
        <w:t>涉及编程的计算程序，需单独上传源代码。</w:t>
      </w:r>
      <w:r>
        <w:rPr>
          <w:rFonts w:ascii="Times New Roman" w:eastAsia="仿宋" w:hAnsi="Times New Roman" w:cs="Arial"/>
          <w:sz w:val="24"/>
          <w:szCs w:val="24"/>
        </w:rPr>
        <w:t>如参赛作品为可操作性动画</w:t>
      </w:r>
      <w:r>
        <w:rPr>
          <w:rFonts w:ascii="Times New Roman" w:eastAsia="仿宋" w:hAnsi="Times New Roman" w:cs="Arial" w:hint="eastAsia"/>
          <w:sz w:val="24"/>
          <w:szCs w:val="24"/>
        </w:rPr>
        <w:t>或程序</w:t>
      </w:r>
      <w:r>
        <w:rPr>
          <w:rFonts w:ascii="Times New Roman" w:eastAsia="仿宋" w:hAnsi="Times New Roman" w:cs="Arial"/>
          <w:sz w:val="24"/>
          <w:szCs w:val="24"/>
        </w:rPr>
        <w:t>，请单独联系组委会提交作品。</w:t>
      </w:r>
    </w:p>
    <w:p w14:paraId="364F0167" w14:textId="77777777" w:rsidR="008514AB" w:rsidRDefault="0085325E">
      <w:pPr>
        <w:spacing w:line="440" w:lineRule="exact"/>
        <w:rPr>
          <w:rFonts w:ascii="Times New Roman" w:eastAsia="仿宋" w:hAnsi="Times New Roman" w:cs="Arial"/>
          <w:b/>
          <w:sz w:val="24"/>
          <w:szCs w:val="24"/>
        </w:rPr>
      </w:pPr>
      <w:r>
        <w:rPr>
          <w:rFonts w:ascii="Times New Roman" w:eastAsia="仿宋" w:hAnsi="Times New Roman" w:cs="Arial"/>
          <w:b/>
          <w:sz w:val="24"/>
          <w:szCs w:val="24"/>
        </w:rPr>
        <w:t>四、竞赛日程</w:t>
      </w:r>
    </w:p>
    <w:p w14:paraId="0FF5A2F7" w14:textId="624327E2" w:rsidR="008514AB" w:rsidRDefault="0085325E">
      <w:pPr>
        <w:adjustRightInd w:val="0"/>
        <w:snapToGrid w:val="0"/>
        <w:spacing w:line="440" w:lineRule="exact"/>
        <w:ind w:firstLineChars="200" w:firstLine="482"/>
        <w:rPr>
          <w:rFonts w:ascii="Times New Roman" w:eastAsia="仿宋" w:hAnsi="Times New Roman" w:cs="Arial"/>
          <w:sz w:val="24"/>
          <w:szCs w:val="24"/>
        </w:rPr>
      </w:pPr>
      <w:r>
        <w:rPr>
          <w:rFonts w:ascii="Times New Roman" w:eastAsia="仿宋" w:hAnsi="Times New Roman" w:cs="Arial"/>
          <w:b/>
          <w:sz w:val="24"/>
          <w:szCs w:val="24"/>
        </w:rPr>
        <w:t xml:space="preserve">1. </w:t>
      </w:r>
      <w:r>
        <w:rPr>
          <w:rFonts w:ascii="Times New Roman" w:eastAsia="仿宋" w:hAnsi="Times New Roman" w:cs="Arial"/>
          <w:b/>
          <w:sz w:val="24"/>
          <w:szCs w:val="24"/>
        </w:rPr>
        <w:t>网络报名：</w:t>
      </w:r>
      <w:r>
        <w:rPr>
          <w:rFonts w:ascii="Times New Roman" w:eastAsia="仿宋" w:hAnsi="Times New Roman" w:cs="Arial"/>
          <w:sz w:val="24"/>
          <w:szCs w:val="24"/>
        </w:rPr>
        <w:t>202</w:t>
      </w:r>
      <w:r w:rsidR="00A227BE">
        <w:rPr>
          <w:rFonts w:ascii="Times New Roman" w:eastAsia="仿宋" w:hAnsi="Times New Roman" w:cs="Arial" w:hint="eastAsia"/>
          <w:sz w:val="24"/>
          <w:szCs w:val="24"/>
        </w:rPr>
        <w:t>6</w:t>
      </w:r>
      <w:r>
        <w:rPr>
          <w:rFonts w:ascii="Times New Roman" w:eastAsia="仿宋" w:hAnsi="Times New Roman" w:cs="Arial"/>
          <w:sz w:val="24"/>
          <w:szCs w:val="24"/>
        </w:rPr>
        <w:t>年</w:t>
      </w:r>
      <w:r w:rsidR="00013759">
        <w:rPr>
          <w:rFonts w:ascii="Times New Roman" w:eastAsia="仿宋" w:hAnsi="Times New Roman" w:cs="Arial"/>
          <w:sz w:val="24"/>
          <w:szCs w:val="24"/>
        </w:rPr>
        <w:t>5</w:t>
      </w:r>
      <w:r>
        <w:rPr>
          <w:rFonts w:ascii="Times New Roman" w:eastAsia="仿宋" w:hAnsi="Times New Roman" w:cs="Arial"/>
          <w:sz w:val="24"/>
          <w:szCs w:val="24"/>
        </w:rPr>
        <w:t>月</w:t>
      </w:r>
      <w:r w:rsidR="00013759">
        <w:rPr>
          <w:rFonts w:ascii="Times New Roman" w:eastAsia="仿宋" w:hAnsi="Times New Roman" w:cs="Arial"/>
          <w:sz w:val="24"/>
          <w:szCs w:val="24"/>
        </w:rPr>
        <w:t>1</w:t>
      </w:r>
      <w:r>
        <w:rPr>
          <w:rFonts w:ascii="Times New Roman" w:eastAsia="仿宋" w:hAnsi="Times New Roman" w:cs="Arial"/>
          <w:sz w:val="24"/>
          <w:szCs w:val="24"/>
        </w:rPr>
        <w:t>日至</w:t>
      </w:r>
      <w:r>
        <w:rPr>
          <w:rFonts w:ascii="Times New Roman" w:eastAsia="仿宋" w:hAnsi="Times New Roman" w:cs="Arial"/>
          <w:sz w:val="24"/>
          <w:szCs w:val="24"/>
        </w:rPr>
        <w:t>202</w:t>
      </w:r>
      <w:r w:rsidR="00A227BE">
        <w:rPr>
          <w:rFonts w:ascii="Times New Roman" w:eastAsia="仿宋" w:hAnsi="Times New Roman" w:cs="Arial" w:hint="eastAsia"/>
          <w:sz w:val="24"/>
          <w:szCs w:val="24"/>
        </w:rPr>
        <w:t>6</w:t>
      </w:r>
      <w:r>
        <w:rPr>
          <w:rFonts w:ascii="Times New Roman" w:eastAsia="仿宋" w:hAnsi="Times New Roman" w:cs="Arial"/>
          <w:sz w:val="24"/>
          <w:szCs w:val="24"/>
        </w:rPr>
        <w:t>年</w:t>
      </w:r>
      <w:r w:rsidR="00013759">
        <w:rPr>
          <w:rFonts w:ascii="Times New Roman" w:eastAsia="仿宋" w:hAnsi="Times New Roman" w:cs="Arial"/>
          <w:sz w:val="24"/>
          <w:szCs w:val="24"/>
        </w:rPr>
        <w:t>5</w:t>
      </w:r>
      <w:r>
        <w:rPr>
          <w:rFonts w:ascii="Times New Roman" w:eastAsia="仿宋" w:hAnsi="Times New Roman" w:cs="Arial"/>
          <w:sz w:val="24"/>
          <w:szCs w:val="24"/>
        </w:rPr>
        <w:t>月</w:t>
      </w:r>
      <w:r w:rsidR="00013759">
        <w:rPr>
          <w:rFonts w:ascii="Times New Roman" w:eastAsia="仿宋" w:hAnsi="Times New Roman" w:cs="Arial"/>
          <w:sz w:val="24"/>
          <w:szCs w:val="24"/>
        </w:rPr>
        <w:t>31</w:t>
      </w:r>
      <w:r>
        <w:rPr>
          <w:rFonts w:ascii="Times New Roman" w:eastAsia="仿宋" w:hAnsi="Times New Roman" w:cs="Arial"/>
          <w:sz w:val="24"/>
          <w:szCs w:val="24"/>
        </w:rPr>
        <w:t>日，各</w:t>
      </w:r>
      <w:r>
        <w:rPr>
          <w:rFonts w:ascii="Times New Roman" w:eastAsia="仿宋" w:hAnsi="Times New Roman" w:cs="Arial" w:hint="eastAsia"/>
          <w:sz w:val="24"/>
          <w:szCs w:val="24"/>
        </w:rPr>
        <w:t>高</w:t>
      </w:r>
      <w:r>
        <w:rPr>
          <w:rFonts w:ascii="Times New Roman" w:eastAsia="仿宋" w:hAnsi="Times New Roman" w:cs="Arial"/>
          <w:sz w:val="24"/>
          <w:szCs w:val="24"/>
        </w:rPr>
        <w:t>校参赛者可在大赛网站上进行注册报名，获准参赛的团队名单将于</w:t>
      </w:r>
      <w:r>
        <w:rPr>
          <w:rFonts w:ascii="Times New Roman" w:eastAsia="仿宋" w:hAnsi="Times New Roman" w:cs="Arial"/>
          <w:sz w:val="24"/>
          <w:szCs w:val="24"/>
        </w:rPr>
        <w:t>6</w:t>
      </w:r>
      <w:r>
        <w:rPr>
          <w:rFonts w:ascii="Times New Roman" w:eastAsia="仿宋" w:hAnsi="Times New Roman" w:cs="Arial"/>
          <w:sz w:val="24"/>
          <w:szCs w:val="24"/>
        </w:rPr>
        <w:t>月</w:t>
      </w:r>
      <w:r>
        <w:rPr>
          <w:rFonts w:ascii="Times New Roman" w:eastAsia="仿宋" w:hAnsi="Times New Roman" w:cs="Arial"/>
          <w:sz w:val="24"/>
          <w:szCs w:val="24"/>
        </w:rPr>
        <w:t>2</w:t>
      </w:r>
      <w:r>
        <w:rPr>
          <w:rFonts w:ascii="Times New Roman" w:eastAsia="仿宋" w:hAnsi="Times New Roman" w:cs="Arial"/>
          <w:sz w:val="24"/>
          <w:szCs w:val="24"/>
        </w:rPr>
        <w:t>日在大赛网站上公布，并通过电子邮件通知指导老师及参赛</w:t>
      </w:r>
      <w:r>
        <w:rPr>
          <w:rFonts w:ascii="Times New Roman" w:eastAsia="仿宋" w:hAnsi="Times New Roman" w:cs="Arial" w:hint="eastAsia"/>
          <w:sz w:val="24"/>
          <w:szCs w:val="24"/>
        </w:rPr>
        <w:t>队伍</w:t>
      </w:r>
      <w:r>
        <w:rPr>
          <w:rFonts w:ascii="Times New Roman" w:eastAsia="仿宋" w:hAnsi="Times New Roman" w:cs="Arial"/>
          <w:sz w:val="24"/>
          <w:szCs w:val="24"/>
        </w:rPr>
        <w:t>队长。</w:t>
      </w:r>
      <w:r>
        <w:rPr>
          <w:rFonts w:ascii="Times New Roman" w:eastAsia="仿宋" w:hAnsi="Times New Roman" w:cs="Arial" w:hint="eastAsia"/>
          <w:sz w:val="24"/>
          <w:szCs w:val="24"/>
        </w:rPr>
        <w:t>若有</w:t>
      </w:r>
      <w:r>
        <w:rPr>
          <w:rFonts w:ascii="Times New Roman" w:eastAsia="仿宋" w:hAnsi="Times New Roman" w:cs="Arial"/>
          <w:sz w:val="24"/>
          <w:szCs w:val="24"/>
        </w:rPr>
        <w:t>团队</w:t>
      </w:r>
      <w:r>
        <w:rPr>
          <w:rFonts w:ascii="Times New Roman" w:eastAsia="仿宋" w:hAnsi="Times New Roman" w:cs="Arial" w:hint="eastAsia"/>
          <w:sz w:val="24"/>
          <w:szCs w:val="24"/>
        </w:rPr>
        <w:t>成</w:t>
      </w:r>
      <w:r>
        <w:rPr>
          <w:rFonts w:ascii="Times New Roman" w:eastAsia="仿宋" w:hAnsi="Times New Roman" w:cs="Arial"/>
          <w:sz w:val="24"/>
          <w:szCs w:val="24"/>
        </w:rPr>
        <w:t>员因故退出时，最多允许替换或缺席</w:t>
      </w:r>
      <w:r>
        <w:rPr>
          <w:rFonts w:ascii="Times New Roman" w:eastAsia="仿宋" w:hAnsi="Times New Roman" w:cs="Arial"/>
          <w:sz w:val="24"/>
          <w:szCs w:val="24"/>
        </w:rPr>
        <w:t>1</w:t>
      </w:r>
      <w:r>
        <w:rPr>
          <w:rFonts w:ascii="Times New Roman" w:eastAsia="仿宋" w:hAnsi="Times New Roman" w:cs="Arial"/>
          <w:sz w:val="24"/>
          <w:szCs w:val="24"/>
        </w:rPr>
        <w:t>名队员参赛，否则作弃权处理。</w:t>
      </w:r>
    </w:p>
    <w:p w14:paraId="5D798956" w14:textId="40F16587" w:rsidR="008514AB" w:rsidRDefault="0085325E">
      <w:pPr>
        <w:adjustRightInd w:val="0"/>
        <w:snapToGrid w:val="0"/>
        <w:spacing w:line="440" w:lineRule="exact"/>
        <w:ind w:firstLineChars="200" w:firstLine="482"/>
        <w:rPr>
          <w:rFonts w:ascii="Times New Roman" w:eastAsia="仿宋" w:hAnsi="Times New Roman" w:cs="Arial"/>
          <w:sz w:val="24"/>
          <w:szCs w:val="24"/>
        </w:rPr>
      </w:pPr>
      <w:r>
        <w:rPr>
          <w:rFonts w:ascii="Times New Roman" w:eastAsia="仿宋" w:hAnsi="Times New Roman" w:cs="Arial"/>
          <w:b/>
          <w:sz w:val="24"/>
          <w:szCs w:val="24"/>
        </w:rPr>
        <w:t xml:space="preserve">2. </w:t>
      </w:r>
      <w:r>
        <w:rPr>
          <w:rFonts w:ascii="Times New Roman" w:eastAsia="仿宋" w:hAnsi="Times New Roman" w:cs="Arial"/>
          <w:b/>
          <w:sz w:val="24"/>
          <w:szCs w:val="24"/>
        </w:rPr>
        <w:t>作品设计：</w:t>
      </w:r>
      <w:r>
        <w:rPr>
          <w:rFonts w:ascii="Times New Roman" w:eastAsia="仿宋" w:hAnsi="Times New Roman" w:cs="Arial"/>
          <w:sz w:val="24"/>
          <w:szCs w:val="24"/>
        </w:rPr>
        <w:t>自大赛启动日至</w:t>
      </w:r>
      <w:r>
        <w:rPr>
          <w:rFonts w:ascii="Times New Roman" w:eastAsia="仿宋" w:hAnsi="Times New Roman" w:cs="Arial"/>
          <w:sz w:val="24"/>
          <w:szCs w:val="24"/>
        </w:rPr>
        <w:t>202</w:t>
      </w:r>
      <w:r w:rsidR="00A227BE">
        <w:rPr>
          <w:rFonts w:ascii="Times New Roman" w:eastAsia="仿宋" w:hAnsi="Times New Roman" w:cs="Arial" w:hint="eastAsia"/>
          <w:sz w:val="24"/>
          <w:szCs w:val="24"/>
        </w:rPr>
        <w:t>6</w:t>
      </w:r>
      <w:r>
        <w:rPr>
          <w:rFonts w:ascii="Times New Roman" w:eastAsia="仿宋" w:hAnsi="Times New Roman" w:cs="Arial"/>
          <w:sz w:val="24"/>
          <w:szCs w:val="24"/>
        </w:rPr>
        <w:t>年</w:t>
      </w:r>
      <w:r>
        <w:rPr>
          <w:rFonts w:ascii="Times New Roman" w:eastAsia="仿宋" w:hAnsi="Times New Roman" w:cs="Arial"/>
          <w:sz w:val="24"/>
          <w:szCs w:val="24"/>
        </w:rPr>
        <w:t>7</w:t>
      </w:r>
      <w:r>
        <w:rPr>
          <w:rFonts w:ascii="Times New Roman" w:eastAsia="仿宋" w:hAnsi="Times New Roman" w:cs="Arial"/>
          <w:sz w:val="24"/>
          <w:szCs w:val="24"/>
        </w:rPr>
        <w:t>月</w:t>
      </w:r>
      <w:r w:rsidR="00013759">
        <w:rPr>
          <w:rFonts w:ascii="Times New Roman" w:eastAsia="仿宋" w:hAnsi="Times New Roman" w:cs="Arial"/>
          <w:sz w:val="24"/>
          <w:szCs w:val="24"/>
        </w:rPr>
        <w:t>1</w:t>
      </w:r>
      <w:r>
        <w:rPr>
          <w:rFonts w:ascii="Times New Roman" w:eastAsia="仿宋" w:hAnsi="Times New Roman" w:cs="Arial"/>
          <w:sz w:val="24"/>
          <w:szCs w:val="24"/>
        </w:rPr>
        <w:t>日为参赛队设计、完成作品的工作时间。</w:t>
      </w:r>
    </w:p>
    <w:p w14:paraId="1A969D82" w14:textId="21CEE665" w:rsidR="008514AB" w:rsidRDefault="0085325E">
      <w:pPr>
        <w:adjustRightInd w:val="0"/>
        <w:snapToGrid w:val="0"/>
        <w:spacing w:line="440" w:lineRule="exact"/>
        <w:ind w:firstLineChars="200" w:firstLine="482"/>
        <w:rPr>
          <w:rFonts w:ascii="Times New Roman" w:eastAsia="仿宋" w:hAnsi="Times New Roman" w:cs="Arial"/>
          <w:sz w:val="24"/>
          <w:szCs w:val="24"/>
        </w:rPr>
      </w:pPr>
      <w:r>
        <w:rPr>
          <w:rFonts w:ascii="Times New Roman" w:eastAsia="仿宋" w:hAnsi="Times New Roman" w:cs="Arial"/>
          <w:b/>
          <w:sz w:val="24"/>
          <w:szCs w:val="24"/>
        </w:rPr>
        <w:t xml:space="preserve">3. </w:t>
      </w:r>
      <w:r>
        <w:rPr>
          <w:rFonts w:ascii="Times New Roman" w:eastAsia="仿宋" w:hAnsi="Times New Roman" w:cs="Arial"/>
          <w:b/>
          <w:sz w:val="24"/>
          <w:szCs w:val="24"/>
        </w:rPr>
        <w:t>作品提交及预评审：</w:t>
      </w:r>
      <w:r>
        <w:rPr>
          <w:rFonts w:ascii="Times New Roman" w:eastAsia="仿宋" w:hAnsi="Times New Roman" w:cs="Arial"/>
          <w:sz w:val="24"/>
          <w:szCs w:val="24"/>
        </w:rPr>
        <w:t>参赛作品相关文</w:t>
      </w:r>
      <w:r>
        <w:rPr>
          <w:rFonts w:ascii="Times New Roman" w:eastAsia="仿宋" w:hAnsi="Times New Roman" w:cs="Arial" w:hint="eastAsia"/>
          <w:sz w:val="24"/>
          <w:szCs w:val="24"/>
        </w:rPr>
        <w:t>档须</w:t>
      </w:r>
      <w:r>
        <w:rPr>
          <w:rFonts w:ascii="Times New Roman" w:eastAsia="仿宋" w:hAnsi="Times New Roman" w:cs="Arial"/>
          <w:sz w:val="24"/>
          <w:szCs w:val="24"/>
        </w:rPr>
        <w:t>于</w:t>
      </w:r>
      <w:r>
        <w:rPr>
          <w:rFonts w:ascii="Times New Roman" w:eastAsia="仿宋" w:hAnsi="Times New Roman" w:cs="Arial"/>
          <w:sz w:val="24"/>
          <w:szCs w:val="24"/>
        </w:rPr>
        <w:t>202</w:t>
      </w:r>
      <w:r w:rsidR="00A227BE">
        <w:rPr>
          <w:rFonts w:ascii="Times New Roman" w:eastAsia="仿宋" w:hAnsi="Times New Roman" w:cs="Arial" w:hint="eastAsia"/>
          <w:sz w:val="24"/>
          <w:szCs w:val="24"/>
        </w:rPr>
        <w:t>6</w:t>
      </w:r>
      <w:r>
        <w:rPr>
          <w:rFonts w:ascii="Times New Roman" w:eastAsia="仿宋" w:hAnsi="Times New Roman" w:cs="Arial"/>
          <w:sz w:val="24"/>
          <w:szCs w:val="24"/>
        </w:rPr>
        <w:t>年</w:t>
      </w:r>
      <w:r>
        <w:rPr>
          <w:rFonts w:ascii="Times New Roman" w:eastAsia="仿宋" w:hAnsi="Times New Roman" w:cs="Arial"/>
          <w:sz w:val="24"/>
          <w:szCs w:val="24"/>
        </w:rPr>
        <w:t>7</w:t>
      </w:r>
      <w:r>
        <w:rPr>
          <w:rFonts w:ascii="Times New Roman" w:eastAsia="仿宋" w:hAnsi="Times New Roman" w:cs="Arial"/>
          <w:sz w:val="24"/>
          <w:szCs w:val="24"/>
        </w:rPr>
        <w:t>月</w:t>
      </w:r>
      <w:r w:rsidR="00013759">
        <w:rPr>
          <w:rFonts w:ascii="Times New Roman" w:eastAsia="仿宋" w:hAnsi="Times New Roman" w:cs="Arial"/>
          <w:sz w:val="24"/>
          <w:szCs w:val="24"/>
        </w:rPr>
        <w:t>1</w:t>
      </w:r>
      <w:r>
        <w:rPr>
          <w:rFonts w:ascii="Times New Roman" w:eastAsia="仿宋" w:hAnsi="Times New Roman" w:cs="Arial"/>
          <w:sz w:val="24"/>
          <w:szCs w:val="24"/>
        </w:rPr>
        <w:t>日</w:t>
      </w:r>
      <w:r>
        <w:rPr>
          <w:rFonts w:ascii="Times New Roman" w:eastAsia="仿宋" w:hAnsi="Times New Roman" w:cs="Arial"/>
          <w:sz w:val="24"/>
          <w:szCs w:val="24"/>
        </w:rPr>
        <w:t>18:00</w:t>
      </w:r>
      <w:r>
        <w:rPr>
          <w:rFonts w:ascii="Times New Roman" w:eastAsia="仿宋" w:hAnsi="Times New Roman" w:cs="Arial"/>
          <w:sz w:val="24"/>
          <w:szCs w:val="24"/>
        </w:rPr>
        <w:t>前通过大赛网站上传并提交。</w:t>
      </w:r>
      <w:r>
        <w:rPr>
          <w:rFonts w:ascii="Times New Roman" w:eastAsia="仿宋" w:hAnsi="Times New Roman" w:cs="Arial"/>
          <w:sz w:val="24"/>
          <w:szCs w:val="24"/>
        </w:rPr>
        <w:t>202</w:t>
      </w:r>
      <w:r w:rsidR="00A227BE">
        <w:rPr>
          <w:rFonts w:ascii="Times New Roman" w:eastAsia="仿宋" w:hAnsi="Times New Roman" w:cs="Arial" w:hint="eastAsia"/>
          <w:sz w:val="24"/>
          <w:szCs w:val="24"/>
        </w:rPr>
        <w:t>6</w:t>
      </w:r>
      <w:r>
        <w:rPr>
          <w:rFonts w:ascii="Times New Roman" w:eastAsia="仿宋" w:hAnsi="Times New Roman" w:cs="Arial"/>
          <w:sz w:val="24"/>
          <w:szCs w:val="24"/>
        </w:rPr>
        <w:t>年</w:t>
      </w:r>
      <w:r>
        <w:rPr>
          <w:rFonts w:ascii="Times New Roman" w:eastAsia="仿宋" w:hAnsi="Times New Roman" w:cs="Arial"/>
          <w:sz w:val="24"/>
          <w:szCs w:val="24"/>
        </w:rPr>
        <w:t>7</w:t>
      </w:r>
      <w:r>
        <w:rPr>
          <w:rFonts w:ascii="Times New Roman" w:eastAsia="仿宋" w:hAnsi="Times New Roman" w:cs="Arial"/>
          <w:sz w:val="24"/>
          <w:szCs w:val="24"/>
        </w:rPr>
        <w:t>月</w:t>
      </w:r>
      <w:r w:rsidR="00013759">
        <w:rPr>
          <w:rFonts w:ascii="Times New Roman" w:eastAsia="仿宋" w:hAnsi="Times New Roman" w:cs="Arial"/>
          <w:sz w:val="24"/>
          <w:szCs w:val="24"/>
        </w:rPr>
        <w:t>2</w:t>
      </w:r>
      <w:r>
        <w:rPr>
          <w:rFonts w:ascii="Times New Roman" w:eastAsia="仿宋" w:hAnsi="Times New Roman" w:cs="Arial"/>
          <w:sz w:val="24"/>
          <w:szCs w:val="24"/>
        </w:rPr>
        <w:t>日至</w:t>
      </w:r>
      <w:r>
        <w:rPr>
          <w:rFonts w:ascii="Times New Roman" w:eastAsia="仿宋" w:hAnsi="Times New Roman" w:cs="Arial"/>
          <w:sz w:val="24"/>
          <w:szCs w:val="24"/>
        </w:rPr>
        <w:t>7</w:t>
      </w:r>
      <w:r>
        <w:rPr>
          <w:rFonts w:ascii="Times New Roman" w:eastAsia="仿宋" w:hAnsi="Times New Roman" w:cs="Arial"/>
          <w:sz w:val="24"/>
          <w:szCs w:val="24"/>
        </w:rPr>
        <w:t>月</w:t>
      </w:r>
      <w:r w:rsidR="00013759">
        <w:rPr>
          <w:rFonts w:ascii="Times New Roman" w:eastAsia="仿宋" w:hAnsi="Times New Roman" w:cs="Arial"/>
          <w:sz w:val="24"/>
          <w:szCs w:val="24"/>
        </w:rPr>
        <w:t>12</w:t>
      </w:r>
      <w:r>
        <w:rPr>
          <w:rFonts w:ascii="Times New Roman" w:eastAsia="仿宋" w:hAnsi="Times New Roman" w:cs="Arial"/>
          <w:sz w:val="24"/>
          <w:szCs w:val="24"/>
        </w:rPr>
        <w:t>日</w:t>
      </w:r>
      <w:r>
        <w:rPr>
          <w:rFonts w:ascii="Times New Roman" w:eastAsia="仿宋" w:hAnsi="Times New Roman" w:cs="Arial" w:hint="eastAsia"/>
          <w:sz w:val="24"/>
          <w:szCs w:val="24"/>
        </w:rPr>
        <w:t>大赛</w:t>
      </w:r>
      <w:r>
        <w:rPr>
          <w:rFonts w:ascii="Times New Roman" w:eastAsia="仿宋" w:hAnsi="Times New Roman" w:cs="Arial"/>
          <w:sz w:val="24"/>
          <w:szCs w:val="24"/>
        </w:rPr>
        <w:t>组委会组织全国化学反应工程专家对提交的参赛作品进行预审</w:t>
      </w:r>
      <w:r>
        <w:rPr>
          <w:rFonts w:ascii="Times New Roman" w:eastAsia="仿宋" w:hAnsi="Times New Roman" w:cs="Arial" w:hint="eastAsia"/>
          <w:sz w:val="24"/>
          <w:szCs w:val="24"/>
        </w:rPr>
        <w:t>。根据评审结果</w:t>
      </w:r>
      <w:r>
        <w:rPr>
          <w:rFonts w:ascii="Times New Roman" w:eastAsia="仿宋" w:hAnsi="Times New Roman" w:cs="Arial"/>
          <w:sz w:val="24"/>
          <w:szCs w:val="24"/>
        </w:rPr>
        <w:t>确定</w:t>
      </w:r>
      <w:r>
        <w:rPr>
          <w:rFonts w:ascii="Times New Roman" w:eastAsia="仿宋" w:hAnsi="Times New Roman" w:cs="Arial" w:hint="eastAsia"/>
          <w:sz w:val="24"/>
          <w:szCs w:val="24"/>
        </w:rPr>
        <w:t>合格</w:t>
      </w:r>
      <w:r>
        <w:rPr>
          <w:rFonts w:ascii="Times New Roman" w:eastAsia="仿宋" w:hAnsi="Times New Roman" w:cs="Arial"/>
          <w:sz w:val="24"/>
          <w:szCs w:val="24"/>
        </w:rPr>
        <w:t>作品名单</w:t>
      </w:r>
      <w:r>
        <w:rPr>
          <w:rFonts w:ascii="Times New Roman" w:eastAsia="仿宋" w:hAnsi="Times New Roman" w:cs="Arial" w:hint="eastAsia"/>
          <w:sz w:val="24"/>
          <w:szCs w:val="24"/>
        </w:rPr>
        <w:t>，并通过</w:t>
      </w:r>
      <w:r>
        <w:rPr>
          <w:rFonts w:ascii="Times New Roman" w:eastAsia="仿宋" w:hAnsi="Times New Roman" w:cs="Arial"/>
          <w:sz w:val="24"/>
          <w:szCs w:val="24"/>
        </w:rPr>
        <w:t>电子邮件通知相关参赛队伍。</w:t>
      </w:r>
    </w:p>
    <w:p w14:paraId="1F2541F8" w14:textId="1DCEACB0" w:rsidR="008514AB" w:rsidRDefault="0085325E">
      <w:pPr>
        <w:adjustRightInd w:val="0"/>
        <w:snapToGrid w:val="0"/>
        <w:spacing w:line="440" w:lineRule="exact"/>
        <w:ind w:firstLineChars="200" w:firstLine="482"/>
        <w:rPr>
          <w:rFonts w:ascii="Times New Roman" w:eastAsia="仿宋" w:hAnsi="Times New Roman" w:cs="Arial"/>
          <w:sz w:val="24"/>
          <w:szCs w:val="24"/>
        </w:rPr>
      </w:pPr>
      <w:r>
        <w:rPr>
          <w:rFonts w:ascii="Times New Roman" w:eastAsia="仿宋" w:hAnsi="Times New Roman" w:cs="Arial"/>
          <w:b/>
          <w:sz w:val="24"/>
          <w:szCs w:val="24"/>
        </w:rPr>
        <w:t xml:space="preserve">4. </w:t>
      </w:r>
      <w:r>
        <w:rPr>
          <w:rFonts w:ascii="Times New Roman" w:eastAsia="仿宋" w:hAnsi="Times New Roman" w:cs="Arial"/>
          <w:b/>
          <w:sz w:val="24"/>
          <w:szCs w:val="24"/>
        </w:rPr>
        <w:t>作品</w:t>
      </w:r>
      <w:r>
        <w:rPr>
          <w:rFonts w:ascii="Times New Roman" w:eastAsia="仿宋" w:hAnsi="Times New Roman" w:cs="Arial" w:hint="eastAsia"/>
          <w:b/>
          <w:sz w:val="24"/>
          <w:szCs w:val="24"/>
        </w:rPr>
        <w:t>完善</w:t>
      </w:r>
      <w:r>
        <w:rPr>
          <w:rFonts w:ascii="Times New Roman" w:eastAsia="仿宋" w:hAnsi="Times New Roman" w:cs="Arial"/>
          <w:b/>
          <w:sz w:val="24"/>
          <w:szCs w:val="24"/>
        </w:rPr>
        <w:t>：</w:t>
      </w:r>
      <w:r>
        <w:rPr>
          <w:rFonts w:ascii="Times New Roman" w:eastAsia="仿宋" w:hAnsi="Times New Roman" w:cs="Arial"/>
          <w:sz w:val="24"/>
          <w:szCs w:val="24"/>
        </w:rPr>
        <w:t>202</w:t>
      </w:r>
      <w:r w:rsidR="00A227BE">
        <w:rPr>
          <w:rFonts w:ascii="Times New Roman" w:eastAsia="仿宋" w:hAnsi="Times New Roman" w:cs="Arial" w:hint="eastAsia"/>
          <w:sz w:val="24"/>
          <w:szCs w:val="24"/>
        </w:rPr>
        <w:t>6</w:t>
      </w:r>
      <w:r>
        <w:rPr>
          <w:rFonts w:ascii="Times New Roman" w:eastAsia="仿宋" w:hAnsi="Times New Roman" w:cs="Arial"/>
          <w:sz w:val="24"/>
          <w:szCs w:val="24"/>
        </w:rPr>
        <w:t>年</w:t>
      </w:r>
      <w:r>
        <w:rPr>
          <w:rFonts w:ascii="Times New Roman" w:eastAsia="仿宋" w:hAnsi="Times New Roman" w:cs="Arial"/>
          <w:sz w:val="24"/>
          <w:szCs w:val="24"/>
        </w:rPr>
        <w:t>7</w:t>
      </w:r>
      <w:r>
        <w:rPr>
          <w:rFonts w:ascii="Times New Roman" w:eastAsia="仿宋" w:hAnsi="Times New Roman" w:cs="Arial"/>
          <w:sz w:val="24"/>
          <w:szCs w:val="24"/>
        </w:rPr>
        <w:t>月</w:t>
      </w:r>
      <w:r w:rsidR="00013759">
        <w:rPr>
          <w:rFonts w:ascii="Times New Roman" w:eastAsia="仿宋" w:hAnsi="Times New Roman" w:cs="Arial"/>
          <w:sz w:val="24"/>
          <w:szCs w:val="24"/>
        </w:rPr>
        <w:t>13</w:t>
      </w:r>
      <w:r>
        <w:rPr>
          <w:rFonts w:ascii="Times New Roman" w:eastAsia="仿宋" w:hAnsi="Times New Roman" w:cs="Arial"/>
          <w:sz w:val="24"/>
          <w:szCs w:val="24"/>
        </w:rPr>
        <w:t>日至</w:t>
      </w:r>
      <w:r>
        <w:rPr>
          <w:rFonts w:ascii="Times New Roman" w:eastAsia="仿宋" w:hAnsi="Times New Roman" w:cs="Arial"/>
          <w:sz w:val="24"/>
          <w:szCs w:val="24"/>
        </w:rPr>
        <w:t>202</w:t>
      </w:r>
      <w:r w:rsidR="00A227BE">
        <w:rPr>
          <w:rFonts w:ascii="Times New Roman" w:eastAsia="仿宋" w:hAnsi="Times New Roman" w:cs="Arial" w:hint="eastAsia"/>
          <w:sz w:val="24"/>
          <w:szCs w:val="24"/>
        </w:rPr>
        <w:t>6</w:t>
      </w:r>
      <w:r>
        <w:rPr>
          <w:rFonts w:ascii="Times New Roman" w:eastAsia="仿宋" w:hAnsi="Times New Roman" w:cs="Arial"/>
          <w:sz w:val="24"/>
          <w:szCs w:val="24"/>
        </w:rPr>
        <w:t>年</w:t>
      </w:r>
      <w:r>
        <w:rPr>
          <w:rFonts w:ascii="Times New Roman" w:eastAsia="仿宋" w:hAnsi="Times New Roman" w:cs="Arial"/>
          <w:sz w:val="24"/>
          <w:szCs w:val="24"/>
        </w:rPr>
        <w:t>7</w:t>
      </w:r>
      <w:r>
        <w:rPr>
          <w:rFonts w:ascii="Times New Roman" w:eastAsia="仿宋" w:hAnsi="Times New Roman" w:cs="Arial"/>
          <w:sz w:val="24"/>
          <w:szCs w:val="24"/>
        </w:rPr>
        <w:t>月</w:t>
      </w:r>
      <w:r w:rsidR="00013759">
        <w:rPr>
          <w:rFonts w:ascii="Times New Roman" w:eastAsia="仿宋" w:hAnsi="Times New Roman" w:cs="Arial"/>
          <w:sz w:val="24"/>
          <w:szCs w:val="24"/>
        </w:rPr>
        <w:t>20</w:t>
      </w:r>
      <w:r>
        <w:rPr>
          <w:rFonts w:ascii="Times New Roman" w:eastAsia="仿宋" w:hAnsi="Times New Roman" w:cs="Arial"/>
          <w:sz w:val="24"/>
          <w:szCs w:val="24"/>
        </w:rPr>
        <w:t>日，作品合格的参赛队伍根据预审评审意见及建议修改</w:t>
      </w:r>
      <w:r>
        <w:rPr>
          <w:rFonts w:ascii="Times New Roman" w:eastAsia="仿宋" w:hAnsi="Times New Roman" w:cs="Arial" w:hint="eastAsia"/>
          <w:sz w:val="24"/>
          <w:szCs w:val="24"/>
        </w:rPr>
        <w:t>和完善</w:t>
      </w:r>
      <w:r>
        <w:rPr>
          <w:rFonts w:ascii="Times New Roman" w:eastAsia="仿宋" w:hAnsi="Times New Roman" w:cs="Arial"/>
          <w:sz w:val="24"/>
          <w:szCs w:val="24"/>
        </w:rPr>
        <w:t>作品，并于</w:t>
      </w:r>
      <w:r>
        <w:rPr>
          <w:rFonts w:ascii="Times New Roman" w:eastAsia="仿宋" w:hAnsi="Times New Roman" w:cs="Times New Roman"/>
          <w:sz w:val="24"/>
          <w:szCs w:val="24"/>
        </w:rPr>
        <w:t>202</w:t>
      </w:r>
      <w:r w:rsidR="00A227BE">
        <w:rPr>
          <w:rFonts w:ascii="Times New Roman" w:eastAsia="仿宋" w:hAnsi="Times New Roman" w:cs="Times New Roman" w:hint="eastAsia"/>
          <w:sz w:val="24"/>
          <w:szCs w:val="24"/>
        </w:rPr>
        <w:t>6</w:t>
      </w:r>
      <w:r>
        <w:rPr>
          <w:rFonts w:ascii="Times New Roman" w:eastAsia="仿宋" w:hAnsi="Times New Roman" w:cs="Arial"/>
          <w:sz w:val="24"/>
          <w:szCs w:val="24"/>
        </w:rPr>
        <w:t>年</w:t>
      </w:r>
      <w:r>
        <w:rPr>
          <w:rFonts w:ascii="Times New Roman" w:eastAsia="仿宋" w:hAnsi="Times New Roman" w:cs="Times New Roman"/>
          <w:sz w:val="24"/>
          <w:szCs w:val="24"/>
        </w:rPr>
        <w:t>7</w:t>
      </w:r>
      <w:r>
        <w:rPr>
          <w:rFonts w:ascii="Times New Roman" w:eastAsia="仿宋" w:hAnsi="Times New Roman" w:cs="Arial"/>
          <w:sz w:val="24"/>
          <w:szCs w:val="24"/>
        </w:rPr>
        <w:t>月</w:t>
      </w:r>
      <w:r w:rsidR="00013759">
        <w:rPr>
          <w:rFonts w:ascii="Times New Roman" w:eastAsia="仿宋" w:hAnsi="Times New Roman" w:cs="Times New Roman"/>
          <w:sz w:val="24"/>
          <w:szCs w:val="24"/>
        </w:rPr>
        <w:t>20</w:t>
      </w:r>
      <w:r>
        <w:rPr>
          <w:rFonts w:ascii="Times New Roman" w:eastAsia="仿宋" w:hAnsi="Times New Roman" w:cs="Arial"/>
          <w:sz w:val="24"/>
          <w:szCs w:val="24"/>
        </w:rPr>
        <w:t>日</w:t>
      </w:r>
      <w:r>
        <w:rPr>
          <w:rFonts w:ascii="Times New Roman" w:eastAsia="仿宋" w:hAnsi="Times New Roman" w:cs="Times New Roman"/>
          <w:sz w:val="24"/>
          <w:szCs w:val="24"/>
        </w:rPr>
        <w:t>18:00</w:t>
      </w:r>
      <w:r>
        <w:rPr>
          <w:rFonts w:ascii="Times New Roman" w:eastAsia="仿宋" w:hAnsi="Times New Roman" w:cs="Arial"/>
          <w:sz w:val="24"/>
          <w:szCs w:val="24"/>
        </w:rPr>
        <w:t>前通过大赛网站上传并提交作品。</w:t>
      </w:r>
    </w:p>
    <w:p w14:paraId="73609458" w14:textId="409D636F" w:rsidR="008514AB" w:rsidRDefault="0085325E">
      <w:pPr>
        <w:adjustRightInd w:val="0"/>
        <w:snapToGrid w:val="0"/>
        <w:spacing w:line="440" w:lineRule="exact"/>
        <w:ind w:firstLineChars="200" w:firstLine="482"/>
        <w:rPr>
          <w:rFonts w:ascii="Times New Roman" w:eastAsia="仿宋" w:hAnsi="Times New Roman" w:cs="Arial"/>
          <w:sz w:val="24"/>
          <w:szCs w:val="24"/>
        </w:rPr>
      </w:pPr>
      <w:r>
        <w:rPr>
          <w:rFonts w:ascii="Times New Roman" w:eastAsia="仿宋" w:hAnsi="Times New Roman" w:cs="Arial"/>
          <w:b/>
          <w:sz w:val="24"/>
          <w:szCs w:val="24"/>
        </w:rPr>
        <w:t xml:space="preserve">5. </w:t>
      </w:r>
      <w:r>
        <w:rPr>
          <w:rFonts w:ascii="Times New Roman" w:eastAsia="仿宋" w:hAnsi="Times New Roman" w:cs="Arial"/>
          <w:b/>
          <w:sz w:val="24"/>
          <w:szCs w:val="24"/>
        </w:rPr>
        <w:t>作品终审：</w:t>
      </w:r>
      <w:r>
        <w:rPr>
          <w:rFonts w:ascii="Times New Roman" w:eastAsia="仿宋" w:hAnsi="Times New Roman" w:cs="Times New Roman"/>
          <w:sz w:val="24"/>
          <w:szCs w:val="24"/>
        </w:rPr>
        <w:t>202</w:t>
      </w:r>
      <w:r w:rsidR="00A227BE">
        <w:rPr>
          <w:rFonts w:ascii="Times New Roman" w:eastAsia="仿宋" w:hAnsi="Times New Roman" w:cs="Times New Roman" w:hint="eastAsia"/>
          <w:sz w:val="24"/>
          <w:szCs w:val="24"/>
        </w:rPr>
        <w:t>6</w:t>
      </w:r>
      <w:r>
        <w:rPr>
          <w:rFonts w:ascii="Times New Roman" w:eastAsia="仿宋" w:hAnsi="Times New Roman" w:cs="Arial"/>
          <w:sz w:val="24"/>
          <w:szCs w:val="24"/>
        </w:rPr>
        <w:t>年</w:t>
      </w:r>
      <w:r>
        <w:rPr>
          <w:rFonts w:ascii="Times New Roman" w:eastAsia="仿宋" w:hAnsi="Times New Roman" w:cs="Times New Roman"/>
          <w:sz w:val="24"/>
          <w:szCs w:val="24"/>
        </w:rPr>
        <w:t>7</w:t>
      </w:r>
      <w:r>
        <w:rPr>
          <w:rFonts w:ascii="Times New Roman" w:eastAsia="仿宋" w:hAnsi="Times New Roman" w:cs="Arial"/>
          <w:sz w:val="24"/>
          <w:szCs w:val="24"/>
        </w:rPr>
        <w:t>月</w:t>
      </w:r>
      <w:r w:rsidR="00013759">
        <w:rPr>
          <w:rFonts w:ascii="Times New Roman" w:eastAsia="仿宋" w:hAnsi="Times New Roman" w:cs="Times New Roman"/>
          <w:sz w:val="24"/>
          <w:szCs w:val="24"/>
        </w:rPr>
        <w:t>21</w:t>
      </w:r>
      <w:r>
        <w:rPr>
          <w:rFonts w:ascii="Times New Roman" w:eastAsia="仿宋" w:hAnsi="Times New Roman" w:cs="Arial"/>
          <w:sz w:val="24"/>
          <w:szCs w:val="24"/>
        </w:rPr>
        <w:t>日至</w:t>
      </w:r>
      <w:r>
        <w:rPr>
          <w:rFonts w:ascii="Times New Roman" w:eastAsia="仿宋" w:hAnsi="Times New Roman" w:cs="Times New Roman"/>
          <w:sz w:val="24"/>
          <w:szCs w:val="24"/>
        </w:rPr>
        <w:t>202</w:t>
      </w:r>
      <w:r w:rsidR="00A227BE">
        <w:rPr>
          <w:rFonts w:ascii="Times New Roman" w:eastAsia="仿宋" w:hAnsi="Times New Roman" w:cs="Times New Roman" w:hint="eastAsia"/>
          <w:sz w:val="24"/>
          <w:szCs w:val="24"/>
        </w:rPr>
        <w:t>6</w:t>
      </w:r>
      <w:r>
        <w:rPr>
          <w:rFonts w:ascii="Times New Roman" w:eastAsia="仿宋" w:hAnsi="Times New Roman" w:cs="Arial"/>
          <w:sz w:val="24"/>
          <w:szCs w:val="24"/>
        </w:rPr>
        <w:t>年</w:t>
      </w:r>
      <w:r>
        <w:rPr>
          <w:rFonts w:ascii="Times New Roman" w:eastAsia="仿宋" w:hAnsi="Times New Roman" w:cs="Times New Roman"/>
          <w:sz w:val="24"/>
          <w:szCs w:val="24"/>
        </w:rPr>
        <w:t>7</w:t>
      </w:r>
      <w:r>
        <w:rPr>
          <w:rFonts w:ascii="Times New Roman" w:eastAsia="仿宋" w:hAnsi="Times New Roman" w:cs="Arial"/>
          <w:sz w:val="24"/>
          <w:szCs w:val="24"/>
        </w:rPr>
        <w:t>月</w:t>
      </w:r>
      <w:r w:rsidR="00013759">
        <w:rPr>
          <w:rFonts w:ascii="Times New Roman" w:eastAsia="仿宋" w:hAnsi="Times New Roman" w:cs="Times New Roman"/>
          <w:sz w:val="24"/>
          <w:szCs w:val="24"/>
        </w:rPr>
        <w:t>28</w:t>
      </w:r>
      <w:r>
        <w:rPr>
          <w:rFonts w:ascii="Times New Roman" w:eastAsia="仿宋" w:hAnsi="Times New Roman" w:cs="Arial"/>
          <w:sz w:val="24"/>
          <w:szCs w:val="24"/>
        </w:rPr>
        <w:t>日，</w:t>
      </w:r>
      <w:r>
        <w:rPr>
          <w:rFonts w:ascii="Times New Roman" w:eastAsia="仿宋" w:hAnsi="Times New Roman" w:cs="Arial" w:hint="eastAsia"/>
          <w:sz w:val="24"/>
          <w:szCs w:val="24"/>
        </w:rPr>
        <w:t>大</w:t>
      </w:r>
      <w:r>
        <w:rPr>
          <w:rFonts w:ascii="Times New Roman" w:eastAsia="仿宋" w:hAnsi="Times New Roman" w:cs="Arial"/>
          <w:sz w:val="24"/>
          <w:szCs w:val="24"/>
        </w:rPr>
        <w:t>赛组委会将组织化学反应工程专家对通过预审合格作品进行终审，根据各队提交的设计作品质量、作品创意等</w:t>
      </w:r>
      <w:r>
        <w:rPr>
          <w:rFonts w:ascii="Times New Roman" w:eastAsia="仿宋" w:hAnsi="Times New Roman" w:cs="Arial" w:hint="eastAsia"/>
          <w:sz w:val="24"/>
          <w:szCs w:val="24"/>
        </w:rPr>
        <w:t>评</w:t>
      </w:r>
      <w:r>
        <w:rPr>
          <w:rFonts w:ascii="Times New Roman" w:eastAsia="仿宋" w:hAnsi="Times New Roman" w:cs="Arial"/>
          <w:sz w:val="24"/>
          <w:szCs w:val="24"/>
        </w:rPr>
        <w:t>选出特等</w:t>
      </w:r>
      <w:r>
        <w:rPr>
          <w:rFonts w:ascii="Times New Roman" w:eastAsia="仿宋" w:hAnsi="Times New Roman" w:cs="Arial" w:hint="eastAsia"/>
          <w:sz w:val="24"/>
          <w:szCs w:val="24"/>
        </w:rPr>
        <w:t>奖</w:t>
      </w:r>
      <w:r>
        <w:rPr>
          <w:rFonts w:ascii="Times New Roman" w:eastAsia="仿宋" w:hAnsi="Times New Roman" w:cs="Arial"/>
          <w:sz w:val="24"/>
          <w:szCs w:val="24"/>
        </w:rPr>
        <w:t>、一等</w:t>
      </w:r>
      <w:r>
        <w:rPr>
          <w:rFonts w:ascii="Times New Roman" w:eastAsia="仿宋" w:hAnsi="Times New Roman" w:cs="Arial" w:hint="eastAsia"/>
          <w:sz w:val="24"/>
          <w:szCs w:val="24"/>
        </w:rPr>
        <w:t>奖</w:t>
      </w:r>
      <w:r>
        <w:rPr>
          <w:rFonts w:ascii="Times New Roman" w:eastAsia="仿宋" w:hAnsi="Times New Roman" w:cs="Arial"/>
          <w:sz w:val="24"/>
          <w:szCs w:val="24"/>
        </w:rPr>
        <w:t>、二等</w:t>
      </w:r>
      <w:r>
        <w:rPr>
          <w:rFonts w:ascii="Times New Roman" w:eastAsia="仿宋" w:hAnsi="Times New Roman" w:cs="Arial" w:hint="eastAsia"/>
          <w:sz w:val="24"/>
          <w:szCs w:val="24"/>
        </w:rPr>
        <w:t>奖和</w:t>
      </w:r>
      <w:r>
        <w:rPr>
          <w:rFonts w:ascii="Times New Roman" w:eastAsia="仿宋" w:hAnsi="Times New Roman" w:cs="Arial"/>
          <w:sz w:val="24"/>
          <w:szCs w:val="24"/>
        </w:rPr>
        <w:t>三等奖。评审提议的获奖名单将在</w:t>
      </w:r>
      <w:r>
        <w:rPr>
          <w:rFonts w:ascii="Times New Roman" w:eastAsia="仿宋" w:hAnsi="Times New Roman" w:cs="Arial" w:hint="eastAsia"/>
          <w:sz w:val="24"/>
          <w:szCs w:val="24"/>
        </w:rPr>
        <w:t>大赛官方</w:t>
      </w:r>
      <w:r>
        <w:rPr>
          <w:rFonts w:ascii="Times New Roman" w:eastAsia="仿宋" w:hAnsi="Times New Roman" w:cs="Arial"/>
          <w:sz w:val="24"/>
          <w:szCs w:val="24"/>
        </w:rPr>
        <w:t>网站公示（公示期</w:t>
      </w:r>
      <w:r>
        <w:rPr>
          <w:rFonts w:ascii="Times New Roman" w:eastAsia="仿宋" w:hAnsi="Times New Roman" w:cs="Times New Roman"/>
          <w:sz w:val="24"/>
          <w:szCs w:val="24"/>
        </w:rPr>
        <w:t>15</w:t>
      </w:r>
      <w:r>
        <w:rPr>
          <w:rFonts w:ascii="Times New Roman" w:eastAsia="仿宋" w:hAnsi="Times New Roman" w:cs="Arial"/>
          <w:sz w:val="24"/>
          <w:szCs w:val="24"/>
        </w:rPr>
        <w:t>天），公示期结束后将公布正式获奖名单。</w:t>
      </w:r>
    </w:p>
    <w:p w14:paraId="5B27D839" w14:textId="0CE0823F" w:rsidR="008514AB" w:rsidRDefault="0085325E">
      <w:pPr>
        <w:adjustRightInd w:val="0"/>
        <w:snapToGrid w:val="0"/>
        <w:spacing w:line="440" w:lineRule="exact"/>
        <w:ind w:firstLineChars="200" w:firstLine="482"/>
        <w:rPr>
          <w:rFonts w:ascii="Times New Roman" w:eastAsia="仿宋" w:hAnsi="Times New Roman" w:cs="Arial"/>
          <w:sz w:val="24"/>
          <w:szCs w:val="24"/>
        </w:rPr>
      </w:pPr>
      <w:r>
        <w:rPr>
          <w:rFonts w:ascii="Times New Roman" w:eastAsia="仿宋" w:hAnsi="Times New Roman" w:cs="Arial"/>
          <w:b/>
          <w:sz w:val="24"/>
          <w:szCs w:val="24"/>
        </w:rPr>
        <w:t xml:space="preserve">6. </w:t>
      </w:r>
      <w:r>
        <w:rPr>
          <w:rFonts w:ascii="Times New Roman" w:eastAsia="仿宋" w:hAnsi="Times New Roman" w:cs="Arial"/>
          <w:b/>
          <w:sz w:val="24"/>
          <w:szCs w:val="24"/>
        </w:rPr>
        <w:t>颁奖：</w:t>
      </w:r>
      <w:r>
        <w:rPr>
          <w:rFonts w:ascii="Times New Roman" w:eastAsia="仿宋" w:hAnsi="Times New Roman" w:cs="Arial"/>
          <w:sz w:val="24"/>
          <w:szCs w:val="24"/>
        </w:rPr>
        <w:t>具体颁奖事宜将提前</w:t>
      </w:r>
      <w:r>
        <w:rPr>
          <w:rFonts w:ascii="Times New Roman" w:eastAsia="仿宋" w:hAnsi="Times New Roman" w:cs="Times New Roman"/>
          <w:sz w:val="24"/>
          <w:szCs w:val="24"/>
        </w:rPr>
        <w:t>1</w:t>
      </w:r>
      <w:r w:rsidR="00FF0F48">
        <w:rPr>
          <w:rFonts w:ascii="Times New Roman" w:eastAsia="仿宋" w:hAnsi="Times New Roman" w:cs="Times New Roman" w:hint="eastAsia"/>
          <w:sz w:val="24"/>
          <w:szCs w:val="24"/>
        </w:rPr>
        <w:t>0</w:t>
      </w:r>
      <w:r>
        <w:rPr>
          <w:rFonts w:ascii="Times New Roman" w:eastAsia="仿宋" w:hAnsi="Times New Roman" w:cs="Arial"/>
          <w:sz w:val="24"/>
          <w:szCs w:val="24"/>
        </w:rPr>
        <w:t>个工作日另行通知。</w:t>
      </w:r>
    </w:p>
    <w:p w14:paraId="229EDE0C" w14:textId="77777777" w:rsidR="008514AB" w:rsidRDefault="0085325E">
      <w:pPr>
        <w:adjustRightInd w:val="0"/>
        <w:snapToGrid w:val="0"/>
        <w:spacing w:line="440" w:lineRule="exact"/>
        <w:ind w:firstLineChars="200" w:firstLine="480"/>
        <w:rPr>
          <w:rFonts w:ascii="Times New Roman" w:eastAsia="仿宋" w:hAnsi="Times New Roman" w:cs="Arial"/>
          <w:sz w:val="24"/>
          <w:szCs w:val="24"/>
        </w:rPr>
      </w:pPr>
      <w:r>
        <w:rPr>
          <w:rFonts w:ascii="Times New Roman" w:eastAsia="仿宋" w:hAnsi="Times New Roman" w:cs="Arial"/>
          <w:sz w:val="24"/>
          <w:szCs w:val="24"/>
        </w:rPr>
        <w:lastRenderedPageBreak/>
        <w:t>所有获奖作品经大赛组委会组织专人改编后形成相关数字化教学材料，在大赛网站上展示两年，以供教师和学生后期参考使用。</w:t>
      </w:r>
    </w:p>
    <w:p w14:paraId="43B935F2" w14:textId="77777777" w:rsidR="008514AB" w:rsidRDefault="0085325E">
      <w:pPr>
        <w:spacing w:line="440" w:lineRule="exact"/>
        <w:rPr>
          <w:rFonts w:ascii="Times New Roman" w:eastAsia="仿宋" w:hAnsi="Times New Roman" w:cs="Arial"/>
          <w:b/>
          <w:sz w:val="24"/>
          <w:szCs w:val="24"/>
        </w:rPr>
      </w:pPr>
      <w:r>
        <w:rPr>
          <w:rFonts w:ascii="Times New Roman" w:eastAsia="仿宋" w:hAnsi="Times New Roman" w:cs="Arial" w:hint="eastAsia"/>
          <w:b/>
          <w:sz w:val="24"/>
          <w:szCs w:val="24"/>
        </w:rPr>
        <w:t>五</w:t>
      </w:r>
      <w:r>
        <w:rPr>
          <w:rFonts w:ascii="Times New Roman" w:eastAsia="仿宋" w:hAnsi="Times New Roman" w:cs="Arial"/>
          <w:b/>
          <w:sz w:val="24"/>
          <w:szCs w:val="24"/>
        </w:rPr>
        <w:t>、</w:t>
      </w:r>
      <w:r>
        <w:rPr>
          <w:rFonts w:ascii="Times New Roman" w:eastAsia="仿宋" w:hAnsi="Times New Roman" w:cs="Arial" w:hint="eastAsia"/>
          <w:b/>
          <w:sz w:val="24"/>
          <w:szCs w:val="24"/>
        </w:rPr>
        <w:t>联系信息</w:t>
      </w:r>
    </w:p>
    <w:p w14:paraId="3357589C" w14:textId="77777777" w:rsidR="008514AB" w:rsidRDefault="0085325E">
      <w:pPr>
        <w:adjustRightInd w:val="0"/>
        <w:snapToGrid w:val="0"/>
        <w:spacing w:line="440" w:lineRule="exact"/>
        <w:ind w:firstLineChars="200" w:firstLine="480"/>
        <w:rPr>
          <w:rFonts w:ascii="Times New Roman" w:eastAsia="仿宋" w:hAnsi="Times New Roman" w:cs="Times New Roman"/>
          <w:sz w:val="24"/>
          <w:szCs w:val="24"/>
        </w:rPr>
      </w:pPr>
      <w:r>
        <w:rPr>
          <w:rFonts w:ascii="Times New Roman" w:eastAsia="仿宋" w:hAnsi="Times New Roman" w:cs="Arial" w:hint="eastAsia"/>
          <w:sz w:val="24"/>
          <w:szCs w:val="24"/>
        </w:rPr>
        <w:t>大赛官方网站：</w:t>
      </w:r>
      <w:r>
        <w:rPr>
          <w:rFonts w:ascii="Times New Roman" w:eastAsia="仿宋" w:hAnsi="Times New Roman" w:cs="Times New Roman"/>
          <w:sz w:val="24"/>
          <w:szCs w:val="24"/>
        </w:rPr>
        <w:t>http://i-chemreaeng.scu.edu.cn/</w:t>
      </w:r>
    </w:p>
    <w:p w14:paraId="38EF2E64" w14:textId="77777777" w:rsidR="008514AB" w:rsidRDefault="0085325E">
      <w:pPr>
        <w:adjustRightInd w:val="0"/>
        <w:snapToGrid w:val="0"/>
        <w:spacing w:line="440" w:lineRule="exact"/>
        <w:ind w:firstLineChars="200" w:firstLine="480"/>
        <w:rPr>
          <w:rFonts w:ascii="Times New Roman" w:eastAsia="仿宋" w:hAnsi="Times New Roman" w:cs="Times New Roman"/>
          <w:sz w:val="24"/>
          <w:szCs w:val="24"/>
        </w:rPr>
      </w:pPr>
      <w:r>
        <w:rPr>
          <w:rFonts w:ascii="Times New Roman" w:eastAsia="仿宋" w:hAnsi="Times New Roman" w:cs="Arial" w:hint="eastAsia"/>
          <w:sz w:val="24"/>
          <w:szCs w:val="24"/>
        </w:rPr>
        <w:t>联系人：四川大学</w:t>
      </w:r>
      <w:r>
        <w:rPr>
          <w:rFonts w:ascii="Times New Roman" w:eastAsia="仿宋" w:hAnsi="Times New Roman" w:cs="Arial" w:hint="eastAsia"/>
          <w:sz w:val="24"/>
          <w:szCs w:val="24"/>
        </w:rPr>
        <w:t xml:space="preserve"> </w:t>
      </w:r>
      <w:r>
        <w:rPr>
          <w:rFonts w:ascii="Times New Roman" w:eastAsia="仿宋" w:hAnsi="Times New Roman" w:cs="Arial" w:hint="eastAsia"/>
          <w:sz w:val="24"/>
          <w:szCs w:val="24"/>
        </w:rPr>
        <w:t>唐思扬</w:t>
      </w:r>
      <w:r>
        <w:rPr>
          <w:rFonts w:ascii="Times New Roman" w:eastAsia="仿宋" w:hAnsi="Times New Roman" w:cs="Arial" w:hint="eastAsia"/>
          <w:sz w:val="24"/>
          <w:szCs w:val="24"/>
        </w:rPr>
        <w:t xml:space="preserve"> </w:t>
      </w:r>
      <w:r>
        <w:rPr>
          <w:rFonts w:ascii="Times New Roman" w:eastAsia="仿宋" w:hAnsi="Times New Roman" w:cs="Times New Roman"/>
          <w:sz w:val="24"/>
          <w:szCs w:val="24"/>
        </w:rPr>
        <w:t>13980733507</w:t>
      </w:r>
    </w:p>
    <w:p w14:paraId="4AD38460" w14:textId="67AB69F4" w:rsidR="008514AB" w:rsidRDefault="0085325E">
      <w:pPr>
        <w:adjustRightInd w:val="0"/>
        <w:snapToGrid w:val="0"/>
        <w:spacing w:line="440" w:lineRule="exact"/>
        <w:ind w:firstLineChars="600" w:firstLine="1440"/>
        <w:rPr>
          <w:rFonts w:ascii="Times New Roman" w:eastAsia="仿宋" w:hAnsi="Times New Roman" w:cs="Times New Roman"/>
          <w:sz w:val="24"/>
          <w:szCs w:val="24"/>
        </w:rPr>
      </w:pPr>
      <w:r>
        <w:rPr>
          <w:rFonts w:ascii="Times New Roman" w:eastAsia="仿宋" w:hAnsi="Times New Roman" w:cs="Arial" w:hint="eastAsia"/>
          <w:sz w:val="24"/>
          <w:szCs w:val="24"/>
        </w:rPr>
        <w:t>中国化工学会</w:t>
      </w:r>
      <w:r>
        <w:rPr>
          <w:rFonts w:ascii="Times New Roman" w:eastAsia="仿宋" w:hAnsi="Times New Roman" w:cs="Arial" w:hint="eastAsia"/>
          <w:sz w:val="24"/>
          <w:szCs w:val="24"/>
        </w:rPr>
        <w:t xml:space="preserve">  </w:t>
      </w:r>
      <w:r>
        <w:rPr>
          <w:rFonts w:ascii="Times New Roman" w:eastAsia="仿宋" w:hAnsi="Times New Roman" w:cs="Arial" w:hint="eastAsia"/>
          <w:sz w:val="24"/>
          <w:szCs w:val="24"/>
        </w:rPr>
        <w:t>杨越</w:t>
      </w:r>
      <w:r>
        <w:rPr>
          <w:rFonts w:ascii="Times New Roman" w:eastAsia="仿宋" w:hAnsi="Times New Roman" w:cs="Arial" w:hint="eastAsia"/>
          <w:sz w:val="24"/>
          <w:szCs w:val="24"/>
        </w:rPr>
        <w:t xml:space="preserve">  </w:t>
      </w:r>
      <w:r>
        <w:rPr>
          <w:rFonts w:ascii="Times New Roman" w:eastAsia="仿宋" w:hAnsi="Times New Roman" w:cs="Times New Roman" w:hint="eastAsia"/>
          <w:sz w:val="24"/>
          <w:szCs w:val="24"/>
        </w:rPr>
        <w:t>010-644</w:t>
      </w:r>
      <w:r w:rsidR="00D62C17">
        <w:rPr>
          <w:rFonts w:ascii="Times New Roman" w:eastAsia="仿宋" w:hAnsi="Times New Roman" w:cs="Times New Roman" w:hint="eastAsia"/>
          <w:sz w:val="24"/>
          <w:szCs w:val="24"/>
        </w:rPr>
        <w:t>55951</w:t>
      </w:r>
    </w:p>
    <w:p w14:paraId="2F8A2CBF" w14:textId="77777777" w:rsidR="008514AB" w:rsidRDefault="0085325E">
      <w:pPr>
        <w:adjustRightInd w:val="0"/>
        <w:snapToGrid w:val="0"/>
        <w:spacing w:line="440" w:lineRule="exact"/>
        <w:ind w:firstLineChars="600" w:firstLine="1440"/>
        <w:rPr>
          <w:rFonts w:ascii="Times New Roman" w:eastAsia="仿宋" w:hAnsi="Times New Roman" w:cs="Times New Roman"/>
          <w:sz w:val="24"/>
          <w:szCs w:val="24"/>
        </w:rPr>
      </w:pPr>
      <w:r>
        <w:rPr>
          <w:rFonts w:ascii="Times New Roman" w:eastAsia="仿宋" w:hAnsi="Times New Roman" w:cs="Arial" w:hint="eastAsia"/>
          <w:sz w:val="24"/>
          <w:szCs w:val="24"/>
        </w:rPr>
        <w:t>电子邮箱：</w:t>
      </w:r>
      <w:r>
        <w:rPr>
          <w:rFonts w:ascii="Times New Roman" w:eastAsia="仿宋" w:hAnsi="Times New Roman" w:cs="Times New Roman" w:hint="eastAsia"/>
          <w:sz w:val="24"/>
          <w:szCs w:val="24"/>
        </w:rPr>
        <w:t>i_chemreacteng2020@163.com</w:t>
      </w:r>
    </w:p>
    <w:p w14:paraId="62E35501" w14:textId="77777777" w:rsidR="008514AB" w:rsidRDefault="0085325E">
      <w:pPr>
        <w:adjustRightInd w:val="0"/>
        <w:snapToGrid w:val="0"/>
        <w:spacing w:line="440" w:lineRule="exact"/>
        <w:ind w:firstLineChars="1100" w:firstLine="2640"/>
        <w:rPr>
          <w:rFonts w:ascii="Times New Roman" w:eastAsia="仿宋" w:hAnsi="Times New Roman" w:cs="Times New Roman"/>
          <w:sz w:val="24"/>
          <w:szCs w:val="24"/>
        </w:rPr>
      </w:pPr>
      <w:r>
        <w:rPr>
          <w:rFonts w:ascii="Times New Roman" w:eastAsia="仿宋" w:hAnsi="Times New Roman" w:cs="Times New Roman" w:hint="eastAsia"/>
          <w:sz w:val="24"/>
          <w:szCs w:val="24"/>
        </w:rPr>
        <w:t>yangy@ciesc.cn</w:t>
      </w:r>
    </w:p>
    <w:p w14:paraId="4640FB5A" w14:textId="77777777" w:rsidR="008514AB" w:rsidRDefault="0085325E">
      <w:pPr>
        <w:adjustRightInd w:val="0"/>
        <w:snapToGrid w:val="0"/>
        <w:spacing w:line="440" w:lineRule="exact"/>
        <w:ind w:firstLineChars="200" w:firstLine="480"/>
        <w:rPr>
          <w:rFonts w:ascii="Times New Roman" w:eastAsia="仿宋" w:hAnsi="Times New Roman" w:cs="Arial"/>
          <w:sz w:val="24"/>
          <w:szCs w:val="24"/>
        </w:rPr>
      </w:pPr>
      <w:r>
        <w:rPr>
          <w:rFonts w:ascii="Times New Roman" w:eastAsia="仿宋" w:hAnsi="Times New Roman" w:cs="Arial"/>
          <w:sz w:val="24"/>
          <w:szCs w:val="24"/>
        </w:rPr>
        <w:t>通信地址：</w:t>
      </w:r>
      <w:r>
        <w:rPr>
          <w:rFonts w:ascii="Times New Roman" w:eastAsia="仿宋" w:hAnsi="Times New Roman" w:cs="Arial" w:hint="eastAsia"/>
          <w:sz w:val="24"/>
          <w:szCs w:val="24"/>
        </w:rPr>
        <w:t>四川省成都市一环路南一段</w:t>
      </w:r>
      <w:r>
        <w:rPr>
          <w:rFonts w:ascii="Times New Roman" w:eastAsia="仿宋" w:hAnsi="Times New Roman" w:cs="Times New Roman" w:hint="eastAsia"/>
          <w:sz w:val="24"/>
          <w:szCs w:val="24"/>
        </w:rPr>
        <w:t>24</w:t>
      </w:r>
      <w:r>
        <w:rPr>
          <w:rFonts w:ascii="Times New Roman" w:eastAsia="仿宋" w:hAnsi="Times New Roman" w:cs="Arial" w:hint="eastAsia"/>
          <w:sz w:val="24"/>
          <w:szCs w:val="24"/>
        </w:rPr>
        <w:t>号四川大学化学工程学院</w:t>
      </w:r>
    </w:p>
    <w:p w14:paraId="45F78C6D" w14:textId="77777777" w:rsidR="008514AB" w:rsidRPr="00FA6FFC" w:rsidRDefault="0085325E" w:rsidP="00FA6FFC">
      <w:pPr>
        <w:adjustRightInd w:val="0"/>
        <w:snapToGrid w:val="0"/>
        <w:spacing w:line="440" w:lineRule="exact"/>
        <w:ind w:firstLineChars="175" w:firstLine="420"/>
        <w:rPr>
          <w:rFonts w:ascii="Times New Roman" w:eastAsia="仿宋" w:hAnsi="Times New Roman" w:cs="Times New Roman"/>
          <w:sz w:val="24"/>
          <w:szCs w:val="24"/>
        </w:rPr>
      </w:pPr>
      <w:r w:rsidRPr="00FA6FFC">
        <w:rPr>
          <w:rFonts w:ascii="Times New Roman" w:eastAsia="仿宋" w:hAnsi="Times New Roman" w:cs="Arial"/>
          <w:sz w:val="24"/>
          <w:szCs w:val="24"/>
        </w:rPr>
        <w:t>邮编</w:t>
      </w:r>
      <w:r w:rsidRPr="00FA6FFC">
        <w:rPr>
          <w:rFonts w:ascii="Times New Roman" w:eastAsia="仿宋" w:hAnsi="Times New Roman" w:cs="Times New Roman" w:hint="eastAsia"/>
          <w:sz w:val="24"/>
          <w:szCs w:val="24"/>
        </w:rPr>
        <w:t>：</w:t>
      </w:r>
      <w:r w:rsidRPr="00FA6FFC">
        <w:rPr>
          <w:rFonts w:ascii="Times New Roman" w:eastAsia="仿宋" w:hAnsi="Times New Roman" w:cs="Times New Roman" w:hint="eastAsia"/>
          <w:sz w:val="24"/>
          <w:szCs w:val="24"/>
        </w:rPr>
        <w:t xml:space="preserve">610065 </w:t>
      </w:r>
    </w:p>
    <w:sectPr w:rsidR="008514AB" w:rsidRPr="00FA6FFC">
      <w:footerReference w:type="default" r:id="rId8"/>
      <w:type w:val="continuous"/>
      <w:pgSz w:w="11906" w:h="16838"/>
      <w:pgMar w:top="1440" w:right="1800" w:bottom="1440" w:left="1800" w:header="851" w:footer="79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95429" w14:textId="77777777" w:rsidR="00C2151F" w:rsidRDefault="00C2151F">
      <w:r>
        <w:separator/>
      </w:r>
    </w:p>
  </w:endnote>
  <w:endnote w:type="continuationSeparator" w:id="0">
    <w:p w14:paraId="1AD32E9A" w14:textId="77777777" w:rsidR="00C2151F" w:rsidRDefault="00C21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636151"/>
    </w:sdtPr>
    <w:sdtEndPr>
      <w:rPr>
        <w:rFonts w:ascii="Times New Roman" w:hAnsi="Times New Roman" w:cs="Times New Roman"/>
        <w:sz w:val="16"/>
      </w:rPr>
    </w:sdtEndPr>
    <w:sdtContent>
      <w:p w14:paraId="542DAD11" w14:textId="77777777" w:rsidR="008514AB" w:rsidRDefault="0085325E">
        <w:pPr>
          <w:pStyle w:val="a7"/>
          <w:jc w:val="center"/>
          <w:rPr>
            <w:rFonts w:ascii="Times New Roman" w:hAnsi="Times New Roman" w:cs="Times New Roman"/>
            <w:sz w:val="16"/>
          </w:rPr>
        </w:pPr>
        <w:r>
          <w:rPr>
            <w:rFonts w:ascii="Times New Roman" w:hAnsi="Times New Roman" w:cs="Times New Roman"/>
            <w:sz w:val="16"/>
          </w:rPr>
          <w:fldChar w:fldCharType="begin"/>
        </w:r>
        <w:r>
          <w:rPr>
            <w:rFonts w:ascii="Times New Roman" w:hAnsi="Times New Roman" w:cs="Times New Roman"/>
            <w:sz w:val="16"/>
          </w:rPr>
          <w:instrText xml:space="preserve"> PAGE   \* MERGEFORMAT </w:instrText>
        </w:r>
        <w:r>
          <w:rPr>
            <w:rFonts w:ascii="Times New Roman" w:hAnsi="Times New Roman" w:cs="Times New Roman"/>
            <w:sz w:val="16"/>
          </w:rPr>
          <w:fldChar w:fldCharType="separate"/>
        </w:r>
        <w:r>
          <w:rPr>
            <w:rFonts w:ascii="Times New Roman" w:hAnsi="Times New Roman" w:cs="Times New Roman"/>
            <w:sz w:val="16"/>
          </w:rPr>
          <w:t>1</w:t>
        </w:r>
        <w:r>
          <w:rPr>
            <w:rFonts w:ascii="Times New Roman" w:hAnsi="Times New Roman" w:cs="Times New Roman"/>
            <w:sz w:val="16"/>
          </w:rPr>
          <w:fldChar w:fldCharType="end"/>
        </w:r>
      </w:p>
    </w:sdtContent>
  </w:sdt>
  <w:p w14:paraId="775547EE" w14:textId="77777777" w:rsidR="008514AB" w:rsidRDefault="008514A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7722B" w14:textId="77777777" w:rsidR="00C2151F" w:rsidRDefault="00C2151F">
      <w:r>
        <w:separator/>
      </w:r>
    </w:p>
  </w:footnote>
  <w:footnote w:type="continuationSeparator" w:id="0">
    <w:p w14:paraId="53FC7044" w14:textId="77777777" w:rsidR="00C2151F" w:rsidRDefault="00C215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A1B"/>
    <w:rsid w:val="00001201"/>
    <w:rsid w:val="0000264A"/>
    <w:rsid w:val="0000608B"/>
    <w:rsid w:val="00006BDC"/>
    <w:rsid w:val="0000763E"/>
    <w:rsid w:val="00013759"/>
    <w:rsid w:val="00014620"/>
    <w:rsid w:val="00020C62"/>
    <w:rsid w:val="00023B7E"/>
    <w:rsid w:val="00024E56"/>
    <w:rsid w:val="0005315D"/>
    <w:rsid w:val="000608F0"/>
    <w:rsid w:val="0006748A"/>
    <w:rsid w:val="00073E1B"/>
    <w:rsid w:val="00074D5D"/>
    <w:rsid w:val="0008085A"/>
    <w:rsid w:val="00084542"/>
    <w:rsid w:val="0008639E"/>
    <w:rsid w:val="00087DA5"/>
    <w:rsid w:val="00091111"/>
    <w:rsid w:val="00093B81"/>
    <w:rsid w:val="000979E7"/>
    <w:rsid w:val="000A0EF9"/>
    <w:rsid w:val="000A794A"/>
    <w:rsid w:val="000B2687"/>
    <w:rsid w:val="000C4A1A"/>
    <w:rsid w:val="000D01E5"/>
    <w:rsid w:val="000D2E5C"/>
    <w:rsid w:val="000D4772"/>
    <w:rsid w:val="000E15F2"/>
    <w:rsid w:val="000F1C53"/>
    <w:rsid w:val="000F1E1A"/>
    <w:rsid w:val="001021A4"/>
    <w:rsid w:val="001043FD"/>
    <w:rsid w:val="001053C8"/>
    <w:rsid w:val="00113B4B"/>
    <w:rsid w:val="00134B5D"/>
    <w:rsid w:val="00140AB4"/>
    <w:rsid w:val="001456F1"/>
    <w:rsid w:val="001556E1"/>
    <w:rsid w:val="00155D19"/>
    <w:rsid w:val="00195491"/>
    <w:rsid w:val="001A0987"/>
    <w:rsid w:val="001C3DC7"/>
    <w:rsid w:val="001C6017"/>
    <w:rsid w:val="001E0133"/>
    <w:rsid w:val="001E0B58"/>
    <w:rsid w:val="001E1D89"/>
    <w:rsid w:val="001E3054"/>
    <w:rsid w:val="001E50B2"/>
    <w:rsid w:val="001F1F05"/>
    <w:rsid w:val="00201B62"/>
    <w:rsid w:val="002141E9"/>
    <w:rsid w:val="0022080B"/>
    <w:rsid w:val="00222204"/>
    <w:rsid w:val="0024177E"/>
    <w:rsid w:val="002473CE"/>
    <w:rsid w:val="00254F10"/>
    <w:rsid w:val="0025588F"/>
    <w:rsid w:val="00261BA9"/>
    <w:rsid w:val="002711ED"/>
    <w:rsid w:val="0027194E"/>
    <w:rsid w:val="002C2578"/>
    <w:rsid w:val="002D00C2"/>
    <w:rsid w:val="002D285D"/>
    <w:rsid w:val="002E324B"/>
    <w:rsid w:val="002E7E5D"/>
    <w:rsid w:val="003105FE"/>
    <w:rsid w:val="00317C98"/>
    <w:rsid w:val="00322145"/>
    <w:rsid w:val="00324A5B"/>
    <w:rsid w:val="00332838"/>
    <w:rsid w:val="00333D43"/>
    <w:rsid w:val="00337762"/>
    <w:rsid w:val="003418E2"/>
    <w:rsid w:val="00346A31"/>
    <w:rsid w:val="003476AB"/>
    <w:rsid w:val="00366883"/>
    <w:rsid w:val="00370D97"/>
    <w:rsid w:val="00372085"/>
    <w:rsid w:val="003771E0"/>
    <w:rsid w:val="00395C0D"/>
    <w:rsid w:val="003967BC"/>
    <w:rsid w:val="00396D96"/>
    <w:rsid w:val="003A6997"/>
    <w:rsid w:val="003B2591"/>
    <w:rsid w:val="003B57A5"/>
    <w:rsid w:val="003B7BEB"/>
    <w:rsid w:val="003C0556"/>
    <w:rsid w:val="003D1C9D"/>
    <w:rsid w:val="003D7213"/>
    <w:rsid w:val="003E1191"/>
    <w:rsid w:val="003E147C"/>
    <w:rsid w:val="003E4857"/>
    <w:rsid w:val="003E5A88"/>
    <w:rsid w:val="00401785"/>
    <w:rsid w:val="00416F3D"/>
    <w:rsid w:val="00423280"/>
    <w:rsid w:val="00426AF1"/>
    <w:rsid w:val="00427444"/>
    <w:rsid w:val="00435E47"/>
    <w:rsid w:val="00437F6B"/>
    <w:rsid w:val="004426B3"/>
    <w:rsid w:val="00443B74"/>
    <w:rsid w:val="00446608"/>
    <w:rsid w:val="00451E43"/>
    <w:rsid w:val="00462F3C"/>
    <w:rsid w:val="00464AFF"/>
    <w:rsid w:val="00466435"/>
    <w:rsid w:val="00467A0E"/>
    <w:rsid w:val="004769DF"/>
    <w:rsid w:val="004827A6"/>
    <w:rsid w:val="004866C4"/>
    <w:rsid w:val="00493D18"/>
    <w:rsid w:val="0049631A"/>
    <w:rsid w:val="004A0BA6"/>
    <w:rsid w:val="004B25AA"/>
    <w:rsid w:val="004B28F5"/>
    <w:rsid w:val="004B58D0"/>
    <w:rsid w:val="004B6E87"/>
    <w:rsid w:val="004B7E59"/>
    <w:rsid w:val="004C173B"/>
    <w:rsid w:val="004D40A3"/>
    <w:rsid w:val="004D614E"/>
    <w:rsid w:val="004F20CA"/>
    <w:rsid w:val="004F7DE6"/>
    <w:rsid w:val="00500A0D"/>
    <w:rsid w:val="00500B07"/>
    <w:rsid w:val="00506FFB"/>
    <w:rsid w:val="00510756"/>
    <w:rsid w:val="0051321B"/>
    <w:rsid w:val="0052243E"/>
    <w:rsid w:val="005238A6"/>
    <w:rsid w:val="00523AD0"/>
    <w:rsid w:val="00525B6A"/>
    <w:rsid w:val="005374F5"/>
    <w:rsid w:val="00540FE3"/>
    <w:rsid w:val="005447F8"/>
    <w:rsid w:val="00547677"/>
    <w:rsid w:val="0055531C"/>
    <w:rsid w:val="00555F35"/>
    <w:rsid w:val="00563D6A"/>
    <w:rsid w:val="00591C2D"/>
    <w:rsid w:val="00593956"/>
    <w:rsid w:val="005A067B"/>
    <w:rsid w:val="005A14E2"/>
    <w:rsid w:val="005B7272"/>
    <w:rsid w:val="005C1CDF"/>
    <w:rsid w:val="005C7DCF"/>
    <w:rsid w:val="005F3044"/>
    <w:rsid w:val="00607B00"/>
    <w:rsid w:val="00621396"/>
    <w:rsid w:val="006229C9"/>
    <w:rsid w:val="00622EAC"/>
    <w:rsid w:val="00623E7B"/>
    <w:rsid w:val="006250B2"/>
    <w:rsid w:val="006259D2"/>
    <w:rsid w:val="00626FB9"/>
    <w:rsid w:val="0063607D"/>
    <w:rsid w:val="00645329"/>
    <w:rsid w:val="0065261D"/>
    <w:rsid w:val="006637EF"/>
    <w:rsid w:val="006657BA"/>
    <w:rsid w:val="00680CC4"/>
    <w:rsid w:val="006852B7"/>
    <w:rsid w:val="006870AA"/>
    <w:rsid w:val="00687AEF"/>
    <w:rsid w:val="006A40F9"/>
    <w:rsid w:val="006A6BB8"/>
    <w:rsid w:val="006A6D2A"/>
    <w:rsid w:val="006E6AA8"/>
    <w:rsid w:val="006F0626"/>
    <w:rsid w:val="006F64A3"/>
    <w:rsid w:val="006F7EDC"/>
    <w:rsid w:val="00701DB7"/>
    <w:rsid w:val="00702A78"/>
    <w:rsid w:val="0071294A"/>
    <w:rsid w:val="00727EB4"/>
    <w:rsid w:val="007358FC"/>
    <w:rsid w:val="00737524"/>
    <w:rsid w:val="00737EEF"/>
    <w:rsid w:val="007402D7"/>
    <w:rsid w:val="00740F48"/>
    <w:rsid w:val="0074335C"/>
    <w:rsid w:val="00747661"/>
    <w:rsid w:val="00750996"/>
    <w:rsid w:val="00764A97"/>
    <w:rsid w:val="00766B8C"/>
    <w:rsid w:val="00773688"/>
    <w:rsid w:val="00773B54"/>
    <w:rsid w:val="007820E8"/>
    <w:rsid w:val="007826E3"/>
    <w:rsid w:val="00785628"/>
    <w:rsid w:val="00786892"/>
    <w:rsid w:val="007A7A1B"/>
    <w:rsid w:val="007B44CA"/>
    <w:rsid w:val="007B53F5"/>
    <w:rsid w:val="007B7E14"/>
    <w:rsid w:val="007C0052"/>
    <w:rsid w:val="007C355F"/>
    <w:rsid w:val="007C51CB"/>
    <w:rsid w:val="007D045F"/>
    <w:rsid w:val="007D3F2B"/>
    <w:rsid w:val="007D6E0C"/>
    <w:rsid w:val="007E483B"/>
    <w:rsid w:val="007E7FF2"/>
    <w:rsid w:val="008064EA"/>
    <w:rsid w:val="0081310B"/>
    <w:rsid w:val="008168A7"/>
    <w:rsid w:val="00820C48"/>
    <w:rsid w:val="00826221"/>
    <w:rsid w:val="0083239B"/>
    <w:rsid w:val="00832E24"/>
    <w:rsid w:val="00833681"/>
    <w:rsid w:val="00835CCF"/>
    <w:rsid w:val="008372A6"/>
    <w:rsid w:val="008377B9"/>
    <w:rsid w:val="0084258F"/>
    <w:rsid w:val="008514AB"/>
    <w:rsid w:val="00852A4F"/>
    <w:rsid w:val="0085325E"/>
    <w:rsid w:val="00861710"/>
    <w:rsid w:val="00865921"/>
    <w:rsid w:val="00871D82"/>
    <w:rsid w:val="00872420"/>
    <w:rsid w:val="00873616"/>
    <w:rsid w:val="008777FC"/>
    <w:rsid w:val="00883847"/>
    <w:rsid w:val="008916B1"/>
    <w:rsid w:val="008944AF"/>
    <w:rsid w:val="0089729B"/>
    <w:rsid w:val="008A1B35"/>
    <w:rsid w:val="008A2DC4"/>
    <w:rsid w:val="008B14BC"/>
    <w:rsid w:val="008B23A5"/>
    <w:rsid w:val="008B77C5"/>
    <w:rsid w:val="008C39F9"/>
    <w:rsid w:val="008C6578"/>
    <w:rsid w:val="008C7556"/>
    <w:rsid w:val="008D420F"/>
    <w:rsid w:val="008F3584"/>
    <w:rsid w:val="008F3859"/>
    <w:rsid w:val="008F5C14"/>
    <w:rsid w:val="009018BB"/>
    <w:rsid w:val="00906983"/>
    <w:rsid w:val="00910D44"/>
    <w:rsid w:val="00921588"/>
    <w:rsid w:val="00926937"/>
    <w:rsid w:val="00937B92"/>
    <w:rsid w:val="009535A7"/>
    <w:rsid w:val="0096010C"/>
    <w:rsid w:val="009776FB"/>
    <w:rsid w:val="00982FCF"/>
    <w:rsid w:val="00983A9B"/>
    <w:rsid w:val="00986AB6"/>
    <w:rsid w:val="00987F98"/>
    <w:rsid w:val="00992490"/>
    <w:rsid w:val="00994B10"/>
    <w:rsid w:val="00995904"/>
    <w:rsid w:val="009968EF"/>
    <w:rsid w:val="009A5AF3"/>
    <w:rsid w:val="009A6A11"/>
    <w:rsid w:val="009B78AE"/>
    <w:rsid w:val="009C0611"/>
    <w:rsid w:val="009C1E42"/>
    <w:rsid w:val="009D4836"/>
    <w:rsid w:val="009D4C27"/>
    <w:rsid w:val="009D5E3A"/>
    <w:rsid w:val="009E13A1"/>
    <w:rsid w:val="00A054ED"/>
    <w:rsid w:val="00A0574A"/>
    <w:rsid w:val="00A0716E"/>
    <w:rsid w:val="00A14793"/>
    <w:rsid w:val="00A14D7E"/>
    <w:rsid w:val="00A1502F"/>
    <w:rsid w:val="00A227BE"/>
    <w:rsid w:val="00A22BA4"/>
    <w:rsid w:val="00A27BFD"/>
    <w:rsid w:val="00A433AF"/>
    <w:rsid w:val="00A433C7"/>
    <w:rsid w:val="00A44B4B"/>
    <w:rsid w:val="00A50AE9"/>
    <w:rsid w:val="00A5240C"/>
    <w:rsid w:val="00A6353C"/>
    <w:rsid w:val="00A65204"/>
    <w:rsid w:val="00A65B71"/>
    <w:rsid w:val="00A65EE0"/>
    <w:rsid w:val="00A72F0D"/>
    <w:rsid w:val="00A77243"/>
    <w:rsid w:val="00A77959"/>
    <w:rsid w:val="00A82D03"/>
    <w:rsid w:val="00A95CEA"/>
    <w:rsid w:val="00AB267D"/>
    <w:rsid w:val="00AB362A"/>
    <w:rsid w:val="00AB77E9"/>
    <w:rsid w:val="00AD2015"/>
    <w:rsid w:val="00AE02F6"/>
    <w:rsid w:val="00AE39AA"/>
    <w:rsid w:val="00B013B5"/>
    <w:rsid w:val="00B0167F"/>
    <w:rsid w:val="00B02FAA"/>
    <w:rsid w:val="00B15F6E"/>
    <w:rsid w:val="00B16D5E"/>
    <w:rsid w:val="00B234E4"/>
    <w:rsid w:val="00B3248F"/>
    <w:rsid w:val="00B34400"/>
    <w:rsid w:val="00B4045A"/>
    <w:rsid w:val="00B4271D"/>
    <w:rsid w:val="00B43498"/>
    <w:rsid w:val="00B4568E"/>
    <w:rsid w:val="00B57A7E"/>
    <w:rsid w:val="00B67DF6"/>
    <w:rsid w:val="00B709D6"/>
    <w:rsid w:val="00B84DC1"/>
    <w:rsid w:val="00B95744"/>
    <w:rsid w:val="00BA2100"/>
    <w:rsid w:val="00BA666F"/>
    <w:rsid w:val="00BA725C"/>
    <w:rsid w:val="00BB4118"/>
    <w:rsid w:val="00BB5CAA"/>
    <w:rsid w:val="00BC1984"/>
    <w:rsid w:val="00BC2188"/>
    <w:rsid w:val="00BD4691"/>
    <w:rsid w:val="00BD5FCD"/>
    <w:rsid w:val="00C002CE"/>
    <w:rsid w:val="00C030F7"/>
    <w:rsid w:val="00C10806"/>
    <w:rsid w:val="00C11BA8"/>
    <w:rsid w:val="00C162CB"/>
    <w:rsid w:val="00C2151F"/>
    <w:rsid w:val="00C30B3C"/>
    <w:rsid w:val="00C31C47"/>
    <w:rsid w:val="00C33A1A"/>
    <w:rsid w:val="00C63E96"/>
    <w:rsid w:val="00C67E15"/>
    <w:rsid w:val="00C70A36"/>
    <w:rsid w:val="00C777E0"/>
    <w:rsid w:val="00CA183F"/>
    <w:rsid w:val="00CA5304"/>
    <w:rsid w:val="00CA78AC"/>
    <w:rsid w:val="00CB009C"/>
    <w:rsid w:val="00CC25E1"/>
    <w:rsid w:val="00CD1DAC"/>
    <w:rsid w:val="00CD77EB"/>
    <w:rsid w:val="00CE4A63"/>
    <w:rsid w:val="00CF1F24"/>
    <w:rsid w:val="00CF5981"/>
    <w:rsid w:val="00CF5D59"/>
    <w:rsid w:val="00D20D71"/>
    <w:rsid w:val="00D20E6C"/>
    <w:rsid w:val="00D27500"/>
    <w:rsid w:val="00D30A2D"/>
    <w:rsid w:val="00D36B46"/>
    <w:rsid w:val="00D53437"/>
    <w:rsid w:val="00D570A9"/>
    <w:rsid w:val="00D62C17"/>
    <w:rsid w:val="00D62CC9"/>
    <w:rsid w:val="00D70CA7"/>
    <w:rsid w:val="00D778CB"/>
    <w:rsid w:val="00D811B8"/>
    <w:rsid w:val="00D83CF4"/>
    <w:rsid w:val="00D90615"/>
    <w:rsid w:val="00D92103"/>
    <w:rsid w:val="00DA533A"/>
    <w:rsid w:val="00DA5403"/>
    <w:rsid w:val="00DC1FA4"/>
    <w:rsid w:val="00DC2CEF"/>
    <w:rsid w:val="00DC6B77"/>
    <w:rsid w:val="00DF1150"/>
    <w:rsid w:val="00E02258"/>
    <w:rsid w:val="00E03A38"/>
    <w:rsid w:val="00E049FD"/>
    <w:rsid w:val="00E04C27"/>
    <w:rsid w:val="00E07872"/>
    <w:rsid w:val="00E13D87"/>
    <w:rsid w:val="00E2571C"/>
    <w:rsid w:val="00E3174F"/>
    <w:rsid w:val="00E34A9A"/>
    <w:rsid w:val="00E43AE4"/>
    <w:rsid w:val="00E4624D"/>
    <w:rsid w:val="00E521D6"/>
    <w:rsid w:val="00E53644"/>
    <w:rsid w:val="00E65969"/>
    <w:rsid w:val="00E9295C"/>
    <w:rsid w:val="00E9303D"/>
    <w:rsid w:val="00E93E2A"/>
    <w:rsid w:val="00E9462E"/>
    <w:rsid w:val="00EA14B3"/>
    <w:rsid w:val="00EA51F4"/>
    <w:rsid w:val="00EA7B29"/>
    <w:rsid w:val="00EB1170"/>
    <w:rsid w:val="00EB4448"/>
    <w:rsid w:val="00EC4E0E"/>
    <w:rsid w:val="00EC7787"/>
    <w:rsid w:val="00ED5CA1"/>
    <w:rsid w:val="00EF0EE0"/>
    <w:rsid w:val="00EF1461"/>
    <w:rsid w:val="00EF544A"/>
    <w:rsid w:val="00EF67B2"/>
    <w:rsid w:val="00F10154"/>
    <w:rsid w:val="00F11F83"/>
    <w:rsid w:val="00F20B7A"/>
    <w:rsid w:val="00F406E9"/>
    <w:rsid w:val="00F407B9"/>
    <w:rsid w:val="00F408A6"/>
    <w:rsid w:val="00F52DEB"/>
    <w:rsid w:val="00F6016F"/>
    <w:rsid w:val="00F63CD5"/>
    <w:rsid w:val="00F6556C"/>
    <w:rsid w:val="00F848AA"/>
    <w:rsid w:val="00F86A4B"/>
    <w:rsid w:val="00F93DCE"/>
    <w:rsid w:val="00FA3BE4"/>
    <w:rsid w:val="00FA60DD"/>
    <w:rsid w:val="00FA6FFC"/>
    <w:rsid w:val="00FB5A73"/>
    <w:rsid w:val="00FC1461"/>
    <w:rsid w:val="00FC5305"/>
    <w:rsid w:val="00FC62A4"/>
    <w:rsid w:val="00FC783C"/>
    <w:rsid w:val="00FD2656"/>
    <w:rsid w:val="00FE3246"/>
    <w:rsid w:val="00FE3D32"/>
    <w:rsid w:val="00FE5839"/>
    <w:rsid w:val="00FE59F8"/>
    <w:rsid w:val="00FF0F48"/>
    <w:rsid w:val="00FF56E6"/>
    <w:rsid w:val="18E825F4"/>
    <w:rsid w:val="3E0E6961"/>
    <w:rsid w:val="3F335192"/>
    <w:rsid w:val="49527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0B67942"/>
  <w15:docId w15:val="{82F8081E-ADE0-4D6D-B61B-D37FF237A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rPr>
      <w:b/>
      <w:bCs/>
    </w:rPr>
  </w:style>
  <w:style w:type="character" w:styleId="ae">
    <w:name w:val="Strong"/>
    <w:basedOn w:val="a0"/>
    <w:uiPriority w:val="22"/>
    <w:qFormat/>
    <w:rPr>
      <w:b/>
      <w:bCs/>
    </w:rPr>
  </w:style>
  <w:style w:type="character" w:styleId="af">
    <w:name w:val="FollowedHyperlink"/>
    <w:basedOn w:val="a0"/>
    <w:uiPriority w:val="99"/>
    <w:semiHidden/>
    <w:unhideWhenUsed/>
    <w:rPr>
      <w:color w:val="954F72" w:themeColor="followedHyperlink"/>
      <w:u w:val="single"/>
    </w:rPr>
  </w:style>
  <w:style w:type="character" w:styleId="af0">
    <w:name w:val="Hyperlink"/>
    <w:basedOn w:val="a0"/>
    <w:uiPriority w:val="99"/>
    <w:unhideWhenUsed/>
    <w:qFormat/>
    <w:rPr>
      <w:color w:val="0000FF"/>
      <w:u w:val="single"/>
    </w:rPr>
  </w:style>
  <w:style w:type="character" w:styleId="af1">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rPr>
      <w:sz w:val="18"/>
      <w:szCs w:val="18"/>
    </w:rPr>
  </w:style>
  <w:style w:type="character" w:customStyle="1" w:styleId="a6">
    <w:name w:val="批注框文本 字符"/>
    <w:basedOn w:val="a0"/>
    <w:link w:val="a5"/>
    <w:uiPriority w:val="99"/>
    <w:semiHidden/>
    <w:rPr>
      <w:sz w:val="18"/>
      <w:szCs w:val="18"/>
    </w:rPr>
  </w:style>
  <w:style w:type="character" w:customStyle="1" w:styleId="a4">
    <w:name w:val="批注文字 字符"/>
    <w:basedOn w:val="a0"/>
    <w:link w:val="a3"/>
    <w:uiPriority w:val="99"/>
    <w:semiHidden/>
  </w:style>
  <w:style w:type="character" w:customStyle="1" w:styleId="ad">
    <w:name w:val="批注主题 字符"/>
    <w:basedOn w:val="a4"/>
    <w:link w:val="ac"/>
    <w:uiPriority w:val="99"/>
    <w:semiHidden/>
    <w:qFormat/>
    <w:rPr>
      <w:b/>
      <w:bCs/>
    </w:rPr>
  </w:style>
  <w:style w:type="paragraph" w:customStyle="1" w:styleId="Default">
    <w:name w:val="Default"/>
    <w:qFormat/>
    <w:pPr>
      <w:widowControl w:val="0"/>
      <w:autoSpaceDE w:val="0"/>
      <w:autoSpaceDN w:val="0"/>
      <w:adjustRightInd w:val="0"/>
    </w:pPr>
    <w:rPr>
      <w:rFonts w:ascii="宋体" w:eastAsia="宋体" w:cs="宋体"/>
      <w:color w:val="000000"/>
      <w:sz w:val="24"/>
      <w:szCs w:val="24"/>
    </w:rPr>
  </w:style>
  <w:style w:type="paragraph" w:styleId="af2">
    <w:name w:val="List Paragraph"/>
    <w:basedOn w:val="a"/>
    <w:uiPriority w:val="34"/>
    <w:qFormat/>
    <w:pPr>
      <w:ind w:firstLineChars="200" w:firstLine="420"/>
    </w:pPr>
  </w:style>
  <w:style w:type="character" w:customStyle="1" w:styleId="1">
    <w:name w:val="未处理的提及1"/>
    <w:basedOn w:val="a0"/>
    <w:uiPriority w:val="99"/>
    <w:semiHidden/>
    <w:unhideWhenUsed/>
    <w:rPr>
      <w:color w:val="605E5C"/>
      <w:shd w:val="clear" w:color="auto" w:fill="E1DFDD"/>
    </w:rPr>
  </w:style>
  <w:style w:type="paragraph" w:customStyle="1" w:styleId="10">
    <w:name w:val="修订1"/>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C7305-7D80-45D7-8144-1C996ECA8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263</Words>
  <Characters>1504</Characters>
  <Application>Microsoft Office Word</Application>
  <DocSecurity>0</DocSecurity>
  <Lines>12</Lines>
  <Paragraphs>3</Paragraphs>
  <ScaleCrop>false</ScaleCrop>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全国“互联网+化学反应工程”课模设计大赛</dc:creator>
  <cp:lastModifiedBy>Siyang Tang</cp:lastModifiedBy>
  <cp:revision>2</cp:revision>
  <cp:lastPrinted>2021-02-22T04:51:00Z</cp:lastPrinted>
  <dcterms:created xsi:type="dcterms:W3CDTF">2026-04-16T03:31:00Z</dcterms:created>
  <dcterms:modified xsi:type="dcterms:W3CDTF">2026-04-16T03:31:00Z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eyJoZGlkIjoiYTYwZTRiM2M3Y2M3Mjg0NGE3NzJjZGNhMzk5ZTFhYWEiLCJ1c2VySWQiOiI2OTIzMTQzMjAifQ==</vt:lpwstr>
  </property>
  <property fmtid="{D5CDD505-2E9C-101B-9397-08002B2CF9AE}" pid="3" name="KSOProductBuildVer">
    <vt:lpwstr>2052-12.1.0.20784</vt:lpwstr>
  </property>
  <property fmtid="{D5CDD505-2E9C-101B-9397-08002B2CF9AE}" pid="4" name="ICV">
    <vt:lpwstr>F2ACE3B05C7D41DFB094112A09526E46_12</vt:lpwstr>
  </property>
</Properties>
</file>