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_GB2312"/>
          <w:spacing w:val="18"/>
          <w:sz w:val="32"/>
          <w:szCs w:val="32"/>
        </w:rPr>
      </w:pPr>
      <w:r>
        <w:rPr>
          <w:rFonts w:hint="eastAsia" w:ascii="仿宋" w:hAnsi="仿宋" w:eastAsia="仿宋_GB2312"/>
          <w:spacing w:val="18"/>
          <w:sz w:val="32"/>
          <w:szCs w:val="32"/>
        </w:rPr>
        <w:t>附件2：</w:t>
      </w:r>
    </w:p>
    <w:p>
      <w:pPr>
        <w:widowControl/>
        <w:shd w:val="clear" w:color="auto" w:fill="FFFFFF"/>
        <w:spacing w:after="120" w:afterLines="50"/>
        <w:jc w:val="center"/>
        <w:rPr>
          <w:rFonts w:ascii="华文中宋" w:hAnsi="华文中宋" w:eastAsia="华文中宋" w:cs="宋体"/>
          <w:w w:val="95"/>
          <w:kern w:val="0"/>
          <w:sz w:val="44"/>
          <w:szCs w:val="44"/>
        </w:rPr>
      </w:pPr>
      <w:r>
        <w:rPr>
          <w:rFonts w:hint="eastAsia" w:ascii="华文中宋" w:hAnsi="华文中宋" w:eastAsia="华文中宋"/>
          <w:w w:val="95"/>
          <w:sz w:val="44"/>
          <w:szCs w:val="44"/>
        </w:rPr>
        <w:t>挥发性有机物监测与治理专家库专家申请表</w:t>
      </w:r>
    </w:p>
    <w:tbl>
      <w:tblPr>
        <w:tblStyle w:val="2"/>
        <w:tblW w:w="8915" w:type="dxa"/>
        <w:jc w:val="center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8"/>
        <w:gridCol w:w="1573"/>
        <w:gridCol w:w="1360"/>
        <w:gridCol w:w="752"/>
        <w:gridCol w:w="677"/>
        <w:gridCol w:w="1104"/>
        <w:gridCol w:w="1781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150" w:firstLineChars="50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姓   名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性  别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个人近照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技术职称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/职务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专业方向</w:t>
            </w:r>
          </w:p>
        </w:tc>
        <w:tc>
          <w:tcPr>
            <w:tcW w:w="546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3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近年来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主要成绩</w:t>
            </w:r>
          </w:p>
        </w:tc>
        <w:tc>
          <w:tcPr>
            <w:tcW w:w="7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申报领域</w:t>
            </w:r>
          </w:p>
        </w:tc>
        <w:tc>
          <w:tcPr>
            <w:tcW w:w="7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□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VOCs管理与政策       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VOCs治理控制</w:t>
            </w: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VOCs监测            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其他（        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7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7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电子信箱</w:t>
            </w:r>
          </w:p>
        </w:tc>
        <w:tc>
          <w:tcPr>
            <w:tcW w:w="7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单位电话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手 机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891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备注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80492"/>
    <w:rsid w:val="64F8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2019-09-03T04:23:00Z</dcterms:created>
  <dc:creator>出发远征</dc:creator>
  <cp:lastModifiedBy>出发远征</cp:lastModifiedBy>
  <dcterms:modified xsi:type="dcterms:W3CDTF">2019-09-03T04:23:59Z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