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D7" w:rsidRPr="00F80A59" w:rsidRDefault="009F54D7" w:rsidP="009F54D7">
      <w:pPr>
        <w:spacing w:line="600" w:lineRule="exact"/>
        <w:rPr>
          <w:rFonts w:ascii="仿宋" w:eastAsia="仿宋" w:hAnsi="仿宋"/>
          <w:sz w:val="32"/>
          <w:szCs w:val="32"/>
        </w:rPr>
      </w:pPr>
      <w:r w:rsidRPr="00F80A59">
        <w:rPr>
          <w:rFonts w:ascii="仿宋" w:eastAsia="仿宋" w:hAnsi="仿宋" w:hint="eastAsia"/>
          <w:sz w:val="32"/>
          <w:szCs w:val="32"/>
        </w:rPr>
        <w:t>附件3：</w:t>
      </w:r>
    </w:p>
    <w:p w:rsidR="009F54D7" w:rsidRPr="00F80A59" w:rsidRDefault="009F54D7" w:rsidP="009F54D7">
      <w:pPr>
        <w:widowControl/>
        <w:overflowPunct w:val="0"/>
        <w:autoSpaceDE w:val="0"/>
        <w:autoSpaceDN w:val="0"/>
        <w:adjustRightInd w:val="0"/>
        <w:spacing w:beforeLines="350" w:before="1092" w:line="760" w:lineRule="exact"/>
        <w:jc w:val="center"/>
        <w:textAlignment w:val="baseline"/>
        <w:rPr>
          <w:rFonts w:ascii="华文中宋" w:eastAsia="华文中宋" w:hAnsi="华文中宋" w:cs="小标宋"/>
          <w:color w:val="000000"/>
          <w:spacing w:val="30"/>
          <w:kern w:val="0"/>
          <w:sz w:val="44"/>
          <w:szCs w:val="44"/>
          <w:lang w:val="zh-CN"/>
        </w:rPr>
      </w:pPr>
      <w:bookmarkStart w:id="0" w:name="_GoBack"/>
      <w:r w:rsidRPr="00F80A59">
        <w:rPr>
          <w:rFonts w:ascii="华文中宋" w:eastAsia="华文中宋" w:hAnsi="华文中宋" w:cs="小标宋" w:hint="eastAsia"/>
          <w:color w:val="000000"/>
          <w:spacing w:val="30"/>
          <w:kern w:val="0"/>
          <w:sz w:val="44"/>
          <w:szCs w:val="44"/>
          <w:lang w:val="zh-CN"/>
        </w:rPr>
        <w:t>学术活动印刷服务申报书</w:t>
      </w:r>
      <w:bookmarkEnd w:id="0"/>
    </w:p>
    <w:p w:rsidR="009F54D7" w:rsidRDefault="009F54D7" w:rsidP="009F54D7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申报单位：            </w:t>
      </w:r>
      <w:r w:rsidRPr="00853D21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（公章）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法人代表：    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项目负责人：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 系 人：            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联系电话：                    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通讯地址： 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spacing w:line="92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邮政编码：  </w:t>
      </w: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9F54D7" w:rsidRPr="00853D21" w:rsidRDefault="009F54D7" w:rsidP="009F54D7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  <w:r w:rsidRPr="00853D21">
        <w:rPr>
          <w:rFonts w:hint="eastAsia"/>
          <w:kern w:val="0"/>
          <w:sz w:val="28"/>
          <w:szCs w:val="20"/>
        </w:rPr>
        <w:br w:type="page"/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"/>
        <w:gridCol w:w="948"/>
        <w:gridCol w:w="1887"/>
        <w:gridCol w:w="198"/>
        <w:gridCol w:w="1569"/>
        <w:gridCol w:w="1538"/>
        <w:gridCol w:w="370"/>
        <w:gridCol w:w="1598"/>
      </w:tblGrid>
      <w:tr w:rsidR="009F54D7" w:rsidRPr="00853D21" w:rsidTr="000C55CE">
        <w:trPr>
          <w:trHeight w:hRule="exact" w:val="681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一、基本情况</w:t>
            </w:r>
          </w:p>
        </w:tc>
      </w:tr>
      <w:tr w:rsidR="009F54D7" w:rsidRPr="00853D21" w:rsidTr="000C55CE">
        <w:trPr>
          <w:trHeight w:hRule="exact" w:val="705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单位名称</w:t>
            </w: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9F54D7" w:rsidRPr="00853D21" w:rsidTr="000C55CE">
        <w:trPr>
          <w:trHeight w:hRule="exact" w:val="558"/>
          <w:jc w:val="center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法人代表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职务</w:t>
            </w:r>
            <w:r w:rsidRPr="00853D21">
              <w:rPr>
                <w:rFonts w:eastAsia="仿宋_GB2312"/>
                <w:kern w:val="0"/>
                <w:sz w:val="28"/>
              </w:rPr>
              <w:t>/</w:t>
            </w:r>
            <w:r w:rsidRPr="00853D21">
              <w:rPr>
                <w:rFonts w:eastAsia="仿宋_GB2312"/>
                <w:kern w:val="0"/>
                <w:sz w:val="28"/>
              </w:rPr>
              <w:t>职称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9F54D7" w:rsidRPr="00853D21" w:rsidTr="000C55CE">
        <w:trPr>
          <w:trHeight w:hRule="exact" w:val="580"/>
          <w:jc w:val="center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单位电话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手机号码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9F54D7" w:rsidRPr="00853D21" w:rsidTr="000C55CE">
        <w:trPr>
          <w:trHeight w:hRule="exact" w:val="560"/>
          <w:jc w:val="center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地</w:t>
            </w:r>
            <w:r w:rsidRPr="00853D21">
              <w:rPr>
                <w:rFonts w:eastAsia="仿宋_GB2312" w:hint="eastAsia"/>
                <w:kern w:val="0"/>
                <w:sz w:val="28"/>
              </w:rPr>
              <w:t xml:space="preserve"> </w:t>
            </w:r>
            <w:r w:rsidRPr="00853D21">
              <w:rPr>
                <w:rFonts w:eastAsia="仿宋_GB2312" w:hint="eastAsia"/>
                <w:kern w:val="0"/>
                <w:sz w:val="28"/>
              </w:rPr>
              <w:t>址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9F54D7" w:rsidRPr="00853D21" w:rsidTr="000C55CE">
        <w:trPr>
          <w:trHeight w:hRule="exact" w:val="611"/>
          <w:jc w:val="center"/>
        </w:trPr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电子邮箱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9F54D7" w:rsidRPr="00853D21" w:rsidTr="000C55CE">
        <w:trPr>
          <w:trHeight w:hRule="exact" w:val="5318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单位简介</w:t>
            </w: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7" w:rsidRPr="00853D21" w:rsidRDefault="009F54D7" w:rsidP="009F54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Lines="50" w:before="156"/>
              <w:textAlignment w:val="baseline"/>
              <w:rPr>
                <w:rFonts w:eastAsia="黑体"/>
                <w:bCs/>
                <w:kern w:val="0"/>
                <w:sz w:val="24"/>
              </w:rPr>
            </w:pPr>
            <w:r w:rsidRPr="00853D21">
              <w:rPr>
                <w:rFonts w:eastAsia="仿宋_GB2312"/>
                <w:kern w:val="0"/>
                <w:sz w:val="24"/>
              </w:rPr>
              <w:t>（</w:t>
            </w:r>
            <w:r w:rsidRPr="00853D21">
              <w:rPr>
                <w:rFonts w:ascii="仿宋_GB2312" w:eastAsia="仿宋_GB2312" w:hint="eastAsia"/>
                <w:kern w:val="0"/>
                <w:sz w:val="24"/>
              </w:rPr>
              <w:t>中央国家机关政府采购定点印刷企业请提供营业执照复印件、政府采购资质文件、印刷经营许可证作为附件报送;数码类印刷企业请提供营业执照复印件、数码印刷经营许可证作为附件报送。</w:t>
            </w:r>
            <w:r w:rsidRPr="00853D21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二、历史业绩</w:t>
            </w: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印刷产品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尺寸、工艺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印刷数量</w:t>
            </w: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F54D7" w:rsidRPr="00853D21" w:rsidTr="000C55CE">
        <w:trPr>
          <w:trHeight w:hRule="exact" w:val="79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…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:rsidR="009F54D7" w:rsidRPr="00D836FE" w:rsidRDefault="009F54D7" w:rsidP="009F54D7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7"/>
        <w:gridCol w:w="710"/>
        <w:gridCol w:w="283"/>
        <w:gridCol w:w="994"/>
        <w:gridCol w:w="141"/>
        <w:gridCol w:w="1619"/>
        <w:gridCol w:w="511"/>
        <w:gridCol w:w="260"/>
        <w:gridCol w:w="750"/>
        <w:gridCol w:w="297"/>
        <w:gridCol w:w="1135"/>
        <w:gridCol w:w="111"/>
        <w:gridCol w:w="1479"/>
      </w:tblGrid>
      <w:tr w:rsidR="009F54D7" w:rsidRPr="00853D21" w:rsidTr="000C55CE">
        <w:trPr>
          <w:trHeight w:hRule="exact" w:val="576"/>
        </w:trPr>
        <w:tc>
          <w:tcPr>
            <w:tcW w:w="9047" w:type="dxa"/>
            <w:gridSpan w:val="13"/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t>三、报价单</w:t>
            </w:r>
          </w:p>
        </w:tc>
      </w:tr>
      <w:tr w:rsidR="009F54D7" w:rsidRPr="00853D21" w:rsidTr="000C55CE">
        <w:trPr>
          <w:trHeight w:hRule="exact" w:val="429"/>
        </w:trPr>
        <w:tc>
          <w:tcPr>
            <w:tcW w:w="9047" w:type="dxa"/>
            <w:gridSpan w:val="13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853D21">
              <w:rPr>
                <w:b/>
                <w:bCs/>
                <w:kern w:val="0"/>
                <w:sz w:val="28"/>
                <w:szCs w:val="32"/>
              </w:rPr>
              <w:t>数码印刷</w:t>
            </w:r>
          </w:p>
        </w:tc>
      </w:tr>
      <w:tr w:rsidR="009F54D7" w:rsidRPr="00853D21" w:rsidTr="000C55CE">
        <w:trPr>
          <w:trHeight w:val="567"/>
        </w:trPr>
        <w:tc>
          <w:tcPr>
            <w:tcW w:w="2885" w:type="dxa"/>
            <w:gridSpan w:val="5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印刷</w:t>
            </w:r>
          </w:p>
        </w:tc>
        <w:tc>
          <w:tcPr>
            <w:tcW w:w="1619" w:type="dxa"/>
            <w:vMerge w:val="restart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单价（元</w:t>
            </w:r>
            <w:r w:rsidRPr="00853D21">
              <w:rPr>
                <w:b/>
                <w:color w:val="000000"/>
                <w:sz w:val="22"/>
                <w:szCs w:val="22"/>
              </w:rPr>
              <w:t>/</w:t>
            </w:r>
            <w:r w:rsidRPr="00853D21">
              <w:rPr>
                <w:b/>
                <w:color w:val="000000"/>
                <w:sz w:val="22"/>
                <w:szCs w:val="22"/>
              </w:rPr>
              <w:t>页）</w:t>
            </w:r>
          </w:p>
        </w:tc>
        <w:tc>
          <w:tcPr>
            <w:tcW w:w="2953" w:type="dxa"/>
            <w:gridSpan w:val="5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印刷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单价（元</w:t>
            </w:r>
            <w:r w:rsidRPr="00853D21">
              <w:rPr>
                <w:b/>
                <w:color w:val="000000"/>
                <w:sz w:val="22"/>
                <w:szCs w:val="22"/>
              </w:rPr>
              <w:t>/</w:t>
            </w:r>
            <w:r w:rsidRPr="00853D21">
              <w:rPr>
                <w:b/>
                <w:color w:val="000000"/>
                <w:sz w:val="22"/>
                <w:szCs w:val="22"/>
              </w:rPr>
              <w:t>页）</w:t>
            </w: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尺寸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纸张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印刷工艺</w:t>
            </w:r>
          </w:p>
        </w:tc>
        <w:tc>
          <w:tcPr>
            <w:tcW w:w="1619" w:type="dxa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尺寸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纸张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印刷工艺</w:t>
            </w:r>
          </w:p>
        </w:tc>
        <w:tc>
          <w:tcPr>
            <w:tcW w:w="1590" w:type="dxa"/>
            <w:gridSpan w:val="2"/>
            <w:vMerge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70克胶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单色印刷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80克铜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80克胶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单色印刷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105克铜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100克胶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单色印刷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157克铜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70克胶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200克铜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80克胶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250克铜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757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993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100克胶</w:t>
            </w:r>
          </w:p>
        </w:tc>
        <w:tc>
          <w:tcPr>
            <w:tcW w:w="1135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619" w:type="dxa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A4</w:t>
            </w:r>
          </w:p>
        </w:tc>
        <w:tc>
          <w:tcPr>
            <w:tcW w:w="1047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300克铜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2885" w:type="dxa"/>
            <w:gridSpan w:val="5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覆膜</w:t>
            </w:r>
          </w:p>
        </w:tc>
        <w:tc>
          <w:tcPr>
            <w:tcW w:w="1619" w:type="dxa"/>
            <w:vMerge w:val="restart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4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装订</w:t>
            </w: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胶装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67"/>
        </w:trPr>
        <w:tc>
          <w:tcPr>
            <w:tcW w:w="2885" w:type="dxa"/>
            <w:gridSpan w:val="5"/>
            <w:vMerge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4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骑马钉</w:t>
            </w:r>
          </w:p>
        </w:tc>
        <w:tc>
          <w:tcPr>
            <w:tcW w:w="1590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hRule="exact" w:val="567"/>
        </w:trPr>
        <w:tc>
          <w:tcPr>
            <w:tcW w:w="9047" w:type="dxa"/>
            <w:gridSpan w:val="13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2"/>
                <w:szCs w:val="22"/>
              </w:rPr>
            </w:pPr>
            <w:r w:rsidRPr="00853D21">
              <w:rPr>
                <w:b/>
                <w:bCs/>
                <w:kern w:val="0"/>
                <w:sz w:val="28"/>
                <w:szCs w:val="32"/>
              </w:rPr>
              <w:t>传统印刷</w:t>
            </w:r>
          </w:p>
        </w:tc>
      </w:tr>
      <w:tr w:rsidR="009F54D7" w:rsidRPr="00853D21" w:rsidTr="000C55CE">
        <w:trPr>
          <w:trHeight w:val="479"/>
        </w:trPr>
        <w:tc>
          <w:tcPr>
            <w:tcW w:w="9047" w:type="dxa"/>
            <w:gridSpan w:val="1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eastAsia="楷体"/>
                <w:color w:val="000000"/>
                <w:sz w:val="22"/>
                <w:szCs w:val="22"/>
              </w:rPr>
            </w:pPr>
            <w:r w:rsidRPr="00853D21">
              <w:rPr>
                <w:rFonts w:eastAsia="楷体"/>
                <w:color w:val="000000"/>
                <w:sz w:val="22"/>
                <w:szCs w:val="22"/>
              </w:rPr>
              <w:t>按印张计价（包括纸张、印刷、装订）</w:t>
            </w:r>
          </w:p>
        </w:tc>
      </w:tr>
      <w:tr w:rsidR="009F54D7" w:rsidRPr="00853D21" w:rsidTr="000C55CE">
        <w:trPr>
          <w:trHeight w:hRule="exact" w:val="578"/>
        </w:trPr>
        <w:tc>
          <w:tcPr>
            <w:tcW w:w="1467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277" w:type="dxa"/>
            <w:gridSpan w:val="2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纸张</w:t>
            </w:r>
          </w:p>
        </w:tc>
        <w:tc>
          <w:tcPr>
            <w:tcW w:w="2271" w:type="dxa"/>
            <w:gridSpan w:val="3"/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工艺及要求</w:t>
            </w:r>
          </w:p>
        </w:tc>
        <w:tc>
          <w:tcPr>
            <w:tcW w:w="1010" w:type="dxa"/>
            <w:gridSpan w:val="2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计价标准</w:t>
            </w: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53D21">
              <w:rPr>
                <w:b/>
                <w:color w:val="000000"/>
                <w:sz w:val="22"/>
                <w:szCs w:val="22"/>
              </w:rPr>
              <w:t>单价</w:t>
            </w:r>
            <w:r w:rsidRPr="00853D21">
              <w:rPr>
                <w:b/>
                <w:color w:val="000000"/>
                <w:sz w:val="22"/>
                <w:szCs w:val="22"/>
              </w:rPr>
              <w:t>/</w:t>
            </w:r>
            <w:r w:rsidRPr="00853D21">
              <w:rPr>
                <w:b/>
                <w:color w:val="000000"/>
                <w:sz w:val="22"/>
                <w:szCs w:val="22"/>
              </w:rPr>
              <w:t>印张</w:t>
            </w: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</w:t>
            </w: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91</w:t>
            </w: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-26</w:t>
            </w: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6</w:t>
            </w: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mm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80克胶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单色印刷，</w:t>
            </w:r>
            <w:proofErr w:type="gramStart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锁线精装</w:t>
            </w:r>
            <w:proofErr w:type="gramEnd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，光盘卡槽对裱在封三位置，套配DVD光盘刻录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印张</w:t>
            </w: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2000册以内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3000册以内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4000册以内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210-285mm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80g纯质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四色印刷，封面</w:t>
            </w:r>
            <w:proofErr w:type="gramStart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覆哑膜</w:t>
            </w:r>
            <w:proofErr w:type="gramEnd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，无线胶订，封面正背四色250克铜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印张</w:t>
            </w: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2000册以内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3000册以内</w:t>
            </w:r>
          </w:p>
        </w:tc>
        <w:tc>
          <w:tcPr>
            <w:tcW w:w="1479" w:type="dxa"/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4000册以内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210-285mm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128克铜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四色印刷，封面正背四色250克铜，封面</w:t>
            </w:r>
            <w:proofErr w:type="gramStart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覆哑膜</w:t>
            </w:r>
            <w:proofErr w:type="gramEnd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，</w:t>
            </w:r>
            <w:proofErr w:type="gramStart"/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无线胶订</w:t>
            </w:r>
            <w:proofErr w:type="gramEnd"/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印张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2000册以内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3000册以内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54D7" w:rsidRPr="00853D21" w:rsidTr="000C55CE">
        <w:trPr>
          <w:trHeight w:val="539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/>
                <w:color w:val="000000"/>
                <w:szCs w:val="21"/>
              </w:rPr>
              <w:t>4000册以内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F54D7" w:rsidRPr="00853D21" w:rsidRDefault="009F54D7" w:rsidP="009F54D7"/>
    <w:p w:rsidR="009F54D7" w:rsidRPr="00853D21" w:rsidRDefault="009F54D7" w:rsidP="009F54D7"/>
    <w:tbl>
      <w:tblPr>
        <w:tblW w:w="9047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1633"/>
        <w:gridCol w:w="1701"/>
        <w:gridCol w:w="1701"/>
        <w:gridCol w:w="2126"/>
        <w:gridCol w:w="1866"/>
        <w:gridCol w:w="10"/>
      </w:tblGrid>
      <w:tr w:rsidR="009F54D7" w:rsidRPr="00853D21" w:rsidTr="000C55CE">
        <w:trPr>
          <w:gridBefore w:val="1"/>
          <w:wBefore w:w="10" w:type="dxa"/>
          <w:trHeight w:val="558"/>
          <w:jc w:val="center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proofErr w:type="gramStart"/>
            <w:r w:rsidRPr="00F80A59">
              <w:rPr>
                <w:rFonts w:hint="eastAsia"/>
                <w:b/>
                <w:bCs/>
                <w:kern w:val="0"/>
                <w:sz w:val="28"/>
                <w:szCs w:val="32"/>
              </w:rPr>
              <w:t>排版校编</w:t>
            </w:r>
            <w:proofErr w:type="gramEnd"/>
          </w:p>
        </w:tc>
      </w:tr>
      <w:tr w:rsidR="009F54D7" w:rsidRPr="00853D21" w:rsidTr="000C55CE">
        <w:trPr>
          <w:gridBefore w:val="1"/>
          <w:wBefore w:w="10" w:type="dxa"/>
          <w:trHeight w:val="551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尺寸mm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工艺及要求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计价标准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数量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Ansi="黑体" w:hint="eastAsia"/>
                <w:color w:val="000000"/>
                <w:szCs w:val="21"/>
              </w:rPr>
              <w:t>单价/元</w:t>
            </w:r>
          </w:p>
        </w:tc>
      </w:tr>
      <w:tr w:rsidR="009F54D7" w:rsidRPr="00853D21" w:rsidTr="000C55CE">
        <w:trPr>
          <w:gridBefore w:val="1"/>
          <w:wBefore w:w="10" w:type="dxa"/>
          <w:trHeight w:val="417"/>
          <w:jc w:val="center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t>A4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int="eastAsia"/>
                <w:color w:val="000000"/>
                <w:szCs w:val="21"/>
              </w:rPr>
              <w:t>排版制作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int="eastAsia"/>
                <w:color w:val="000000"/>
                <w:szCs w:val="21"/>
              </w:rPr>
              <w:t>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int="eastAsia"/>
                <w:color w:val="000000"/>
                <w:szCs w:val="21"/>
              </w:rPr>
              <w:t>3000页以内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</w:tr>
      <w:tr w:rsidR="009F54D7" w:rsidRPr="00853D21" w:rsidTr="000C55CE">
        <w:trPr>
          <w:gridBefore w:val="1"/>
          <w:wBefore w:w="10" w:type="dxa"/>
          <w:trHeight w:val="422"/>
          <w:jc w:val="center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int="eastAsia"/>
                <w:color w:val="000000"/>
                <w:szCs w:val="21"/>
              </w:rPr>
              <w:t>4500页以内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</w:tr>
      <w:tr w:rsidR="009F54D7" w:rsidRPr="00853D21" w:rsidTr="000C55CE">
        <w:trPr>
          <w:gridBefore w:val="1"/>
          <w:wBefore w:w="10" w:type="dxa"/>
          <w:trHeight w:val="414"/>
          <w:jc w:val="center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  <w:r w:rsidRPr="00853D21">
              <w:rPr>
                <w:rFonts w:ascii="方正书宋简体" w:eastAsia="方正书宋简体" w:hint="eastAsia"/>
                <w:szCs w:val="21"/>
              </w:rPr>
              <w:t>6000页</w:t>
            </w:r>
            <w:r w:rsidRPr="00853D21">
              <w:rPr>
                <w:rFonts w:ascii="方正书宋简体" w:eastAsia="方正书宋简体" w:hint="eastAsia"/>
                <w:color w:val="000000"/>
                <w:szCs w:val="21"/>
              </w:rPr>
              <w:t>以内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adjustRightInd w:val="0"/>
              <w:snapToGrid w:val="0"/>
              <w:jc w:val="center"/>
              <w:rPr>
                <w:rFonts w:ascii="方正书宋简体" w:eastAsia="方正书宋简体" w:hAnsi="黑体"/>
                <w:color w:val="000000"/>
                <w:szCs w:val="21"/>
              </w:rPr>
            </w:pPr>
          </w:p>
        </w:tc>
      </w:tr>
      <w:tr w:rsidR="009F54D7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540"/>
          <w:jc w:val="center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四、承诺书</w:t>
            </w:r>
          </w:p>
        </w:tc>
      </w:tr>
      <w:tr w:rsidR="009F54D7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114"/>
          <w:jc w:val="center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>我公司承诺项目设计制作印刷期间成立项目小组，</w:t>
            </w:r>
            <w:r>
              <w:rPr>
                <w:rFonts w:eastAsia="仿宋_GB2312" w:hint="eastAsia"/>
                <w:bCs/>
                <w:kern w:val="0"/>
                <w:sz w:val="28"/>
              </w:rPr>
              <w:t>制定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专人服务；印刷品定稿后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5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个工作日保质保量印刷完毕</w:t>
            </w:r>
            <w:r>
              <w:rPr>
                <w:rFonts w:eastAsia="仿宋_GB2312" w:hint="eastAsia"/>
                <w:bCs/>
                <w:kern w:val="0"/>
                <w:sz w:val="28"/>
              </w:rPr>
              <w:t>。</w:t>
            </w:r>
          </w:p>
          <w:p w:rsidR="009F54D7" w:rsidRPr="00F80A59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 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年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月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日</w:t>
            </w: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F54D7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4"/>
          <w:jc w:val="center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五</w:t>
            </w: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t>、申报单位意见</w:t>
            </w:r>
          </w:p>
        </w:tc>
      </w:tr>
      <w:tr w:rsidR="009F54D7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5373"/>
          <w:jc w:val="center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0" w:firstLine="6000"/>
              <w:textAlignment w:val="baseline"/>
              <w:rPr>
                <w:rFonts w:eastAsia="楷体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年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月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日</w:t>
            </w:r>
          </w:p>
          <w:p w:rsidR="009F54D7" w:rsidRPr="00853D21" w:rsidRDefault="009F54D7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:rsidR="00D272C7" w:rsidRDefault="00D272C7"/>
    <w:sectPr w:rsidR="00D2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D7"/>
    <w:rsid w:val="009F54D7"/>
    <w:rsid w:val="00D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2020-12-09T01:31:00Z</dcterms:created>
  <dcterms:modified xsi:type="dcterms:W3CDTF">2020-12-09T01:33:00Z</dcterms:modified>
</cp:coreProperties>
</file>