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9F" w:rsidRPr="008927FA" w:rsidRDefault="0064799F" w:rsidP="0064799F">
      <w:pPr>
        <w:spacing w:beforeLines="50" w:before="156" w:afterLines="50" w:after="156" w:line="440" w:lineRule="exact"/>
        <w:jc w:val="center"/>
        <w:rPr>
          <w:rFonts w:eastAsia="华文中宋"/>
          <w:spacing w:val="50"/>
          <w:sz w:val="36"/>
          <w:szCs w:val="36"/>
        </w:rPr>
      </w:pPr>
      <w:r w:rsidRPr="008927FA">
        <w:rPr>
          <w:rFonts w:eastAsia="华文中宋"/>
          <w:spacing w:val="50"/>
          <w:sz w:val="36"/>
          <w:szCs w:val="36"/>
        </w:rPr>
        <w:t>中国环境科学学会</w:t>
      </w:r>
    </w:p>
    <w:p w:rsidR="0064799F" w:rsidRDefault="0064799F" w:rsidP="0064799F">
      <w:pPr>
        <w:spacing w:beforeLines="50" w:before="156" w:afterLines="100" w:after="312" w:line="440" w:lineRule="exact"/>
        <w:jc w:val="center"/>
        <w:rPr>
          <w:rFonts w:eastAsia="华文中宋"/>
          <w:sz w:val="36"/>
          <w:szCs w:val="36"/>
        </w:rPr>
      </w:pPr>
      <w:bookmarkStart w:id="0" w:name="_GoBack"/>
      <w:r w:rsidRPr="008927FA">
        <w:rPr>
          <w:rFonts w:eastAsia="华文中宋"/>
          <w:sz w:val="36"/>
          <w:szCs w:val="36"/>
        </w:rPr>
        <w:t>202</w:t>
      </w:r>
      <w:r>
        <w:rPr>
          <w:rFonts w:eastAsia="华文中宋" w:hint="eastAsia"/>
          <w:sz w:val="36"/>
          <w:szCs w:val="36"/>
        </w:rPr>
        <w:t>1</w:t>
      </w:r>
      <w:r w:rsidRPr="008927FA">
        <w:rPr>
          <w:rFonts w:eastAsia="华文中宋"/>
          <w:sz w:val="36"/>
          <w:szCs w:val="36"/>
        </w:rPr>
        <w:t>年科学技术年会参会报名表</w:t>
      </w:r>
      <w:bookmarkEnd w:id="0"/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432"/>
        <w:gridCol w:w="1133"/>
        <w:gridCol w:w="851"/>
        <w:gridCol w:w="569"/>
        <w:gridCol w:w="1983"/>
        <w:gridCol w:w="851"/>
        <w:gridCol w:w="461"/>
        <w:gridCol w:w="1948"/>
      </w:tblGrid>
      <w:tr w:rsidR="0064799F" w:rsidRPr="00FE0389" w:rsidTr="00860BFD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4799F" w:rsidRPr="00FE0389" w:rsidTr="00860BFD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4799F" w:rsidRPr="00FE0389" w:rsidTr="00860BFD">
        <w:trPr>
          <w:trHeight w:val="93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4799F" w:rsidRPr="00FE0389" w:rsidTr="00860BFD">
        <w:trPr>
          <w:cantSplit/>
          <w:trHeight w:val="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是否会议发言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选择分</w:t>
            </w:r>
            <w:proofErr w:type="gramEnd"/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会场</w:t>
            </w:r>
          </w:p>
        </w:tc>
        <w:tc>
          <w:tcPr>
            <w:tcW w:w="5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4799F" w:rsidRPr="00FE0389" w:rsidTr="00860BFD">
        <w:trPr>
          <w:cantSplit/>
          <w:trHeight w:val="51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4799F" w:rsidRPr="00FE0389" w:rsidTr="00860BFD">
        <w:trPr>
          <w:cantSplit/>
          <w:trHeight w:val="20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</w:t>
            </w:r>
          </w:p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proofErr w:type="gramStart"/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99F" w:rsidRPr="00C3445A" w:rsidRDefault="0064799F" w:rsidP="00860BFD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账户名称：中国环境科学学会 </w:t>
            </w:r>
          </w:p>
          <w:p w:rsidR="0064799F" w:rsidRPr="00C3445A" w:rsidRDefault="0064799F" w:rsidP="00860BFD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开户银行：中国光大银行北京礼士路支行</w:t>
            </w:r>
          </w:p>
          <w:p w:rsidR="0064799F" w:rsidRPr="00C3445A" w:rsidRDefault="0064799F" w:rsidP="00860BFD">
            <w:pPr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银行账号：75010188000331250</w:t>
            </w:r>
          </w:p>
          <w:p w:rsidR="0064799F" w:rsidRPr="00FE0389" w:rsidRDefault="0064799F" w:rsidP="0064799F">
            <w:pPr>
              <w:spacing w:beforeLines="100" w:before="312"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1.请发送汇款底单（扫描件）年会专用邮箱；2.汇款请在备注栏填写缴费者姓名和电话。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99F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Cs/>
                <w:noProof/>
                <w:w w:val="8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D56E12" wp14:editId="23EC9BB5">
                  <wp:simplePos x="5294630" y="350837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277620" cy="117030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扫描会议管理系统</w:t>
            </w:r>
          </w:p>
          <w:p w:rsidR="0064799F" w:rsidRPr="00FE0389" w:rsidRDefault="0064799F" w:rsidP="00860BFD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二维码在线</w:t>
            </w:r>
            <w:proofErr w:type="gramEnd"/>
            <w:r w:rsidRPr="00C3445A">
              <w:rPr>
                <w:rFonts w:ascii="宋体" w:hAnsi="宋体" w:hint="eastAsia"/>
                <w:bCs/>
                <w:w w:val="80"/>
                <w:sz w:val="28"/>
                <w:szCs w:val="28"/>
              </w:rPr>
              <w:t>支付</w:t>
            </w:r>
          </w:p>
        </w:tc>
      </w:tr>
      <w:tr w:rsidR="0064799F" w:rsidRPr="00FE0389" w:rsidTr="00860BFD">
        <w:trPr>
          <w:cantSplit/>
          <w:trHeight w:val="51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spacing w:val="-8"/>
                <w:w w:val="90"/>
                <w:kern w:val="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64799F" w:rsidRPr="00FE0389" w:rsidTr="00860BFD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</w:t>
            </w:r>
          </w:p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票</w:t>
            </w:r>
          </w:p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类</w:t>
            </w:r>
          </w:p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4799F" w:rsidRPr="00FE0389" w:rsidTr="00860BFD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64799F" w:rsidRPr="00FE0389" w:rsidTr="00860BFD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64799F" w:rsidRPr="00FE0389" w:rsidTr="00860BFD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4799F" w:rsidRPr="00FE0389" w:rsidTr="00860BFD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4799F" w:rsidRPr="00FE0389" w:rsidTr="00860BFD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 w:rsidRPr="00FE0389"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4799F" w:rsidRPr="00FE0389" w:rsidTr="00860BFD">
        <w:trPr>
          <w:cantSplit/>
          <w:trHeight w:val="95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00" w:lineRule="exact"/>
              <w:jc w:val="left"/>
              <w:rPr>
                <w:rFonts w:ascii="宋体" w:hAnsi="宋体"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kern w:val="0"/>
                <w:szCs w:val="21"/>
              </w:rPr>
              <w:t>单间</w:t>
            </w:r>
            <w:r w:rsidRPr="00FE0389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Pr="00FE0389">
              <w:rPr>
                <w:rFonts w:ascii="宋体" w:hAnsi="宋体" w:hint="eastAsia"/>
                <w:kern w:val="0"/>
                <w:szCs w:val="21"/>
              </w:rPr>
              <w:t>间，</w:t>
            </w:r>
            <w:r w:rsidRPr="00FE0389"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gramStart"/>
            <w:r w:rsidRPr="00FE0389">
              <w:rPr>
                <w:rFonts w:ascii="宋体" w:hAnsi="宋体" w:hint="eastAsia"/>
                <w:kern w:val="0"/>
                <w:szCs w:val="21"/>
              </w:rPr>
              <w:t>标间</w:t>
            </w:r>
            <w:proofErr w:type="gramEnd"/>
            <w:r w:rsidRPr="00FE0389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Pr="00FE0389">
              <w:rPr>
                <w:rFonts w:ascii="宋体" w:hAnsi="宋体" w:hint="eastAsia"/>
                <w:kern w:val="0"/>
                <w:szCs w:val="21"/>
              </w:rPr>
              <w:t>间</w:t>
            </w:r>
            <w:r w:rsidRPr="00FE0389">
              <w:rPr>
                <w:rFonts w:ascii="宋体" w:hAnsi="宋体"/>
                <w:kern w:val="0"/>
                <w:szCs w:val="21"/>
              </w:rPr>
              <w:t xml:space="preserve">  </w:t>
            </w:r>
          </w:p>
        </w:tc>
      </w:tr>
      <w:tr w:rsidR="0064799F" w:rsidRPr="00FE0389" w:rsidTr="00860BFD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FE0389">
              <w:rPr>
                <w:rFonts w:ascii="宋体" w:hAnsi="宋体" w:hint="eastAsia"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9F" w:rsidRPr="00FE0389" w:rsidRDefault="0064799F" w:rsidP="00860BFD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0389"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请在发票类型填写正确信息，如无特殊情况，已开发票不予更换</w:t>
            </w:r>
            <w:r w:rsidRPr="00FE0389"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:rsidR="0064799F" w:rsidRDefault="0064799F" w:rsidP="0064799F">
      <w:pPr>
        <w:spacing w:line="520" w:lineRule="exact"/>
        <w:jc w:val="left"/>
        <w:rPr>
          <w:rFonts w:eastAsia="黑体"/>
          <w:sz w:val="28"/>
          <w:szCs w:val="32"/>
        </w:rPr>
      </w:pPr>
    </w:p>
    <w:p w:rsidR="007B61D7" w:rsidRPr="0064799F" w:rsidRDefault="007B61D7"/>
    <w:sectPr w:rsidR="007B61D7" w:rsidRPr="0064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9F"/>
    <w:rsid w:val="0064799F"/>
    <w:rsid w:val="007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2021-03-24T04:15:00Z</dcterms:created>
  <dcterms:modified xsi:type="dcterms:W3CDTF">2021-03-24T04:15:00Z</dcterms:modified>
</cp:coreProperties>
</file>