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19" w:rsidRDefault="008E6919" w:rsidP="008E6919">
      <w:pPr>
        <w:spacing w:line="400" w:lineRule="exact"/>
        <w:jc w:val="left"/>
        <w:rPr>
          <w:rFonts w:ascii="仿宋" w:eastAsia="仿宋" w:hAnsi="仿宋" w:cs="宋体"/>
          <w:b/>
          <w:spacing w:val="6"/>
          <w:sz w:val="28"/>
          <w:szCs w:val="28"/>
        </w:rPr>
      </w:pPr>
      <w:r>
        <w:rPr>
          <w:rFonts w:ascii="仿宋" w:eastAsia="仿宋" w:hAnsi="仿宋" w:cs="宋体" w:hint="eastAsia"/>
          <w:b/>
          <w:spacing w:val="6"/>
          <w:sz w:val="28"/>
          <w:szCs w:val="28"/>
        </w:rPr>
        <w:t>附件</w:t>
      </w:r>
      <w:r>
        <w:rPr>
          <w:rFonts w:ascii="仿宋" w:eastAsia="仿宋" w:hAnsi="仿宋" w:cs="宋体"/>
          <w:b/>
          <w:spacing w:val="6"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spacing w:val="6"/>
          <w:sz w:val="28"/>
          <w:szCs w:val="28"/>
        </w:rPr>
        <w:t>：</w:t>
      </w:r>
    </w:p>
    <w:p w:rsidR="008E6919" w:rsidRDefault="008E6919" w:rsidP="008E6919">
      <w:pPr>
        <w:spacing w:beforeLines="50" w:line="400" w:lineRule="exact"/>
        <w:jc w:val="center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中国环境科学学会环境信息化分会2021年度学术研讨会</w:t>
      </w:r>
    </w:p>
    <w:p w:rsidR="008E6919" w:rsidRDefault="008E6919" w:rsidP="008E6919">
      <w:pPr>
        <w:spacing w:afterLines="50" w:line="400" w:lineRule="exact"/>
        <w:jc w:val="center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参会报名表</w:t>
      </w:r>
    </w:p>
    <w:tbl>
      <w:tblPr>
        <w:tblpPr w:leftFromText="180" w:rightFromText="180" w:vertAnchor="text" w:horzAnchor="page" w:tblpXSpec="center" w:tblpY="83"/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0"/>
        <w:gridCol w:w="1435"/>
        <w:gridCol w:w="1675"/>
        <w:gridCol w:w="1134"/>
        <w:gridCol w:w="450"/>
        <w:gridCol w:w="1109"/>
        <w:gridCol w:w="142"/>
        <w:gridCol w:w="1719"/>
      </w:tblGrid>
      <w:tr w:rsidR="008E6919" w:rsidTr="00BE300C">
        <w:trPr>
          <w:trHeight w:val="45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bookmarkStart w:id="0" w:name="_Hlk78450312"/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单  位</w:t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部  门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8E6919" w:rsidTr="00BE300C">
        <w:trPr>
          <w:trHeight w:val="45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地  址</w:t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手  机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8E6919" w:rsidTr="00BE300C">
        <w:trPr>
          <w:trHeight w:val="45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职  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  箱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8E6919" w:rsidTr="00BE300C">
        <w:trPr>
          <w:cantSplit/>
          <w:trHeight w:val="454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20"/>
                <w:sz w:val="28"/>
                <w:szCs w:val="28"/>
              </w:rPr>
              <w:t>其他</w:t>
            </w:r>
          </w:p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20"/>
                <w:sz w:val="28"/>
                <w:szCs w:val="28"/>
              </w:rPr>
              <w:t>参会</w:t>
            </w:r>
          </w:p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20"/>
                <w:sz w:val="28"/>
                <w:szCs w:val="28"/>
              </w:rPr>
              <w:t>代表</w:t>
            </w:r>
          </w:p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20"/>
                <w:sz w:val="28"/>
                <w:szCs w:val="28"/>
              </w:rPr>
              <w:t>登记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手 </w:t>
            </w:r>
            <w:r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  箱</w:t>
            </w:r>
          </w:p>
        </w:tc>
      </w:tr>
      <w:tr w:rsidR="008E6919" w:rsidTr="00BE300C">
        <w:trPr>
          <w:cantSplit/>
          <w:trHeight w:val="454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Cs/>
                <w:spacing w:val="2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8E6919" w:rsidTr="00BE300C">
        <w:trPr>
          <w:cantSplit/>
          <w:trHeight w:val="454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Cs/>
                <w:spacing w:val="2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8E6919" w:rsidTr="00BE300C">
        <w:trPr>
          <w:cantSplit/>
          <w:trHeight w:val="454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Cs/>
                <w:spacing w:val="2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8E6919" w:rsidTr="00BE300C">
        <w:trPr>
          <w:cantSplit/>
          <w:trHeight w:val="454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Cs/>
                <w:spacing w:val="2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8E6919" w:rsidTr="00BE300C">
        <w:trPr>
          <w:cantSplit/>
          <w:trHeight w:val="454"/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Cs/>
                <w:spacing w:val="2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8E6919" w:rsidTr="00BE300C">
        <w:trPr>
          <w:cantSplit/>
          <w:trHeight w:val="454"/>
          <w:jc w:val="center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Cs/>
                <w:spacing w:val="2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8E6919" w:rsidTr="00BE300C">
        <w:trPr>
          <w:cantSplit/>
          <w:trHeight w:val="62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20"/>
                <w:sz w:val="28"/>
                <w:szCs w:val="28"/>
              </w:rPr>
              <w:t>提交</w:t>
            </w:r>
          </w:p>
          <w:p w:rsidR="008E6919" w:rsidRDefault="008E6919" w:rsidP="00BE300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Cs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20"/>
                <w:sz w:val="28"/>
                <w:szCs w:val="28"/>
              </w:rPr>
              <w:t>论文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20"/>
                <w:sz w:val="28"/>
                <w:szCs w:val="28"/>
              </w:rPr>
              <w:t xml:space="preserve">题 </w:t>
            </w:r>
            <w:r>
              <w:rPr>
                <w:rFonts w:ascii="仿宋" w:eastAsia="仿宋" w:hAnsi="仿宋" w:cs="宋体"/>
                <w:b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spacing w:val="20"/>
                <w:sz w:val="28"/>
                <w:szCs w:val="28"/>
              </w:rPr>
              <w:t>目</w:t>
            </w:r>
          </w:p>
        </w:tc>
        <w:tc>
          <w:tcPr>
            <w:tcW w:w="6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8E6919" w:rsidTr="00BE300C">
        <w:trPr>
          <w:cantSplit/>
          <w:trHeight w:val="624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申请会议发言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发言题目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分会场序号或名称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8E6919" w:rsidTr="00BE300C">
        <w:trPr>
          <w:cantSplit/>
          <w:trHeight w:val="624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发 言 人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8E6919" w:rsidTr="00BE300C">
        <w:trPr>
          <w:cantSplit/>
          <w:trHeight w:val="907"/>
          <w:jc w:val="center"/>
        </w:trPr>
        <w:tc>
          <w:tcPr>
            <w:tcW w:w="8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注：以下信息请认真填写并确认，以此来开发票。如开普通发票可只写“发票抬头和纳税人识别号”。</w:t>
            </w:r>
          </w:p>
        </w:tc>
      </w:tr>
      <w:tr w:rsidR="008E6919" w:rsidTr="00BE300C">
        <w:trPr>
          <w:cantSplit/>
          <w:trHeight w:val="454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发票</w:t>
            </w:r>
          </w:p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相关</w:t>
            </w:r>
          </w:p>
          <w:p w:rsidR="008E6919" w:rsidRDefault="008E6919" w:rsidP="00BE300C">
            <w:pPr>
              <w:spacing w:line="3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ind w:leftChars="50" w:left="105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E6919" w:rsidTr="00BE300C">
        <w:trPr>
          <w:cantSplit/>
          <w:trHeight w:val="454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widowControl/>
              <w:spacing w:line="38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ind w:leftChars="50" w:left="105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会议服务费</w:t>
            </w:r>
          </w:p>
        </w:tc>
      </w:tr>
      <w:tr w:rsidR="008E6919" w:rsidTr="00BE300C">
        <w:trPr>
          <w:cantSplit/>
          <w:trHeight w:val="907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widowControl/>
              <w:spacing w:line="38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ind w:leftChars="50" w:left="105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发票类型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□增值税电子普通发票</w:t>
            </w:r>
          </w:p>
          <w:p w:rsidR="008E6919" w:rsidRDefault="008E6919" w:rsidP="00BE300C">
            <w:pPr>
              <w:spacing w:line="380" w:lineRule="exact"/>
              <w:rPr>
                <w:rFonts w:ascii="仿宋" w:eastAsia="仿宋" w:hAnsi="仿宋" w:cs="仿宋_GB2312"/>
                <w:bCs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□增值税纸质普通发票</w:t>
            </w:r>
          </w:p>
          <w:p w:rsidR="008E6919" w:rsidRDefault="008E6919" w:rsidP="00BE300C">
            <w:pPr>
              <w:spacing w:line="380" w:lineRule="exact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32"/>
              </w:rPr>
              <w:t>□增值税专用发票</w:t>
            </w:r>
          </w:p>
        </w:tc>
      </w:tr>
      <w:tr w:rsidR="008E6919" w:rsidTr="00BE300C">
        <w:trPr>
          <w:cantSplit/>
          <w:trHeight w:val="454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widowControl/>
              <w:spacing w:line="38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ind w:leftChars="50" w:left="105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E6919" w:rsidTr="00BE300C">
        <w:trPr>
          <w:cantSplit/>
          <w:trHeight w:val="454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widowControl/>
              <w:spacing w:line="38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ind w:leftChars="50" w:left="105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税务登记地址、电话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E6919" w:rsidTr="00BE300C">
        <w:trPr>
          <w:cantSplit/>
          <w:trHeight w:val="454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widowControl/>
              <w:spacing w:line="38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ind w:leftChars="50" w:left="105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开户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行银行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E6919" w:rsidTr="00BE300C">
        <w:trPr>
          <w:cantSplit/>
          <w:trHeight w:val="454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widowControl/>
              <w:spacing w:line="38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ind w:leftChars="50" w:left="105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19" w:rsidRDefault="008E6919" w:rsidP="00BE300C">
            <w:pPr>
              <w:spacing w:line="38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bookmarkEnd w:id="0"/>
    </w:tbl>
    <w:p w:rsidR="008E6919" w:rsidRDefault="008E6919" w:rsidP="008E6919">
      <w:pPr>
        <w:widowControl/>
        <w:spacing w:line="20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472BD8" w:rsidRDefault="00472BD8"/>
    <w:sectPr w:rsidR="00472BD8" w:rsidSect="001F0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6919"/>
    <w:rsid w:val="00472BD8"/>
    <w:rsid w:val="008E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2021-09-07T01:05:00Z</dcterms:created>
  <dcterms:modified xsi:type="dcterms:W3CDTF">2021-09-07T01:05:00Z</dcterms:modified>
</cp:coreProperties>
</file>