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91" w:rsidRDefault="002C0B91" w:rsidP="002C0B91">
      <w:pPr>
        <w:adjustRightInd w:val="0"/>
        <w:snapToGrid w:val="0"/>
        <w:spacing w:line="520" w:lineRule="exac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：</w:t>
      </w:r>
    </w:p>
    <w:p w:rsidR="002C0B91" w:rsidRDefault="002C0B91" w:rsidP="002C0B91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spacing w:val="18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18"/>
          <w:sz w:val="44"/>
          <w:szCs w:val="44"/>
        </w:rPr>
        <w:t>会议日程安排及相关事项</w:t>
      </w:r>
    </w:p>
    <w:p w:rsidR="002C0B91" w:rsidRDefault="002C0B91" w:rsidP="002C0B91">
      <w:pPr>
        <w:adjustRightInd w:val="0"/>
        <w:snapToGrid w:val="0"/>
        <w:spacing w:beforeLines="200" w:before="624" w:afterLines="50" w:after="156" w:line="400" w:lineRule="exact"/>
        <w:ind w:firstLineChars="200" w:firstLine="688"/>
        <w:rPr>
          <w:rFonts w:ascii="Times New Roman" w:eastAsia="黑体" w:hAnsi="Times New Roman" w:cs="Times New Roman"/>
          <w:spacing w:val="12"/>
          <w:sz w:val="32"/>
          <w:szCs w:val="32"/>
        </w:rPr>
      </w:pPr>
      <w:r>
        <w:rPr>
          <w:rFonts w:ascii="Times New Roman" w:eastAsia="黑体" w:hAnsi="Times New Roman" w:cs="Times New Roman"/>
          <w:spacing w:val="12"/>
          <w:sz w:val="32"/>
          <w:szCs w:val="32"/>
        </w:rPr>
        <w:t>一、会议日程安排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711"/>
        <w:gridCol w:w="1852"/>
        <w:gridCol w:w="3422"/>
      </w:tblGrid>
      <w:tr w:rsidR="002C0B91" w:rsidTr="00AC0625">
        <w:trPr>
          <w:trHeight w:val="586"/>
          <w:jc w:val="center"/>
        </w:trPr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b/>
                <w:bCs/>
                <w:spacing w:val="-6"/>
                <w:w w:val="95"/>
                <w:kern w:val="0"/>
                <w:sz w:val="32"/>
                <w:szCs w:val="32"/>
              </w:rPr>
              <w:t>时间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b/>
                <w:bCs/>
                <w:spacing w:val="-6"/>
                <w:w w:val="95"/>
                <w:kern w:val="0"/>
                <w:sz w:val="32"/>
                <w:szCs w:val="32"/>
              </w:rPr>
              <w:t>内容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b/>
                <w:bCs/>
                <w:spacing w:val="-6"/>
                <w:w w:val="95"/>
                <w:kern w:val="0"/>
                <w:sz w:val="32"/>
                <w:szCs w:val="32"/>
              </w:rPr>
              <w:t>地点</w:t>
            </w:r>
          </w:p>
        </w:tc>
      </w:tr>
      <w:tr w:rsidR="002C0B91" w:rsidTr="00AC0625">
        <w:trPr>
          <w:trHeight w:val="555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jc w:val="center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11</w:t>
            </w:r>
            <w:r w:rsidRPr="008046C4">
              <w:rPr>
                <w:rFonts w:ascii="Times New Roman" w:eastAsia="仿宋_GB2312" w:hAnsi="Times New Roman" w:cs="Times New Roman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月</w:t>
            </w:r>
            <w:r w:rsidRPr="008046C4">
              <w:rPr>
                <w:rFonts w:ascii="Times New Roman" w:eastAsia="仿宋_GB2312" w:hAnsi="Times New Roman" w:cs="Times New Roman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3</w:t>
            </w:r>
            <w:r w:rsidRPr="008046C4">
              <w:rPr>
                <w:rFonts w:ascii="Times New Roman" w:eastAsia="仿宋_GB2312" w:hAnsi="Times New Roman" w:cs="Times New Roman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日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08:30-24:00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全天报到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杭州市白马湖建国饭店一楼大堂</w:t>
            </w:r>
          </w:p>
        </w:tc>
      </w:tr>
      <w:tr w:rsidR="002C0B91" w:rsidTr="00AC0625">
        <w:trPr>
          <w:trHeight w:val="753"/>
          <w:jc w:val="center"/>
        </w:trPr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jc w:val="center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11</w:t>
            </w: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月</w:t>
            </w: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4</w:t>
            </w: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日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09:00-12:20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开幕式暨特邀主旨报告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杭州市白马湖建国饭店二楼白马宴会厅</w:t>
            </w:r>
          </w:p>
        </w:tc>
      </w:tr>
      <w:tr w:rsidR="002C0B91" w:rsidTr="00AC0625">
        <w:trPr>
          <w:trHeight w:val="681"/>
          <w:jc w:val="center"/>
        </w:trPr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1" w:rsidRPr="008046C4" w:rsidRDefault="002C0B91" w:rsidP="00AC0625">
            <w:pPr>
              <w:widowControl/>
              <w:jc w:val="center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14:00-18:30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分会场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杭州市白马湖建国饭店二楼</w:t>
            </w:r>
          </w:p>
        </w:tc>
      </w:tr>
      <w:tr w:rsidR="002C0B91" w:rsidTr="00AC0625">
        <w:trPr>
          <w:trHeight w:val="751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jc w:val="center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11</w:t>
            </w: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月</w:t>
            </w: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5</w:t>
            </w: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日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ind w:leftChars="-51" w:left="-107" w:firstLineChars="44" w:firstLine="128"/>
              <w:jc w:val="center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08:30-18:30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ind w:leftChars="-51" w:left="-107"/>
              <w:jc w:val="center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  <w:t>分会场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0B91" w:rsidRPr="008046C4" w:rsidRDefault="002C0B91" w:rsidP="00AC062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pacing w:val="-6"/>
                <w:w w:val="95"/>
                <w:kern w:val="0"/>
                <w:sz w:val="32"/>
                <w:szCs w:val="32"/>
              </w:rPr>
            </w:pPr>
            <w:r w:rsidRPr="008046C4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杭州市白马湖建国饭店二楼</w:t>
            </w:r>
          </w:p>
        </w:tc>
      </w:tr>
    </w:tbl>
    <w:p w:rsidR="002C0B91" w:rsidRDefault="002C0B91" w:rsidP="002C0B91">
      <w:pPr>
        <w:adjustRightInd w:val="0"/>
        <w:snapToGrid w:val="0"/>
        <w:spacing w:beforeLines="100" w:before="312" w:afterLines="50" w:after="156" w:line="400" w:lineRule="exact"/>
        <w:ind w:firstLineChars="200" w:firstLine="688"/>
        <w:rPr>
          <w:rFonts w:ascii="Times New Roman" w:eastAsia="黑体" w:hAnsi="Times New Roman" w:cs="Times New Roman"/>
          <w:spacing w:val="12"/>
          <w:sz w:val="32"/>
          <w:szCs w:val="32"/>
        </w:rPr>
      </w:pPr>
      <w:r>
        <w:rPr>
          <w:rFonts w:ascii="Times New Roman" w:eastAsia="黑体" w:hAnsi="Times New Roman" w:cs="Times New Roman"/>
          <w:spacing w:val="12"/>
          <w:sz w:val="32"/>
          <w:szCs w:val="32"/>
        </w:rPr>
        <w:t>二、住宿酒店参考价格表</w:t>
      </w:r>
      <w:r>
        <w:rPr>
          <w:rFonts w:ascii="Times New Roman" w:eastAsia="黑体" w:hAnsi="Times New Roman" w:cs="Times New Roman"/>
          <w:spacing w:val="12"/>
          <w:sz w:val="32"/>
          <w:szCs w:val="32"/>
        </w:rPr>
        <w:t xml:space="preserve"> </w:t>
      </w:r>
    </w:p>
    <w:p w:rsidR="002C0B91" w:rsidRPr="008046C4" w:rsidRDefault="002C0B91" w:rsidP="002C0B91">
      <w:pPr>
        <w:autoSpaceDE w:val="0"/>
        <w:autoSpaceDN w:val="0"/>
        <w:adjustRightInd w:val="0"/>
        <w:spacing w:line="360" w:lineRule="auto"/>
        <w:ind w:firstLineChars="200" w:firstLine="664"/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酒店提供的会议协议价格仅对本次参会代表有效，住宿费用自理。由于会议酒店客房紧张，需要预订酒店的参会代表请直接扫描</w:t>
      </w:r>
      <w:proofErr w:type="gramStart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二维码进行</w:t>
      </w:r>
      <w:proofErr w:type="gramEnd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预订，房价为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520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元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/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间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/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天（预交房费订房，备注中国环境科学学会）。酒店联系人：谢健菁，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14700062973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。</w:t>
      </w:r>
    </w:p>
    <w:p w:rsidR="002C0B91" w:rsidRDefault="002C0B91" w:rsidP="002C0B91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Times New Roman" w:eastAsia="方正仿宋_GB2312" w:hAnsi="Times New Roman" w:cs="Times New Roman"/>
          <w:spacing w:val="6"/>
          <w:kern w:val="0"/>
          <w:sz w:val="32"/>
          <w:szCs w:val="32"/>
        </w:rPr>
      </w:pPr>
      <w:r>
        <w:rPr>
          <w:rFonts w:ascii="Times New Roman" w:eastAsia="方正仿宋_GB2312" w:hAnsi="Times New Roman" w:cs="Times New Roman" w:hint="eastAsia"/>
          <w:noProof/>
          <w:spacing w:val="6"/>
          <w:kern w:val="0"/>
          <w:sz w:val="32"/>
          <w:szCs w:val="32"/>
        </w:rPr>
        <w:drawing>
          <wp:inline distT="0" distB="0" distL="114300" distR="114300" wp14:anchorId="122FC77E" wp14:editId="4E04F082">
            <wp:extent cx="1600200" cy="1600200"/>
            <wp:effectExtent l="0" t="0" r="0" b="0"/>
            <wp:docPr id="1" name="图片 1" descr="c8dc0bd97fa90598d10889f03f41e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dc0bd97fa90598d10889f03f41eb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91" w:rsidRDefault="002C0B91" w:rsidP="002C0B91">
      <w:pPr>
        <w:adjustRightInd w:val="0"/>
        <w:snapToGrid w:val="0"/>
        <w:spacing w:beforeLines="100" w:before="312" w:afterLines="50" w:after="156" w:line="400" w:lineRule="exact"/>
        <w:ind w:firstLineChars="200" w:firstLine="688"/>
        <w:rPr>
          <w:rFonts w:ascii="Times New Roman" w:eastAsia="黑体" w:hAnsi="Times New Roman" w:cs="Times New Roman"/>
          <w:spacing w:val="12"/>
          <w:sz w:val="32"/>
          <w:szCs w:val="32"/>
        </w:rPr>
      </w:pPr>
      <w:r>
        <w:rPr>
          <w:rFonts w:ascii="Times New Roman" w:eastAsia="黑体" w:hAnsi="Times New Roman" w:cs="Times New Roman"/>
          <w:spacing w:val="12"/>
          <w:sz w:val="32"/>
          <w:szCs w:val="32"/>
        </w:rPr>
        <w:lastRenderedPageBreak/>
        <w:t>三、重要提示</w:t>
      </w:r>
    </w:p>
    <w:p w:rsidR="002C0B91" w:rsidRPr="008046C4" w:rsidRDefault="002C0B91" w:rsidP="002C0B91">
      <w:pPr>
        <w:autoSpaceDE w:val="0"/>
        <w:autoSpaceDN w:val="0"/>
        <w:adjustRightInd w:val="0"/>
        <w:spacing w:line="360" w:lineRule="auto"/>
        <w:ind w:firstLineChars="200" w:firstLine="664"/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所有参会人员</w:t>
      </w:r>
      <w:proofErr w:type="gramStart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须来自</w:t>
      </w:r>
      <w:proofErr w:type="gramEnd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新型冠状病毒感染肺炎疫情低风险地区，并现场出示</w:t>
      </w:r>
      <w:proofErr w:type="gramStart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行程码及健康</w:t>
      </w:r>
      <w:proofErr w:type="gramEnd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码，所有参会代表须佩戴口罩。会议报到时，如参会人员所在地区变为中高风险地区，或发现自己发热、咳嗽等，按照新型冠状病毒肺炎疫情防控的相关规定，请参会人员自觉不再参会、会务组不接受其参会。</w:t>
      </w:r>
    </w:p>
    <w:p w:rsidR="002C0B91" w:rsidRDefault="002C0B91" w:rsidP="002C0B91">
      <w:pPr>
        <w:adjustRightInd w:val="0"/>
        <w:snapToGrid w:val="0"/>
        <w:spacing w:beforeLines="100" w:before="312" w:afterLines="50" w:after="156" w:line="400" w:lineRule="exact"/>
        <w:ind w:firstLineChars="200" w:firstLine="688"/>
        <w:rPr>
          <w:rFonts w:ascii="Times New Roman" w:eastAsia="黑体" w:hAnsi="Times New Roman" w:cs="Times New Roman"/>
          <w:spacing w:val="12"/>
          <w:sz w:val="32"/>
          <w:szCs w:val="32"/>
        </w:rPr>
      </w:pPr>
      <w:r>
        <w:rPr>
          <w:rFonts w:ascii="Times New Roman" w:eastAsia="黑体" w:hAnsi="Times New Roman" w:cs="Times New Roman"/>
          <w:spacing w:val="12"/>
          <w:sz w:val="32"/>
          <w:szCs w:val="32"/>
        </w:rPr>
        <w:t>四、交通信息</w:t>
      </w:r>
    </w:p>
    <w:p w:rsidR="002C0B91" w:rsidRPr="008046C4" w:rsidRDefault="002C0B91" w:rsidP="002C0B91">
      <w:pPr>
        <w:autoSpaceDE w:val="0"/>
        <w:autoSpaceDN w:val="0"/>
        <w:adjustRightInd w:val="0"/>
        <w:spacing w:line="360" w:lineRule="auto"/>
        <w:ind w:firstLineChars="200" w:firstLine="667"/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1.</w:t>
      </w: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萧山国际机场</w:t>
      </w: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→</w:t>
      </w: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白马湖建国酒店</w:t>
      </w:r>
    </w:p>
    <w:p w:rsidR="002C0B91" w:rsidRPr="008046C4" w:rsidRDefault="002C0B91" w:rsidP="002C0B91">
      <w:pPr>
        <w:autoSpaceDE w:val="0"/>
        <w:autoSpaceDN w:val="0"/>
        <w:adjustRightInd w:val="0"/>
        <w:spacing w:line="360" w:lineRule="auto"/>
        <w:ind w:firstLineChars="200" w:firstLine="664"/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杭州萧山国际机场乘坐地铁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7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号线（市民中心方向）至建设三路站下车，换乘地铁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2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号线（朝阳方向）至人民广场站下车，换乘地铁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5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号线（金星方向）至</w:t>
      </w:r>
      <w:proofErr w:type="gramStart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江晖路站</w:t>
      </w:r>
      <w:proofErr w:type="gramEnd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下车，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C2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口出步行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320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米，</w:t>
      </w:r>
      <w:proofErr w:type="gramStart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在滨康小区</w:t>
      </w:r>
      <w:proofErr w:type="gramEnd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东站乘坐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137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公交车至汤家桥东站下车，步行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210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米到达白马湖建国酒店。</w:t>
      </w:r>
    </w:p>
    <w:p w:rsidR="002C0B91" w:rsidRPr="008046C4" w:rsidRDefault="002C0B91" w:rsidP="002C0B91">
      <w:pPr>
        <w:autoSpaceDE w:val="0"/>
        <w:autoSpaceDN w:val="0"/>
        <w:adjustRightInd w:val="0"/>
        <w:spacing w:line="360" w:lineRule="auto"/>
        <w:ind w:firstLineChars="200" w:firstLine="664"/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乘坐出租车约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40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分钟，距离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30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公里。</w:t>
      </w:r>
    </w:p>
    <w:p w:rsidR="002C0B91" w:rsidRPr="008046C4" w:rsidRDefault="002C0B91" w:rsidP="002C0B91">
      <w:pPr>
        <w:autoSpaceDE w:val="0"/>
        <w:autoSpaceDN w:val="0"/>
        <w:adjustRightInd w:val="0"/>
        <w:spacing w:line="360" w:lineRule="auto"/>
        <w:ind w:firstLineChars="200" w:firstLine="667"/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2.</w:t>
      </w: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杭州站</w:t>
      </w: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→</w:t>
      </w: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白马湖建国酒店</w:t>
      </w:r>
    </w:p>
    <w:p w:rsidR="002C0B91" w:rsidRPr="008046C4" w:rsidRDefault="002C0B91" w:rsidP="002C0B91">
      <w:pPr>
        <w:autoSpaceDE w:val="0"/>
        <w:autoSpaceDN w:val="0"/>
        <w:adjustRightInd w:val="0"/>
        <w:spacing w:line="360" w:lineRule="auto"/>
        <w:ind w:firstLineChars="200" w:firstLine="664"/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杭州站乘坐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5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号线（姑娘桥方向）至聚才路地铁站下车，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A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口出步行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280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米，在地铁聚才路站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A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口站乘坐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522M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公交车至汤家桥东站下车，步行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210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米到达白马湖建国酒店。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 xml:space="preserve"> </w:t>
      </w:r>
    </w:p>
    <w:p w:rsidR="002C0B91" w:rsidRPr="008046C4" w:rsidRDefault="002C0B91" w:rsidP="002C0B91">
      <w:pPr>
        <w:autoSpaceDE w:val="0"/>
        <w:autoSpaceDN w:val="0"/>
        <w:adjustRightInd w:val="0"/>
        <w:spacing w:line="360" w:lineRule="auto"/>
        <w:ind w:firstLineChars="200" w:firstLine="664"/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乘坐出租车约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25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分钟，距离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12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公里。</w:t>
      </w:r>
    </w:p>
    <w:p w:rsidR="002C0B91" w:rsidRPr="008046C4" w:rsidRDefault="002C0B91" w:rsidP="002C0B91">
      <w:pPr>
        <w:autoSpaceDE w:val="0"/>
        <w:autoSpaceDN w:val="0"/>
        <w:adjustRightInd w:val="0"/>
        <w:spacing w:line="360" w:lineRule="auto"/>
        <w:ind w:firstLineChars="200" w:firstLine="667"/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3.</w:t>
      </w: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杭州东站</w:t>
      </w: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→</w:t>
      </w: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白马湖建国酒店</w:t>
      </w:r>
    </w:p>
    <w:p w:rsidR="002C0B91" w:rsidRPr="008046C4" w:rsidRDefault="002C0B91" w:rsidP="002C0B91">
      <w:pPr>
        <w:autoSpaceDE w:val="0"/>
        <w:autoSpaceDN w:val="0"/>
        <w:adjustRightInd w:val="0"/>
        <w:spacing w:line="360" w:lineRule="auto"/>
        <w:ind w:firstLineChars="200" w:firstLine="664"/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杭州东站乘坐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4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号线（</w:t>
      </w:r>
      <w:proofErr w:type="gramStart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浦沿方向</w:t>
      </w:r>
      <w:proofErr w:type="gramEnd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）至南星桥地铁站下车，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lastRenderedPageBreak/>
        <w:t>换乘地铁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5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号线（姑娘桥方向）至聚才路站下车，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A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口出步行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280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米，在地铁聚才路站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A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口站乘坐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522M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公交车至汤家桥东站下车，步行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210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米到达白马湖建国酒店。</w:t>
      </w:r>
    </w:p>
    <w:p w:rsidR="002C0B91" w:rsidRPr="008046C4" w:rsidRDefault="002C0B91" w:rsidP="002C0B91">
      <w:pPr>
        <w:autoSpaceDE w:val="0"/>
        <w:autoSpaceDN w:val="0"/>
        <w:adjustRightInd w:val="0"/>
        <w:spacing w:line="360" w:lineRule="auto"/>
        <w:ind w:firstLineChars="200" w:firstLine="664"/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乘坐出租车约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37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分钟，距离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19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公里。</w:t>
      </w:r>
    </w:p>
    <w:p w:rsidR="002C0B91" w:rsidRPr="008046C4" w:rsidRDefault="002C0B91" w:rsidP="002C0B91">
      <w:pPr>
        <w:autoSpaceDE w:val="0"/>
        <w:autoSpaceDN w:val="0"/>
        <w:adjustRightInd w:val="0"/>
        <w:spacing w:line="360" w:lineRule="auto"/>
        <w:ind w:firstLineChars="200" w:firstLine="667"/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4.</w:t>
      </w: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杭州南站</w:t>
      </w: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→</w:t>
      </w:r>
      <w:r w:rsidRPr="008046C4">
        <w:rPr>
          <w:rFonts w:ascii="Times New Roman" w:eastAsia="仿宋_GB2312" w:hAnsi="Times New Roman" w:cs="Times New Roman"/>
          <w:b/>
          <w:bCs/>
          <w:spacing w:val="6"/>
          <w:kern w:val="0"/>
          <w:sz w:val="32"/>
          <w:szCs w:val="32"/>
        </w:rPr>
        <w:t>白马湖建国酒店</w:t>
      </w:r>
    </w:p>
    <w:p w:rsidR="002C0B91" w:rsidRPr="008046C4" w:rsidRDefault="002C0B91" w:rsidP="002C0B91">
      <w:pPr>
        <w:autoSpaceDE w:val="0"/>
        <w:autoSpaceDN w:val="0"/>
        <w:adjustRightInd w:val="0"/>
        <w:spacing w:line="360" w:lineRule="auto"/>
        <w:ind w:firstLineChars="200" w:firstLine="664"/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杭州南站乘坐地铁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5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号线（金星方向）至</w:t>
      </w:r>
      <w:proofErr w:type="gramStart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江晖路站</w:t>
      </w:r>
      <w:proofErr w:type="gramEnd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下车，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C2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口出步行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320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米，</w:t>
      </w:r>
      <w:proofErr w:type="gramStart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在滨康小区</w:t>
      </w:r>
      <w:proofErr w:type="gramEnd"/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东站乘坐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137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公交车至汤家桥东站下车，步行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210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米到达白马湖建国酒店。</w:t>
      </w:r>
    </w:p>
    <w:p w:rsidR="002C0B91" w:rsidRDefault="002C0B91" w:rsidP="002C0B91">
      <w:pPr>
        <w:autoSpaceDE w:val="0"/>
        <w:autoSpaceDN w:val="0"/>
        <w:adjustRightInd w:val="0"/>
        <w:spacing w:line="360" w:lineRule="auto"/>
        <w:ind w:firstLineChars="200" w:firstLine="664"/>
        <w:rPr>
          <w:rFonts w:ascii="Times New Roman" w:eastAsia="方正仿宋_GB2312" w:hAnsi="Times New Roman" w:cs="Times New Roman"/>
          <w:color w:val="000000"/>
          <w:spacing w:val="6"/>
          <w:kern w:val="0"/>
          <w:sz w:val="32"/>
          <w:szCs w:val="32"/>
        </w:rPr>
      </w:pP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乘坐出租车约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30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分钟，距离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12</w:t>
      </w:r>
      <w:r w:rsidRPr="008046C4">
        <w:rPr>
          <w:rFonts w:ascii="Times New Roman" w:eastAsia="仿宋_GB2312" w:hAnsi="Times New Roman" w:cs="Times New Roman"/>
          <w:spacing w:val="6"/>
          <w:kern w:val="0"/>
          <w:sz w:val="32"/>
          <w:szCs w:val="32"/>
        </w:rPr>
        <w:t>公里。</w:t>
      </w:r>
    </w:p>
    <w:p w:rsidR="002C0B91" w:rsidRDefault="002C0B91" w:rsidP="002C0B91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Times New Roman" w:eastAsia="仿宋_GB2312" w:hAnsi="Times New Roman" w:cs="Times New Roman"/>
          <w:color w:val="000000"/>
          <w:spacing w:val="6"/>
          <w:kern w:val="0"/>
          <w:sz w:val="32"/>
          <w:szCs w:val="32"/>
          <w:highlight w:val="yellow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2E8B8CDC" wp14:editId="3AA7A166">
            <wp:extent cx="4936490" cy="4469130"/>
            <wp:effectExtent l="0" t="0" r="16510" b="762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490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91" w:rsidRDefault="002C0B91" w:rsidP="002C0B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3001" w:rsidRDefault="00FC3001">
      <w:bookmarkStart w:id="0" w:name="_GoBack"/>
      <w:bookmarkEnd w:id="0"/>
    </w:p>
    <w:sectPr w:rsidR="00FC3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DF" w:rsidRDefault="00E70EDF" w:rsidP="002C0B91">
      <w:r>
        <w:separator/>
      </w:r>
    </w:p>
  </w:endnote>
  <w:endnote w:type="continuationSeparator" w:id="0">
    <w:p w:rsidR="00E70EDF" w:rsidRDefault="00E70EDF" w:rsidP="002C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DF" w:rsidRDefault="00E70EDF" w:rsidP="002C0B91">
      <w:r>
        <w:separator/>
      </w:r>
    </w:p>
  </w:footnote>
  <w:footnote w:type="continuationSeparator" w:id="0">
    <w:p w:rsidR="00E70EDF" w:rsidRDefault="00E70EDF" w:rsidP="002C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F6"/>
    <w:rsid w:val="002C0B91"/>
    <w:rsid w:val="00E222F6"/>
    <w:rsid w:val="00E70EDF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B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B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B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B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B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B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B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B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2</cp:revision>
  <dcterms:created xsi:type="dcterms:W3CDTF">2021-10-15T10:16:00Z</dcterms:created>
  <dcterms:modified xsi:type="dcterms:W3CDTF">2021-10-15T10:16:00Z</dcterms:modified>
</cp:coreProperties>
</file>