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sz w:val="20"/>
          <w:szCs w:val="20"/>
        </w:rPr>
      </w:pPr>
      <w:r>
        <w:rPr>
          <w:rFonts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before="120" w:beforeLines="50" w:line="360" w:lineRule="exact"/>
        <w:ind w:firstLine="140" w:firstLineChars="50"/>
        <w:rPr>
          <w:sz w:val="28"/>
        </w:rPr>
      </w:pPr>
      <w:r>
        <w:rPr>
          <w:rFonts w:hint="eastAsia"/>
          <w:sz w:val="28"/>
        </w:rPr>
        <w:t>第1-2期“在线环境监测专业技术能力网络培训班”报名回执表</w:t>
      </w:r>
    </w:p>
    <w:tbl>
      <w:tblPr>
        <w:tblStyle w:val="2"/>
        <w:tblpPr w:leftFromText="180" w:rightFromText="180" w:vertAnchor="text" w:horzAnchor="page" w:tblpX="1434" w:tblpY="141"/>
        <w:tblOverlap w:val="never"/>
        <w:tblW w:w="9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73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9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9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9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9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9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</w:trPr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汇款帐号</w:t>
            </w:r>
          </w:p>
        </w:tc>
        <w:tc>
          <w:tcPr>
            <w:tcW w:w="5020" w:type="dxa"/>
            <w:gridSpan w:val="5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账户名称：中国环境科学学会 </w:t>
            </w:r>
          </w:p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开户银行：中国光大银行北京礼士路支行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银行账号：75010188000331250</w:t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单位汇款请备注“第X期在线环境监测技术”，多位人员参加则在括号内逐一填写学员姓名。例：第X期环境在线监测+小明/小华/小雷”。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napToGrid w:val="0"/>
              <w:rPr>
                <w:rFonts w:ascii="楷体" w:hAnsi="楷体" w:eastAsia="楷体"/>
                <w:spacing w:val="18"/>
                <w:sz w:val="20"/>
                <w:szCs w:val="32"/>
              </w:rPr>
            </w:pPr>
            <w:r>
              <w:drawing>
                <wp:inline distT="0" distB="0" distL="0" distR="0">
                  <wp:extent cx="1302385" cy="1260475"/>
                  <wp:effectExtent l="0" t="0" r="12065" b="15875"/>
                  <wp:docPr id="3" name="图片 3" descr="161846579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18465791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126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/>
                <w:spacing w:val="18"/>
                <w:sz w:val="20"/>
                <w:szCs w:val="32"/>
              </w:rPr>
              <w:t>付款时请务必在备注栏填写：第1期在线环境监测+姓名+电话+单位名称。</w:t>
            </w:r>
          </w:p>
          <w:p>
            <w:pPr>
              <w:snapToGrid w:val="0"/>
              <w:rPr>
                <w:rFonts w:ascii="楷体" w:hAnsi="楷体" w:eastAsia="楷体"/>
                <w:spacing w:val="18"/>
                <w:sz w:val="20"/>
                <w:szCs w:val="32"/>
              </w:rPr>
            </w:pPr>
          </w:p>
          <w:p>
            <w:pPr>
              <w:snapToGrid w:val="0"/>
              <w:rPr>
                <w:rFonts w:ascii="楷体" w:hAnsi="楷体" w:eastAsia="楷体"/>
                <w:spacing w:val="18"/>
                <w:sz w:val="20"/>
                <w:szCs w:val="32"/>
              </w:rPr>
            </w:pPr>
          </w:p>
          <w:p>
            <w:pPr>
              <w:snapToGrid w:val="0"/>
              <w:rPr>
                <w:rFonts w:ascii="楷体" w:hAnsi="楷体" w:eastAsia="楷体"/>
                <w:spacing w:val="18"/>
                <w:sz w:val="20"/>
                <w:szCs w:val="32"/>
              </w:rPr>
            </w:pPr>
            <w:r>
              <w:rPr>
                <w:rFonts w:hint="eastAsia" w:ascii="楷体" w:hAnsi="楷体" w:eastAsia="楷体"/>
                <w:spacing w:val="18"/>
                <w:sz w:val="20"/>
                <w:szCs w:val="32"/>
              </w:rPr>
              <w:t>付款时请务必在备注栏填写：第*期嗅辨员/判定师+电话+单位名称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发票类型</w:t>
            </w:r>
          </w:p>
        </w:tc>
        <w:tc>
          <w:tcPr>
            <w:tcW w:w="5163" w:type="dxa"/>
            <w:gridSpan w:val="4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8"/>
              </w:rPr>
              <w:t>□增值税普通发票 □增值税电子普通发票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9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发票抬头</w:t>
            </w:r>
          </w:p>
        </w:tc>
        <w:tc>
          <w:tcPr>
            <w:tcW w:w="5163" w:type="dxa"/>
            <w:gridSpan w:val="4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9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</w:t>
            </w:r>
          </w:p>
        </w:tc>
        <w:tc>
          <w:tcPr>
            <w:tcW w:w="5163" w:type="dxa"/>
            <w:gridSpan w:val="4"/>
            <w:vAlign w:val="center"/>
          </w:tcPr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500" w:lineRule="exact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联系人：王老师  13811133329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right="-107" w:rightChars="-51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1.近期蓝底免冠彩色标准证件照1寸2张；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2.身份证（正反面）复印件A4纸1张；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请将此表及报名材料（照片、身份证复印件）于培训前报至招生组邮箱。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28"/>
        </w:rPr>
        <w:t>请在报名表中正确填写“发票抬头”、“纳税人识别号”等信息，如无特殊情况，已开发票不予更换。</w:t>
      </w:r>
      <w:bookmarkStart w:id="0" w:name="_GoBack"/>
      <w:bookmarkEnd w:id="0"/>
    </w:p>
    <w:sectPr>
      <w:pgSz w:w="11906" w:h="16838"/>
      <w:pgMar w:top="85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2022-03-21T12:36:17Z</dcterms:created>
  <dc:creator>admin</dc:creator>
  <cp:lastModifiedBy>admin</cp:lastModifiedBy>
  <dcterms:modified xsi:type="dcterms:W3CDTF">2022-03-21T12:37:04Z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E6E16C7050B24CC4A8A5A451ECA20DFD</vt:lpwstr>
  </property>
</Properties>
</file>