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B" w:rsidRPr="00EC79EB" w:rsidRDefault="00EC79EB" w:rsidP="00EC79EB">
      <w:pPr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附件2</w:t>
      </w:r>
    </w:p>
    <w:p w:rsidR="005114C2" w:rsidRPr="00EC79EB" w:rsidRDefault="002A0755" w:rsidP="00BF44D8">
      <w:pPr>
        <w:spacing w:line="560" w:lineRule="exact"/>
        <w:jc w:val="center"/>
        <w:rPr>
          <w:rFonts w:ascii="华文中宋" w:eastAsia="华文中宋" w:hAnsi="华文中宋" w:cs="黑体"/>
          <w:sz w:val="40"/>
          <w:szCs w:val="40"/>
        </w:rPr>
      </w:pPr>
      <w:r w:rsidRPr="00EC79EB">
        <w:rPr>
          <w:rFonts w:ascii="华文中宋" w:eastAsia="华文中宋" w:hAnsi="华文中宋" w:cs="黑体" w:hint="eastAsia"/>
          <w:sz w:val="40"/>
          <w:szCs w:val="40"/>
        </w:rPr>
        <w:t>202</w:t>
      </w:r>
      <w:r w:rsidR="00462133" w:rsidRPr="00EC79EB">
        <w:rPr>
          <w:rFonts w:ascii="华文中宋" w:eastAsia="华文中宋" w:hAnsi="华文中宋" w:cs="黑体" w:hint="eastAsia"/>
          <w:sz w:val="40"/>
          <w:szCs w:val="40"/>
        </w:rPr>
        <w:t>3</w:t>
      </w:r>
      <w:r w:rsidRPr="00EC79EB">
        <w:rPr>
          <w:rFonts w:ascii="华文中宋" w:eastAsia="华文中宋" w:hAnsi="华文中宋" w:cs="黑体" w:hint="eastAsia"/>
          <w:sz w:val="40"/>
          <w:szCs w:val="40"/>
        </w:rPr>
        <w:t>中国环境技术大会</w:t>
      </w:r>
    </w:p>
    <w:p w:rsidR="005114C2" w:rsidRPr="00EC79EB" w:rsidRDefault="002A0755" w:rsidP="00BF44D8">
      <w:pPr>
        <w:spacing w:line="560" w:lineRule="exact"/>
        <w:jc w:val="right"/>
        <w:rPr>
          <w:rFonts w:ascii="华文中宋" w:eastAsia="华文中宋" w:hAnsi="华文中宋" w:cs="黑体"/>
          <w:sz w:val="40"/>
          <w:szCs w:val="40"/>
        </w:rPr>
      </w:pPr>
      <w:r w:rsidRPr="00EC79EB">
        <w:rPr>
          <w:rFonts w:ascii="华文中宋" w:eastAsia="华文中宋" w:hAnsi="华文中宋" w:cs="黑体" w:hint="eastAsia"/>
          <w:sz w:val="40"/>
          <w:szCs w:val="40"/>
        </w:rPr>
        <w:t>——系列分论坛及专题会议日程</w:t>
      </w:r>
      <w:r w:rsidR="00510D58" w:rsidRPr="00EC79EB">
        <w:rPr>
          <w:rFonts w:ascii="华文中宋" w:eastAsia="华文中宋" w:hAnsi="华文中宋" w:cs="黑体" w:hint="eastAsia"/>
          <w:sz w:val="40"/>
          <w:szCs w:val="40"/>
        </w:rPr>
        <w:t>（拟）</w:t>
      </w:r>
    </w:p>
    <w:p w:rsidR="00343CE6" w:rsidRPr="00EC79EB" w:rsidRDefault="00343CE6" w:rsidP="00343CE6">
      <w:pPr>
        <w:rPr>
          <w:rFonts w:eastAsia="黑体"/>
          <w:spacing w:val="12"/>
          <w:sz w:val="32"/>
          <w:szCs w:val="32"/>
        </w:rPr>
      </w:pPr>
    </w:p>
    <w:p w:rsidR="00C568C4" w:rsidRPr="00EC79EB" w:rsidRDefault="00C568C4" w:rsidP="00C568C4">
      <w:pPr>
        <w:rPr>
          <w:rFonts w:ascii="黑体" w:eastAsia="黑体" w:hAnsi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4</w:t>
      </w:r>
      <w:r w:rsidRPr="00EC79EB">
        <w:rPr>
          <w:rFonts w:eastAsia="黑体" w:hint="eastAsia"/>
          <w:spacing w:val="12"/>
          <w:sz w:val="32"/>
          <w:szCs w:val="32"/>
        </w:rPr>
        <w:t>月</w:t>
      </w:r>
      <w:r w:rsidRPr="00EC79EB">
        <w:rPr>
          <w:rFonts w:eastAsia="黑体" w:hint="eastAsia"/>
          <w:spacing w:val="12"/>
          <w:sz w:val="32"/>
          <w:szCs w:val="32"/>
        </w:rPr>
        <w:t>19-21</w:t>
      </w:r>
      <w:r w:rsidRPr="00EC79EB">
        <w:rPr>
          <w:rFonts w:eastAsia="黑体" w:hint="eastAsia"/>
          <w:spacing w:val="12"/>
          <w:sz w:val="32"/>
          <w:szCs w:val="32"/>
        </w:rPr>
        <w:t>日</w:t>
      </w:r>
    </w:p>
    <w:p w:rsidR="00C568C4" w:rsidRPr="00EC79EB" w:rsidRDefault="00C568C4" w:rsidP="00C568C4">
      <w:pPr>
        <w:rPr>
          <w:rFonts w:eastAsia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2023</w:t>
      </w:r>
      <w:r w:rsidRPr="00EC79EB">
        <w:rPr>
          <w:rFonts w:eastAsia="黑体"/>
          <w:spacing w:val="12"/>
          <w:sz w:val="32"/>
          <w:szCs w:val="32"/>
        </w:rPr>
        <w:t>中国环境技术大会</w:t>
      </w:r>
      <w:r w:rsidRPr="00EC79EB">
        <w:rPr>
          <w:rFonts w:eastAsia="黑体"/>
          <w:spacing w:val="12"/>
          <w:sz w:val="32"/>
          <w:szCs w:val="32"/>
        </w:rPr>
        <w:t xml:space="preserve"> </w:t>
      </w:r>
      <w:r w:rsidRPr="00EC79EB">
        <w:rPr>
          <w:rFonts w:eastAsia="黑体"/>
          <w:spacing w:val="12"/>
          <w:sz w:val="32"/>
          <w:szCs w:val="32"/>
        </w:rPr>
        <w:t>水</w:t>
      </w:r>
      <w:proofErr w:type="gramStart"/>
      <w:r w:rsidRPr="00EC79EB">
        <w:rPr>
          <w:rFonts w:eastAsia="黑体"/>
          <w:spacing w:val="12"/>
          <w:sz w:val="32"/>
          <w:szCs w:val="32"/>
        </w:rPr>
        <w:t>务</w:t>
      </w:r>
      <w:proofErr w:type="gramEnd"/>
      <w:r w:rsidRPr="00EC79EB">
        <w:rPr>
          <w:rFonts w:eastAsia="黑体"/>
          <w:spacing w:val="12"/>
          <w:sz w:val="32"/>
          <w:szCs w:val="32"/>
        </w:rPr>
        <w:t>分论坛</w:t>
      </w:r>
      <w:r w:rsidRPr="00EC79EB">
        <w:rPr>
          <w:rFonts w:eastAsia="黑体"/>
          <w:spacing w:val="12"/>
          <w:sz w:val="32"/>
          <w:szCs w:val="32"/>
        </w:rPr>
        <w:t xml:space="preserve"> 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2023第十届华东地区水处理工程师大会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2023工业节水与废水资源化研讨会暨水处理智能化论坛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2023年第二届城镇智慧排水论坛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第九届新形势下污泥处理处置及资源化循环利用技术论坛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EC79EB">
        <w:rPr>
          <w:rFonts w:ascii="仿宋" w:eastAsia="仿宋" w:hAnsi="仿宋" w:hint="eastAsia"/>
          <w:sz w:val="30"/>
          <w:szCs w:val="30"/>
        </w:rPr>
        <w:t>德环境</w:t>
      </w:r>
      <w:proofErr w:type="gramEnd"/>
      <w:r w:rsidRPr="00EC79EB">
        <w:rPr>
          <w:rFonts w:ascii="仿宋" w:eastAsia="仿宋" w:hAnsi="仿宋" w:hint="eastAsia"/>
          <w:sz w:val="30"/>
          <w:szCs w:val="30"/>
        </w:rPr>
        <w:t>科学与技术国际研讨会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第5届（长三角）城镇和农村污水处理国际交流会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2023国际管道检测与修复论坛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2023（第七届）全国膜技术工艺设计与工程应用研讨会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中国绿色低碳给排水处理技术论坛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首届二次供水设施技术交流及水质安全保障论坛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流域综合治理与可持续发展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河湖生境修复暨生态</w:t>
      </w:r>
      <w:proofErr w:type="gramStart"/>
      <w:r w:rsidRPr="00EC79EB">
        <w:rPr>
          <w:rFonts w:ascii="仿宋" w:eastAsia="仿宋" w:hAnsi="仿宋" w:hint="eastAsia"/>
          <w:sz w:val="30"/>
          <w:szCs w:val="30"/>
        </w:rPr>
        <w:t>恢复分</w:t>
      </w:r>
      <w:proofErr w:type="gramEnd"/>
      <w:r w:rsidRPr="00EC79EB">
        <w:rPr>
          <w:rFonts w:ascii="仿宋" w:eastAsia="仿宋" w:hAnsi="仿宋" w:hint="eastAsia"/>
          <w:sz w:val="30"/>
          <w:szCs w:val="30"/>
        </w:rPr>
        <w:t>论坛</w:t>
      </w:r>
    </w:p>
    <w:p w:rsidR="00C568C4" w:rsidRPr="00EC79EB" w:rsidRDefault="00C568C4" w:rsidP="00C568C4">
      <w:pPr>
        <w:rPr>
          <w:rFonts w:eastAsia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2023</w:t>
      </w:r>
      <w:r w:rsidRPr="00EC79EB">
        <w:rPr>
          <w:rFonts w:eastAsia="黑体"/>
          <w:spacing w:val="12"/>
          <w:sz w:val="32"/>
          <w:szCs w:val="32"/>
        </w:rPr>
        <w:t>中国环境技术大会</w:t>
      </w:r>
      <w:r w:rsidRPr="00EC79EB">
        <w:rPr>
          <w:rFonts w:eastAsia="黑体"/>
          <w:spacing w:val="12"/>
          <w:sz w:val="32"/>
          <w:szCs w:val="32"/>
        </w:rPr>
        <w:t xml:space="preserve"> </w:t>
      </w:r>
      <w:r w:rsidRPr="00EC79EB">
        <w:rPr>
          <w:rFonts w:eastAsia="黑体"/>
          <w:spacing w:val="12"/>
          <w:sz w:val="32"/>
          <w:szCs w:val="32"/>
        </w:rPr>
        <w:t>大气分论坛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2023第九届重点行业有机废气(VOCs)污染治理及监测技术交流会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上海重点行业VOCs综合深化治理论坛</w:t>
      </w:r>
    </w:p>
    <w:p w:rsidR="00C568C4" w:rsidRPr="00EC79EB" w:rsidRDefault="00C568C4" w:rsidP="00C568C4">
      <w:pPr>
        <w:rPr>
          <w:rFonts w:eastAsia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2023</w:t>
      </w:r>
      <w:r w:rsidRPr="00EC79EB">
        <w:rPr>
          <w:rFonts w:eastAsia="黑体"/>
          <w:spacing w:val="12"/>
          <w:sz w:val="32"/>
          <w:szCs w:val="32"/>
        </w:rPr>
        <w:t>中国环境技术大会</w:t>
      </w:r>
      <w:r w:rsidRPr="00EC79EB">
        <w:rPr>
          <w:rFonts w:eastAsia="黑体"/>
          <w:spacing w:val="12"/>
          <w:sz w:val="32"/>
          <w:szCs w:val="32"/>
        </w:rPr>
        <w:t xml:space="preserve"> </w:t>
      </w:r>
      <w:r w:rsidRPr="00EC79EB">
        <w:rPr>
          <w:rFonts w:eastAsia="黑体" w:hint="eastAsia"/>
          <w:spacing w:val="12"/>
          <w:sz w:val="32"/>
          <w:szCs w:val="32"/>
        </w:rPr>
        <w:t>噪声</w:t>
      </w:r>
      <w:r w:rsidRPr="00EC79EB">
        <w:rPr>
          <w:rFonts w:eastAsia="黑体"/>
          <w:spacing w:val="12"/>
          <w:sz w:val="32"/>
          <w:szCs w:val="32"/>
        </w:rPr>
        <w:t>分论坛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2023中国环境噪声管理技术论坛</w:t>
      </w:r>
    </w:p>
    <w:p w:rsidR="00C568C4" w:rsidRPr="00EC79EB" w:rsidRDefault="00C568C4" w:rsidP="00C568C4">
      <w:pPr>
        <w:rPr>
          <w:rFonts w:eastAsia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2023</w:t>
      </w:r>
      <w:r w:rsidRPr="00EC79EB">
        <w:rPr>
          <w:rFonts w:eastAsia="黑体" w:hint="eastAsia"/>
          <w:spacing w:val="12"/>
          <w:sz w:val="32"/>
          <w:szCs w:val="32"/>
        </w:rPr>
        <w:t>中国环境技术大会</w:t>
      </w:r>
      <w:r w:rsidRPr="00EC79EB">
        <w:rPr>
          <w:rFonts w:eastAsia="黑体" w:hint="eastAsia"/>
          <w:spacing w:val="12"/>
          <w:sz w:val="32"/>
          <w:szCs w:val="32"/>
        </w:rPr>
        <w:t xml:space="preserve"> </w:t>
      </w:r>
      <w:proofErr w:type="gramStart"/>
      <w:r w:rsidRPr="00EC79EB">
        <w:rPr>
          <w:rFonts w:eastAsia="黑体" w:hint="eastAsia"/>
          <w:spacing w:val="12"/>
          <w:sz w:val="32"/>
          <w:szCs w:val="32"/>
        </w:rPr>
        <w:t>固废分论坛</w:t>
      </w:r>
      <w:proofErr w:type="gramEnd"/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2023固体废物资源化利用与处置技术交流会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第七届（上海）中国有机肥发展大会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中国环联2023（第十一期）行业热点技术沙龙——垃圾填埋</w:t>
      </w:r>
      <w:proofErr w:type="gramStart"/>
      <w:r w:rsidRPr="00EC79EB">
        <w:rPr>
          <w:rFonts w:ascii="仿宋" w:eastAsia="仿宋" w:hAnsi="仿宋" w:hint="eastAsia"/>
          <w:sz w:val="30"/>
          <w:szCs w:val="30"/>
        </w:rPr>
        <w:t>场治理</w:t>
      </w:r>
      <w:proofErr w:type="gramEnd"/>
      <w:r w:rsidRPr="00EC79EB">
        <w:rPr>
          <w:rFonts w:ascii="仿宋" w:eastAsia="仿宋" w:hAnsi="仿宋" w:hint="eastAsia"/>
          <w:sz w:val="30"/>
          <w:szCs w:val="30"/>
        </w:rPr>
        <w:t>与渗滤液处理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中欧固</w:t>
      </w:r>
      <w:proofErr w:type="gramStart"/>
      <w:r w:rsidRPr="00EC79EB">
        <w:rPr>
          <w:rFonts w:ascii="仿宋" w:eastAsia="仿宋" w:hAnsi="仿宋" w:hint="eastAsia"/>
          <w:sz w:val="30"/>
          <w:szCs w:val="30"/>
        </w:rPr>
        <w:t>废管理</w:t>
      </w:r>
      <w:proofErr w:type="gramEnd"/>
      <w:r w:rsidRPr="00EC79EB">
        <w:rPr>
          <w:rFonts w:ascii="仿宋" w:eastAsia="仿宋" w:hAnsi="仿宋" w:hint="eastAsia"/>
          <w:sz w:val="30"/>
          <w:szCs w:val="30"/>
        </w:rPr>
        <w:t>论坛：优化管理助力循环经济和</w:t>
      </w:r>
      <w:proofErr w:type="gramStart"/>
      <w:r w:rsidRPr="00EC79EB">
        <w:rPr>
          <w:rFonts w:ascii="仿宋" w:eastAsia="仿宋" w:hAnsi="仿宋" w:hint="eastAsia"/>
          <w:sz w:val="30"/>
          <w:szCs w:val="30"/>
        </w:rPr>
        <w:t>碳中和</w:t>
      </w:r>
      <w:proofErr w:type="gramEnd"/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村镇生活垃圾治理技术与模式研讨会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2023工业固废综合利用</w:t>
      </w:r>
      <w:proofErr w:type="gramStart"/>
      <w:r w:rsidRPr="00EC79EB">
        <w:rPr>
          <w:rFonts w:ascii="仿宋" w:eastAsia="仿宋" w:hAnsi="仿宋" w:hint="eastAsia"/>
          <w:sz w:val="30"/>
          <w:szCs w:val="30"/>
        </w:rPr>
        <w:t>及危废资源化</w:t>
      </w:r>
      <w:proofErr w:type="gramEnd"/>
      <w:r w:rsidRPr="00EC79EB">
        <w:rPr>
          <w:rFonts w:ascii="仿宋" w:eastAsia="仿宋" w:hAnsi="仿宋" w:hint="eastAsia"/>
          <w:sz w:val="30"/>
          <w:szCs w:val="30"/>
        </w:rPr>
        <w:t>战略合作峰会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农畜产品废弃物资源化利用的日中研讨会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建筑固废与尾矿处理技术装备论坛</w:t>
      </w:r>
    </w:p>
    <w:p w:rsidR="00C568C4" w:rsidRPr="00EC79EB" w:rsidRDefault="00C568C4" w:rsidP="00C568C4">
      <w:pPr>
        <w:rPr>
          <w:rFonts w:eastAsia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2023</w:t>
      </w:r>
      <w:r w:rsidRPr="00EC79EB">
        <w:rPr>
          <w:rFonts w:eastAsia="黑体" w:hint="eastAsia"/>
          <w:spacing w:val="12"/>
          <w:sz w:val="32"/>
          <w:szCs w:val="32"/>
        </w:rPr>
        <w:t>中国环境技术大会</w:t>
      </w:r>
      <w:r w:rsidRPr="00EC79EB">
        <w:rPr>
          <w:rFonts w:eastAsia="黑体" w:hint="eastAsia"/>
          <w:spacing w:val="12"/>
          <w:sz w:val="32"/>
          <w:szCs w:val="32"/>
        </w:rPr>
        <w:t xml:space="preserve"> </w:t>
      </w:r>
      <w:r w:rsidRPr="00EC79EB">
        <w:rPr>
          <w:rFonts w:eastAsia="黑体" w:hint="eastAsia"/>
          <w:spacing w:val="12"/>
          <w:sz w:val="32"/>
          <w:szCs w:val="32"/>
        </w:rPr>
        <w:t>场地</w:t>
      </w:r>
      <w:proofErr w:type="gramStart"/>
      <w:r w:rsidRPr="00EC79EB">
        <w:rPr>
          <w:rFonts w:eastAsia="黑体" w:hint="eastAsia"/>
          <w:spacing w:val="12"/>
          <w:sz w:val="32"/>
          <w:szCs w:val="32"/>
        </w:rPr>
        <w:t>修复分</w:t>
      </w:r>
      <w:proofErr w:type="gramEnd"/>
      <w:r w:rsidRPr="00EC79EB">
        <w:rPr>
          <w:rFonts w:eastAsia="黑体" w:hint="eastAsia"/>
          <w:spacing w:val="12"/>
          <w:sz w:val="32"/>
          <w:szCs w:val="32"/>
        </w:rPr>
        <w:t>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lastRenderedPageBreak/>
        <w:t>场地污染风险管控与绿色低碳修复</w:t>
      </w:r>
    </w:p>
    <w:p w:rsidR="00C568C4" w:rsidRPr="00EC79EB" w:rsidRDefault="00C568C4" w:rsidP="00C568C4">
      <w:pPr>
        <w:rPr>
          <w:rFonts w:eastAsia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2023</w:t>
      </w:r>
      <w:r w:rsidRPr="00EC79EB">
        <w:rPr>
          <w:rFonts w:eastAsia="黑体"/>
          <w:spacing w:val="12"/>
          <w:sz w:val="32"/>
          <w:szCs w:val="32"/>
        </w:rPr>
        <w:t>中国环境技术大会</w:t>
      </w:r>
      <w:r w:rsidRPr="00EC79EB">
        <w:rPr>
          <w:rFonts w:eastAsia="黑体"/>
          <w:spacing w:val="12"/>
          <w:sz w:val="32"/>
          <w:szCs w:val="32"/>
        </w:rPr>
        <w:t xml:space="preserve"> </w:t>
      </w:r>
      <w:r w:rsidRPr="00EC79EB">
        <w:rPr>
          <w:rFonts w:eastAsia="黑体"/>
          <w:spacing w:val="12"/>
          <w:sz w:val="32"/>
          <w:szCs w:val="32"/>
        </w:rPr>
        <w:t>环境监测分论坛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2023第三届环境监测论坛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环评论坛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生态环境监测管控技术论坛</w:t>
      </w:r>
    </w:p>
    <w:p w:rsidR="00C568C4" w:rsidRPr="00EC79EB" w:rsidRDefault="00C568C4" w:rsidP="00C568C4">
      <w:pPr>
        <w:rPr>
          <w:rFonts w:eastAsia="黑体"/>
          <w:spacing w:val="12"/>
          <w:sz w:val="32"/>
          <w:szCs w:val="32"/>
        </w:rPr>
      </w:pPr>
      <w:r w:rsidRPr="00EC79EB">
        <w:rPr>
          <w:rFonts w:eastAsia="黑体" w:hint="eastAsia"/>
          <w:spacing w:val="12"/>
          <w:sz w:val="32"/>
          <w:szCs w:val="32"/>
        </w:rPr>
        <w:t>2023</w:t>
      </w:r>
      <w:r w:rsidRPr="00EC79EB">
        <w:rPr>
          <w:rFonts w:eastAsia="黑体"/>
          <w:spacing w:val="12"/>
          <w:sz w:val="32"/>
          <w:szCs w:val="32"/>
        </w:rPr>
        <w:t xml:space="preserve"> </w:t>
      </w:r>
      <w:r w:rsidRPr="00EC79EB">
        <w:rPr>
          <w:rFonts w:eastAsia="黑体"/>
          <w:spacing w:val="12"/>
          <w:sz w:val="32"/>
          <w:szCs w:val="32"/>
        </w:rPr>
        <w:t>中国环境技术大会</w:t>
      </w:r>
      <w:r w:rsidRPr="00EC79EB">
        <w:rPr>
          <w:rFonts w:eastAsia="黑体"/>
          <w:spacing w:val="12"/>
          <w:sz w:val="32"/>
          <w:szCs w:val="32"/>
        </w:rPr>
        <w:t xml:space="preserve"> </w:t>
      </w:r>
      <w:r w:rsidRPr="00EC79EB">
        <w:rPr>
          <w:rFonts w:eastAsia="黑体"/>
          <w:spacing w:val="12"/>
          <w:sz w:val="32"/>
          <w:szCs w:val="32"/>
        </w:rPr>
        <w:t>综合分论坛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2023中国环境科学学会会员创新技术应用案例分享会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第三届生态环境数字化创新论坛</w:t>
      </w:r>
    </w:p>
    <w:p w:rsidR="00C568C4" w:rsidRPr="00EC79EB" w:rsidRDefault="00C568C4" w:rsidP="00C568C4">
      <w:pPr>
        <w:numPr>
          <w:ilvl w:val="0"/>
          <w:numId w:val="5"/>
        </w:numPr>
        <w:rPr>
          <w:rFonts w:ascii="仿宋" w:eastAsia="仿宋" w:hAnsi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中英交流论坛</w:t>
      </w:r>
    </w:p>
    <w:p w:rsidR="00C568C4" w:rsidRPr="00EC79EB" w:rsidRDefault="00C568C4" w:rsidP="00C568C4">
      <w:pPr>
        <w:spacing w:line="480" w:lineRule="exact"/>
        <w:rPr>
          <w:rFonts w:eastAsia="仿宋"/>
          <w:sz w:val="30"/>
          <w:szCs w:val="30"/>
        </w:rPr>
      </w:pPr>
      <w:r w:rsidRPr="00EC79EB">
        <w:rPr>
          <w:rFonts w:ascii="仿宋" w:eastAsia="仿宋" w:hAnsi="仿宋" w:hint="eastAsia"/>
          <w:sz w:val="30"/>
          <w:szCs w:val="30"/>
        </w:rPr>
        <w:t>（议程以现场最终版本为准）</w:t>
      </w:r>
    </w:p>
    <w:p w:rsidR="00BF44D8" w:rsidRPr="00EC79EB" w:rsidRDefault="00BF44D8" w:rsidP="00BF44D8">
      <w:pPr>
        <w:ind w:firstLineChars="200" w:firstLine="712"/>
        <w:jc w:val="left"/>
        <w:rPr>
          <w:rFonts w:ascii="仿宋" w:eastAsia="仿宋" w:hAnsi="仿宋"/>
          <w:spacing w:val="18"/>
          <w:sz w:val="32"/>
          <w:szCs w:val="32"/>
        </w:rPr>
      </w:pPr>
    </w:p>
    <w:p w:rsidR="00BF44D8" w:rsidRPr="00EC79EB" w:rsidRDefault="00BF44D8" w:rsidP="00EB3CCF">
      <w:pPr>
        <w:jc w:val="left"/>
        <w:rPr>
          <w:rFonts w:ascii="仿宋" w:eastAsia="仿宋" w:hAnsi="仿宋"/>
          <w:spacing w:val="18"/>
          <w:sz w:val="32"/>
          <w:szCs w:val="32"/>
        </w:rPr>
        <w:sectPr w:rsidR="00BF44D8" w:rsidRPr="00EC79EB" w:rsidSect="00162FD5">
          <w:pgSz w:w="11907" w:h="16840"/>
          <w:pgMar w:top="1089" w:right="1797" w:bottom="1474" w:left="1797" w:header="851" w:footer="992" w:gutter="0"/>
          <w:cols w:space="425"/>
          <w:docGrid w:linePitch="312"/>
        </w:sectPr>
      </w:pPr>
      <w:bookmarkStart w:id="0" w:name="_GoBack"/>
      <w:bookmarkEnd w:id="0"/>
    </w:p>
    <w:p w:rsidR="005114C2" w:rsidRPr="00EC79EB" w:rsidRDefault="005114C2" w:rsidP="00EB3CCF">
      <w:pPr>
        <w:spacing w:line="360" w:lineRule="auto"/>
        <w:rPr>
          <w:rFonts w:ascii="仿宋" w:eastAsia="仿宋" w:hAnsi="仿宋"/>
          <w:spacing w:val="18"/>
          <w:sz w:val="32"/>
          <w:szCs w:val="32"/>
        </w:rPr>
      </w:pPr>
    </w:p>
    <w:sectPr w:rsidR="005114C2" w:rsidRPr="00EC79EB" w:rsidSect="00EB3C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4C" w:rsidRDefault="000E0D4C" w:rsidP="00BF44D8">
      <w:r>
        <w:separator/>
      </w:r>
    </w:p>
  </w:endnote>
  <w:endnote w:type="continuationSeparator" w:id="0">
    <w:p w:rsidR="000E0D4C" w:rsidRDefault="000E0D4C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4C" w:rsidRDefault="000E0D4C" w:rsidP="00BF44D8">
      <w:r>
        <w:separator/>
      </w:r>
    </w:p>
  </w:footnote>
  <w:footnote w:type="continuationSeparator" w:id="0">
    <w:p w:rsidR="000E0D4C" w:rsidRDefault="000E0D4C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99D3"/>
    <w:multiLevelType w:val="singleLevel"/>
    <w:tmpl w:val="8F9199D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3">
    <w:nsid w:val="12798547"/>
    <w:multiLevelType w:val="singleLevel"/>
    <w:tmpl w:val="127985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27FD1D05"/>
    <w:multiLevelType w:val="singleLevel"/>
    <w:tmpl w:val="27FD1D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1B7EB01"/>
    <w:multiLevelType w:val="singleLevel"/>
    <w:tmpl w:val="31B7EB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479F527D"/>
    <w:multiLevelType w:val="hybridMultilevel"/>
    <w:tmpl w:val="9DF8DE98"/>
    <w:lvl w:ilvl="0" w:tplc="6158E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CB125F"/>
    <w:multiLevelType w:val="hybridMultilevel"/>
    <w:tmpl w:val="3D80CE6C"/>
    <w:lvl w:ilvl="0" w:tplc="F21CC37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A9ACC0"/>
    <w:multiLevelType w:val="singleLevel"/>
    <w:tmpl w:val="93522CD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9">
    <w:nsid w:val="5CB67C7C"/>
    <w:multiLevelType w:val="hybridMultilevel"/>
    <w:tmpl w:val="2D126664"/>
    <w:lvl w:ilvl="0" w:tplc="64547A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E471CC"/>
    <w:multiLevelType w:val="hybridMultilevel"/>
    <w:tmpl w:val="1BC80A98"/>
    <w:lvl w:ilvl="0" w:tplc="DFA688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abstractNum w:abstractNumId="12">
    <w:nsid w:val="7C8572F4"/>
    <w:multiLevelType w:val="singleLevel"/>
    <w:tmpl w:val="7C8572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3059"/>
    <w:rsid w:val="00003E3D"/>
    <w:rsid w:val="000064FD"/>
    <w:rsid w:val="0005504C"/>
    <w:rsid w:val="00063D87"/>
    <w:rsid w:val="000712DB"/>
    <w:rsid w:val="00084873"/>
    <w:rsid w:val="00093680"/>
    <w:rsid w:val="000976BC"/>
    <w:rsid w:val="000A0ED0"/>
    <w:rsid w:val="000A2654"/>
    <w:rsid w:val="000A30B0"/>
    <w:rsid w:val="000B32A9"/>
    <w:rsid w:val="000B66F8"/>
    <w:rsid w:val="000D3B07"/>
    <w:rsid w:val="000E08A5"/>
    <w:rsid w:val="000E0D4C"/>
    <w:rsid w:val="000F327F"/>
    <w:rsid w:val="000F6D37"/>
    <w:rsid w:val="000F7004"/>
    <w:rsid w:val="00103556"/>
    <w:rsid w:val="00104565"/>
    <w:rsid w:val="00106D25"/>
    <w:rsid w:val="00126BCB"/>
    <w:rsid w:val="00126D0A"/>
    <w:rsid w:val="00154C99"/>
    <w:rsid w:val="00160356"/>
    <w:rsid w:val="001615AB"/>
    <w:rsid w:val="00162FD5"/>
    <w:rsid w:val="001644EF"/>
    <w:rsid w:val="001A081D"/>
    <w:rsid w:val="001D2E5B"/>
    <w:rsid w:val="001D7D43"/>
    <w:rsid w:val="002073D4"/>
    <w:rsid w:val="00210871"/>
    <w:rsid w:val="002158EB"/>
    <w:rsid w:val="00215FB6"/>
    <w:rsid w:val="00217017"/>
    <w:rsid w:val="00220823"/>
    <w:rsid w:val="002321FA"/>
    <w:rsid w:val="00233574"/>
    <w:rsid w:val="00236465"/>
    <w:rsid w:val="002839D6"/>
    <w:rsid w:val="00297557"/>
    <w:rsid w:val="002A0755"/>
    <w:rsid w:val="002A4D2E"/>
    <w:rsid w:val="002D2840"/>
    <w:rsid w:val="002E6AB5"/>
    <w:rsid w:val="00312C08"/>
    <w:rsid w:val="00312C61"/>
    <w:rsid w:val="00325560"/>
    <w:rsid w:val="00336289"/>
    <w:rsid w:val="00337914"/>
    <w:rsid w:val="00343CE6"/>
    <w:rsid w:val="00390455"/>
    <w:rsid w:val="003969DA"/>
    <w:rsid w:val="003A5F9A"/>
    <w:rsid w:val="003B2375"/>
    <w:rsid w:val="003B30FC"/>
    <w:rsid w:val="003C0B6B"/>
    <w:rsid w:val="003C2D9C"/>
    <w:rsid w:val="003D545A"/>
    <w:rsid w:val="003D5501"/>
    <w:rsid w:val="003F1934"/>
    <w:rsid w:val="003F25D2"/>
    <w:rsid w:val="003F4EF9"/>
    <w:rsid w:val="00401A21"/>
    <w:rsid w:val="0040538C"/>
    <w:rsid w:val="00412FE3"/>
    <w:rsid w:val="00462133"/>
    <w:rsid w:val="00475D90"/>
    <w:rsid w:val="00482447"/>
    <w:rsid w:val="00482B9A"/>
    <w:rsid w:val="00482CAA"/>
    <w:rsid w:val="00484204"/>
    <w:rsid w:val="0049258C"/>
    <w:rsid w:val="00496B2B"/>
    <w:rsid w:val="004972ED"/>
    <w:rsid w:val="004A024C"/>
    <w:rsid w:val="004A0380"/>
    <w:rsid w:val="004A2982"/>
    <w:rsid w:val="004A3AA3"/>
    <w:rsid w:val="004C0292"/>
    <w:rsid w:val="004C4616"/>
    <w:rsid w:val="004D1E50"/>
    <w:rsid w:val="004D28B9"/>
    <w:rsid w:val="004E38CE"/>
    <w:rsid w:val="004F065D"/>
    <w:rsid w:val="004F2F37"/>
    <w:rsid w:val="004F53AF"/>
    <w:rsid w:val="0050153D"/>
    <w:rsid w:val="00507E81"/>
    <w:rsid w:val="00510D58"/>
    <w:rsid w:val="005114C2"/>
    <w:rsid w:val="00525484"/>
    <w:rsid w:val="00552E48"/>
    <w:rsid w:val="00562028"/>
    <w:rsid w:val="00571D0A"/>
    <w:rsid w:val="005774D1"/>
    <w:rsid w:val="00580122"/>
    <w:rsid w:val="0058115A"/>
    <w:rsid w:val="005A05E6"/>
    <w:rsid w:val="005B7C27"/>
    <w:rsid w:val="005C2418"/>
    <w:rsid w:val="005D3F51"/>
    <w:rsid w:val="005F50AF"/>
    <w:rsid w:val="005F6247"/>
    <w:rsid w:val="00602B41"/>
    <w:rsid w:val="00613D74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829E9"/>
    <w:rsid w:val="00696042"/>
    <w:rsid w:val="006973C1"/>
    <w:rsid w:val="006A5A8E"/>
    <w:rsid w:val="006B3C33"/>
    <w:rsid w:val="006C7903"/>
    <w:rsid w:val="006D1189"/>
    <w:rsid w:val="00700570"/>
    <w:rsid w:val="0071131B"/>
    <w:rsid w:val="007166A7"/>
    <w:rsid w:val="00725EF9"/>
    <w:rsid w:val="007343EA"/>
    <w:rsid w:val="00741015"/>
    <w:rsid w:val="00744831"/>
    <w:rsid w:val="00753ADA"/>
    <w:rsid w:val="007654C7"/>
    <w:rsid w:val="007A3580"/>
    <w:rsid w:val="007B1099"/>
    <w:rsid w:val="007C261B"/>
    <w:rsid w:val="007C7E42"/>
    <w:rsid w:val="007D28B1"/>
    <w:rsid w:val="007D5A84"/>
    <w:rsid w:val="007E6740"/>
    <w:rsid w:val="007E72E3"/>
    <w:rsid w:val="008010BB"/>
    <w:rsid w:val="008059B8"/>
    <w:rsid w:val="00824C69"/>
    <w:rsid w:val="008548FB"/>
    <w:rsid w:val="00873B6E"/>
    <w:rsid w:val="0088704A"/>
    <w:rsid w:val="00891ACA"/>
    <w:rsid w:val="0089580D"/>
    <w:rsid w:val="008B28EC"/>
    <w:rsid w:val="008C0457"/>
    <w:rsid w:val="008C2D9B"/>
    <w:rsid w:val="008C3AA6"/>
    <w:rsid w:val="008F5BB7"/>
    <w:rsid w:val="00905B93"/>
    <w:rsid w:val="00912D2C"/>
    <w:rsid w:val="00927F0A"/>
    <w:rsid w:val="00931368"/>
    <w:rsid w:val="00946A2E"/>
    <w:rsid w:val="00965581"/>
    <w:rsid w:val="009668F1"/>
    <w:rsid w:val="00982B2F"/>
    <w:rsid w:val="00993578"/>
    <w:rsid w:val="009B5C3D"/>
    <w:rsid w:val="009B622F"/>
    <w:rsid w:val="009C0589"/>
    <w:rsid w:val="009C2E05"/>
    <w:rsid w:val="009C39C4"/>
    <w:rsid w:val="009C405F"/>
    <w:rsid w:val="009D3454"/>
    <w:rsid w:val="009E1CC8"/>
    <w:rsid w:val="009E5E93"/>
    <w:rsid w:val="009F1A40"/>
    <w:rsid w:val="00A2009F"/>
    <w:rsid w:val="00A21825"/>
    <w:rsid w:val="00A3690F"/>
    <w:rsid w:val="00A413DD"/>
    <w:rsid w:val="00A515A9"/>
    <w:rsid w:val="00A52CD8"/>
    <w:rsid w:val="00AA7AB9"/>
    <w:rsid w:val="00AB392D"/>
    <w:rsid w:val="00AC7448"/>
    <w:rsid w:val="00AD59E1"/>
    <w:rsid w:val="00AE21D8"/>
    <w:rsid w:val="00B01FF1"/>
    <w:rsid w:val="00B30681"/>
    <w:rsid w:val="00B36ECE"/>
    <w:rsid w:val="00B40526"/>
    <w:rsid w:val="00B51B2D"/>
    <w:rsid w:val="00B8432B"/>
    <w:rsid w:val="00BA3C6E"/>
    <w:rsid w:val="00BF44D8"/>
    <w:rsid w:val="00BF76FC"/>
    <w:rsid w:val="00C36086"/>
    <w:rsid w:val="00C41C1D"/>
    <w:rsid w:val="00C4270C"/>
    <w:rsid w:val="00C54486"/>
    <w:rsid w:val="00C568C4"/>
    <w:rsid w:val="00C56F6F"/>
    <w:rsid w:val="00C83440"/>
    <w:rsid w:val="00C83E2F"/>
    <w:rsid w:val="00C84008"/>
    <w:rsid w:val="00CA015C"/>
    <w:rsid w:val="00CA1258"/>
    <w:rsid w:val="00CC1798"/>
    <w:rsid w:val="00CC4EC6"/>
    <w:rsid w:val="00CC6912"/>
    <w:rsid w:val="00CE6ECB"/>
    <w:rsid w:val="00D00A22"/>
    <w:rsid w:val="00D0153B"/>
    <w:rsid w:val="00D03DD9"/>
    <w:rsid w:val="00D11286"/>
    <w:rsid w:val="00D147A6"/>
    <w:rsid w:val="00D273A9"/>
    <w:rsid w:val="00D31B46"/>
    <w:rsid w:val="00D35A9D"/>
    <w:rsid w:val="00D35B38"/>
    <w:rsid w:val="00D47A6E"/>
    <w:rsid w:val="00D51983"/>
    <w:rsid w:val="00D558A8"/>
    <w:rsid w:val="00D5793E"/>
    <w:rsid w:val="00D603BB"/>
    <w:rsid w:val="00D6220B"/>
    <w:rsid w:val="00D76707"/>
    <w:rsid w:val="00D7719C"/>
    <w:rsid w:val="00D86B14"/>
    <w:rsid w:val="00D90AB7"/>
    <w:rsid w:val="00DC4E38"/>
    <w:rsid w:val="00DD2998"/>
    <w:rsid w:val="00DD53E7"/>
    <w:rsid w:val="00DE2EBF"/>
    <w:rsid w:val="00DE6271"/>
    <w:rsid w:val="00DE6AD7"/>
    <w:rsid w:val="00DF1C3B"/>
    <w:rsid w:val="00DF3D03"/>
    <w:rsid w:val="00DF3F8C"/>
    <w:rsid w:val="00DF68A2"/>
    <w:rsid w:val="00E12FC2"/>
    <w:rsid w:val="00E25B5C"/>
    <w:rsid w:val="00E35987"/>
    <w:rsid w:val="00E44E8E"/>
    <w:rsid w:val="00E51A04"/>
    <w:rsid w:val="00E53640"/>
    <w:rsid w:val="00E665A4"/>
    <w:rsid w:val="00EA201F"/>
    <w:rsid w:val="00EA36DB"/>
    <w:rsid w:val="00EB1988"/>
    <w:rsid w:val="00EB3CCF"/>
    <w:rsid w:val="00EC03D9"/>
    <w:rsid w:val="00EC79EB"/>
    <w:rsid w:val="00EE25F8"/>
    <w:rsid w:val="00EF5613"/>
    <w:rsid w:val="00F1615A"/>
    <w:rsid w:val="00F20336"/>
    <w:rsid w:val="00F20F81"/>
    <w:rsid w:val="00F474FA"/>
    <w:rsid w:val="00F60CDA"/>
    <w:rsid w:val="00F67B48"/>
    <w:rsid w:val="00F72D0C"/>
    <w:rsid w:val="00F7674A"/>
    <w:rsid w:val="00F96D3A"/>
    <w:rsid w:val="00FA47D3"/>
    <w:rsid w:val="00FC485B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D0994-4175-4B10-AFDE-B4C3C677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175</TotalTime>
  <Pages>3</Pages>
  <Words>116</Words>
  <Characters>666</Characters>
  <Application>Microsoft Office Word</Application>
  <DocSecurity>0</DocSecurity>
  <Lines>5</Lines>
  <Paragraphs>1</Paragraphs>
  <ScaleCrop>false</ScaleCrop>
  <Company>CSES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27</cp:revision>
  <cp:lastPrinted>2023-02-22T05:45:00Z</cp:lastPrinted>
  <dcterms:created xsi:type="dcterms:W3CDTF">2023-02-17T04:22:00Z</dcterms:created>
  <dcterms:modified xsi:type="dcterms:W3CDTF">2023-02-23T02:38:00Z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