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D9FA8">
      <w:pPr>
        <w:spacing w:before="156" w:beforeLines="50" w:after="156" w:afterLines="50" w:line="560" w:lineRule="exact"/>
        <w:rPr>
          <w:rFonts w:ascii="Times New Roman" w:hAnsi="Times New Roman" w:eastAsia="仿宋" w:cs="Times New Roman"/>
          <w:spacing w:val="11"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spacing w:val="11"/>
          <w:sz w:val="32"/>
          <w:szCs w:val="32"/>
        </w:rPr>
        <w:t>附件3</w:t>
      </w:r>
      <w:r>
        <w:rPr>
          <w:rFonts w:hint="eastAsia" w:ascii="Times New Roman" w:hAnsi="Times New Roman" w:eastAsia="仿宋" w:cs="Times New Roman"/>
          <w:spacing w:val="11"/>
          <w:sz w:val="32"/>
          <w:szCs w:val="32"/>
        </w:rPr>
        <w:t>：</w:t>
      </w:r>
    </w:p>
    <w:p w14:paraId="2BBD4950">
      <w:pPr>
        <w:widowControl/>
        <w:kinsoku w:val="0"/>
        <w:autoSpaceDE w:val="0"/>
        <w:autoSpaceDN w:val="0"/>
        <w:adjustRightInd w:val="0"/>
        <w:snapToGrid w:val="0"/>
        <w:spacing w:before="468" w:beforeLines="150" w:after="312" w:afterLines="100" w:line="700" w:lineRule="exact"/>
        <w:jc w:val="center"/>
        <w:textAlignment w:val="baseline"/>
        <w:rPr>
          <w:rFonts w:ascii="Times New Roman" w:hAnsi="Times New Roman" w:eastAsia="小标宋" w:cs="Times New Roman"/>
          <w:snapToGrid w:val="0"/>
          <w:color w:val="000000"/>
          <w:spacing w:val="-6"/>
          <w:kern w:val="0"/>
          <w:sz w:val="44"/>
          <w:szCs w:val="44"/>
        </w:rPr>
      </w:pPr>
      <w:r>
        <w:rPr>
          <w:rFonts w:ascii="Times New Roman" w:hAnsi="Times New Roman" w:eastAsia="小标宋" w:cs="Times New Roman"/>
          <w:snapToGrid w:val="0"/>
          <w:color w:val="000000"/>
          <w:spacing w:val="-6"/>
          <w:kern w:val="0"/>
          <w:sz w:val="44"/>
          <w:szCs w:val="44"/>
        </w:rPr>
        <w:t>决策咨询及调研项目选题</w:t>
      </w:r>
      <w:r>
        <w:rPr>
          <w:rFonts w:hint="eastAsia" w:ascii="Times New Roman" w:hAnsi="Times New Roman" w:eastAsia="小标宋" w:cs="Times New Roman"/>
          <w:snapToGrid w:val="0"/>
          <w:color w:val="000000"/>
          <w:spacing w:val="-6"/>
          <w:kern w:val="0"/>
          <w:sz w:val="44"/>
          <w:szCs w:val="44"/>
        </w:rPr>
        <w:t>建议</w:t>
      </w:r>
      <w:r>
        <w:rPr>
          <w:rFonts w:ascii="Times New Roman" w:hAnsi="Times New Roman" w:eastAsia="小标宋" w:cs="Times New Roman"/>
          <w:snapToGrid w:val="0"/>
          <w:color w:val="000000"/>
          <w:spacing w:val="-6"/>
          <w:kern w:val="0"/>
          <w:sz w:val="44"/>
          <w:szCs w:val="44"/>
        </w:rPr>
        <w:t>表</w:t>
      </w:r>
    </w:p>
    <w:p w14:paraId="17B245E0">
      <w:pPr>
        <w:widowControl/>
        <w:kinsoku w:val="0"/>
        <w:autoSpaceDE w:val="0"/>
        <w:autoSpaceDN w:val="0"/>
        <w:adjustRightInd w:val="0"/>
        <w:snapToGrid w:val="0"/>
        <w:spacing w:after="156" w:afterLines="50" w:line="580" w:lineRule="exact"/>
        <w:jc w:val="left"/>
        <w:textAlignment w:val="baseline"/>
        <w:rPr>
          <w:rFonts w:ascii="Times New Roman" w:hAnsi="Times New Roman" w:eastAsia="仿宋_GB2312" w:cs="Times New Roman"/>
          <w:snapToGrid w:val="0"/>
          <w:color w:val="000000"/>
          <w:kern w:val="0"/>
          <w:szCs w:val="28"/>
          <w:lang w:eastAsia="en-US"/>
        </w:rPr>
      </w:pPr>
      <w:r>
        <w:rPr>
          <w:rFonts w:ascii="Times New Roman" w:hAnsi="Times New Roman" w:eastAsia="仿宋_GB2312" w:cs="Times New Roman"/>
          <w:snapToGrid w:val="0"/>
          <w:color w:val="000000"/>
          <w:kern w:val="0"/>
          <w:szCs w:val="28"/>
          <w:lang w:eastAsia="en-US"/>
        </w:rPr>
        <w:t xml:space="preserve">单位：                                                  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Cs w:val="28"/>
        </w:rPr>
        <w:t xml:space="preserve">                                               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Cs w:val="28"/>
          <w:lang w:eastAsia="en-US"/>
        </w:rPr>
        <w:t xml:space="preserve">时间：2025年 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Cs w:val="28"/>
        </w:rPr>
        <w:t xml:space="preserve">    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Cs w:val="28"/>
          <w:lang w:eastAsia="en-US"/>
        </w:rPr>
        <w:t xml:space="preserve"> 月  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Cs w:val="28"/>
        </w:rPr>
        <w:t xml:space="preserve">    </w:t>
      </w:r>
      <w:r>
        <w:rPr>
          <w:rFonts w:ascii="Times New Roman" w:hAnsi="Times New Roman" w:eastAsia="仿宋_GB2312" w:cs="Times New Roman"/>
          <w:snapToGrid w:val="0"/>
          <w:color w:val="000000"/>
          <w:kern w:val="0"/>
          <w:szCs w:val="28"/>
          <w:lang w:eastAsia="en-US"/>
        </w:rPr>
        <w:t>日</w:t>
      </w:r>
    </w:p>
    <w:tbl>
      <w:tblPr>
        <w:tblStyle w:val="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3097"/>
        <w:gridCol w:w="1495"/>
        <w:gridCol w:w="2665"/>
      </w:tblGrid>
      <w:tr w14:paraId="0E33A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9072" w:type="dxa"/>
            <w:gridSpan w:val="4"/>
          </w:tcPr>
          <w:p w14:paraId="2D2F64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Cs w:val="28"/>
              </w:rPr>
              <w:t>选题名称（适宜半年内以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Cs w:val="28"/>
              </w:rPr>
              <w:t>调研、</w:t>
            </w: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Cs w:val="28"/>
              </w:rPr>
              <w:t>研讨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Cs w:val="28"/>
              </w:rPr>
              <w:t>等</w:t>
            </w: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Cs w:val="28"/>
              </w:rPr>
              <w:t>形式完成）</w:t>
            </w:r>
          </w:p>
        </w:tc>
      </w:tr>
      <w:tr w14:paraId="3793F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2" w:hRule="atLeast"/>
          <w:jc w:val="center"/>
        </w:trPr>
        <w:tc>
          <w:tcPr>
            <w:tcW w:w="9072" w:type="dxa"/>
            <w:gridSpan w:val="4"/>
          </w:tcPr>
          <w:p w14:paraId="6E36637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Cs w:val="28"/>
              </w:rPr>
              <w:t>选题目的、必要性、意义，拟解决的主要问题等（200字以内）</w:t>
            </w:r>
          </w:p>
        </w:tc>
      </w:tr>
      <w:tr w14:paraId="02B3D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9072" w:type="dxa"/>
            <w:gridSpan w:val="4"/>
          </w:tcPr>
          <w:p w14:paraId="4189D7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Cs w:val="28"/>
              </w:rPr>
              <w:t>成果形式（可多选）</w:t>
            </w: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Cs w:val="28"/>
              </w:rPr>
              <w:t>：</w:t>
            </w:r>
          </w:p>
          <w:p w14:paraId="601AE4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Cs w:val="28"/>
                <w:lang w:eastAsia="en-US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Cs w:val="28"/>
              </w:rPr>
              <w:t>咨询建议</w:t>
            </w: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Cs w:val="28"/>
              </w:rPr>
              <w:t xml:space="preserve">          </w:t>
            </w: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Cs w:val="28"/>
                <w:lang w:eastAsia="en-US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Cs w:val="28"/>
              </w:rPr>
              <w:t xml:space="preserve">调研报告 </w:t>
            </w: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Cs w:val="28"/>
              </w:rPr>
              <w:t xml:space="preserve">          </w:t>
            </w: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Cs w:val="28"/>
                <w:lang w:eastAsia="en-US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Cs w:val="28"/>
              </w:rPr>
              <w:t>领域发展白皮书</w:t>
            </w:r>
          </w:p>
        </w:tc>
      </w:tr>
      <w:tr w14:paraId="4E276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9072" w:type="dxa"/>
            <w:gridSpan w:val="4"/>
          </w:tcPr>
          <w:p w14:paraId="47ACE0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/>
                <w:kern w:val="0"/>
                <w:szCs w:val="28"/>
                <w:lang w:eastAsia="en-US"/>
              </w:rPr>
              <w:t>建议研究单位：</w:t>
            </w:r>
          </w:p>
        </w:tc>
      </w:tr>
      <w:tr w14:paraId="52333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5" w:type="dxa"/>
            <w:vAlign w:val="center"/>
          </w:tcPr>
          <w:p w14:paraId="579D63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联 系 人</w:t>
            </w:r>
          </w:p>
        </w:tc>
        <w:tc>
          <w:tcPr>
            <w:tcW w:w="3097" w:type="dxa"/>
            <w:vAlign w:val="center"/>
          </w:tcPr>
          <w:p w14:paraId="4C0625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vAlign w:val="center"/>
          </w:tcPr>
          <w:p w14:paraId="22E946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职务</w:t>
            </w:r>
          </w:p>
        </w:tc>
        <w:tc>
          <w:tcPr>
            <w:tcW w:w="2665" w:type="dxa"/>
            <w:vAlign w:val="center"/>
          </w:tcPr>
          <w:p w14:paraId="6A4AC9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38A83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5" w:type="dxa"/>
            <w:vAlign w:val="center"/>
          </w:tcPr>
          <w:p w14:paraId="124835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联系电话</w:t>
            </w:r>
          </w:p>
        </w:tc>
        <w:tc>
          <w:tcPr>
            <w:tcW w:w="3097" w:type="dxa"/>
            <w:vAlign w:val="center"/>
          </w:tcPr>
          <w:p w14:paraId="773F5B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495" w:type="dxa"/>
            <w:vAlign w:val="center"/>
          </w:tcPr>
          <w:p w14:paraId="54B1A5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邮箱</w:t>
            </w:r>
          </w:p>
        </w:tc>
        <w:tc>
          <w:tcPr>
            <w:tcW w:w="2665" w:type="dxa"/>
            <w:vAlign w:val="center"/>
          </w:tcPr>
          <w:p w14:paraId="3E1EA4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14:paraId="6E8CC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072" w:type="dxa"/>
            <w:gridSpan w:val="4"/>
          </w:tcPr>
          <w:p w14:paraId="27687C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80" w:lineRule="exact"/>
              <w:jc w:val="left"/>
              <w:textAlignment w:val="baseline"/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</w:rPr>
              <w:t>注：如有多项选题建议，可附多张表格。</w:t>
            </w:r>
          </w:p>
        </w:tc>
      </w:tr>
    </w:tbl>
    <w:p w14:paraId="4640518A">
      <w:pPr>
        <w:spacing w:before="156" w:beforeLines="50" w:after="156" w:afterLines="50" w:line="560" w:lineRule="exact"/>
        <w:rPr>
          <w:rFonts w:ascii="Times New Roman" w:hAnsi="Times New Roman" w:eastAsia="仿宋" w:cs="Times New Roman"/>
          <w:spacing w:val="11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6A"/>
    <w:rsid w:val="00012CB5"/>
    <w:rsid w:val="000A27DD"/>
    <w:rsid w:val="00107359"/>
    <w:rsid w:val="002165BC"/>
    <w:rsid w:val="00223723"/>
    <w:rsid w:val="00380DF7"/>
    <w:rsid w:val="00385680"/>
    <w:rsid w:val="003C0AF8"/>
    <w:rsid w:val="003D6A9E"/>
    <w:rsid w:val="003F7D58"/>
    <w:rsid w:val="0041146F"/>
    <w:rsid w:val="004F4AF2"/>
    <w:rsid w:val="005422EC"/>
    <w:rsid w:val="00617DB6"/>
    <w:rsid w:val="006A784B"/>
    <w:rsid w:val="00725C1D"/>
    <w:rsid w:val="007636DA"/>
    <w:rsid w:val="00781D46"/>
    <w:rsid w:val="00974C90"/>
    <w:rsid w:val="009771FF"/>
    <w:rsid w:val="00A05BA4"/>
    <w:rsid w:val="00AF0944"/>
    <w:rsid w:val="00AF566A"/>
    <w:rsid w:val="00AF7AAE"/>
    <w:rsid w:val="00B422B9"/>
    <w:rsid w:val="00BC1B26"/>
    <w:rsid w:val="00D46BFF"/>
    <w:rsid w:val="00D768CD"/>
    <w:rsid w:val="00F95D6F"/>
    <w:rsid w:val="00FE38C3"/>
    <w:rsid w:val="3EB32AB1"/>
    <w:rsid w:val="6BFC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autoRedefine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semiHidden/>
    <w:qFormat/>
    <w:uiPriority w:val="0"/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1786</Words>
  <Characters>1864</Characters>
  <Lines>19</Lines>
  <Paragraphs>5</Paragraphs>
  <TotalTime>31</TotalTime>
  <ScaleCrop>false</ScaleCrop>
  <LinksUpToDate>false</LinksUpToDate>
  <CharactersWithSpaces>2639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2025-04-15T13:47:00Z</dcterms:created>
  <dc:creator>cses-zhu</dc:creator>
  <cp:lastModifiedBy>白色沙滩椰子树</cp:lastModifiedBy>
  <dcterms:modified xsi:type="dcterms:W3CDTF">2025-04-21T09:34:11Z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eyJoZGlkIjoiYzVjMmMwOWFlM2JiNjEzZDhlMzY2MDI5MGZiZDFkMGEiLCJ1c2VySWQiOiI0NjI2NzIyNjUifQ==</vt:lpwstr>
  </property>
  <property fmtid="{D5CDD505-2E9C-101B-9397-08002B2CF9AE}" pid="3" name="KSOProductBuildVer">
    <vt:lpwstr>2052-12.1.0.20784</vt:lpwstr>
  </property>
  <property fmtid="{D5CDD505-2E9C-101B-9397-08002B2CF9AE}" pid="4" name="ICV">
    <vt:lpwstr>92CAC01B93BB42468C08DA56C4087212_12</vt:lpwstr>
  </property>
</Properties>
</file>