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黑体" w:eastAsia="黑体"/>
          <w:b/>
          <w:color w:val="000000"/>
          <w:sz w:val="24"/>
        </w:rPr>
      </w:pPr>
      <w:r>
        <w:rPr>
          <w:rFonts w:hint="eastAsia" w:hAnsi="黑体" w:eastAsia="黑体"/>
          <w:b/>
          <w:color w:val="000000"/>
          <w:sz w:val="24"/>
        </w:rPr>
        <w:t xml:space="preserve">附件4 </w:t>
      </w:r>
    </w:p>
    <w:p>
      <w:pPr>
        <w:jc w:val="center"/>
        <w:rPr>
          <w:rFonts w:hAnsi="黑体" w:eastAsia="黑体"/>
          <w:b/>
          <w:color w:val="000000"/>
          <w:sz w:val="24"/>
        </w:rPr>
      </w:pPr>
      <w:r>
        <w:rPr>
          <w:rFonts w:hAnsi="黑体" w:eastAsia="黑体"/>
          <w:b/>
          <w:color w:val="000000"/>
          <w:sz w:val="24"/>
        </w:rPr>
        <w:t>“首届全国林业和草原装备</w:t>
      </w:r>
      <w:r>
        <w:rPr>
          <w:rFonts w:hint="eastAsia" w:hAnsi="黑体" w:eastAsia="黑体"/>
          <w:b/>
          <w:color w:val="000000"/>
          <w:sz w:val="24"/>
          <w:lang w:eastAsia="zh-CN"/>
        </w:rPr>
        <w:t>学术</w:t>
      </w:r>
      <w:bookmarkStart w:id="0" w:name="_GoBack"/>
      <w:bookmarkEnd w:id="0"/>
      <w:r>
        <w:rPr>
          <w:rFonts w:hAnsi="黑体" w:eastAsia="黑体"/>
          <w:b/>
          <w:color w:val="000000"/>
          <w:sz w:val="24"/>
        </w:rPr>
        <w:t>大会”会议</w:t>
      </w:r>
      <w:r>
        <w:rPr>
          <w:rFonts w:hint="eastAsia" w:hAnsi="黑体" w:eastAsia="黑体"/>
          <w:b/>
          <w:color w:val="000000"/>
          <w:sz w:val="24"/>
        </w:rPr>
        <w:t>开发票信息表</w:t>
      </w:r>
    </w:p>
    <w:p>
      <w:pPr>
        <w:jc w:val="center"/>
        <w:rPr>
          <w:rFonts w:ascii="黑体" w:eastAsia="黑体"/>
          <w:b/>
          <w:szCs w:val="21"/>
          <w:shd w:val="clear" w:color="auto" w:fill="FFFFFF"/>
        </w:rPr>
      </w:pPr>
      <w:r>
        <w:rPr>
          <w:rFonts w:hint="eastAsia" w:ascii="黑体" w:eastAsia="黑体"/>
          <w:b/>
          <w:sz w:val="32"/>
          <w:szCs w:val="32"/>
          <w:shd w:val="clear" w:color="auto" w:fill="FFFFFF"/>
        </w:rPr>
        <w:t xml:space="preserve">  </w:t>
      </w:r>
    </w:p>
    <w:tbl>
      <w:tblPr>
        <w:tblStyle w:val="4"/>
        <w:tblW w:w="8490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95"/>
        <w:gridCol w:w="3148"/>
        <w:gridCol w:w="21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0" w:type="dxa"/>
          </w:tcPr>
          <w:p>
            <w:pPr>
              <w:spacing w:line="360" w:lineRule="auto"/>
              <w:rPr>
                <w:rFonts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79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314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  <w:t>单位名称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hint="eastAsia" w:ascii="仿宋_GB2312" w:eastAsia="仿宋_GB2312"/>
                <w:b/>
                <w:color w:val="FF0000"/>
                <w:kern w:val="0"/>
                <w:sz w:val="24"/>
                <w:shd w:val="clear" w:color="auto" w:fill="FFFFFF"/>
              </w:rPr>
              <w:t>发票抬头默认单位名称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纳税人</w:t>
            </w:r>
            <w:r>
              <w:rPr>
                <w:rFonts w:ascii="仿宋_GB2312" w:eastAsia="仿宋_GB2312"/>
                <w:b/>
                <w:color w:val="000000"/>
                <w:kern w:val="0"/>
                <w:sz w:val="24"/>
              </w:rPr>
              <w:t>识别号（统一社会信用代码）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20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jc w:val="center"/>
              <w:rPr>
                <w:rFonts w:ascii="华文宋体" w:hAnsi="华文宋体" w:eastAsia="华文宋体"/>
                <w:kern w:val="0"/>
                <w:sz w:val="24"/>
              </w:rPr>
            </w:pPr>
          </w:p>
        </w:tc>
        <w:tc>
          <w:tcPr>
            <w:tcW w:w="3148" w:type="dxa"/>
          </w:tcPr>
          <w:p>
            <w:pPr>
              <w:spacing w:line="36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20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jc w:val="center"/>
              <w:rPr>
                <w:rFonts w:ascii="华文宋体" w:hAnsi="华文宋体" w:eastAsia="华文宋体"/>
                <w:kern w:val="0"/>
                <w:sz w:val="24"/>
              </w:rPr>
            </w:pPr>
          </w:p>
        </w:tc>
        <w:tc>
          <w:tcPr>
            <w:tcW w:w="3148" w:type="dxa"/>
          </w:tcPr>
          <w:p>
            <w:pPr>
              <w:spacing w:line="36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spacing w:line="480" w:lineRule="exact"/>
        <w:ind w:left="630" w:leftChars="300" w:right="630" w:rightChars="300"/>
        <w:rPr>
          <w:rFonts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F6483"/>
    <w:multiLevelType w:val="multilevel"/>
    <w:tmpl w:val="474F648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C4"/>
    <w:rsid w:val="000C1452"/>
    <w:rsid w:val="00153AEB"/>
    <w:rsid w:val="003424E3"/>
    <w:rsid w:val="005A33CC"/>
    <w:rsid w:val="007527B4"/>
    <w:rsid w:val="009450BD"/>
    <w:rsid w:val="00A90BC4"/>
    <w:rsid w:val="00B7690F"/>
    <w:rsid w:val="00C1721D"/>
    <w:rsid w:val="00E322E5"/>
    <w:rsid w:val="11C1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80</Characters>
  <Lines>1</Lines>
  <Paragraphs>1</Paragraphs>
  <TotalTime>5</TotalTime>
  <ScaleCrop>false</ScaleCrop>
  <LinksUpToDate>false</LinksUpToDate>
  <CharactersWithSpaces>92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2019-05-31T13:47:00Z</dcterms:created>
  <dc:creator>lenovo</dc:creator>
  <cp:lastModifiedBy>gimmick</cp:lastModifiedBy>
  <dcterms:modified xsi:type="dcterms:W3CDTF">2019-09-23T00:33:42Z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