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CE" w:rsidRPr="00704ECE" w:rsidRDefault="00704ECE" w:rsidP="00704ECE">
      <w:pPr>
        <w:tabs>
          <w:tab w:val="left" w:pos="426"/>
        </w:tabs>
        <w:rPr>
          <w:rFonts w:ascii="小标宋" w:eastAsia="小标宋" w:hint="eastAsia"/>
          <w:sz w:val="32"/>
          <w:szCs w:val="32"/>
        </w:rPr>
      </w:pPr>
      <w:r w:rsidRPr="00704ECE">
        <w:rPr>
          <w:rFonts w:ascii="小标宋" w:eastAsia="小标宋" w:hint="eastAsia"/>
          <w:sz w:val="32"/>
          <w:szCs w:val="32"/>
        </w:rPr>
        <w:t>附件</w:t>
      </w:r>
    </w:p>
    <w:p w:rsidR="000D0386" w:rsidRDefault="00704ECE" w:rsidP="000D0386">
      <w:pPr>
        <w:tabs>
          <w:tab w:val="left" w:pos="426"/>
        </w:tabs>
        <w:jc w:val="center"/>
        <w:rPr>
          <w:rFonts w:ascii="黑体" w:eastAsia="黑体" w:hAnsi="黑体"/>
          <w:sz w:val="32"/>
          <w:szCs w:val="32"/>
        </w:rPr>
      </w:pPr>
      <w:r>
        <w:rPr>
          <w:rFonts w:ascii="小标宋" w:eastAsia="小标宋" w:hint="eastAsia"/>
          <w:sz w:val="44"/>
          <w:szCs w:val="32"/>
        </w:rPr>
        <w:t>视频会议</w:t>
      </w:r>
      <w:r w:rsidR="000D0386">
        <w:rPr>
          <w:rFonts w:ascii="小标宋" w:eastAsia="小标宋" w:hint="eastAsia"/>
          <w:sz w:val="44"/>
          <w:szCs w:val="32"/>
        </w:rPr>
        <w:t>参会指南</w:t>
      </w:r>
    </w:p>
    <w:p w:rsidR="000D0386" w:rsidRDefault="000D0386" w:rsidP="000D0386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一、会议平台</w:t>
      </w:r>
    </w:p>
    <w:p w:rsidR="000D0386" w:rsidRDefault="000D0386" w:rsidP="000D0386">
      <w:pPr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中国科协云视频会议客户端</w:t>
      </w:r>
    </w:p>
    <w:p w:rsidR="000D0386" w:rsidRDefault="000D0386" w:rsidP="000D0386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二、会议平台软件下载地址</w:t>
      </w:r>
    </w:p>
    <w:p w:rsidR="000D0386" w:rsidRDefault="00881810" w:rsidP="000D0386">
      <w:pPr>
        <w:spacing w:line="580" w:lineRule="exact"/>
        <w:ind w:firstLineChars="200" w:firstLine="560"/>
        <w:jc w:val="left"/>
        <w:rPr>
          <w:rFonts w:eastAsia="黑体"/>
          <w:sz w:val="32"/>
          <w:szCs w:val="32"/>
        </w:rPr>
      </w:pPr>
      <w:hyperlink r:id="rId6" w:history="1">
        <w:r w:rsidR="000D0386">
          <w:rPr>
            <w:rFonts w:eastAsia="黑体"/>
            <w:sz w:val="32"/>
            <w:szCs w:val="32"/>
          </w:rPr>
          <w:t>https://kxsphy.cast.org.cn/app/?customizedkey=castv</w:t>
        </w:r>
      </w:hyperlink>
      <w:r w:rsidR="000D0386">
        <w:rPr>
          <w:rFonts w:eastAsia="黑体" w:hint="eastAsia"/>
          <w:sz w:val="32"/>
          <w:szCs w:val="32"/>
        </w:rPr>
        <w:t>s</w:t>
      </w:r>
    </w:p>
    <w:p w:rsidR="000D0386" w:rsidRDefault="000D0386" w:rsidP="000D0386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三、安装要求</w:t>
      </w:r>
    </w:p>
    <w:p w:rsidR="000D0386" w:rsidRDefault="000D0386" w:rsidP="000D0386">
      <w:pPr>
        <w:spacing w:line="580" w:lineRule="exact"/>
        <w:ind w:firstLineChars="200" w:firstLine="640"/>
        <w:jc w:val="left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（一）电脑端软件安装和登录</w:t>
      </w:r>
    </w:p>
    <w:p w:rsidR="000D0386" w:rsidRDefault="000D0386" w:rsidP="000D0386">
      <w:pPr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请点击下载“</w:t>
      </w:r>
      <w:r>
        <w:rPr>
          <w:rFonts w:eastAsia="黑体" w:hint="eastAsia"/>
          <w:sz w:val="32"/>
          <w:szCs w:val="32"/>
        </w:rPr>
        <w:t>Windows</w:t>
      </w:r>
      <w:r>
        <w:rPr>
          <w:rFonts w:ascii="仿宋_GB2312" w:eastAsia="仿宋_GB2312" w:hAnsi="黑体" w:hint="eastAsia"/>
          <w:sz w:val="32"/>
          <w:szCs w:val="32"/>
        </w:rPr>
        <w:t>客户端”。</w:t>
      </w:r>
    </w:p>
    <w:p w:rsidR="000D0386" w:rsidRDefault="000D0386" w:rsidP="000D0386">
      <w:pPr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安装完成后，输入用户名和密码后点击“登陆”。登录账号及密码将通过短信发送至本人手机。</w:t>
      </w:r>
    </w:p>
    <w:p w:rsidR="000D0386" w:rsidRDefault="000D0386" w:rsidP="000D0386">
      <w:pPr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登陆后，请在“设置”-“通用”-“名字”中输入本人姓名。会议开始前，请等待管理员邀请入会。</w:t>
      </w:r>
    </w:p>
    <w:p w:rsidR="000D0386" w:rsidRDefault="000D0386" w:rsidP="000D0386">
      <w:pPr>
        <w:spacing w:line="580" w:lineRule="exact"/>
        <w:ind w:firstLineChars="200" w:firstLine="640"/>
        <w:jc w:val="left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（二）电脑硬件要求</w:t>
      </w:r>
    </w:p>
    <w:p w:rsidR="000D0386" w:rsidRDefault="000D0386" w:rsidP="000D0386">
      <w:pPr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计算机须安装</w:t>
      </w:r>
      <w:r>
        <w:rPr>
          <w:rFonts w:ascii="仿宋_GB2312" w:eastAsia="仿宋_GB2312" w:hAnsi="黑体" w:hint="eastAsia"/>
          <w:b/>
          <w:sz w:val="32"/>
          <w:szCs w:val="32"/>
        </w:rPr>
        <w:t>摄像头、麦克风和音箱</w:t>
      </w:r>
      <w:r>
        <w:rPr>
          <w:rFonts w:ascii="仿宋_GB2312" w:eastAsia="仿宋_GB2312" w:hAnsi="黑体" w:hint="eastAsia"/>
          <w:sz w:val="32"/>
          <w:szCs w:val="32"/>
        </w:rPr>
        <w:t>，设备能工作良好；</w:t>
      </w:r>
      <w:r>
        <w:rPr>
          <w:rFonts w:ascii="仿宋_GB2312" w:eastAsia="仿宋_GB2312" w:hint="eastAsia"/>
          <w:sz w:val="32"/>
          <w:szCs w:val="32"/>
        </w:rPr>
        <w:t>计算机</w:t>
      </w:r>
      <w:r w:rsidRPr="004317DF">
        <w:rPr>
          <w:rFonts w:ascii="Times New Roman" w:eastAsia="黑体" w:hAnsi="Times New Roman"/>
          <w:sz w:val="32"/>
          <w:szCs w:val="32"/>
        </w:rPr>
        <w:t>CPU</w:t>
      </w:r>
      <w:r w:rsidRPr="004317DF">
        <w:rPr>
          <w:rFonts w:ascii="Times New Roman" w:eastAsia="仿宋_GB2312" w:hAnsi="Times New Roman"/>
          <w:sz w:val="32"/>
          <w:szCs w:val="32"/>
        </w:rPr>
        <w:t>不低于</w:t>
      </w:r>
      <w:r w:rsidRPr="004317DF">
        <w:rPr>
          <w:rFonts w:ascii="Times New Roman" w:eastAsia="黑体" w:hAnsi="Times New Roman"/>
          <w:sz w:val="32"/>
          <w:szCs w:val="32"/>
        </w:rPr>
        <w:t>INTEL i5</w:t>
      </w:r>
      <w:r w:rsidRPr="004317DF">
        <w:rPr>
          <w:rFonts w:ascii="Times New Roman" w:eastAsia="仿宋_GB2312" w:hAnsi="Times New Roman"/>
          <w:sz w:val="32"/>
          <w:szCs w:val="32"/>
        </w:rPr>
        <w:t>（或同级别），内存不低于</w:t>
      </w:r>
      <w:r w:rsidRPr="004317DF">
        <w:rPr>
          <w:rFonts w:ascii="Times New Roman" w:eastAsia="黑体" w:hAnsi="Times New Roman"/>
          <w:sz w:val="32"/>
          <w:szCs w:val="32"/>
        </w:rPr>
        <w:t>4G</w:t>
      </w:r>
      <w:r w:rsidRPr="004317DF">
        <w:rPr>
          <w:rFonts w:ascii="Times New Roman" w:eastAsia="楷体_GB2312" w:hAnsi="Times New Roman"/>
          <w:sz w:val="32"/>
          <w:szCs w:val="32"/>
        </w:rPr>
        <w:t>（建</w:t>
      </w:r>
      <w:r>
        <w:rPr>
          <w:rFonts w:ascii="楷体_GB2312" w:eastAsia="楷体_GB2312" w:hint="eastAsia"/>
          <w:sz w:val="32"/>
          <w:szCs w:val="32"/>
        </w:rPr>
        <w:t>议使用笔记本电脑）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D0386" w:rsidRDefault="000D0386" w:rsidP="000D0386">
      <w:pPr>
        <w:spacing w:line="580" w:lineRule="exact"/>
        <w:ind w:firstLineChars="200" w:firstLine="640"/>
        <w:jc w:val="left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（三）网络要求</w:t>
      </w:r>
    </w:p>
    <w:p w:rsidR="000D0386" w:rsidRDefault="000D0386" w:rsidP="000D0386">
      <w:pPr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请通过互联网接入，带宽稳定且不小于5兆为宜。</w:t>
      </w:r>
    </w:p>
    <w:p w:rsidR="000D0386" w:rsidRDefault="000D0386" w:rsidP="000D0386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</w:t>
      </w:r>
    </w:p>
    <w:p w:rsidR="000D0386" w:rsidRDefault="000D0386" w:rsidP="000D0386">
      <w:pPr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1.中国科协云视频会议系统将根据本地互联网络情况自动调整清晰度，网络质量越好，图像越清晰。</w:t>
      </w:r>
    </w:p>
    <w:p w:rsidR="000D0386" w:rsidRDefault="000D0386" w:rsidP="000D0386">
      <w:pPr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 xml:space="preserve">2.会议进行中，如因互联网质量不佳等原因造成会议断线，则请重新登陆，由管理员邀请入会。 </w:t>
      </w:r>
    </w:p>
    <w:p w:rsidR="000D0386" w:rsidRDefault="000D0386" w:rsidP="000D0386">
      <w:pPr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3.安装软件时如弹出360提示，请点击“允许”或“通过”。</w:t>
      </w:r>
    </w:p>
    <w:p w:rsidR="000D0386" w:rsidRDefault="000D0386" w:rsidP="000D0386">
      <w:pPr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4.为保证会议质量，入会后请关闭麦克风，发言时请打开。打开和关闭方法：点击右下角麦克风图标，“红色”</w:t>
      </w:r>
      <w:r>
        <w:rPr>
          <w:rFonts w:ascii="仿宋_GB2312" w:eastAsia="仿宋_GB2312" w:hAnsi="黑体"/>
          <w:noProof/>
          <w:sz w:val="32"/>
          <w:szCs w:val="32"/>
        </w:rPr>
        <w:drawing>
          <wp:inline distT="0" distB="0" distL="0" distR="0">
            <wp:extent cx="304800" cy="3276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黑体" w:hint="eastAsia"/>
          <w:sz w:val="32"/>
          <w:szCs w:val="32"/>
        </w:rPr>
        <w:t>状态表示关闭，“白色”</w:t>
      </w:r>
      <w:r>
        <w:rPr>
          <w:rFonts w:ascii="仿宋_GB2312" w:eastAsia="仿宋_GB2312" w:hAnsi="黑体"/>
          <w:noProof/>
          <w:sz w:val="32"/>
          <w:szCs w:val="32"/>
        </w:rPr>
        <w:drawing>
          <wp:inline distT="0" distB="0" distL="0" distR="0">
            <wp:extent cx="259080" cy="32766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黑体" w:hint="eastAsia"/>
          <w:sz w:val="32"/>
          <w:szCs w:val="32"/>
        </w:rPr>
        <w:t>状态表示打开，可正常发言。</w:t>
      </w:r>
    </w:p>
    <w:p w:rsidR="00A7447C" w:rsidRDefault="00A7447C" w:rsidP="000D0386">
      <w:pPr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5.登陆名为手机号，密码000000 。</w:t>
      </w:r>
      <w:bookmarkStart w:id="0" w:name="_GoBack"/>
      <w:bookmarkEnd w:id="0"/>
    </w:p>
    <w:p w:rsidR="00222328" w:rsidRPr="000D0386" w:rsidRDefault="00222328"/>
    <w:sectPr w:rsidR="00222328" w:rsidRPr="000D0386" w:rsidSect="00881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24A" w:rsidRDefault="0072124A" w:rsidP="000D0386">
      <w:r>
        <w:separator/>
      </w:r>
    </w:p>
  </w:endnote>
  <w:endnote w:type="continuationSeparator" w:id="1">
    <w:p w:rsidR="0072124A" w:rsidRDefault="0072124A" w:rsidP="000D0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24A" w:rsidRDefault="0072124A" w:rsidP="000D0386">
      <w:r>
        <w:separator/>
      </w:r>
    </w:p>
  </w:footnote>
  <w:footnote w:type="continuationSeparator" w:id="1">
    <w:p w:rsidR="0072124A" w:rsidRDefault="0072124A" w:rsidP="000D03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4BC"/>
    <w:rsid w:val="000D0386"/>
    <w:rsid w:val="00222328"/>
    <w:rsid w:val="005A04BC"/>
    <w:rsid w:val="00704ECE"/>
    <w:rsid w:val="0072124A"/>
    <w:rsid w:val="00881810"/>
    <w:rsid w:val="008A05FD"/>
    <w:rsid w:val="00A74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86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038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03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0386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03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03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0386"/>
    <w:rPr>
      <w:rFonts w:ascii="Calibri" w:eastAsia="宋体" w:hAnsi="Calibr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86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038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03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0386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03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03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0386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xsphy.cast.org.cn/app/?customizedkey=castv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cacr06</cp:lastModifiedBy>
  <cp:revision>4</cp:revision>
  <dcterms:created xsi:type="dcterms:W3CDTF">2021-08-11T06:45:00Z</dcterms:created>
  <dcterms:modified xsi:type="dcterms:W3CDTF">2021-08-11T07:42:00Z</dcterms:modified>
</cp:coreProperties>
</file>