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38018B5" w14:textId="77777777" w:rsidR="006350A4" w:rsidRDefault="007E7F74">
      <w:bookmarkStart w:id="0" w:name="_Toc490446279"/>
      <w:bookmarkStart w:id="1" w:name="_Toc490292383"/>
      <w:r>
        <w:rPr>
          <w:rFonts w:hint="eastAsia"/>
        </w:rPr>
        <w:tab/>
      </w:r>
      <w:r>
        <w:rPr>
          <w:rFonts w:hint="eastAsia"/>
        </w:rPr>
        <w:tab/>
        <w:t xml:space="preserve">       </w:t>
      </w:r>
      <w:r>
        <w:rPr>
          <w:rFonts w:hint="eastAsia"/>
        </w:rPr>
        <w:tab/>
      </w:r>
      <w:r>
        <w:rPr>
          <w:rFonts w:hint="eastAsia"/>
        </w:rPr>
        <w:tab/>
      </w:r>
      <w:r>
        <w:rPr>
          <w:rFonts w:hint="eastAsia"/>
        </w:rPr>
        <w:tab/>
      </w:r>
      <w:r>
        <w:rPr>
          <w:rFonts w:hint="eastAsia"/>
        </w:rPr>
        <w:tab/>
      </w:r>
      <w:r>
        <w:rPr>
          <w:rFonts w:hint="eastAsia"/>
        </w:rPr>
        <w:tab/>
      </w:r>
      <w:r>
        <w:rPr>
          <w:rFonts w:hint="eastAsia"/>
        </w:rPr>
        <w:tab/>
      </w:r>
    </w:p>
    <w:tbl>
      <w:tblPr>
        <w:tblpPr w:leftFromText="180" w:rightFromText="180" w:vertAnchor="text" w:tblpX="4068" w:tblpY="1"/>
        <w:tblOverlap w:val="never"/>
        <w:tblW w:w="4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817"/>
      </w:tblGrid>
      <w:tr w:rsidR="006350A4" w14:paraId="09A34CAE" w14:textId="77777777">
        <w:trPr>
          <w:cantSplit/>
          <w:trHeight w:val="319"/>
        </w:trPr>
        <w:tc>
          <w:tcPr>
            <w:tcW w:w="1526" w:type="dxa"/>
            <w:shd w:val="clear" w:color="auto" w:fill="D9D9D9"/>
          </w:tcPr>
          <w:p w14:paraId="7440A71A" w14:textId="77777777" w:rsidR="006350A4" w:rsidRDefault="007E7F74">
            <w:pPr>
              <w:rPr>
                <w:rFonts w:ascii="FangSong" w:eastAsia="FangSong" w:hAnsi="FangSong"/>
                <w:szCs w:val="24"/>
              </w:rPr>
            </w:pPr>
            <w:r>
              <w:rPr>
                <w:rFonts w:ascii="FangSong" w:eastAsia="FangSong" w:hAnsi="FangSong" w:hint="eastAsia"/>
                <w:szCs w:val="24"/>
              </w:rPr>
              <w:t>文件编号：</w:t>
            </w:r>
          </w:p>
        </w:tc>
        <w:tc>
          <w:tcPr>
            <w:tcW w:w="2817" w:type="dxa"/>
          </w:tcPr>
          <w:p w14:paraId="6F5777FE" w14:textId="77777777" w:rsidR="006350A4" w:rsidRDefault="006350A4">
            <w:pPr>
              <w:overflowPunct w:val="0"/>
              <w:autoSpaceDE w:val="0"/>
              <w:autoSpaceDN w:val="0"/>
              <w:adjustRightInd w:val="0"/>
              <w:spacing w:before="200" w:line="300" w:lineRule="auto"/>
              <w:ind w:firstLine="364"/>
              <w:textAlignment w:val="baseline"/>
              <w:outlineLvl w:val="2"/>
              <w:rPr>
                <w:rFonts w:ascii="FangSong" w:eastAsia="FangSong" w:hAnsi="FangSong"/>
                <w:b/>
                <w:kern w:val="0"/>
                <w:szCs w:val="24"/>
              </w:rPr>
            </w:pPr>
          </w:p>
        </w:tc>
      </w:tr>
      <w:tr w:rsidR="006350A4" w14:paraId="29EE721F" w14:textId="77777777">
        <w:trPr>
          <w:cantSplit/>
          <w:trHeight w:val="319"/>
        </w:trPr>
        <w:tc>
          <w:tcPr>
            <w:tcW w:w="1526" w:type="dxa"/>
            <w:shd w:val="clear" w:color="auto" w:fill="D9D9D9"/>
          </w:tcPr>
          <w:p w14:paraId="58C156FF" w14:textId="77777777" w:rsidR="006350A4" w:rsidRDefault="007E7F74" w:rsidP="000C4464">
            <w:pPr>
              <w:rPr>
                <w:rFonts w:ascii="FangSong" w:eastAsia="FangSong" w:hAnsi="FangSong"/>
                <w:b/>
                <w:kern w:val="0"/>
                <w:szCs w:val="24"/>
              </w:rPr>
            </w:pPr>
            <w:r>
              <w:rPr>
                <w:rFonts w:ascii="FangSong" w:eastAsia="FangSong" w:hAnsi="FangSong" w:hint="eastAsia"/>
                <w:b/>
                <w:kern w:val="0"/>
                <w:szCs w:val="24"/>
              </w:rPr>
              <w:t>当前版本：</w:t>
            </w:r>
          </w:p>
        </w:tc>
        <w:tc>
          <w:tcPr>
            <w:tcW w:w="2817" w:type="dxa"/>
          </w:tcPr>
          <w:p w14:paraId="0C335FCA" w14:textId="77777777" w:rsidR="006350A4" w:rsidRDefault="007E7F74" w:rsidP="000C4464">
            <w:pPr>
              <w:rPr>
                <w:rFonts w:ascii="FangSong" w:eastAsia="FangSong" w:hAnsi="FangSong"/>
                <w:b/>
                <w:kern w:val="0"/>
                <w:szCs w:val="24"/>
              </w:rPr>
            </w:pPr>
            <w:bookmarkStart w:id="2" w:name="_Toc535508985"/>
            <w:bookmarkStart w:id="3" w:name="_Toc535524899"/>
            <w:bookmarkStart w:id="4" w:name="_Toc535686132"/>
            <w:r>
              <w:rPr>
                <w:rFonts w:ascii="FangSong" w:eastAsia="FangSong" w:hAnsi="FangSong" w:hint="eastAsia"/>
                <w:b/>
                <w:kern w:val="0"/>
                <w:szCs w:val="24"/>
              </w:rPr>
              <w:t>1</w:t>
            </w:r>
            <w:r>
              <w:rPr>
                <w:rFonts w:ascii="FangSong" w:eastAsia="FangSong" w:hAnsi="FangSong"/>
                <w:b/>
                <w:kern w:val="0"/>
                <w:szCs w:val="24"/>
              </w:rPr>
              <w:t>.0</w:t>
            </w:r>
            <w:bookmarkEnd w:id="2"/>
            <w:bookmarkEnd w:id="3"/>
            <w:bookmarkEnd w:id="4"/>
          </w:p>
        </w:tc>
      </w:tr>
      <w:tr w:rsidR="006350A4" w14:paraId="322CCC8A" w14:textId="77777777">
        <w:trPr>
          <w:cantSplit/>
        </w:trPr>
        <w:tc>
          <w:tcPr>
            <w:tcW w:w="1526" w:type="dxa"/>
            <w:shd w:val="clear" w:color="auto" w:fill="D9D9D9"/>
          </w:tcPr>
          <w:p w14:paraId="3B9CC968" w14:textId="77777777" w:rsidR="006350A4" w:rsidRDefault="007E7F74">
            <w:pPr>
              <w:spacing w:line="300" w:lineRule="auto"/>
              <w:rPr>
                <w:rFonts w:ascii="FangSong" w:eastAsia="FangSong" w:hAnsi="FangSong"/>
                <w:b/>
                <w:kern w:val="0"/>
                <w:szCs w:val="24"/>
              </w:rPr>
            </w:pPr>
            <w:r>
              <w:rPr>
                <w:rFonts w:ascii="FangSong" w:eastAsia="FangSong" w:hAnsi="FangSong" w:hint="eastAsia"/>
                <w:b/>
                <w:kern w:val="0"/>
                <w:szCs w:val="24"/>
              </w:rPr>
              <w:t>保密级别</w:t>
            </w:r>
          </w:p>
        </w:tc>
        <w:tc>
          <w:tcPr>
            <w:tcW w:w="2817" w:type="dxa"/>
          </w:tcPr>
          <w:p w14:paraId="08E772D3" w14:textId="77777777" w:rsidR="006350A4" w:rsidRDefault="007E7F74">
            <w:pPr>
              <w:spacing w:line="300" w:lineRule="auto"/>
              <w:rPr>
                <w:rFonts w:ascii="FangSong" w:eastAsia="FangSong" w:hAnsi="FangSong"/>
                <w:kern w:val="0"/>
                <w:szCs w:val="24"/>
              </w:rPr>
            </w:pPr>
            <w:r>
              <w:rPr>
                <w:rFonts w:ascii="FangSong" w:eastAsia="FangSong" w:hAnsi="FangSong" w:hint="eastAsia"/>
                <w:kern w:val="0"/>
                <w:szCs w:val="24"/>
              </w:rPr>
              <w:t>[ ]秘密 [ ]机密   [ ]绝密</w:t>
            </w:r>
          </w:p>
        </w:tc>
      </w:tr>
      <w:tr w:rsidR="006350A4" w14:paraId="31824CA7" w14:textId="77777777">
        <w:trPr>
          <w:cantSplit/>
        </w:trPr>
        <w:tc>
          <w:tcPr>
            <w:tcW w:w="1526" w:type="dxa"/>
            <w:shd w:val="clear" w:color="auto" w:fill="D9D9D9"/>
          </w:tcPr>
          <w:p w14:paraId="7BAF9356" w14:textId="77777777" w:rsidR="006350A4" w:rsidRDefault="007E7F74">
            <w:pPr>
              <w:spacing w:line="300" w:lineRule="auto"/>
              <w:rPr>
                <w:rFonts w:ascii="FangSong" w:eastAsia="FangSong" w:hAnsi="FangSong"/>
                <w:b/>
                <w:kern w:val="0"/>
                <w:szCs w:val="24"/>
              </w:rPr>
            </w:pPr>
            <w:r>
              <w:rPr>
                <w:rFonts w:ascii="FangSong" w:eastAsia="FangSong" w:hAnsi="FangSong" w:hint="eastAsia"/>
                <w:b/>
                <w:kern w:val="0"/>
                <w:szCs w:val="24"/>
              </w:rPr>
              <w:t>文件状态</w:t>
            </w:r>
          </w:p>
        </w:tc>
        <w:tc>
          <w:tcPr>
            <w:tcW w:w="2817" w:type="dxa"/>
          </w:tcPr>
          <w:p w14:paraId="19B435D8" w14:textId="77777777" w:rsidR="006350A4" w:rsidRDefault="007E7F74">
            <w:pPr>
              <w:spacing w:line="300" w:lineRule="auto"/>
              <w:rPr>
                <w:rFonts w:ascii="FangSong" w:eastAsia="FangSong" w:hAnsi="FangSong"/>
                <w:kern w:val="0"/>
                <w:szCs w:val="24"/>
              </w:rPr>
            </w:pPr>
            <w:r>
              <w:rPr>
                <w:rFonts w:ascii="FangSong" w:eastAsia="FangSong" w:hAnsi="FangSong" w:hint="eastAsia"/>
                <w:kern w:val="0"/>
                <w:szCs w:val="24"/>
              </w:rPr>
              <w:t>[ ]草稿 [ ]修改版 [ ]正式版</w:t>
            </w:r>
          </w:p>
        </w:tc>
      </w:tr>
      <w:tr w:rsidR="006350A4" w14:paraId="3EF1995F" w14:textId="77777777">
        <w:trPr>
          <w:cantSplit/>
        </w:trPr>
        <w:tc>
          <w:tcPr>
            <w:tcW w:w="1526" w:type="dxa"/>
            <w:shd w:val="clear" w:color="auto" w:fill="D9D9D9"/>
          </w:tcPr>
          <w:p w14:paraId="6EC36A72" w14:textId="77777777" w:rsidR="006350A4" w:rsidRDefault="007E7F74">
            <w:pPr>
              <w:spacing w:line="300" w:lineRule="auto"/>
              <w:rPr>
                <w:rFonts w:ascii="FangSong" w:eastAsia="FangSong" w:hAnsi="FangSong"/>
                <w:b/>
                <w:kern w:val="0"/>
                <w:szCs w:val="24"/>
              </w:rPr>
            </w:pPr>
            <w:r>
              <w:rPr>
                <w:rFonts w:ascii="FangSong" w:eastAsia="FangSong" w:hAnsi="FangSong" w:hint="eastAsia"/>
                <w:b/>
                <w:kern w:val="0"/>
                <w:szCs w:val="24"/>
              </w:rPr>
              <w:t>文件状态</w:t>
            </w:r>
          </w:p>
        </w:tc>
        <w:tc>
          <w:tcPr>
            <w:tcW w:w="2817" w:type="dxa"/>
          </w:tcPr>
          <w:p w14:paraId="59D79811" w14:textId="77777777" w:rsidR="006350A4" w:rsidRDefault="007E7F74">
            <w:pPr>
              <w:spacing w:line="300" w:lineRule="auto"/>
              <w:rPr>
                <w:rFonts w:ascii="FangSong" w:eastAsia="FangSong" w:hAnsi="FangSong"/>
                <w:kern w:val="0"/>
                <w:szCs w:val="24"/>
              </w:rPr>
            </w:pPr>
            <w:r>
              <w:rPr>
                <w:rFonts w:ascii="FangSong" w:eastAsia="FangSong" w:hAnsi="FangSong" w:hint="eastAsia"/>
                <w:kern w:val="0"/>
                <w:szCs w:val="24"/>
              </w:rPr>
              <w:t>[ ]草稿 [ ]修改版 [ ]正式版</w:t>
            </w:r>
          </w:p>
        </w:tc>
      </w:tr>
    </w:tbl>
    <w:p w14:paraId="55959924" w14:textId="77777777" w:rsidR="006350A4" w:rsidRDefault="006350A4">
      <w:pPr>
        <w:rPr>
          <w:rFonts w:ascii="FangSong" w:eastAsia="FangSong" w:hAnsi="FangSong"/>
          <w:szCs w:val="24"/>
        </w:rPr>
      </w:pPr>
    </w:p>
    <w:p w14:paraId="6720ECCB" w14:textId="77777777" w:rsidR="006350A4" w:rsidRDefault="006350A4">
      <w:pPr>
        <w:rPr>
          <w:rFonts w:ascii="FangSong" w:eastAsia="FangSong" w:hAnsi="FangSong"/>
          <w:szCs w:val="24"/>
        </w:rPr>
      </w:pPr>
    </w:p>
    <w:p w14:paraId="7529051B" w14:textId="77777777" w:rsidR="006350A4" w:rsidRDefault="006350A4">
      <w:pPr>
        <w:rPr>
          <w:rFonts w:ascii="FangSong" w:eastAsia="FangSong" w:hAnsi="FangSong"/>
          <w:szCs w:val="24"/>
        </w:rPr>
      </w:pPr>
    </w:p>
    <w:p w14:paraId="41B5C316" w14:textId="77777777" w:rsidR="006350A4" w:rsidRDefault="006350A4">
      <w:pPr>
        <w:rPr>
          <w:rFonts w:ascii="FangSong" w:eastAsia="FangSong" w:hAnsi="FangSong"/>
          <w:szCs w:val="24"/>
        </w:rPr>
      </w:pPr>
    </w:p>
    <w:p w14:paraId="7509FA95" w14:textId="77777777" w:rsidR="006350A4" w:rsidRDefault="006350A4">
      <w:pPr>
        <w:rPr>
          <w:rFonts w:ascii="FangSong" w:eastAsia="FangSong" w:hAnsi="FangSong"/>
          <w:szCs w:val="24"/>
        </w:rPr>
      </w:pPr>
    </w:p>
    <w:p w14:paraId="1ADF0CEF" w14:textId="77777777" w:rsidR="006350A4" w:rsidRDefault="006350A4">
      <w:pPr>
        <w:rPr>
          <w:rFonts w:ascii="FangSong" w:eastAsia="FangSong" w:hAnsi="FangSong"/>
          <w:szCs w:val="24"/>
        </w:rPr>
      </w:pPr>
    </w:p>
    <w:p w14:paraId="79FFE864" w14:textId="77777777" w:rsidR="006350A4" w:rsidRDefault="006350A4">
      <w:pPr>
        <w:rPr>
          <w:rFonts w:ascii="FangSong" w:eastAsia="FangSong" w:hAnsi="FangSong"/>
          <w:szCs w:val="24"/>
        </w:rPr>
      </w:pPr>
    </w:p>
    <w:p w14:paraId="69832DAD" w14:textId="77777777" w:rsidR="006350A4" w:rsidRDefault="006350A4">
      <w:pPr>
        <w:rPr>
          <w:rFonts w:ascii="FangSong" w:eastAsia="FangSong" w:hAnsi="FangSong"/>
          <w:szCs w:val="24"/>
        </w:rPr>
      </w:pPr>
    </w:p>
    <w:p w14:paraId="687C2EAC" w14:textId="77777777" w:rsidR="006350A4" w:rsidRDefault="006350A4">
      <w:pPr>
        <w:spacing w:line="300" w:lineRule="auto"/>
        <w:rPr>
          <w:rFonts w:ascii="FangSong" w:eastAsia="FangSong" w:hAnsi="FangSong"/>
          <w:color w:val="000000"/>
          <w:szCs w:val="24"/>
        </w:rPr>
      </w:pPr>
    </w:p>
    <w:p w14:paraId="7F175ABE" w14:textId="77777777" w:rsidR="006350A4" w:rsidRDefault="006350A4">
      <w:pPr>
        <w:spacing w:line="300" w:lineRule="auto"/>
        <w:rPr>
          <w:rFonts w:ascii="FangSong" w:eastAsia="FangSong" w:hAnsi="FangSong"/>
          <w:szCs w:val="24"/>
        </w:rPr>
      </w:pPr>
    </w:p>
    <w:p w14:paraId="3E011832" w14:textId="77777777" w:rsidR="006350A4" w:rsidRDefault="006350A4">
      <w:pPr>
        <w:spacing w:line="300" w:lineRule="auto"/>
        <w:rPr>
          <w:rFonts w:ascii="FangSong" w:eastAsia="FangSong" w:hAnsi="FangSong"/>
          <w:szCs w:val="24"/>
        </w:rPr>
      </w:pPr>
    </w:p>
    <w:p w14:paraId="4B0A02AA" w14:textId="77777777" w:rsidR="006350A4" w:rsidRDefault="006350A4">
      <w:pPr>
        <w:spacing w:line="300" w:lineRule="auto"/>
        <w:rPr>
          <w:rFonts w:ascii="FangSong" w:eastAsia="FangSong" w:hAnsi="FangSong"/>
          <w:szCs w:val="24"/>
        </w:rPr>
      </w:pPr>
    </w:p>
    <w:p w14:paraId="77553A1E" w14:textId="51328054" w:rsidR="006350A4" w:rsidRDefault="0066603D">
      <w:pPr>
        <w:spacing w:line="300" w:lineRule="auto"/>
        <w:rPr>
          <w:rFonts w:ascii="FangSong" w:eastAsia="FangSong" w:hAnsi="FangSong"/>
          <w:color w:val="000000"/>
          <w:szCs w:val="24"/>
        </w:rPr>
      </w:pPr>
      <w:r>
        <w:rPr>
          <w:rFonts w:ascii="FangSong" w:eastAsia="FangSong" w:hAnsi="FangSong"/>
          <w:szCs w:val="24"/>
        </w:rPr>
        <w:t xml:space="preserve"> </w:t>
      </w:r>
    </w:p>
    <w:p w14:paraId="1BA38F88" w14:textId="77777777" w:rsidR="006350A4" w:rsidRDefault="006350A4">
      <w:pPr>
        <w:spacing w:line="300" w:lineRule="auto"/>
        <w:rPr>
          <w:rFonts w:ascii="FangSong" w:eastAsia="FangSong" w:hAnsi="FangSong"/>
          <w:color w:val="000000"/>
          <w:szCs w:val="24"/>
        </w:rPr>
      </w:pPr>
    </w:p>
    <w:p w14:paraId="6CC606FB" w14:textId="77777777" w:rsidR="006350A4" w:rsidRDefault="006350A4">
      <w:pPr>
        <w:spacing w:line="300" w:lineRule="auto"/>
        <w:rPr>
          <w:rFonts w:ascii="FangSong" w:eastAsia="FangSong" w:hAnsi="FangSong"/>
          <w:color w:val="000000"/>
          <w:szCs w:val="24"/>
        </w:rPr>
      </w:pPr>
    </w:p>
    <w:p w14:paraId="19F8A1C8" w14:textId="77777777" w:rsidR="00D02849" w:rsidRDefault="00D02849" w:rsidP="00D02849">
      <w:pPr>
        <w:spacing w:line="300" w:lineRule="auto"/>
        <w:jc w:val="center"/>
        <w:rPr>
          <w:rFonts w:ascii="FangSong" w:eastAsia="FangSong" w:hAnsi="FangSong" w:cs="Arial"/>
          <w:b/>
          <w:bCs/>
          <w:kern w:val="28"/>
          <w:sz w:val="36"/>
          <w:szCs w:val="36"/>
        </w:rPr>
      </w:pPr>
      <w:r w:rsidRPr="00B43166">
        <w:rPr>
          <w:rFonts w:ascii="FangSong" w:eastAsia="FangSong" w:hAnsi="FangSong" w:cs="Arial" w:hint="eastAsia"/>
          <w:b/>
          <w:bCs/>
          <w:kern w:val="28"/>
          <w:sz w:val="36"/>
          <w:szCs w:val="36"/>
        </w:rPr>
        <w:t>基于MLWE的通用和模块化的</w:t>
      </w:r>
    </w:p>
    <w:p w14:paraId="726335DE" w14:textId="284F24CB" w:rsidR="00D02849" w:rsidRPr="000A0570" w:rsidRDefault="00013AED" w:rsidP="00D02849">
      <w:pPr>
        <w:spacing w:line="300" w:lineRule="auto"/>
        <w:jc w:val="center"/>
        <w:rPr>
          <w:rFonts w:ascii="FangSong" w:eastAsia="FangSong" w:hAnsi="FangSong"/>
          <w:b/>
          <w:color w:val="000000"/>
          <w:sz w:val="44"/>
          <w:szCs w:val="44"/>
        </w:rPr>
      </w:pPr>
      <w:r>
        <w:rPr>
          <w:rFonts w:ascii="FangSong" w:eastAsia="FangSong" w:hAnsi="FangSong" w:cs="Arial" w:hint="eastAsia"/>
          <w:b/>
          <w:bCs/>
          <w:kern w:val="28"/>
          <w:sz w:val="36"/>
          <w:szCs w:val="36"/>
        </w:rPr>
        <w:t xml:space="preserve"> </w:t>
      </w:r>
      <w:r w:rsidR="00D02849" w:rsidRPr="00B43166">
        <w:rPr>
          <w:rFonts w:ascii="FangSong" w:eastAsia="FangSong" w:hAnsi="FangSong" w:cs="Arial" w:hint="eastAsia"/>
          <w:b/>
          <w:bCs/>
          <w:kern w:val="28"/>
          <w:sz w:val="36"/>
          <w:szCs w:val="36"/>
        </w:rPr>
        <w:t>密钥封装</w:t>
      </w:r>
      <w:r w:rsidR="006669B9">
        <w:rPr>
          <w:rFonts w:ascii="FangSong" w:eastAsia="FangSong" w:hAnsi="FangSong" w:cs="Arial" w:hint="eastAsia"/>
          <w:b/>
          <w:bCs/>
          <w:kern w:val="28"/>
          <w:sz w:val="36"/>
          <w:szCs w:val="36"/>
        </w:rPr>
        <w:t>机制</w:t>
      </w:r>
      <w:bookmarkStart w:id="5" w:name="_GoBack"/>
      <w:bookmarkEnd w:id="5"/>
    </w:p>
    <w:p w14:paraId="63167909" w14:textId="77777777" w:rsidR="00D02849" w:rsidRDefault="00D02849" w:rsidP="00D02849">
      <w:pPr>
        <w:pStyle w:val="affd"/>
        <w:spacing w:before="0" w:after="0"/>
        <w:jc w:val="center"/>
        <w:rPr>
          <w:rFonts w:ascii="FangSong" w:eastAsia="FangSong" w:hAnsi="FangSong" w:cs="Arial"/>
          <w:b/>
          <w:bCs/>
          <w:kern w:val="28"/>
          <w:sz w:val="36"/>
          <w:szCs w:val="36"/>
        </w:rPr>
      </w:pPr>
      <w:r>
        <w:rPr>
          <w:rFonts w:ascii="FangSong" w:eastAsia="FangSong" w:hAnsi="FangSong" w:cs="Arial"/>
          <w:b/>
          <w:bCs/>
          <w:kern w:val="28"/>
          <w:sz w:val="36"/>
          <w:szCs w:val="36"/>
        </w:rPr>
        <w:fldChar w:fldCharType="begin"/>
      </w:r>
      <w:r>
        <w:rPr>
          <w:rFonts w:ascii="FangSong" w:eastAsia="FangSong" w:hAnsi="FangSong" w:cs="Arial" w:hint="eastAsia"/>
          <w:b/>
          <w:bCs/>
          <w:kern w:val="28"/>
          <w:sz w:val="36"/>
          <w:szCs w:val="36"/>
        </w:rPr>
        <w:instrText>TITLE   \* MERGEFORMAT</w:instrText>
      </w:r>
      <w:r>
        <w:rPr>
          <w:rFonts w:ascii="FangSong" w:eastAsia="FangSong" w:hAnsi="FangSong" w:cs="Arial"/>
          <w:b/>
          <w:bCs/>
          <w:kern w:val="28"/>
          <w:sz w:val="36"/>
          <w:szCs w:val="36"/>
        </w:rPr>
        <w:fldChar w:fldCharType="separate"/>
      </w:r>
      <w:r>
        <w:rPr>
          <w:rFonts w:ascii="FangSong" w:eastAsia="FangSong" w:hAnsi="FangSong" w:cs="Arial" w:hint="eastAsia"/>
          <w:b/>
          <w:bCs/>
          <w:kern w:val="28"/>
          <w:sz w:val="36"/>
          <w:szCs w:val="36"/>
        </w:rPr>
        <w:t>测试报告</w:t>
      </w:r>
    </w:p>
    <w:p w14:paraId="0406BC54" w14:textId="702E43FB" w:rsidR="006350A4" w:rsidRPr="000A0570" w:rsidRDefault="00D02849" w:rsidP="00D02849">
      <w:pPr>
        <w:spacing w:line="300" w:lineRule="auto"/>
        <w:jc w:val="center"/>
        <w:rPr>
          <w:rFonts w:ascii="FangSong" w:eastAsia="FangSong" w:hAnsi="FangSong"/>
          <w:b/>
          <w:color w:val="000000"/>
          <w:sz w:val="44"/>
          <w:szCs w:val="44"/>
        </w:rPr>
      </w:pPr>
      <w:r>
        <w:rPr>
          <w:rFonts w:ascii="FangSong" w:eastAsia="FangSong" w:hAnsi="FangSong" w:cs="Arial"/>
          <w:b/>
          <w:bCs/>
          <w:kern w:val="28"/>
          <w:sz w:val="36"/>
          <w:szCs w:val="36"/>
        </w:rPr>
        <w:fldChar w:fldCharType="end"/>
      </w:r>
    </w:p>
    <w:p w14:paraId="1BEBF053" w14:textId="7C1AB571" w:rsidR="006350A4" w:rsidRDefault="007E7F74">
      <w:pPr>
        <w:pStyle w:val="afff"/>
        <w:rPr>
          <w:rFonts w:ascii="FangSong" w:eastAsia="FangSong" w:hAnsi="FangSong"/>
        </w:rPr>
      </w:pPr>
      <w:r>
        <w:rPr>
          <w:rFonts w:ascii="FangSong" w:eastAsia="FangSong" w:hAnsi="FangSong" w:hint="eastAsia"/>
        </w:rPr>
        <w:t>（</w:t>
      </w:r>
      <w:r w:rsidR="00432B43">
        <w:rPr>
          <w:rFonts w:ascii="FangSong" w:eastAsia="FangSong" w:hAnsi="FangSong" w:hint="eastAsia"/>
        </w:rPr>
        <w:t>Windows</w:t>
      </w:r>
      <w:r>
        <w:rPr>
          <w:rFonts w:ascii="FangSong" w:eastAsia="FangSong" w:hAnsi="FangSong" w:hint="eastAsia"/>
        </w:rPr>
        <w:t>版）</w:t>
      </w:r>
    </w:p>
    <w:p w14:paraId="456F678F" w14:textId="77777777" w:rsidR="006350A4" w:rsidRDefault="006350A4">
      <w:pPr>
        <w:spacing w:line="300" w:lineRule="auto"/>
        <w:rPr>
          <w:rFonts w:ascii="FangSong" w:eastAsia="FangSong" w:hAnsi="FangSong"/>
          <w:color w:val="000000"/>
          <w:szCs w:val="24"/>
        </w:rPr>
      </w:pPr>
    </w:p>
    <w:p w14:paraId="5DE4B6C2" w14:textId="77777777" w:rsidR="006350A4" w:rsidRDefault="006350A4">
      <w:pPr>
        <w:spacing w:line="300" w:lineRule="auto"/>
        <w:rPr>
          <w:rFonts w:ascii="FangSong" w:eastAsia="FangSong" w:hAnsi="FangSong"/>
          <w:color w:val="000000"/>
          <w:szCs w:val="24"/>
        </w:rPr>
      </w:pPr>
    </w:p>
    <w:p w14:paraId="7DA3C65F" w14:textId="020D2A1E" w:rsidR="006350A4" w:rsidRDefault="007E7F74">
      <w:pPr>
        <w:pStyle w:val="afff0"/>
        <w:spacing w:line="300" w:lineRule="auto"/>
        <w:rPr>
          <w:rFonts w:ascii="FangSong" w:eastAsia="FangSong" w:hAnsi="FangSong"/>
          <w:color w:val="000000"/>
          <w:sz w:val="24"/>
          <w:szCs w:val="24"/>
        </w:rPr>
      </w:pPr>
      <w:r>
        <w:rPr>
          <w:rFonts w:ascii="FangSong" w:eastAsia="FangSong" w:hAnsi="FangSong" w:hint="eastAsia"/>
          <w:color w:val="000000"/>
          <w:sz w:val="24"/>
          <w:szCs w:val="24"/>
        </w:rPr>
        <w:t>201</w:t>
      </w:r>
      <w:r>
        <w:rPr>
          <w:rFonts w:ascii="FangSong" w:eastAsia="FangSong" w:hAnsi="FangSong"/>
          <w:color w:val="000000"/>
          <w:sz w:val="24"/>
          <w:szCs w:val="24"/>
        </w:rPr>
        <w:t>9</w:t>
      </w:r>
      <w:r>
        <w:rPr>
          <w:rFonts w:ascii="FangSong" w:eastAsia="FangSong" w:hAnsi="FangSong" w:hint="eastAsia"/>
          <w:color w:val="000000"/>
          <w:sz w:val="24"/>
          <w:szCs w:val="24"/>
        </w:rPr>
        <w:t>年</w:t>
      </w:r>
      <w:r w:rsidR="00486176">
        <w:rPr>
          <w:rFonts w:ascii="FangSong" w:eastAsia="FangSong" w:hAnsi="FangSong"/>
          <w:color w:val="000000"/>
          <w:sz w:val="24"/>
          <w:szCs w:val="24"/>
        </w:rPr>
        <w:t>2</w:t>
      </w:r>
      <w:r>
        <w:rPr>
          <w:rFonts w:ascii="FangSong" w:eastAsia="FangSong" w:hAnsi="FangSong" w:hint="eastAsia"/>
          <w:color w:val="000000"/>
          <w:sz w:val="24"/>
          <w:szCs w:val="24"/>
        </w:rPr>
        <w:t>月</w:t>
      </w:r>
    </w:p>
    <w:p w14:paraId="4E1578CB" w14:textId="28C7F0EC" w:rsidR="00202BA5" w:rsidRDefault="00202BA5">
      <w:pPr>
        <w:pStyle w:val="afff0"/>
        <w:spacing w:line="300" w:lineRule="auto"/>
        <w:rPr>
          <w:rFonts w:ascii="FangSong" w:eastAsia="FangSong" w:hAnsi="FangSong"/>
          <w:color w:val="000000"/>
          <w:sz w:val="24"/>
          <w:szCs w:val="24"/>
        </w:rPr>
      </w:pPr>
    </w:p>
    <w:p w14:paraId="19724ACE" w14:textId="50AC75BC" w:rsidR="00202BA5" w:rsidRDefault="00202BA5">
      <w:pPr>
        <w:pStyle w:val="afff0"/>
        <w:spacing w:line="300" w:lineRule="auto"/>
        <w:rPr>
          <w:rFonts w:ascii="FangSong" w:eastAsia="FangSong" w:hAnsi="FangSong"/>
          <w:color w:val="000000"/>
          <w:sz w:val="24"/>
          <w:szCs w:val="24"/>
        </w:rPr>
      </w:pPr>
    </w:p>
    <w:p w14:paraId="587967EA" w14:textId="77777777" w:rsidR="004678A7" w:rsidRDefault="004678A7">
      <w:pPr>
        <w:pStyle w:val="afff0"/>
        <w:spacing w:line="300" w:lineRule="auto"/>
        <w:rPr>
          <w:rFonts w:ascii="FangSong" w:eastAsia="FangSong" w:hAnsi="FangSong"/>
          <w:color w:val="000000"/>
          <w:sz w:val="24"/>
          <w:szCs w:val="24"/>
        </w:rPr>
        <w:sectPr w:rsidR="004678A7">
          <w:headerReference w:type="even" r:id="rId9"/>
          <w:headerReference w:type="default" r:id="rId10"/>
          <w:footerReference w:type="default" r:id="rId11"/>
          <w:pgSz w:w="11906" w:h="16838"/>
          <w:pgMar w:top="1701" w:right="1797" w:bottom="1440" w:left="1797" w:header="851" w:footer="992" w:gutter="0"/>
          <w:pgNumType w:start="1"/>
          <w:cols w:space="720"/>
          <w:docGrid w:type="lines" w:linePitch="312"/>
        </w:sectPr>
      </w:pPr>
    </w:p>
    <w:p w14:paraId="5FF7C206" w14:textId="44945F70" w:rsidR="00202BA5" w:rsidRDefault="004678A7">
      <w:pPr>
        <w:pStyle w:val="afff0"/>
        <w:spacing w:line="300" w:lineRule="auto"/>
        <w:rPr>
          <w:rFonts w:ascii="FangSong" w:eastAsia="FangSong" w:hAnsi="FangSong"/>
          <w:color w:val="000000"/>
          <w:sz w:val="24"/>
          <w:szCs w:val="24"/>
        </w:rPr>
      </w:pPr>
      <w:r>
        <w:rPr>
          <w:rFonts w:ascii="FangSong" w:eastAsia="FangSong" w:hAnsi="FangSong"/>
          <w:color w:val="000000"/>
          <w:sz w:val="24"/>
          <w:szCs w:val="24"/>
        </w:rPr>
        <w:lastRenderedPageBreak/>
        <w:t xml:space="preserve"> </w:t>
      </w:r>
    </w:p>
    <w:p w14:paraId="008C0719" w14:textId="77777777" w:rsidR="00202BA5" w:rsidRDefault="00202BA5">
      <w:pPr>
        <w:pStyle w:val="afff0"/>
        <w:spacing w:line="300" w:lineRule="auto"/>
        <w:rPr>
          <w:rFonts w:ascii="FangSong" w:eastAsia="FangSong" w:hAnsi="FangSong"/>
          <w:color w:val="000000"/>
          <w:sz w:val="24"/>
          <w:szCs w:val="24"/>
        </w:rPr>
      </w:pPr>
    </w:p>
    <w:p w14:paraId="7A75F32D" w14:textId="77777777" w:rsidR="00851952" w:rsidRDefault="00851952" w:rsidP="00851952">
      <w:pPr>
        <w:spacing w:beforeLines="20" w:before="62" w:line="300" w:lineRule="auto"/>
        <w:jc w:val="center"/>
        <w:rPr>
          <w:rFonts w:hAnsi="宋体"/>
          <w:b/>
        </w:rPr>
      </w:pPr>
      <w:r>
        <w:rPr>
          <w:rFonts w:hAnsi="宋体" w:hint="eastAsia"/>
          <w:b/>
        </w:rPr>
        <w:t>版本控制信息</w:t>
      </w:r>
    </w:p>
    <w:p w14:paraId="19FF0507" w14:textId="77777777" w:rsidR="00851952" w:rsidRDefault="00851952" w:rsidP="00851952">
      <w:pPr>
        <w:spacing w:line="300" w:lineRule="auto"/>
        <w:rPr>
          <w:rFonts w:hAnsi="宋体"/>
        </w:rPr>
      </w:pPr>
    </w:p>
    <w:tbl>
      <w:tblPr>
        <w:tblW w:w="855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355"/>
        <w:gridCol w:w="1418"/>
        <w:gridCol w:w="2025"/>
        <w:gridCol w:w="3753"/>
      </w:tblGrid>
      <w:tr w:rsidR="00851952" w14:paraId="4E91D032" w14:textId="77777777" w:rsidTr="0019525B">
        <w:trPr>
          <w:tblHeader/>
          <w:jc w:val="center"/>
        </w:trPr>
        <w:tc>
          <w:tcPr>
            <w:tcW w:w="1355" w:type="dxa"/>
            <w:vAlign w:val="center"/>
          </w:tcPr>
          <w:p w14:paraId="6770A4CC" w14:textId="77777777" w:rsidR="00851952" w:rsidRDefault="00851952" w:rsidP="0019525B">
            <w:pPr>
              <w:pStyle w:val="affe"/>
              <w:spacing w:line="300" w:lineRule="auto"/>
              <w:rPr>
                <w:rFonts w:eastAsia="宋体" w:hAnsi="宋体"/>
                <w:sz w:val="24"/>
              </w:rPr>
            </w:pPr>
            <w:r>
              <w:rPr>
                <w:rFonts w:eastAsia="宋体" w:hAnsi="宋体" w:hint="eastAsia"/>
                <w:sz w:val="24"/>
              </w:rPr>
              <w:t>版本</w:t>
            </w:r>
          </w:p>
        </w:tc>
        <w:tc>
          <w:tcPr>
            <w:tcW w:w="1418" w:type="dxa"/>
            <w:vAlign w:val="center"/>
          </w:tcPr>
          <w:p w14:paraId="676F1C58" w14:textId="77777777" w:rsidR="00851952" w:rsidRDefault="00851952" w:rsidP="0019525B">
            <w:pPr>
              <w:pStyle w:val="affe"/>
              <w:spacing w:line="300" w:lineRule="auto"/>
              <w:rPr>
                <w:rFonts w:eastAsia="宋体" w:hAnsi="宋体"/>
                <w:sz w:val="24"/>
              </w:rPr>
            </w:pPr>
            <w:r>
              <w:rPr>
                <w:rFonts w:eastAsia="宋体" w:hAnsi="宋体" w:hint="eastAsia"/>
                <w:sz w:val="24"/>
              </w:rPr>
              <w:t>日期</w:t>
            </w:r>
          </w:p>
        </w:tc>
        <w:tc>
          <w:tcPr>
            <w:tcW w:w="2025" w:type="dxa"/>
            <w:vAlign w:val="center"/>
          </w:tcPr>
          <w:p w14:paraId="2C9F4DF0" w14:textId="77777777" w:rsidR="00851952" w:rsidRDefault="00851952" w:rsidP="0019525B">
            <w:pPr>
              <w:pStyle w:val="affe"/>
              <w:spacing w:line="300" w:lineRule="auto"/>
              <w:rPr>
                <w:rFonts w:eastAsia="宋体" w:hAnsi="宋体"/>
                <w:sz w:val="24"/>
              </w:rPr>
            </w:pPr>
            <w:r>
              <w:rPr>
                <w:rFonts w:eastAsia="宋体" w:hAnsi="宋体" w:hint="eastAsia"/>
                <w:sz w:val="24"/>
              </w:rPr>
              <w:t>拟稿和修改</w:t>
            </w:r>
          </w:p>
        </w:tc>
        <w:tc>
          <w:tcPr>
            <w:tcW w:w="3753" w:type="dxa"/>
            <w:vAlign w:val="center"/>
          </w:tcPr>
          <w:p w14:paraId="767DAE3A" w14:textId="77777777" w:rsidR="00851952" w:rsidRDefault="00851952" w:rsidP="0019525B">
            <w:pPr>
              <w:pStyle w:val="affe"/>
              <w:spacing w:line="300" w:lineRule="auto"/>
              <w:rPr>
                <w:rFonts w:eastAsia="宋体" w:hAnsi="宋体"/>
                <w:sz w:val="24"/>
              </w:rPr>
            </w:pPr>
            <w:r>
              <w:rPr>
                <w:rFonts w:eastAsia="宋体" w:hAnsi="宋体" w:hint="eastAsia"/>
                <w:sz w:val="24"/>
              </w:rPr>
              <w:t>说明</w:t>
            </w:r>
          </w:p>
        </w:tc>
      </w:tr>
      <w:tr w:rsidR="00851952" w14:paraId="2375B0DE" w14:textId="77777777" w:rsidTr="0019525B">
        <w:trPr>
          <w:jc w:val="center"/>
        </w:trPr>
        <w:tc>
          <w:tcPr>
            <w:tcW w:w="1355" w:type="dxa"/>
            <w:vAlign w:val="center"/>
          </w:tcPr>
          <w:p w14:paraId="4AECE202" w14:textId="77777777" w:rsidR="00851952" w:rsidRDefault="00851952" w:rsidP="0019525B">
            <w:pPr>
              <w:pStyle w:val="affd"/>
              <w:spacing w:line="300" w:lineRule="auto"/>
              <w:jc w:val="center"/>
              <w:rPr>
                <w:rFonts w:hAnsi="宋体"/>
                <w:sz w:val="24"/>
              </w:rPr>
            </w:pPr>
            <w:r>
              <w:rPr>
                <w:rFonts w:hAnsi="宋体" w:hint="eastAsia"/>
                <w:sz w:val="24"/>
              </w:rPr>
              <w:t>1.0</w:t>
            </w:r>
          </w:p>
        </w:tc>
        <w:tc>
          <w:tcPr>
            <w:tcW w:w="1418" w:type="dxa"/>
            <w:vAlign w:val="center"/>
          </w:tcPr>
          <w:p w14:paraId="7CA74A61" w14:textId="5AF1FC31" w:rsidR="00851952" w:rsidRDefault="00851952" w:rsidP="001E5EB8">
            <w:pPr>
              <w:pStyle w:val="affd"/>
              <w:spacing w:line="300" w:lineRule="auto"/>
              <w:jc w:val="center"/>
              <w:rPr>
                <w:rFonts w:hAnsi="宋体"/>
                <w:sz w:val="24"/>
              </w:rPr>
            </w:pPr>
            <w:r>
              <w:rPr>
                <w:rFonts w:hAnsi="宋体" w:hint="eastAsia"/>
                <w:sz w:val="24"/>
              </w:rPr>
              <w:t>201</w:t>
            </w:r>
            <w:r>
              <w:rPr>
                <w:rFonts w:hAnsi="宋体"/>
                <w:sz w:val="24"/>
              </w:rPr>
              <w:t>9</w:t>
            </w:r>
            <w:r>
              <w:rPr>
                <w:rFonts w:hAnsi="宋体" w:hint="eastAsia"/>
                <w:sz w:val="24"/>
              </w:rPr>
              <w:t>-</w:t>
            </w:r>
            <w:r>
              <w:rPr>
                <w:rFonts w:hAnsi="宋体"/>
                <w:sz w:val="24"/>
              </w:rPr>
              <w:t>0</w:t>
            </w:r>
            <w:r w:rsidR="00486176">
              <w:rPr>
                <w:rFonts w:hAnsi="宋体"/>
                <w:sz w:val="24"/>
              </w:rPr>
              <w:t>2</w:t>
            </w:r>
            <w:r>
              <w:rPr>
                <w:rFonts w:hAnsi="宋体" w:hint="eastAsia"/>
                <w:sz w:val="24"/>
              </w:rPr>
              <w:t>-</w:t>
            </w:r>
            <w:r w:rsidR="001E5EB8">
              <w:rPr>
                <w:rFonts w:hAnsi="宋体"/>
                <w:sz w:val="24"/>
              </w:rPr>
              <w:t>21</w:t>
            </w:r>
          </w:p>
        </w:tc>
        <w:tc>
          <w:tcPr>
            <w:tcW w:w="2025" w:type="dxa"/>
            <w:vAlign w:val="center"/>
          </w:tcPr>
          <w:p w14:paraId="38DD5B68" w14:textId="77777777" w:rsidR="00851952" w:rsidRDefault="00851952" w:rsidP="0019525B">
            <w:pPr>
              <w:pStyle w:val="affd"/>
              <w:spacing w:line="300" w:lineRule="auto"/>
              <w:jc w:val="center"/>
              <w:rPr>
                <w:rFonts w:hAnsi="宋体"/>
                <w:sz w:val="24"/>
              </w:rPr>
            </w:pPr>
            <w:r>
              <w:rPr>
                <w:rFonts w:hAnsi="宋体" w:hint="eastAsia"/>
                <w:sz w:val="24"/>
              </w:rPr>
              <w:t>拟稿</w:t>
            </w:r>
          </w:p>
        </w:tc>
        <w:tc>
          <w:tcPr>
            <w:tcW w:w="3753" w:type="dxa"/>
            <w:vAlign w:val="center"/>
          </w:tcPr>
          <w:p w14:paraId="1F087B7A" w14:textId="19FBCBA0" w:rsidR="00851952" w:rsidRDefault="001E5EB8" w:rsidP="0019525B">
            <w:pPr>
              <w:pStyle w:val="affd"/>
              <w:spacing w:line="300" w:lineRule="auto"/>
              <w:rPr>
                <w:rFonts w:hAnsi="宋体"/>
                <w:sz w:val="24"/>
              </w:rPr>
            </w:pPr>
            <w:r>
              <w:rPr>
                <w:rFonts w:hAnsi="宋体" w:hint="eastAsia"/>
                <w:sz w:val="24"/>
              </w:rPr>
              <w:t>吴</w:t>
            </w:r>
            <w:r>
              <w:rPr>
                <w:rFonts w:hAnsi="宋体"/>
                <w:sz w:val="24"/>
              </w:rPr>
              <w:t>洪祥</w:t>
            </w:r>
            <w:r w:rsidR="00851952">
              <w:rPr>
                <w:rFonts w:hAnsi="宋体" w:hint="eastAsia"/>
                <w:sz w:val="24"/>
              </w:rPr>
              <w:t>，</w:t>
            </w:r>
            <w:r w:rsidR="00F26E70" w:rsidRPr="00F26E70">
              <w:rPr>
                <w:rFonts w:hAnsi="宋体" w:hint="eastAsia"/>
                <w:sz w:val="24"/>
              </w:rPr>
              <w:t>巩博儒</w:t>
            </w:r>
          </w:p>
        </w:tc>
      </w:tr>
      <w:tr w:rsidR="00851952" w14:paraId="4248E311" w14:textId="77777777" w:rsidTr="0019525B">
        <w:trPr>
          <w:jc w:val="center"/>
        </w:trPr>
        <w:tc>
          <w:tcPr>
            <w:tcW w:w="1355" w:type="dxa"/>
            <w:vAlign w:val="center"/>
          </w:tcPr>
          <w:p w14:paraId="750EFB4E" w14:textId="77777777" w:rsidR="00851952" w:rsidRDefault="00851952" w:rsidP="0019525B">
            <w:pPr>
              <w:pStyle w:val="affd"/>
              <w:spacing w:line="300" w:lineRule="auto"/>
              <w:jc w:val="center"/>
              <w:rPr>
                <w:rFonts w:hAnsi="宋体"/>
                <w:sz w:val="24"/>
              </w:rPr>
            </w:pPr>
          </w:p>
        </w:tc>
        <w:tc>
          <w:tcPr>
            <w:tcW w:w="1418" w:type="dxa"/>
            <w:vAlign w:val="center"/>
          </w:tcPr>
          <w:p w14:paraId="5ACBC430" w14:textId="77777777" w:rsidR="00851952" w:rsidRDefault="00851952" w:rsidP="0019525B">
            <w:pPr>
              <w:pStyle w:val="affd"/>
              <w:spacing w:line="300" w:lineRule="auto"/>
              <w:jc w:val="center"/>
              <w:rPr>
                <w:rFonts w:hAnsi="宋体"/>
                <w:sz w:val="24"/>
              </w:rPr>
            </w:pPr>
          </w:p>
        </w:tc>
        <w:tc>
          <w:tcPr>
            <w:tcW w:w="2025" w:type="dxa"/>
            <w:vAlign w:val="center"/>
          </w:tcPr>
          <w:p w14:paraId="56325228" w14:textId="77777777" w:rsidR="00851952" w:rsidRDefault="00851952" w:rsidP="0019525B">
            <w:pPr>
              <w:pStyle w:val="affd"/>
              <w:spacing w:line="300" w:lineRule="auto"/>
              <w:jc w:val="center"/>
              <w:rPr>
                <w:rFonts w:hAnsi="宋体"/>
                <w:sz w:val="24"/>
              </w:rPr>
            </w:pPr>
          </w:p>
        </w:tc>
        <w:tc>
          <w:tcPr>
            <w:tcW w:w="3753" w:type="dxa"/>
            <w:vAlign w:val="center"/>
          </w:tcPr>
          <w:p w14:paraId="6386B7DF" w14:textId="77777777" w:rsidR="00851952" w:rsidRDefault="00851952" w:rsidP="0019525B">
            <w:pPr>
              <w:pStyle w:val="affd"/>
              <w:spacing w:line="300" w:lineRule="auto"/>
              <w:rPr>
                <w:rFonts w:hAnsi="宋体"/>
                <w:sz w:val="24"/>
              </w:rPr>
            </w:pPr>
          </w:p>
        </w:tc>
      </w:tr>
      <w:tr w:rsidR="00851952" w14:paraId="553F2BEF" w14:textId="77777777" w:rsidTr="0019525B">
        <w:trPr>
          <w:jc w:val="center"/>
        </w:trPr>
        <w:tc>
          <w:tcPr>
            <w:tcW w:w="1355" w:type="dxa"/>
            <w:vAlign w:val="center"/>
          </w:tcPr>
          <w:p w14:paraId="013BE317" w14:textId="77777777" w:rsidR="00851952" w:rsidRDefault="00851952" w:rsidP="0019525B">
            <w:pPr>
              <w:pStyle w:val="affd"/>
              <w:spacing w:line="300" w:lineRule="auto"/>
              <w:jc w:val="center"/>
              <w:rPr>
                <w:rFonts w:hAnsi="宋体"/>
                <w:sz w:val="24"/>
              </w:rPr>
            </w:pPr>
          </w:p>
        </w:tc>
        <w:tc>
          <w:tcPr>
            <w:tcW w:w="1418" w:type="dxa"/>
            <w:vAlign w:val="center"/>
          </w:tcPr>
          <w:p w14:paraId="718389A6" w14:textId="77777777" w:rsidR="00851952" w:rsidRDefault="00851952" w:rsidP="0019525B">
            <w:pPr>
              <w:pStyle w:val="affd"/>
              <w:spacing w:line="300" w:lineRule="auto"/>
              <w:rPr>
                <w:rFonts w:hAnsi="宋体"/>
                <w:sz w:val="24"/>
              </w:rPr>
            </w:pPr>
          </w:p>
        </w:tc>
        <w:tc>
          <w:tcPr>
            <w:tcW w:w="2025" w:type="dxa"/>
          </w:tcPr>
          <w:p w14:paraId="5E448A28" w14:textId="77777777" w:rsidR="00851952" w:rsidRDefault="00851952" w:rsidP="0019525B"/>
        </w:tc>
        <w:tc>
          <w:tcPr>
            <w:tcW w:w="3753" w:type="dxa"/>
            <w:vAlign w:val="center"/>
          </w:tcPr>
          <w:p w14:paraId="067518A5" w14:textId="77777777" w:rsidR="00851952" w:rsidRDefault="00851952" w:rsidP="0019525B">
            <w:pPr>
              <w:pStyle w:val="affd"/>
              <w:spacing w:line="300" w:lineRule="auto"/>
              <w:rPr>
                <w:rFonts w:hAnsi="宋体"/>
                <w:sz w:val="24"/>
              </w:rPr>
            </w:pPr>
          </w:p>
        </w:tc>
      </w:tr>
      <w:tr w:rsidR="00851952" w14:paraId="5CC6E9EC" w14:textId="77777777" w:rsidTr="0019525B">
        <w:trPr>
          <w:jc w:val="center"/>
        </w:trPr>
        <w:tc>
          <w:tcPr>
            <w:tcW w:w="1355" w:type="dxa"/>
            <w:vAlign w:val="center"/>
          </w:tcPr>
          <w:p w14:paraId="7385604A" w14:textId="77777777" w:rsidR="00851952" w:rsidRDefault="00851952" w:rsidP="0019525B">
            <w:pPr>
              <w:pStyle w:val="affd"/>
              <w:spacing w:line="300" w:lineRule="auto"/>
              <w:ind w:firstLineChars="150" w:firstLine="360"/>
              <w:rPr>
                <w:rFonts w:hAnsi="宋体"/>
                <w:sz w:val="24"/>
              </w:rPr>
            </w:pPr>
          </w:p>
        </w:tc>
        <w:tc>
          <w:tcPr>
            <w:tcW w:w="1418" w:type="dxa"/>
            <w:vAlign w:val="center"/>
          </w:tcPr>
          <w:p w14:paraId="5ECBE95F" w14:textId="77777777" w:rsidR="00851952" w:rsidRDefault="00851952" w:rsidP="0019525B">
            <w:pPr>
              <w:pStyle w:val="affd"/>
              <w:spacing w:line="300" w:lineRule="auto"/>
              <w:rPr>
                <w:rFonts w:hAnsi="宋体"/>
                <w:sz w:val="24"/>
              </w:rPr>
            </w:pPr>
          </w:p>
        </w:tc>
        <w:tc>
          <w:tcPr>
            <w:tcW w:w="2025" w:type="dxa"/>
          </w:tcPr>
          <w:p w14:paraId="4FC4D054" w14:textId="77777777" w:rsidR="00851952" w:rsidRDefault="00851952" w:rsidP="0019525B"/>
        </w:tc>
        <w:tc>
          <w:tcPr>
            <w:tcW w:w="3753" w:type="dxa"/>
            <w:vAlign w:val="center"/>
          </w:tcPr>
          <w:p w14:paraId="4C791928" w14:textId="77777777" w:rsidR="00851952" w:rsidRDefault="00851952" w:rsidP="0019525B">
            <w:pPr>
              <w:pStyle w:val="affd"/>
              <w:spacing w:line="300" w:lineRule="auto"/>
              <w:rPr>
                <w:rFonts w:hAnsi="宋体"/>
                <w:sz w:val="24"/>
              </w:rPr>
            </w:pPr>
          </w:p>
        </w:tc>
      </w:tr>
      <w:tr w:rsidR="00851952" w14:paraId="4B097442" w14:textId="77777777" w:rsidTr="0019525B">
        <w:trPr>
          <w:jc w:val="center"/>
        </w:trPr>
        <w:tc>
          <w:tcPr>
            <w:tcW w:w="1355" w:type="dxa"/>
            <w:vAlign w:val="center"/>
          </w:tcPr>
          <w:p w14:paraId="5608ED22" w14:textId="77777777" w:rsidR="00851952" w:rsidRDefault="00851952" w:rsidP="0019525B">
            <w:pPr>
              <w:pStyle w:val="affd"/>
              <w:spacing w:line="300" w:lineRule="auto"/>
              <w:jc w:val="center"/>
              <w:rPr>
                <w:rFonts w:hAnsi="宋体"/>
                <w:sz w:val="24"/>
              </w:rPr>
            </w:pPr>
          </w:p>
        </w:tc>
        <w:tc>
          <w:tcPr>
            <w:tcW w:w="1418" w:type="dxa"/>
            <w:vAlign w:val="center"/>
          </w:tcPr>
          <w:p w14:paraId="2F7E087F" w14:textId="77777777" w:rsidR="00851952" w:rsidRDefault="00851952" w:rsidP="0019525B">
            <w:pPr>
              <w:pStyle w:val="affd"/>
              <w:spacing w:line="300" w:lineRule="auto"/>
              <w:rPr>
                <w:rFonts w:hAnsi="宋体"/>
                <w:sz w:val="24"/>
              </w:rPr>
            </w:pPr>
          </w:p>
        </w:tc>
        <w:tc>
          <w:tcPr>
            <w:tcW w:w="2025" w:type="dxa"/>
            <w:vAlign w:val="center"/>
          </w:tcPr>
          <w:p w14:paraId="1118AD22" w14:textId="77777777" w:rsidR="00851952" w:rsidRDefault="00851952" w:rsidP="0019525B">
            <w:pPr>
              <w:pStyle w:val="affd"/>
              <w:spacing w:line="300" w:lineRule="auto"/>
              <w:jc w:val="center"/>
              <w:rPr>
                <w:rFonts w:hAnsi="宋体"/>
                <w:sz w:val="24"/>
              </w:rPr>
            </w:pPr>
          </w:p>
        </w:tc>
        <w:tc>
          <w:tcPr>
            <w:tcW w:w="3753" w:type="dxa"/>
            <w:vAlign w:val="center"/>
          </w:tcPr>
          <w:p w14:paraId="7AB69F48" w14:textId="77777777" w:rsidR="00851952" w:rsidRDefault="00851952" w:rsidP="0019525B">
            <w:pPr>
              <w:pStyle w:val="affd"/>
              <w:spacing w:line="300" w:lineRule="auto"/>
              <w:rPr>
                <w:rFonts w:hAnsi="宋体"/>
                <w:sz w:val="24"/>
              </w:rPr>
            </w:pPr>
          </w:p>
        </w:tc>
      </w:tr>
      <w:tr w:rsidR="00851952" w14:paraId="0BB9D586" w14:textId="77777777" w:rsidTr="0019525B">
        <w:trPr>
          <w:jc w:val="center"/>
        </w:trPr>
        <w:tc>
          <w:tcPr>
            <w:tcW w:w="1355" w:type="dxa"/>
            <w:vAlign w:val="center"/>
          </w:tcPr>
          <w:p w14:paraId="44BDDF6B" w14:textId="77777777" w:rsidR="00851952" w:rsidRDefault="00851952" w:rsidP="0019525B">
            <w:pPr>
              <w:pStyle w:val="affd"/>
              <w:spacing w:line="300" w:lineRule="auto"/>
              <w:jc w:val="center"/>
              <w:rPr>
                <w:rFonts w:hAnsi="宋体"/>
                <w:sz w:val="24"/>
              </w:rPr>
            </w:pPr>
          </w:p>
        </w:tc>
        <w:tc>
          <w:tcPr>
            <w:tcW w:w="1418" w:type="dxa"/>
            <w:vAlign w:val="center"/>
          </w:tcPr>
          <w:p w14:paraId="4330E4BC" w14:textId="77777777" w:rsidR="00851952" w:rsidRDefault="00851952" w:rsidP="0019525B">
            <w:pPr>
              <w:pStyle w:val="affd"/>
              <w:spacing w:line="300" w:lineRule="auto"/>
              <w:rPr>
                <w:rFonts w:hAnsi="宋体"/>
                <w:sz w:val="24"/>
              </w:rPr>
            </w:pPr>
          </w:p>
        </w:tc>
        <w:tc>
          <w:tcPr>
            <w:tcW w:w="2025" w:type="dxa"/>
            <w:vAlign w:val="center"/>
          </w:tcPr>
          <w:p w14:paraId="45C3EA78" w14:textId="77777777" w:rsidR="00851952" w:rsidRDefault="00851952" w:rsidP="0019525B">
            <w:pPr>
              <w:pStyle w:val="affd"/>
              <w:spacing w:line="300" w:lineRule="auto"/>
              <w:jc w:val="center"/>
              <w:rPr>
                <w:rFonts w:hAnsi="宋体"/>
                <w:sz w:val="24"/>
              </w:rPr>
            </w:pPr>
          </w:p>
        </w:tc>
        <w:tc>
          <w:tcPr>
            <w:tcW w:w="3753" w:type="dxa"/>
            <w:vAlign w:val="center"/>
          </w:tcPr>
          <w:p w14:paraId="0806E633" w14:textId="77777777" w:rsidR="00851952" w:rsidRDefault="00851952" w:rsidP="0019525B">
            <w:pPr>
              <w:pStyle w:val="affd"/>
              <w:spacing w:line="300" w:lineRule="auto"/>
              <w:rPr>
                <w:rFonts w:hAnsi="宋体"/>
                <w:sz w:val="24"/>
              </w:rPr>
            </w:pPr>
          </w:p>
        </w:tc>
      </w:tr>
      <w:tr w:rsidR="00851952" w14:paraId="09718A68" w14:textId="77777777" w:rsidTr="0019525B">
        <w:trPr>
          <w:jc w:val="center"/>
        </w:trPr>
        <w:tc>
          <w:tcPr>
            <w:tcW w:w="1355" w:type="dxa"/>
            <w:vAlign w:val="center"/>
          </w:tcPr>
          <w:p w14:paraId="7341227C" w14:textId="77777777" w:rsidR="00851952" w:rsidRDefault="00851952" w:rsidP="0019525B">
            <w:pPr>
              <w:pStyle w:val="affd"/>
              <w:spacing w:line="300" w:lineRule="auto"/>
              <w:jc w:val="center"/>
              <w:rPr>
                <w:rFonts w:hAnsi="宋体"/>
                <w:sz w:val="24"/>
              </w:rPr>
            </w:pPr>
          </w:p>
        </w:tc>
        <w:tc>
          <w:tcPr>
            <w:tcW w:w="1418" w:type="dxa"/>
            <w:vAlign w:val="center"/>
          </w:tcPr>
          <w:p w14:paraId="24D4E0B7" w14:textId="77777777" w:rsidR="00851952" w:rsidRDefault="00851952" w:rsidP="0019525B">
            <w:pPr>
              <w:pStyle w:val="affd"/>
              <w:spacing w:line="300" w:lineRule="auto"/>
              <w:rPr>
                <w:rFonts w:hAnsi="宋体"/>
                <w:sz w:val="24"/>
              </w:rPr>
            </w:pPr>
          </w:p>
        </w:tc>
        <w:tc>
          <w:tcPr>
            <w:tcW w:w="2025" w:type="dxa"/>
            <w:vAlign w:val="center"/>
          </w:tcPr>
          <w:p w14:paraId="15BD9517" w14:textId="77777777" w:rsidR="00851952" w:rsidRDefault="00851952" w:rsidP="0019525B">
            <w:pPr>
              <w:pStyle w:val="affd"/>
              <w:spacing w:line="300" w:lineRule="auto"/>
              <w:jc w:val="center"/>
              <w:rPr>
                <w:rFonts w:hAnsi="宋体"/>
                <w:sz w:val="24"/>
              </w:rPr>
            </w:pPr>
          </w:p>
        </w:tc>
        <w:tc>
          <w:tcPr>
            <w:tcW w:w="3753" w:type="dxa"/>
            <w:vAlign w:val="center"/>
          </w:tcPr>
          <w:p w14:paraId="250D4735" w14:textId="77777777" w:rsidR="00851952" w:rsidRDefault="00851952" w:rsidP="0019525B">
            <w:pPr>
              <w:pStyle w:val="affd"/>
              <w:spacing w:line="300" w:lineRule="auto"/>
              <w:rPr>
                <w:rFonts w:hAnsi="宋体"/>
                <w:sz w:val="24"/>
              </w:rPr>
            </w:pPr>
          </w:p>
        </w:tc>
      </w:tr>
    </w:tbl>
    <w:p w14:paraId="7010189C" w14:textId="7DF0215E" w:rsidR="00A11787" w:rsidRDefault="00A11787" w:rsidP="002C1791">
      <w:pPr>
        <w:widowControl/>
        <w:tabs>
          <w:tab w:val="left" w:pos="3402"/>
        </w:tabs>
        <w:jc w:val="left"/>
        <w:rPr>
          <w:rFonts w:cs="宋体"/>
          <w:b/>
          <w:bCs/>
          <w:sz w:val="28"/>
        </w:rPr>
      </w:pPr>
    </w:p>
    <w:p w14:paraId="003D1D65" w14:textId="77777777" w:rsidR="00A11787" w:rsidRDefault="00A11787">
      <w:pPr>
        <w:widowControl/>
        <w:jc w:val="left"/>
        <w:rPr>
          <w:rFonts w:cs="宋体"/>
          <w:b/>
          <w:bCs/>
          <w:sz w:val="28"/>
        </w:rPr>
      </w:pPr>
      <w:r>
        <w:rPr>
          <w:rFonts w:cs="宋体"/>
          <w:b/>
          <w:bCs/>
          <w:sz w:val="28"/>
        </w:rPr>
        <w:br w:type="page"/>
      </w:r>
    </w:p>
    <w:p w14:paraId="4C875AC2" w14:textId="77777777" w:rsidR="005D0EDB" w:rsidRDefault="007E7F74" w:rsidP="00C6574E">
      <w:pPr>
        <w:pStyle w:val="aff6"/>
        <w:rPr>
          <w:noProof/>
        </w:rPr>
      </w:pPr>
      <w:r>
        <w:rPr>
          <w:rFonts w:hint="eastAsia"/>
        </w:rPr>
        <w:lastRenderedPageBreak/>
        <w:t>目</w:t>
      </w:r>
      <w:r>
        <w:rPr>
          <w:rFonts w:hint="eastAsia"/>
        </w:rPr>
        <w:t xml:space="preserve">        </w:t>
      </w:r>
      <w:r>
        <w:rPr>
          <w:rFonts w:hint="eastAsia"/>
        </w:rPr>
        <w:t>录</w:t>
      </w:r>
      <w:r>
        <w:rPr>
          <w:sz w:val="21"/>
          <w:szCs w:val="21"/>
        </w:rPr>
        <w:fldChar w:fldCharType="begin"/>
      </w:r>
      <w:r>
        <w:rPr>
          <w:sz w:val="21"/>
          <w:szCs w:val="21"/>
        </w:rPr>
        <w:instrText xml:space="preserve"> TOC \o "1-3" \h \z \u </w:instrText>
      </w:r>
      <w:r>
        <w:rPr>
          <w:sz w:val="21"/>
          <w:szCs w:val="21"/>
        </w:rPr>
        <w:fldChar w:fldCharType="separate"/>
      </w:r>
    </w:p>
    <w:p w14:paraId="7FB1AB20" w14:textId="6D5B3239" w:rsidR="005D0EDB" w:rsidRDefault="00F03648">
      <w:pPr>
        <w:pStyle w:val="TOC1"/>
        <w:rPr>
          <w:rFonts w:asciiTheme="minorHAnsi" w:eastAsiaTheme="minorEastAsia" w:hAnsiTheme="minorHAnsi" w:cstheme="minorBidi"/>
          <w:bCs w:val="0"/>
          <w:iCs w:val="0"/>
          <w:noProof/>
          <w:sz w:val="21"/>
          <w:szCs w:val="22"/>
        </w:rPr>
      </w:pPr>
      <w:hyperlink w:anchor="_Toc4235978" w:history="1">
        <w:r w:rsidR="005D0EDB" w:rsidRPr="00645BF3">
          <w:rPr>
            <w:rStyle w:val="afc"/>
            <w:noProof/>
          </w:rPr>
          <w:t>第一章</w:t>
        </w:r>
        <w:r w:rsidR="005D0EDB">
          <w:rPr>
            <w:rFonts w:asciiTheme="minorHAnsi" w:eastAsiaTheme="minorEastAsia" w:hAnsiTheme="minorHAnsi" w:cstheme="minorBidi"/>
            <w:bCs w:val="0"/>
            <w:iCs w:val="0"/>
            <w:noProof/>
            <w:sz w:val="21"/>
            <w:szCs w:val="22"/>
          </w:rPr>
          <w:tab/>
        </w:r>
        <w:r w:rsidR="005D0EDB" w:rsidRPr="00645BF3">
          <w:rPr>
            <w:rStyle w:val="afc"/>
            <w:noProof/>
          </w:rPr>
          <w:t>概述</w:t>
        </w:r>
        <w:r w:rsidR="005D0EDB">
          <w:rPr>
            <w:noProof/>
            <w:webHidden/>
          </w:rPr>
          <w:tab/>
        </w:r>
        <w:r w:rsidR="005D0EDB">
          <w:rPr>
            <w:noProof/>
            <w:webHidden/>
          </w:rPr>
          <w:fldChar w:fldCharType="begin"/>
        </w:r>
        <w:r w:rsidR="005D0EDB">
          <w:rPr>
            <w:noProof/>
            <w:webHidden/>
          </w:rPr>
          <w:instrText xml:space="preserve"> PAGEREF _Toc4235978 \h </w:instrText>
        </w:r>
        <w:r w:rsidR="005D0EDB">
          <w:rPr>
            <w:noProof/>
            <w:webHidden/>
          </w:rPr>
        </w:r>
        <w:r w:rsidR="005D0EDB">
          <w:rPr>
            <w:noProof/>
            <w:webHidden/>
          </w:rPr>
          <w:fldChar w:fldCharType="separate"/>
        </w:r>
        <w:r w:rsidR="005D0EDB">
          <w:rPr>
            <w:noProof/>
            <w:webHidden/>
          </w:rPr>
          <w:t>1</w:t>
        </w:r>
        <w:r w:rsidR="005D0EDB">
          <w:rPr>
            <w:noProof/>
            <w:webHidden/>
          </w:rPr>
          <w:fldChar w:fldCharType="end"/>
        </w:r>
      </w:hyperlink>
    </w:p>
    <w:p w14:paraId="5DFEE4FB" w14:textId="05B834AB" w:rsidR="005D0EDB" w:rsidRDefault="00F03648">
      <w:pPr>
        <w:pStyle w:val="TOC2"/>
        <w:rPr>
          <w:rFonts w:asciiTheme="minorHAnsi" w:eastAsiaTheme="minorEastAsia" w:hAnsiTheme="minorHAnsi" w:cstheme="minorBidi"/>
          <w:bCs w:val="0"/>
          <w:noProof/>
          <w:sz w:val="21"/>
          <w:szCs w:val="22"/>
        </w:rPr>
      </w:pPr>
      <w:hyperlink w:anchor="_Toc4235979" w:history="1">
        <w:r w:rsidR="005D0EDB" w:rsidRPr="00645BF3">
          <w:rPr>
            <w:rStyle w:val="afc"/>
            <w:noProof/>
            <w:snapToGrid w:val="0"/>
            <w:w w:val="0"/>
            <w:kern w:val="0"/>
          </w:rPr>
          <w:t>1.1</w:t>
        </w:r>
        <w:r w:rsidR="005D0EDB">
          <w:rPr>
            <w:rFonts w:asciiTheme="minorHAnsi" w:eastAsiaTheme="minorEastAsia" w:hAnsiTheme="minorHAnsi" w:cstheme="minorBidi"/>
            <w:bCs w:val="0"/>
            <w:noProof/>
            <w:sz w:val="21"/>
            <w:szCs w:val="22"/>
          </w:rPr>
          <w:tab/>
        </w:r>
        <w:r w:rsidR="005D0EDB" w:rsidRPr="00645BF3">
          <w:rPr>
            <w:rStyle w:val="afc"/>
            <w:noProof/>
          </w:rPr>
          <w:t>测试目的</w:t>
        </w:r>
        <w:r w:rsidR="005D0EDB">
          <w:rPr>
            <w:noProof/>
            <w:webHidden/>
          </w:rPr>
          <w:tab/>
        </w:r>
        <w:r w:rsidR="005D0EDB">
          <w:rPr>
            <w:noProof/>
            <w:webHidden/>
          </w:rPr>
          <w:fldChar w:fldCharType="begin"/>
        </w:r>
        <w:r w:rsidR="005D0EDB">
          <w:rPr>
            <w:noProof/>
            <w:webHidden/>
          </w:rPr>
          <w:instrText xml:space="preserve"> PAGEREF _Toc4235979 \h </w:instrText>
        </w:r>
        <w:r w:rsidR="005D0EDB">
          <w:rPr>
            <w:noProof/>
            <w:webHidden/>
          </w:rPr>
        </w:r>
        <w:r w:rsidR="005D0EDB">
          <w:rPr>
            <w:noProof/>
            <w:webHidden/>
          </w:rPr>
          <w:fldChar w:fldCharType="separate"/>
        </w:r>
        <w:r w:rsidR="005D0EDB">
          <w:rPr>
            <w:noProof/>
            <w:webHidden/>
          </w:rPr>
          <w:t>1</w:t>
        </w:r>
        <w:r w:rsidR="005D0EDB">
          <w:rPr>
            <w:noProof/>
            <w:webHidden/>
          </w:rPr>
          <w:fldChar w:fldCharType="end"/>
        </w:r>
      </w:hyperlink>
    </w:p>
    <w:p w14:paraId="16A362DA" w14:textId="42102A72" w:rsidR="005D0EDB" w:rsidRDefault="00F03648">
      <w:pPr>
        <w:pStyle w:val="TOC2"/>
        <w:rPr>
          <w:rFonts w:asciiTheme="minorHAnsi" w:eastAsiaTheme="minorEastAsia" w:hAnsiTheme="minorHAnsi" w:cstheme="minorBidi"/>
          <w:bCs w:val="0"/>
          <w:noProof/>
          <w:sz w:val="21"/>
          <w:szCs w:val="22"/>
        </w:rPr>
      </w:pPr>
      <w:hyperlink w:anchor="_Toc4235980" w:history="1">
        <w:r w:rsidR="005D0EDB" w:rsidRPr="00645BF3">
          <w:rPr>
            <w:rStyle w:val="afc"/>
            <w:noProof/>
            <w:snapToGrid w:val="0"/>
            <w:w w:val="0"/>
            <w:kern w:val="0"/>
          </w:rPr>
          <w:t>1.2</w:t>
        </w:r>
        <w:r w:rsidR="005D0EDB">
          <w:rPr>
            <w:rFonts w:asciiTheme="minorHAnsi" w:eastAsiaTheme="minorEastAsia" w:hAnsiTheme="minorHAnsi" w:cstheme="minorBidi"/>
            <w:bCs w:val="0"/>
            <w:noProof/>
            <w:sz w:val="21"/>
            <w:szCs w:val="22"/>
          </w:rPr>
          <w:tab/>
        </w:r>
        <w:r w:rsidR="005D0EDB" w:rsidRPr="00645BF3">
          <w:rPr>
            <w:rStyle w:val="afc"/>
            <w:noProof/>
          </w:rPr>
          <w:t>测试对象及范围</w:t>
        </w:r>
        <w:r w:rsidR="005D0EDB">
          <w:rPr>
            <w:noProof/>
            <w:webHidden/>
          </w:rPr>
          <w:tab/>
        </w:r>
        <w:r w:rsidR="005D0EDB">
          <w:rPr>
            <w:noProof/>
            <w:webHidden/>
          </w:rPr>
          <w:fldChar w:fldCharType="begin"/>
        </w:r>
        <w:r w:rsidR="005D0EDB">
          <w:rPr>
            <w:noProof/>
            <w:webHidden/>
          </w:rPr>
          <w:instrText xml:space="preserve"> PAGEREF _Toc4235980 \h </w:instrText>
        </w:r>
        <w:r w:rsidR="005D0EDB">
          <w:rPr>
            <w:noProof/>
            <w:webHidden/>
          </w:rPr>
        </w:r>
        <w:r w:rsidR="005D0EDB">
          <w:rPr>
            <w:noProof/>
            <w:webHidden/>
          </w:rPr>
          <w:fldChar w:fldCharType="separate"/>
        </w:r>
        <w:r w:rsidR="005D0EDB">
          <w:rPr>
            <w:noProof/>
            <w:webHidden/>
          </w:rPr>
          <w:t>1</w:t>
        </w:r>
        <w:r w:rsidR="005D0EDB">
          <w:rPr>
            <w:noProof/>
            <w:webHidden/>
          </w:rPr>
          <w:fldChar w:fldCharType="end"/>
        </w:r>
      </w:hyperlink>
    </w:p>
    <w:p w14:paraId="15140DBB" w14:textId="2280EB34" w:rsidR="005D0EDB" w:rsidRDefault="00F03648">
      <w:pPr>
        <w:pStyle w:val="TOC3"/>
        <w:tabs>
          <w:tab w:val="left" w:pos="1260"/>
          <w:tab w:val="right" w:leader="dot" w:pos="8302"/>
        </w:tabs>
        <w:rPr>
          <w:rFonts w:asciiTheme="minorHAnsi" w:eastAsiaTheme="minorEastAsia" w:hAnsiTheme="minorHAnsi" w:cstheme="minorBidi"/>
          <w:noProof/>
          <w:sz w:val="21"/>
          <w:szCs w:val="22"/>
        </w:rPr>
      </w:pPr>
      <w:hyperlink w:anchor="_Toc4235981" w:history="1">
        <w:r w:rsidR="005D0EDB" w:rsidRPr="00645BF3">
          <w:rPr>
            <w:rStyle w:val="afc"/>
            <w:noProof/>
          </w:rPr>
          <w:t>1.2.1</w:t>
        </w:r>
        <w:r w:rsidR="005D0EDB">
          <w:rPr>
            <w:rFonts w:asciiTheme="minorHAnsi" w:eastAsiaTheme="minorEastAsia" w:hAnsiTheme="minorHAnsi" w:cstheme="minorBidi"/>
            <w:noProof/>
            <w:sz w:val="21"/>
            <w:szCs w:val="22"/>
          </w:rPr>
          <w:tab/>
        </w:r>
        <w:r w:rsidR="005D0EDB" w:rsidRPr="00645BF3">
          <w:rPr>
            <w:rStyle w:val="afc"/>
            <w:noProof/>
          </w:rPr>
          <w:t>密钥生成</w:t>
        </w:r>
        <w:r w:rsidR="005D0EDB">
          <w:rPr>
            <w:noProof/>
            <w:webHidden/>
          </w:rPr>
          <w:tab/>
        </w:r>
        <w:r w:rsidR="005D0EDB">
          <w:rPr>
            <w:noProof/>
            <w:webHidden/>
          </w:rPr>
          <w:fldChar w:fldCharType="begin"/>
        </w:r>
        <w:r w:rsidR="005D0EDB">
          <w:rPr>
            <w:noProof/>
            <w:webHidden/>
          </w:rPr>
          <w:instrText xml:space="preserve"> PAGEREF _Toc4235981 \h </w:instrText>
        </w:r>
        <w:r w:rsidR="005D0EDB">
          <w:rPr>
            <w:noProof/>
            <w:webHidden/>
          </w:rPr>
        </w:r>
        <w:r w:rsidR="005D0EDB">
          <w:rPr>
            <w:noProof/>
            <w:webHidden/>
          </w:rPr>
          <w:fldChar w:fldCharType="separate"/>
        </w:r>
        <w:r w:rsidR="005D0EDB">
          <w:rPr>
            <w:noProof/>
            <w:webHidden/>
          </w:rPr>
          <w:t>1</w:t>
        </w:r>
        <w:r w:rsidR="005D0EDB">
          <w:rPr>
            <w:noProof/>
            <w:webHidden/>
          </w:rPr>
          <w:fldChar w:fldCharType="end"/>
        </w:r>
      </w:hyperlink>
    </w:p>
    <w:p w14:paraId="3D5F6BD1" w14:textId="03C87BC4" w:rsidR="005D0EDB" w:rsidRDefault="00F03648">
      <w:pPr>
        <w:pStyle w:val="TOC3"/>
        <w:tabs>
          <w:tab w:val="left" w:pos="1260"/>
          <w:tab w:val="right" w:leader="dot" w:pos="8302"/>
        </w:tabs>
        <w:rPr>
          <w:rFonts w:asciiTheme="minorHAnsi" w:eastAsiaTheme="minorEastAsia" w:hAnsiTheme="minorHAnsi" w:cstheme="minorBidi"/>
          <w:noProof/>
          <w:sz w:val="21"/>
          <w:szCs w:val="22"/>
        </w:rPr>
      </w:pPr>
      <w:hyperlink w:anchor="_Toc4235982" w:history="1">
        <w:r w:rsidR="005D0EDB" w:rsidRPr="00645BF3">
          <w:rPr>
            <w:rStyle w:val="afc"/>
            <w:noProof/>
          </w:rPr>
          <w:t>1.2.2</w:t>
        </w:r>
        <w:r w:rsidR="005D0EDB">
          <w:rPr>
            <w:rFonts w:asciiTheme="minorHAnsi" w:eastAsiaTheme="minorEastAsia" w:hAnsiTheme="minorHAnsi" w:cstheme="minorBidi"/>
            <w:noProof/>
            <w:sz w:val="21"/>
            <w:szCs w:val="22"/>
          </w:rPr>
          <w:tab/>
        </w:r>
        <w:r w:rsidR="005D0EDB" w:rsidRPr="00645BF3">
          <w:rPr>
            <w:rStyle w:val="afc"/>
            <w:noProof/>
          </w:rPr>
          <w:t>密钥封装</w:t>
        </w:r>
        <w:r w:rsidR="005D0EDB">
          <w:rPr>
            <w:noProof/>
            <w:webHidden/>
          </w:rPr>
          <w:tab/>
        </w:r>
        <w:r w:rsidR="005D0EDB">
          <w:rPr>
            <w:noProof/>
            <w:webHidden/>
          </w:rPr>
          <w:fldChar w:fldCharType="begin"/>
        </w:r>
        <w:r w:rsidR="005D0EDB">
          <w:rPr>
            <w:noProof/>
            <w:webHidden/>
          </w:rPr>
          <w:instrText xml:space="preserve"> PAGEREF _Toc4235982 \h </w:instrText>
        </w:r>
        <w:r w:rsidR="005D0EDB">
          <w:rPr>
            <w:noProof/>
            <w:webHidden/>
          </w:rPr>
        </w:r>
        <w:r w:rsidR="005D0EDB">
          <w:rPr>
            <w:noProof/>
            <w:webHidden/>
          </w:rPr>
          <w:fldChar w:fldCharType="separate"/>
        </w:r>
        <w:r w:rsidR="005D0EDB">
          <w:rPr>
            <w:noProof/>
            <w:webHidden/>
          </w:rPr>
          <w:t>2</w:t>
        </w:r>
        <w:r w:rsidR="005D0EDB">
          <w:rPr>
            <w:noProof/>
            <w:webHidden/>
          </w:rPr>
          <w:fldChar w:fldCharType="end"/>
        </w:r>
      </w:hyperlink>
    </w:p>
    <w:p w14:paraId="10B80333" w14:textId="52D9F5E4" w:rsidR="005D0EDB" w:rsidRDefault="00F03648">
      <w:pPr>
        <w:pStyle w:val="TOC3"/>
        <w:tabs>
          <w:tab w:val="left" w:pos="1260"/>
          <w:tab w:val="right" w:leader="dot" w:pos="8302"/>
        </w:tabs>
        <w:rPr>
          <w:rFonts w:asciiTheme="minorHAnsi" w:eastAsiaTheme="minorEastAsia" w:hAnsiTheme="minorHAnsi" w:cstheme="minorBidi"/>
          <w:noProof/>
          <w:sz w:val="21"/>
          <w:szCs w:val="22"/>
        </w:rPr>
      </w:pPr>
      <w:hyperlink w:anchor="_Toc4235983" w:history="1">
        <w:r w:rsidR="005D0EDB" w:rsidRPr="00645BF3">
          <w:rPr>
            <w:rStyle w:val="afc"/>
            <w:noProof/>
          </w:rPr>
          <w:t>1.2.3</w:t>
        </w:r>
        <w:r w:rsidR="005D0EDB">
          <w:rPr>
            <w:rFonts w:asciiTheme="minorHAnsi" w:eastAsiaTheme="minorEastAsia" w:hAnsiTheme="minorHAnsi" w:cstheme="minorBidi"/>
            <w:noProof/>
            <w:sz w:val="21"/>
            <w:szCs w:val="22"/>
          </w:rPr>
          <w:tab/>
        </w:r>
        <w:r w:rsidR="005D0EDB" w:rsidRPr="00645BF3">
          <w:rPr>
            <w:rStyle w:val="afc"/>
            <w:noProof/>
          </w:rPr>
          <w:t>密钥解封装</w:t>
        </w:r>
        <w:r w:rsidR="005D0EDB">
          <w:rPr>
            <w:noProof/>
            <w:webHidden/>
          </w:rPr>
          <w:tab/>
        </w:r>
        <w:r w:rsidR="005D0EDB">
          <w:rPr>
            <w:noProof/>
            <w:webHidden/>
          </w:rPr>
          <w:fldChar w:fldCharType="begin"/>
        </w:r>
        <w:r w:rsidR="005D0EDB">
          <w:rPr>
            <w:noProof/>
            <w:webHidden/>
          </w:rPr>
          <w:instrText xml:space="preserve"> PAGEREF _Toc4235983 \h </w:instrText>
        </w:r>
        <w:r w:rsidR="005D0EDB">
          <w:rPr>
            <w:noProof/>
            <w:webHidden/>
          </w:rPr>
        </w:r>
        <w:r w:rsidR="005D0EDB">
          <w:rPr>
            <w:noProof/>
            <w:webHidden/>
          </w:rPr>
          <w:fldChar w:fldCharType="separate"/>
        </w:r>
        <w:r w:rsidR="005D0EDB">
          <w:rPr>
            <w:noProof/>
            <w:webHidden/>
          </w:rPr>
          <w:t>2</w:t>
        </w:r>
        <w:r w:rsidR="005D0EDB">
          <w:rPr>
            <w:noProof/>
            <w:webHidden/>
          </w:rPr>
          <w:fldChar w:fldCharType="end"/>
        </w:r>
      </w:hyperlink>
    </w:p>
    <w:p w14:paraId="7E5F7FEF" w14:textId="4BF445E8" w:rsidR="005D0EDB" w:rsidRDefault="00F03648">
      <w:pPr>
        <w:pStyle w:val="TOC2"/>
        <w:rPr>
          <w:rFonts w:asciiTheme="minorHAnsi" w:eastAsiaTheme="minorEastAsia" w:hAnsiTheme="minorHAnsi" w:cstheme="minorBidi"/>
          <w:bCs w:val="0"/>
          <w:noProof/>
          <w:sz w:val="21"/>
          <w:szCs w:val="22"/>
        </w:rPr>
      </w:pPr>
      <w:hyperlink w:anchor="_Toc4235984" w:history="1">
        <w:r w:rsidR="005D0EDB" w:rsidRPr="00645BF3">
          <w:rPr>
            <w:rStyle w:val="afc"/>
            <w:noProof/>
          </w:rPr>
          <w:t xml:space="preserve">1.3 </w:t>
        </w:r>
        <w:r w:rsidR="005D0EDB" w:rsidRPr="00645BF3">
          <w:rPr>
            <w:rStyle w:val="afc"/>
            <w:noProof/>
          </w:rPr>
          <w:t>术语列表</w:t>
        </w:r>
        <w:r w:rsidR="005D0EDB">
          <w:rPr>
            <w:noProof/>
            <w:webHidden/>
          </w:rPr>
          <w:tab/>
        </w:r>
        <w:r w:rsidR="005D0EDB">
          <w:rPr>
            <w:noProof/>
            <w:webHidden/>
          </w:rPr>
          <w:fldChar w:fldCharType="begin"/>
        </w:r>
        <w:r w:rsidR="005D0EDB">
          <w:rPr>
            <w:noProof/>
            <w:webHidden/>
          </w:rPr>
          <w:instrText xml:space="preserve"> PAGEREF _Toc4235984 \h </w:instrText>
        </w:r>
        <w:r w:rsidR="005D0EDB">
          <w:rPr>
            <w:noProof/>
            <w:webHidden/>
          </w:rPr>
        </w:r>
        <w:r w:rsidR="005D0EDB">
          <w:rPr>
            <w:noProof/>
            <w:webHidden/>
          </w:rPr>
          <w:fldChar w:fldCharType="separate"/>
        </w:r>
        <w:r w:rsidR="005D0EDB">
          <w:rPr>
            <w:noProof/>
            <w:webHidden/>
          </w:rPr>
          <w:t>2</w:t>
        </w:r>
        <w:r w:rsidR="005D0EDB">
          <w:rPr>
            <w:noProof/>
            <w:webHidden/>
          </w:rPr>
          <w:fldChar w:fldCharType="end"/>
        </w:r>
      </w:hyperlink>
    </w:p>
    <w:p w14:paraId="30BBEDCF" w14:textId="06C1AB06" w:rsidR="005D0EDB" w:rsidRDefault="00F03648">
      <w:pPr>
        <w:pStyle w:val="TOC2"/>
        <w:rPr>
          <w:rFonts w:asciiTheme="minorHAnsi" w:eastAsiaTheme="minorEastAsia" w:hAnsiTheme="minorHAnsi" w:cstheme="minorBidi"/>
          <w:bCs w:val="0"/>
          <w:noProof/>
          <w:sz w:val="21"/>
          <w:szCs w:val="22"/>
        </w:rPr>
      </w:pPr>
      <w:hyperlink w:anchor="_Toc4235985" w:history="1">
        <w:r w:rsidR="005D0EDB" w:rsidRPr="00645BF3">
          <w:rPr>
            <w:rStyle w:val="afc"/>
            <w:noProof/>
          </w:rPr>
          <w:t xml:space="preserve">1.4 </w:t>
        </w:r>
        <w:r w:rsidR="005D0EDB" w:rsidRPr="00645BF3">
          <w:rPr>
            <w:rStyle w:val="afc"/>
            <w:noProof/>
          </w:rPr>
          <w:t>参考资料</w:t>
        </w:r>
        <w:r w:rsidR="005D0EDB">
          <w:rPr>
            <w:noProof/>
            <w:webHidden/>
          </w:rPr>
          <w:tab/>
        </w:r>
        <w:r w:rsidR="005D0EDB">
          <w:rPr>
            <w:noProof/>
            <w:webHidden/>
          </w:rPr>
          <w:fldChar w:fldCharType="begin"/>
        </w:r>
        <w:r w:rsidR="005D0EDB">
          <w:rPr>
            <w:noProof/>
            <w:webHidden/>
          </w:rPr>
          <w:instrText xml:space="preserve"> PAGEREF _Toc4235985 \h </w:instrText>
        </w:r>
        <w:r w:rsidR="005D0EDB">
          <w:rPr>
            <w:noProof/>
            <w:webHidden/>
          </w:rPr>
        </w:r>
        <w:r w:rsidR="005D0EDB">
          <w:rPr>
            <w:noProof/>
            <w:webHidden/>
          </w:rPr>
          <w:fldChar w:fldCharType="separate"/>
        </w:r>
        <w:r w:rsidR="005D0EDB">
          <w:rPr>
            <w:noProof/>
            <w:webHidden/>
          </w:rPr>
          <w:t>3</w:t>
        </w:r>
        <w:r w:rsidR="005D0EDB">
          <w:rPr>
            <w:noProof/>
            <w:webHidden/>
          </w:rPr>
          <w:fldChar w:fldCharType="end"/>
        </w:r>
      </w:hyperlink>
    </w:p>
    <w:p w14:paraId="349EECF3" w14:textId="7B585E13" w:rsidR="005D0EDB" w:rsidRDefault="00F03648">
      <w:pPr>
        <w:pStyle w:val="TOC1"/>
        <w:rPr>
          <w:rFonts w:asciiTheme="minorHAnsi" w:eastAsiaTheme="minorEastAsia" w:hAnsiTheme="minorHAnsi" w:cstheme="minorBidi"/>
          <w:bCs w:val="0"/>
          <w:iCs w:val="0"/>
          <w:noProof/>
          <w:sz w:val="21"/>
          <w:szCs w:val="22"/>
        </w:rPr>
      </w:pPr>
      <w:hyperlink w:anchor="_Toc4235986" w:history="1">
        <w:r w:rsidR="005D0EDB" w:rsidRPr="00645BF3">
          <w:rPr>
            <w:rStyle w:val="afc"/>
            <w:noProof/>
          </w:rPr>
          <w:t>第二章</w:t>
        </w:r>
        <w:r w:rsidR="005D0EDB">
          <w:rPr>
            <w:rFonts w:asciiTheme="minorHAnsi" w:eastAsiaTheme="minorEastAsia" w:hAnsiTheme="minorHAnsi" w:cstheme="minorBidi"/>
            <w:bCs w:val="0"/>
            <w:iCs w:val="0"/>
            <w:noProof/>
            <w:sz w:val="21"/>
            <w:szCs w:val="22"/>
          </w:rPr>
          <w:tab/>
        </w:r>
        <w:r w:rsidR="005D0EDB" w:rsidRPr="00645BF3">
          <w:rPr>
            <w:rStyle w:val="afc"/>
            <w:noProof/>
          </w:rPr>
          <w:t>测试环境及说明</w:t>
        </w:r>
        <w:r w:rsidR="005D0EDB">
          <w:rPr>
            <w:noProof/>
            <w:webHidden/>
          </w:rPr>
          <w:tab/>
        </w:r>
        <w:r w:rsidR="005D0EDB">
          <w:rPr>
            <w:noProof/>
            <w:webHidden/>
          </w:rPr>
          <w:fldChar w:fldCharType="begin"/>
        </w:r>
        <w:r w:rsidR="005D0EDB">
          <w:rPr>
            <w:noProof/>
            <w:webHidden/>
          </w:rPr>
          <w:instrText xml:space="preserve"> PAGEREF _Toc4235986 \h </w:instrText>
        </w:r>
        <w:r w:rsidR="005D0EDB">
          <w:rPr>
            <w:noProof/>
            <w:webHidden/>
          </w:rPr>
        </w:r>
        <w:r w:rsidR="005D0EDB">
          <w:rPr>
            <w:noProof/>
            <w:webHidden/>
          </w:rPr>
          <w:fldChar w:fldCharType="separate"/>
        </w:r>
        <w:r w:rsidR="005D0EDB">
          <w:rPr>
            <w:noProof/>
            <w:webHidden/>
          </w:rPr>
          <w:t>4</w:t>
        </w:r>
        <w:r w:rsidR="005D0EDB">
          <w:rPr>
            <w:noProof/>
            <w:webHidden/>
          </w:rPr>
          <w:fldChar w:fldCharType="end"/>
        </w:r>
      </w:hyperlink>
    </w:p>
    <w:p w14:paraId="4FF4FC72" w14:textId="28E4996F" w:rsidR="005D0EDB" w:rsidRDefault="00F03648">
      <w:pPr>
        <w:pStyle w:val="TOC2"/>
        <w:rPr>
          <w:rFonts w:asciiTheme="minorHAnsi" w:eastAsiaTheme="minorEastAsia" w:hAnsiTheme="minorHAnsi" w:cstheme="minorBidi"/>
          <w:bCs w:val="0"/>
          <w:noProof/>
          <w:sz w:val="21"/>
          <w:szCs w:val="22"/>
        </w:rPr>
      </w:pPr>
      <w:hyperlink w:anchor="_Toc4235987" w:history="1">
        <w:r w:rsidR="005D0EDB" w:rsidRPr="00645BF3">
          <w:rPr>
            <w:rStyle w:val="afc"/>
            <w:noProof/>
            <w:snapToGrid w:val="0"/>
            <w:w w:val="0"/>
            <w:kern w:val="0"/>
          </w:rPr>
          <w:t>2.1</w:t>
        </w:r>
        <w:r w:rsidR="005D0EDB">
          <w:rPr>
            <w:rFonts w:asciiTheme="minorHAnsi" w:eastAsiaTheme="minorEastAsia" w:hAnsiTheme="minorHAnsi" w:cstheme="minorBidi"/>
            <w:bCs w:val="0"/>
            <w:noProof/>
            <w:sz w:val="21"/>
            <w:szCs w:val="22"/>
          </w:rPr>
          <w:tab/>
        </w:r>
        <w:r w:rsidR="005D0EDB" w:rsidRPr="00645BF3">
          <w:rPr>
            <w:rStyle w:val="afc"/>
            <w:noProof/>
          </w:rPr>
          <w:t>测试环境物理拓扑结构</w:t>
        </w:r>
        <w:r w:rsidR="005D0EDB">
          <w:rPr>
            <w:noProof/>
            <w:webHidden/>
          </w:rPr>
          <w:tab/>
        </w:r>
        <w:r w:rsidR="005D0EDB">
          <w:rPr>
            <w:noProof/>
            <w:webHidden/>
          </w:rPr>
          <w:fldChar w:fldCharType="begin"/>
        </w:r>
        <w:r w:rsidR="005D0EDB">
          <w:rPr>
            <w:noProof/>
            <w:webHidden/>
          </w:rPr>
          <w:instrText xml:space="preserve"> PAGEREF _Toc4235987 \h </w:instrText>
        </w:r>
        <w:r w:rsidR="005D0EDB">
          <w:rPr>
            <w:noProof/>
            <w:webHidden/>
          </w:rPr>
        </w:r>
        <w:r w:rsidR="005D0EDB">
          <w:rPr>
            <w:noProof/>
            <w:webHidden/>
          </w:rPr>
          <w:fldChar w:fldCharType="separate"/>
        </w:r>
        <w:r w:rsidR="005D0EDB">
          <w:rPr>
            <w:noProof/>
            <w:webHidden/>
          </w:rPr>
          <w:t>4</w:t>
        </w:r>
        <w:r w:rsidR="005D0EDB">
          <w:rPr>
            <w:noProof/>
            <w:webHidden/>
          </w:rPr>
          <w:fldChar w:fldCharType="end"/>
        </w:r>
      </w:hyperlink>
    </w:p>
    <w:p w14:paraId="048576E9" w14:textId="251E7412" w:rsidR="005D0EDB" w:rsidRDefault="00F03648">
      <w:pPr>
        <w:pStyle w:val="TOC2"/>
        <w:rPr>
          <w:rFonts w:asciiTheme="minorHAnsi" w:eastAsiaTheme="minorEastAsia" w:hAnsiTheme="minorHAnsi" w:cstheme="minorBidi"/>
          <w:bCs w:val="0"/>
          <w:noProof/>
          <w:sz w:val="21"/>
          <w:szCs w:val="22"/>
        </w:rPr>
      </w:pPr>
      <w:hyperlink w:anchor="_Toc4235988" w:history="1">
        <w:r w:rsidR="005D0EDB" w:rsidRPr="00645BF3">
          <w:rPr>
            <w:rStyle w:val="afc"/>
            <w:noProof/>
            <w:snapToGrid w:val="0"/>
            <w:w w:val="0"/>
            <w:kern w:val="0"/>
          </w:rPr>
          <w:t>2.2</w:t>
        </w:r>
        <w:r w:rsidR="005D0EDB">
          <w:rPr>
            <w:rFonts w:asciiTheme="minorHAnsi" w:eastAsiaTheme="minorEastAsia" w:hAnsiTheme="minorHAnsi" w:cstheme="minorBidi"/>
            <w:bCs w:val="0"/>
            <w:noProof/>
            <w:sz w:val="21"/>
            <w:szCs w:val="22"/>
          </w:rPr>
          <w:tab/>
        </w:r>
        <w:r w:rsidR="005D0EDB" w:rsidRPr="00645BF3">
          <w:rPr>
            <w:rStyle w:val="afc"/>
            <w:noProof/>
          </w:rPr>
          <w:t>硬件环境</w:t>
        </w:r>
        <w:r w:rsidR="005D0EDB">
          <w:rPr>
            <w:noProof/>
            <w:webHidden/>
          </w:rPr>
          <w:tab/>
        </w:r>
        <w:r w:rsidR="005D0EDB">
          <w:rPr>
            <w:noProof/>
            <w:webHidden/>
          </w:rPr>
          <w:fldChar w:fldCharType="begin"/>
        </w:r>
        <w:r w:rsidR="005D0EDB">
          <w:rPr>
            <w:noProof/>
            <w:webHidden/>
          </w:rPr>
          <w:instrText xml:space="preserve"> PAGEREF _Toc4235988 \h </w:instrText>
        </w:r>
        <w:r w:rsidR="005D0EDB">
          <w:rPr>
            <w:noProof/>
            <w:webHidden/>
          </w:rPr>
        </w:r>
        <w:r w:rsidR="005D0EDB">
          <w:rPr>
            <w:noProof/>
            <w:webHidden/>
          </w:rPr>
          <w:fldChar w:fldCharType="separate"/>
        </w:r>
        <w:r w:rsidR="005D0EDB">
          <w:rPr>
            <w:noProof/>
            <w:webHidden/>
          </w:rPr>
          <w:t>4</w:t>
        </w:r>
        <w:r w:rsidR="005D0EDB">
          <w:rPr>
            <w:noProof/>
            <w:webHidden/>
          </w:rPr>
          <w:fldChar w:fldCharType="end"/>
        </w:r>
      </w:hyperlink>
    </w:p>
    <w:p w14:paraId="0F2F85CA" w14:textId="3EED54A5" w:rsidR="005D0EDB" w:rsidRDefault="00F03648">
      <w:pPr>
        <w:pStyle w:val="TOC2"/>
        <w:rPr>
          <w:rFonts w:asciiTheme="minorHAnsi" w:eastAsiaTheme="minorEastAsia" w:hAnsiTheme="minorHAnsi" w:cstheme="minorBidi"/>
          <w:bCs w:val="0"/>
          <w:noProof/>
          <w:sz w:val="21"/>
          <w:szCs w:val="22"/>
        </w:rPr>
      </w:pPr>
      <w:hyperlink w:anchor="_Toc4235989" w:history="1">
        <w:r w:rsidR="005D0EDB" w:rsidRPr="00645BF3">
          <w:rPr>
            <w:rStyle w:val="afc"/>
            <w:noProof/>
            <w:snapToGrid w:val="0"/>
            <w:w w:val="0"/>
            <w:kern w:val="0"/>
          </w:rPr>
          <w:t>2.3</w:t>
        </w:r>
        <w:r w:rsidR="005D0EDB">
          <w:rPr>
            <w:rFonts w:asciiTheme="minorHAnsi" w:eastAsiaTheme="minorEastAsia" w:hAnsiTheme="minorHAnsi" w:cstheme="minorBidi"/>
            <w:bCs w:val="0"/>
            <w:noProof/>
            <w:sz w:val="21"/>
            <w:szCs w:val="22"/>
          </w:rPr>
          <w:tab/>
        </w:r>
        <w:r w:rsidR="005D0EDB" w:rsidRPr="00645BF3">
          <w:rPr>
            <w:rStyle w:val="afc"/>
            <w:noProof/>
          </w:rPr>
          <w:t>软件环境</w:t>
        </w:r>
        <w:r w:rsidR="005D0EDB">
          <w:rPr>
            <w:noProof/>
            <w:webHidden/>
          </w:rPr>
          <w:tab/>
        </w:r>
        <w:r w:rsidR="005D0EDB">
          <w:rPr>
            <w:noProof/>
            <w:webHidden/>
          </w:rPr>
          <w:fldChar w:fldCharType="begin"/>
        </w:r>
        <w:r w:rsidR="005D0EDB">
          <w:rPr>
            <w:noProof/>
            <w:webHidden/>
          </w:rPr>
          <w:instrText xml:space="preserve"> PAGEREF _Toc4235989 \h </w:instrText>
        </w:r>
        <w:r w:rsidR="005D0EDB">
          <w:rPr>
            <w:noProof/>
            <w:webHidden/>
          </w:rPr>
        </w:r>
        <w:r w:rsidR="005D0EDB">
          <w:rPr>
            <w:noProof/>
            <w:webHidden/>
          </w:rPr>
          <w:fldChar w:fldCharType="separate"/>
        </w:r>
        <w:r w:rsidR="005D0EDB">
          <w:rPr>
            <w:noProof/>
            <w:webHidden/>
          </w:rPr>
          <w:t>4</w:t>
        </w:r>
        <w:r w:rsidR="005D0EDB">
          <w:rPr>
            <w:noProof/>
            <w:webHidden/>
          </w:rPr>
          <w:fldChar w:fldCharType="end"/>
        </w:r>
      </w:hyperlink>
    </w:p>
    <w:p w14:paraId="2D2C5241" w14:textId="2D00E857" w:rsidR="005D0EDB" w:rsidRDefault="00F03648">
      <w:pPr>
        <w:pStyle w:val="TOC2"/>
        <w:rPr>
          <w:rFonts w:asciiTheme="minorHAnsi" w:eastAsiaTheme="minorEastAsia" w:hAnsiTheme="minorHAnsi" w:cstheme="minorBidi"/>
          <w:bCs w:val="0"/>
          <w:noProof/>
          <w:sz w:val="21"/>
          <w:szCs w:val="22"/>
        </w:rPr>
      </w:pPr>
      <w:hyperlink w:anchor="_Toc4235990" w:history="1">
        <w:r w:rsidR="005D0EDB" w:rsidRPr="00645BF3">
          <w:rPr>
            <w:rStyle w:val="afc"/>
            <w:noProof/>
            <w:snapToGrid w:val="0"/>
            <w:w w:val="0"/>
            <w:kern w:val="0"/>
          </w:rPr>
          <w:t>2.4</w:t>
        </w:r>
        <w:r w:rsidR="005D0EDB">
          <w:rPr>
            <w:rFonts w:asciiTheme="minorHAnsi" w:eastAsiaTheme="minorEastAsia" w:hAnsiTheme="minorHAnsi" w:cstheme="minorBidi"/>
            <w:bCs w:val="0"/>
            <w:noProof/>
            <w:sz w:val="21"/>
            <w:szCs w:val="22"/>
          </w:rPr>
          <w:tab/>
        </w:r>
        <w:r w:rsidR="005D0EDB" w:rsidRPr="00645BF3">
          <w:rPr>
            <w:rStyle w:val="afc"/>
            <w:noProof/>
          </w:rPr>
          <w:t>测试程序说明</w:t>
        </w:r>
        <w:r w:rsidR="005D0EDB">
          <w:rPr>
            <w:noProof/>
            <w:webHidden/>
          </w:rPr>
          <w:tab/>
        </w:r>
        <w:r w:rsidR="005D0EDB">
          <w:rPr>
            <w:noProof/>
            <w:webHidden/>
          </w:rPr>
          <w:fldChar w:fldCharType="begin"/>
        </w:r>
        <w:r w:rsidR="005D0EDB">
          <w:rPr>
            <w:noProof/>
            <w:webHidden/>
          </w:rPr>
          <w:instrText xml:space="preserve"> PAGEREF _Toc4235990 \h </w:instrText>
        </w:r>
        <w:r w:rsidR="005D0EDB">
          <w:rPr>
            <w:noProof/>
            <w:webHidden/>
          </w:rPr>
        </w:r>
        <w:r w:rsidR="005D0EDB">
          <w:rPr>
            <w:noProof/>
            <w:webHidden/>
          </w:rPr>
          <w:fldChar w:fldCharType="separate"/>
        </w:r>
        <w:r w:rsidR="005D0EDB">
          <w:rPr>
            <w:noProof/>
            <w:webHidden/>
          </w:rPr>
          <w:t>4</w:t>
        </w:r>
        <w:r w:rsidR="005D0EDB">
          <w:rPr>
            <w:noProof/>
            <w:webHidden/>
          </w:rPr>
          <w:fldChar w:fldCharType="end"/>
        </w:r>
      </w:hyperlink>
    </w:p>
    <w:p w14:paraId="185C401D" w14:textId="13A1C8EF" w:rsidR="005D0EDB" w:rsidRDefault="00F03648">
      <w:pPr>
        <w:pStyle w:val="TOC2"/>
        <w:rPr>
          <w:rFonts w:asciiTheme="minorHAnsi" w:eastAsiaTheme="minorEastAsia" w:hAnsiTheme="minorHAnsi" w:cstheme="minorBidi"/>
          <w:bCs w:val="0"/>
          <w:noProof/>
          <w:sz w:val="21"/>
          <w:szCs w:val="22"/>
        </w:rPr>
      </w:pPr>
      <w:hyperlink w:anchor="_Toc4235991" w:history="1">
        <w:r w:rsidR="005D0EDB" w:rsidRPr="00645BF3">
          <w:rPr>
            <w:rStyle w:val="afc"/>
            <w:noProof/>
            <w:snapToGrid w:val="0"/>
            <w:w w:val="0"/>
            <w:kern w:val="0"/>
          </w:rPr>
          <w:t>2.5</w:t>
        </w:r>
        <w:r w:rsidR="005D0EDB">
          <w:rPr>
            <w:rFonts w:asciiTheme="minorHAnsi" w:eastAsiaTheme="minorEastAsia" w:hAnsiTheme="minorHAnsi" w:cstheme="minorBidi"/>
            <w:bCs w:val="0"/>
            <w:noProof/>
            <w:sz w:val="21"/>
            <w:szCs w:val="22"/>
          </w:rPr>
          <w:tab/>
        </w:r>
        <w:r w:rsidR="005D0EDB" w:rsidRPr="00645BF3">
          <w:rPr>
            <w:rStyle w:val="afc"/>
            <w:noProof/>
          </w:rPr>
          <w:t>测试方法</w:t>
        </w:r>
        <w:r w:rsidR="005D0EDB">
          <w:rPr>
            <w:noProof/>
            <w:webHidden/>
          </w:rPr>
          <w:tab/>
        </w:r>
        <w:r w:rsidR="005D0EDB">
          <w:rPr>
            <w:noProof/>
            <w:webHidden/>
          </w:rPr>
          <w:fldChar w:fldCharType="begin"/>
        </w:r>
        <w:r w:rsidR="005D0EDB">
          <w:rPr>
            <w:noProof/>
            <w:webHidden/>
          </w:rPr>
          <w:instrText xml:space="preserve"> PAGEREF _Toc4235991 \h </w:instrText>
        </w:r>
        <w:r w:rsidR="005D0EDB">
          <w:rPr>
            <w:noProof/>
            <w:webHidden/>
          </w:rPr>
        </w:r>
        <w:r w:rsidR="005D0EDB">
          <w:rPr>
            <w:noProof/>
            <w:webHidden/>
          </w:rPr>
          <w:fldChar w:fldCharType="separate"/>
        </w:r>
        <w:r w:rsidR="005D0EDB">
          <w:rPr>
            <w:noProof/>
            <w:webHidden/>
          </w:rPr>
          <w:t>5</w:t>
        </w:r>
        <w:r w:rsidR="005D0EDB">
          <w:rPr>
            <w:noProof/>
            <w:webHidden/>
          </w:rPr>
          <w:fldChar w:fldCharType="end"/>
        </w:r>
      </w:hyperlink>
    </w:p>
    <w:p w14:paraId="26144A5D" w14:textId="38E64CEB" w:rsidR="005D0EDB" w:rsidRDefault="00F03648">
      <w:pPr>
        <w:pStyle w:val="TOC1"/>
        <w:rPr>
          <w:rFonts w:asciiTheme="minorHAnsi" w:eastAsiaTheme="minorEastAsia" w:hAnsiTheme="minorHAnsi" w:cstheme="minorBidi"/>
          <w:bCs w:val="0"/>
          <w:iCs w:val="0"/>
          <w:noProof/>
          <w:sz w:val="21"/>
          <w:szCs w:val="22"/>
        </w:rPr>
      </w:pPr>
      <w:hyperlink w:anchor="_Toc4235992" w:history="1">
        <w:r w:rsidR="005D0EDB" w:rsidRPr="00645BF3">
          <w:rPr>
            <w:rStyle w:val="afc"/>
            <w:noProof/>
          </w:rPr>
          <w:t>第三章</w:t>
        </w:r>
        <w:r w:rsidR="005D0EDB">
          <w:rPr>
            <w:rFonts w:asciiTheme="minorHAnsi" w:eastAsiaTheme="minorEastAsia" w:hAnsiTheme="minorHAnsi" w:cstheme="minorBidi"/>
            <w:bCs w:val="0"/>
            <w:iCs w:val="0"/>
            <w:noProof/>
            <w:sz w:val="21"/>
            <w:szCs w:val="22"/>
          </w:rPr>
          <w:tab/>
        </w:r>
        <w:r w:rsidR="005D0EDB" w:rsidRPr="00645BF3">
          <w:rPr>
            <w:rStyle w:val="afc"/>
            <w:noProof/>
          </w:rPr>
          <w:t>功能测试</w:t>
        </w:r>
        <w:r w:rsidR="005D0EDB">
          <w:rPr>
            <w:noProof/>
            <w:webHidden/>
          </w:rPr>
          <w:tab/>
        </w:r>
        <w:r w:rsidR="005D0EDB">
          <w:rPr>
            <w:noProof/>
            <w:webHidden/>
          </w:rPr>
          <w:fldChar w:fldCharType="begin"/>
        </w:r>
        <w:r w:rsidR="005D0EDB">
          <w:rPr>
            <w:noProof/>
            <w:webHidden/>
          </w:rPr>
          <w:instrText xml:space="preserve"> PAGEREF _Toc4235992 \h </w:instrText>
        </w:r>
        <w:r w:rsidR="005D0EDB">
          <w:rPr>
            <w:noProof/>
            <w:webHidden/>
          </w:rPr>
        </w:r>
        <w:r w:rsidR="005D0EDB">
          <w:rPr>
            <w:noProof/>
            <w:webHidden/>
          </w:rPr>
          <w:fldChar w:fldCharType="separate"/>
        </w:r>
        <w:r w:rsidR="005D0EDB">
          <w:rPr>
            <w:noProof/>
            <w:webHidden/>
          </w:rPr>
          <w:t>9</w:t>
        </w:r>
        <w:r w:rsidR="005D0EDB">
          <w:rPr>
            <w:noProof/>
            <w:webHidden/>
          </w:rPr>
          <w:fldChar w:fldCharType="end"/>
        </w:r>
      </w:hyperlink>
    </w:p>
    <w:p w14:paraId="7375A39B" w14:textId="7C649655" w:rsidR="005D0EDB" w:rsidRDefault="00F03648">
      <w:pPr>
        <w:pStyle w:val="TOC2"/>
        <w:rPr>
          <w:rFonts w:asciiTheme="minorHAnsi" w:eastAsiaTheme="minorEastAsia" w:hAnsiTheme="minorHAnsi" w:cstheme="minorBidi"/>
          <w:bCs w:val="0"/>
          <w:noProof/>
          <w:sz w:val="21"/>
          <w:szCs w:val="22"/>
        </w:rPr>
      </w:pPr>
      <w:hyperlink w:anchor="_Toc4235993" w:history="1">
        <w:r w:rsidR="005D0EDB" w:rsidRPr="00645BF3">
          <w:rPr>
            <w:rStyle w:val="afc"/>
            <w:noProof/>
            <w:snapToGrid w:val="0"/>
            <w:w w:val="0"/>
            <w:kern w:val="0"/>
          </w:rPr>
          <w:t>3.1</w:t>
        </w:r>
        <w:r w:rsidR="005D0EDB">
          <w:rPr>
            <w:rFonts w:asciiTheme="minorHAnsi" w:eastAsiaTheme="minorEastAsia" w:hAnsiTheme="minorHAnsi" w:cstheme="minorBidi"/>
            <w:bCs w:val="0"/>
            <w:noProof/>
            <w:sz w:val="21"/>
            <w:szCs w:val="22"/>
          </w:rPr>
          <w:tab/>
        </w:r>
        <w:r w:rsidR="005D0EDB" w:rsidRPr="00645BF3">
          <w:rPr>
            <w:rStyle w:val="afc"/>
            <w:noProof/>
          </w:rPr>
          <w:t>AKCN-MLWE-KT-</w:t>
        </w:r>
        <w:r w:rsidR="005D0EDB" w:rsidRPr="00645BF3">
          <w:rPr>
            <w:rStyle w:val="afc"/>
            <w:noProof/>
          </w:rPr>
          <w:t>正常功能测试</w:t>
        </w:r>
        <w:r w:rsidR="005D0EDB">
          <w:rPr>
            <w:noProof/>
            <w:webHidden/>
          </w:rPr>
          <w:tab/>
        </w:r>
        <w:r w:rsidR="005D0EDB">
          <w:rPr>
            <w:noProof/>
            <w:webHidden/>
          </w:rPr>
          <w:fldChar w:fldCharType="begin"/>
        </w:r>
        <w:r w:rsidR="005D0EDB">
          <w:rPr>
            <w:noProof/>
            <w:webHidden/>
          </w:rPr>
          <w:instrText xml:space="preserve"> PAGEREF _Toc4235993 \h </w:instrText>
        </w:r>
        <w:r w:rsidR="005D0EDB">
          <w:rPr>
            <w:noProof/>
            <w:webHidden/>
          </w:rPr>
        </w:r>
        <w:r w:rsidR="005D0EDB">
          <w:rPr>
            <w:noProof/>
            <w:webHidden/>
          </w:rPr>
          <w:fldChar w:fldCharType="separate"/>
        </w:r>
        <w:r w:rsidR="005D0EDB">
          <w:rPr>
            <w:noProof/>
            <w:webHidden/>
          </w:rPr>
          <w:t>9</w:t>
        </w:r>
        <w:r w:rsidR="005D0EDB">
          <w:rPr>
            <w:noProof/>
            <w:webHidden/>
          </w:rPr>
          <w:fldChar w:fldCharType="end"/>
        </w:r>
      </w:hyperlink>
    </w:p>
    <w:p w14:paraId="031258A4" w14:textId="63731509" w:rsidR="005D0EDB" w:rsidRDefault="00F03648">
      <w:pPr>
        <w:pStyle w:val="TOC2"/>
        <w:rPr>
          <w:rFonts w:asciiTheme="minorHAnsi" w:eastAsiaTheme="minorEastAsia" w:hAnsiTheme="minorHAnsi" w:cstheme="minorBidi"/>
          <w:bCs w:val="0"/>
          <w:noProof/>
          <w:sz w:val="21"/>
          <w:szCs w:val="22"/>
        </w:rPr>
      </w:pPr>
      <w:hyperlink w:anchor="_Toc4235994" w:history="1">
        <w:r w:rsidR="005D0EDB" w:rsidRPr="00645BF3">
          <w:rPr>
            <w:rStyle w:val="afc"/>
            <w:noProof/>
            <w:snapToGrid w:val="0"/>
            <w:w w:val="0"/>
            <w:kern w:val="0"/>
          </w:rPr>
          <w:t>3.2</w:t>
        </w:r>
        <w:r w:rsidR="005D0EDB">
          <w:rPr>
            <w:rFonts w:asciiTheme="minorHAnsi" w:eastAsiaTheme="minorEastAsia" w:hAnsiTheme="minorHAnsi" w:cstheme="minorBidi"/>
            <w:bCs w:val="0"/>
            <w:noProof/>
            <w:sz w:val="21"/>
            <w:szCs w:val="22"/>
          </w:rPr>
          <w:tab/>
        </w:r>
        <w:r w:rsidR="005D0EDB" w:rsidRPr="00645BF3">
          <w:rPr>
            <w:rStyle w:val="afc"/>
            <w:noProof/>
          </w:rPr>
          <w:t>AKCN-MLWE-KT-</w:t>
        </w:r>
        <w:r w:rsidR="005D0EDB" w:rsidRPr="00645BF3">
          <w:rPr>
            <w:rStyle w:val="afc"/>
            <w:noProof/>
          </w:rPr>
          <w:t>密文篡改测试</w:t>
        </w:r>
        <w:r w:rsidR="005D0EDB">
          <w:rPr>
            <w:noProof/>
            <w:webHidden/>
          </w:rPr>
          <w:tab/>
        </w:r>
        <w:r w:rsidR="005D0EDB">
          <w:rPr>
            <w:noProof/>
            <w:webHidden/>
          </w:rPr>
          <w:fldChar w:fldCharType="begin"/>
        </w:r>
        <w:r w:rsidR="005D0EDB">
          <w:rPr>
            <w:noProof/>
            <w:webHidden/>
          </w:rPr>
          <w:instrText xml:space="preserve"> PAGEREF _Toc4235994 \h </w:instrText>
        </w:r>
        <w:r w:rsidR="005D0EDB">
          <w:rPr>
            <w:noProof/>
            <w:webHidden/>
          </w:rPr>
        </w:r>
        <w:r w:rsidR="005D0EDB">
          <w:rPr>
            <w:noProof/>
            <w:webHidden/>
          </w:rPr>
          <w:fldChar w:fldCharType="separate"/>
        </w:r>
        <w:r w:rsidR="005D0EDB">
          <w:rPr>
            <w:noProof/>
            <w:webHidden/>
          </w:rPr>
          <w:t>9</w:t>
        </w:r>
        <w:r w:rsidR="005D0EDB">
          <w:rPr>
            <w:noProof/>
            <w:webHidden/>
          </w:rPr>
          <w:fldChar w:fldCharType="end"/>
        </w:r>
      </w:hyperlink>
    </w:p>
    <w:p w14:paraId="71DF2B45" w14:textId="6D17A1E1" w:rsidR="005D0EDB" w:rsidRDefault="00F03648">
      <w:pPr>
        <w:pStyle w:val="TOC2"/>
        <w:rPr>
          <w:rFonts w:asciiTheme="minorHAnsi" w:eastAsiaTheme="minorEastAsia" w:hAnsiTheme="minorHAnsi" w:cstheme="minorBidi"/>
          <w:bCs w:val="0"/>
          <w:noProof/>
          <w:sz w:val="21"/>
          <w:szCs w:val="22"/>
        </w:rPr>
      </w:pPr>
      <w:hyperlink w:anchor="_Toc4235995" w:history="1">
        <w:r w:rsidR="005D0EDB" w:rsidRPr="00645BF3">
          <w:rPr>
            <w:rStyle w:val="afc"/>
            <w:noProof/>
            <w:snapToGrid w:val="0"/>
            <w:w w:val="0"/>
            <w:kern w:val="0"/>
          </w:rPr>
          <w:t>3.3</w:t>
        </w:r>
        <w:r w:rsidR="005D0EDB">
          <w:rPr>
            <w:rFonts w:asciiTheme="minorHAnsi" w:eastAsiaTheme="minorEastAsia" w:hAnsiTheme="minorHAnsi" w:cstheme="minorBidi"/>
            <w:bCs w:val="0"/>
            <w:noProof/>
            <w:sz w:val="21"/>
            <w:szCs w:val="22"/>
          </w:rPr>
          <w:tab/>
        </w:r>
        <w:r w:rsidR="005D0EDB" w:rsidRPr="00645BF3">
          <w:rPr>
            <w:rStyle w:val="afc"/>
            <w:noProof/>
          </w:rPr>
          <w:t>AKCN-MLWE-PKE-</w:t>
        </w:r>
        <w:r w:rsidR="005D0EDB" w:rsidRPr="00645BF3">
          <w:rPr>
            <w:rStyle w:val="afc"/>
            <w:noProof/>
          </w:rPr>
          <w:t>正常功能测试</w:t>
        </w:r>
        <w:r w:rsidR="005D0EDB">
          <w:rPr>
            <w:noProof/>
            <w:webHidden/>
          </w:rPr>
          <w:tab/>
        </w:r>
        <w:r w:rsidR="005D0EDB">
          <w:rPr>
            <w:noProof/>
            <w:webHidden/>
          </w:rPr>
          <w:fldChar w:fldCharType="begin"/>
        </w:r>
        <w:r w:rsidR="005D0EDB">
          <w:rPr>
            <w:noProof/>
            <w:webHidden/>
          </w:rPr>
          <w:instrText xml:space="preserve"> PAGEREF _Toc4235995 \h </w:instrText>
        </w:r>
        <w:r w:rsidR="005D0EDB">
          <w:rPr>
            <w:noProof/>
            <w:webHidden/>
          </w:rPr>
        </w:r>
        <w:r w:rsidR="005D0EDB">
          <w:rPr>
            <w:noProof/>
            <w:webHidden/>
          </w:rPr>
          <w:fldChar w:fldCharType="separate"/>
        </w:r>
        <w:r w:rsidR="005D0EDB">
          <w:rPr>
            <w:noProof/>
            <w:webHidden/>
          </w:rPr>
          <w:t>10</w:t>
        </w:r>
        <w:r w:rsidR="005D0EDB">
          <w:rPr>
            <w:noProof/>
            <w:webHidden/>
          </w:rPr>
          <w:fldChar w:fldCharType="end"/>
        </w:r>
      </w:hyperlink>
    </w:p>
    <w:p w14:paraId="198BEFE8" w14:textId="0F9DB3F0" w:rsidR="005D0EDB" w:rsidRDefault="00F03648">
      <w:pPr>
        <w:pStyle w:val="TOC2"/>
        <w:rPr>
          <w:rFonts w:asciiTheme="minorHAnsi" w:eastAsiaTheme="minorEastAsia" w:hAnsiTheme="minorHAnsi" w:cstheme="minorBidi"/>
          <w:bCs w:val="0"/>
          <w:noProof/>
          <w:sz w:val="21"/>
          <w:szCs w:val="22"/>
        </w:rPr>
      </w:pPr>
      <w:hyperlink w:anchor="_Toc4235996" w:history="1">
        <w:r w:rsidR="005D0EDB" w:rsidRPr="00645BF3">
          <w:rPr>
            <w:rStyle w:val="afc"/>
            <w:noProof/>
            <w:snapToGrid w:val="0"/>
            <w:w w:val="0"/>
            <w:kern w:val="0"/>
          </w:rPr>
          <w:t>3.4</w:t>
        </w:r>
        <w:r w:rsidR="005D0EDB">
          <w:rPr>
            <w:rFonts w:asciiTheme="minorHAnsi" w:eastAsiaTheme="minorEastAsia" w:hAnsiTheme="minorHAnsi" w:cstheme="minorBidi"/>
            <w:bCs w:val="0"/>
            <w:noProof/>
            <w:sz w:val="21"/>
            <w:szCs w:val="22"/>
          </w:rPr>
          <w:tab/>
        </w:r>
        <w:r w:rsidR="005D0EDB" w:rsidRPr="00645BF3">
          <w:rPr>
            <w:rStyle w:val="afc"/>
            <w:noProof/>
          </w:rPr>
          <w:t>AKCN-MLWE-PKE-</w:t>
        </w:r>
        <w:r w:rsidR="005D0EDB" w:rsidRPr="00645BF3">
          <w:rPr>
            <w:rStyle w:val="afc"/>
            <w:noProof/>
          </w:rPr>
          <w:t>密文篡改测试</w:t>
        </w:r>
        <w:r w:rsidR="005D0EDB">
          <w:rPr>
            <w:noProof/>
            <w:webHidden/>
          </w:rPr>
          <w:tab/>
        </w:r>
        <w:r w:rsidR="005D0EDB">
          <w:rPr>
            <w:noProof/>
            <w:webHidden/>
          </w:rPr>
          <w:fldChar w:fldCharType="begin"/>
        </w:r>
        <w:r w:rsidR="005D0EDB">
          <w:rPr>
            <w:noProof/>
            <w:webHidden/>
          </w:rPr>
          <w:instrText xml:space="preserve"> PAGEREF _Toc4235996 \h </w:instrText>
        </w:r>
        <w:r w:rsidR="005D0EDB">
          <w:rPr>
            <w:noProof/>
            <w:webHidden/>
          </w:rPr>
        </w:r>
        <w:r w:rsidR="005D0EDB">
          <w:rPr>
            <w:noProof/>
            <w:webHidden/>
          </w:rPr>
          <w:fldChar w:fldCharType="separate"/>
        </w:r>
        <w:r w:rsidR="005D0EDB">
          <w:rPr>
            <w:noProof/>
            <w:webHidden/>
          </w:rPr>
          <w:t>10</w:t>
        </w:r>
        <w:r w:rsidR="005D0EDB">
          <w:rPr>
            <w:noProof/>
            <w:webHidden/>
          </w:rPr>
          <w:fldChar w:fldCharType="end"/>
        </w:r>
      </w:hyperlink>
    </w:p>
    <w:p w14:paraId="287F48D0" w14:textId="25765B50" w:rsidR="005D0EDB" w:rsidRDefault="00F03648">
      <w:pPr>
        <w:pStyle w:val="TOC1"/>
        <w:rPr>
          <w:rFonts w:asciiTheme="minorHAnsi" w:eastAsiaTheme="minorEastAsia" w:hAnsiTheme="minorHAnsi" w:cstheme="minorBidi"/>
          <w:bCs w:val="0"/>
          <w:iCs w:val="0"/>
          <w:noProof/>
          <w:sz w:val="21"/>
          <w:szCs w:val="22"/>
        </w:rPr>
      </w:pPr>
      <w:hyperlink w:anchor="_Toc4235997" w:history="1">
        <w:r w:rsidR="005D0EDB" w:rsidRPr="00645BF3">
          <w:rPr>
            <w:rStyle w:val="afc"/>
            <w:noProof/>
          </w:rPr>
          <w:t>第四章</w:t>
        </w:r>
        <w:r w:rsidR="005D0EDB">
          <w:rPr>
            <w:rFonts w:asciiTheme="minorHAnsi" w:eastAsiaTheme="minorEastAsia" w:hAnsiTheme="minorHAnsi" w:cstheme="minorBidi"/>
            <w:bCs w:val="0"/>
            <w:iCs w:val="0"/>
            <w:noProof/>
            <w:sz w:val="21"/>
            <w:szCs w:val="22"/>
          </w:rPr>
          <w:tab/>
        </w:r>
        <w:r w:rsidR="005D0EDB" w:rsidRPr="00645BF3">
          <w:rPr>
            <w:rStyle w:val="afc"/>
            <w:noProof/>
          </w:rPr>
          <w:t>性能测试</w:t>
        </w:r>
        <w:r w:rsidR="005D0EDB">
          <w:rPr>
            <w:noProof/>
            <w:webHidden/>
          </w:rPr>
          <w:tab/>
        </w:r>
        <w:r w:rsidR="005D0EDB">
          <w:rPr>
            <w:noProof/>
            <w:webHidden/>
          </w:rPr>
          <w:fldChar w:fldCharType="begin"/>
        </w:r>
        <w:r w:rsidR="005D0EDB">
          <w:rPr>
            <w:noProof/>
            <w:webHidden/>
          </w:rPr>
          <w:instrText xml:space="preserve"> PAGEREF _Toc4235997 \h </w:instrText>
        </w:r>
        <w:r w:rsidR="005D0EDB">
          <w:rPr>
            <w:noProof/>
            <w:webHidden/>
          </w:rPr>
        </w:r>
        <w:r w:rsidR="005D0EDB">
          <w:rPr>
            <w:noProof/>
            <w:webHidden/>
          </w:rPr>
          <w:fldChar w:fldCharType="separate"/>
        </w:r>
        <w:r w:rsidR="005D0EDB">
          <w:rPr>
            <w:noProof/>
            <w:webHidden/>
          </w:rPr>
          <w:t>11</w:t>
        </w:r>
        <w:r w:rsidR="005D0EDB">
          <w:rPr>
            <w:noProof/>
            <w:webHidden/>
          </w:rPr>
          <w:fldChar w:fldCharType="end"/>
        </w:r>
      </w:hyperlink>
    </w:p>
    <w:p w14:paraId="36190983" w14:textId="038F28A5" w:rsidR="005D0EDB" w:rsidRDefault="00F03648">
      <w:pPr>
        <w:pStyle w:val="TOC2"/>
        <w:rPr>
          <w:rFonts w:asciiTheme="minorHAnsi" w:eastAsiaTheme="minorEastAsia" w:hAnsiTheme="minorHAnsi" w:cstheme="minorBidi"/>
          <w:bCs w:val="0"/>
          <w:noProof/>
          <w:sz w:val="21"/>
          <w:szCs w:val="22"/>
        </w:rPr>
      </w:pPr>
      <w:hyperlink w:anchor="_Toc4235998" w:history="1">
        <w:r w:rsidR="005D0EDB" w:rsidRPr="00645BF3">
          <w:rPr>
            <w:rStyle w:val="afc"/>
            <w:noProof/>
            <w:snapToGrid w:val="0"/>
            <w:w w:val="0"/>
            <w:kern w:val="0"/>
          </w:rPr>
          <w:t>4.1</w:t>
        </w:r>
        <w:r w:rsidR="005D0EDB">
          <w:rPr>
            <w:rFonts w:asciiTheme="minorHAnsi" w:eastAsiaTheme="minorEastAsia" w:hAnsiTheme="minorHAnsi" w:cstheme="minorBidi"/>
            <w:bCs w:val="0"/>
            <w:noProof/>
            <w:sz w:val="21"/>
            <w:szCs w:val="22"/>
          </w:rPr>
          <w:tab/>
        </w:r>
        <w:r w:rsidR="005D0EDB" w:rsidRPr="00645BF3">
          <w:rPr>
            <w:rStyle w:val="afc"/>
            <w:noProof/>
          </w:rPr>
          <w:t>时间性能</w:t>
        </w:r>
        <w:r w:rsidR="005D0EDB">
          <w:rPr>
            <w:noProof/>
            <w:webHidden/>
          </w:rPr>
          <w:tab/>
        </w:r>
        <w:r w:rsidR="005D0EDB">
          <w:rPr>
            <w:noProof/>
            <w:webHidden/>
          </w:rPr>
          <w:fldChar w:fldCharType="begin"/>
        </w:r>
        <w:r w:rsidR="005D0EDB">
          <w:rPr>
            <w:noProof/>
            <w:webHidden/>
          </w:rPr>
          <w:instrText xml:space="preserve"> PAGEREF _Toc4235998 \h </w:instrText>
        </w:r>
        <w:r w:rsidR="005D0EDB">
          <w:rPr>
            <w:noProof/>
            <w:webHidden/>
          </w:rPr>
        </w:r>
        <w:r w:rsidR="005D0EDB">
          <w:rPr>
            <w:noProof/>
            <w:webHidden/>
          </w:rPr>
          <w:fldChar w:fldCharType="separate"/>
        </w:r>
        <w:r w:rsidR="005D0EDB">
          <w:rPr>
            <w:noProof/>
            <w:webHidden/>
          </w:rPr>
          <w:t>11</w:t>
        </w:r>
        <w:r w:rsidR="005D0EDB">
          <w:rPr>
            <w:noProof/>
            <w:webHidden/>
          </w:rPr>
          <w:fldChar w:fldCharType="end"/>
        </w:r>
      </w:hyperlink>
    </w:p>
    <w:p w14:paraId="798EB809" w14:textId="5660A41B" w:rsidR="005D0EDB" w:rsidRDefault="00F03648">
      <w:pPr>
        <w:pStyle w:val="TOC3"/>
        <w:tabs>
          <w:tab w:val="left" w:pos="1260"/>
          <w:tab w:val="right" w:leader="dot" w:pos="8302"/>
        </w:tabs>
        <w:rPr>
          <w:rFonts w:asciiTheme="minorHAnsi" w:eastAsiaTheme="minorEastAsia" w:hAnsiTheme="minorHAnsi" w:cstheme="minorBidi"/>
          <w:noProof/>
          <w:sz w:val="21"/>
          <w:szCs w:val="22"/>
        </w:rPr>
      </w:pPr>
      <w:hyperlink w:anchor="_Toc4235999" w:history="1">
        <w:r w:rsidR="005D0EDB" w:rsidRPr="00645BF3">
          <w:rPr>
            <w:rStyle w:val="afc"/>
            <w:noProof/>
          </w:rPr>
          <w:t>4.1.1</w:t>
        </w:r>
        <w:r w:rsidR="005D0EDB">
          <w:rPr>
            <w:rFonts w:asciiTheme="minorHAnsi" w:eastAsiaTheme="minorEastAsia" w:hAnsiTheme="minorHAnsi" w:cstheme="minorBidi"/>
            <w:noProof/>
            <w:sz w:val="21"/>
            <w:szCs w:val="22"/>
          </w:rPr>
          <w:tab/>
        </w:r>
        <w:r w:rsidR="005D0EDB" w:rsidRPr="00645BF3">
          <w:rPr>
            <w:rStyle w:val="afc"/>
            <w:noProof/>
          </w:rPr>
          <w:t>AKCN-MLWE-KT-</w:t>
        </w:r>
        <w:r w:rsidR="005D0EDB" w:rsidRPr="00645BF3">
          <w:rPr>
            <w:rStyle w:val="afc"/>
            <w:noProof/>
          </w:rPr>
          <w:t>密钥生成</w:t>
        </w:r>
        <w:r w:rsidR="005D0EDB">
          <w:rPr>
            <w:noProof/>
            <w:webHidden/>
          </w:rPr>
          <w:tab/>
        </w:r>
        <w:r w:rsidR="005D0EDB">
          <w:rPr>
            <w:noProof/>
            <w:webHidden/>
          </w:rPr>
          <w:fldChar w:fldCharType="begin"/>
        </w:r>
        <w:r w:rsidR="005D0EDB">
          <w:rPr>
            <w:noProof/>
            <w:webHidden/>
          </w:rPr>
          <w:instrText xml:space="preserve"> PAGEREF _Toc4235999 \h </w:instrText>
        </w:r>
        <w:r w:rsidR="005D0EDB">
          <w:rPr>
            <w:noProof/>
            <w:webHidden/>
          </w:rPr>
        </w:r>
        <w:r w:rsidR="005D0EDB">
          <w:rPr>
            <w:noProof/>
            <w:webHidden/>
          </w:rPr>
          <w:fldChar w:fldCharType="separate"/>
        </w:r>
        <w:r w:rsidR="005D0EDB">
          <w:rPr>
            <w:noProof/>
            <w:webHidden/>
          </w:rPr>
          <w:t>11</w:t>
        </w:r>
        <w:r w:rsidR="005D0EDB">
          <w:rPr>
            <w:noProof/>
            <w:webHidden/>
          </w:rPr>
          <w:fldChar w:fldCharType="end"/>
        </w:r>
      </w:hyperlink>
    </w:p>
    <w:p w14:paraId="73371C1D" w14:textId="267872F5" w:rsidR="005D0EDB" w:rsidRDefault="00F03648">
      <w:pPr>
        <w:pStyle w:val="TOC3"/>
        <w:tabs>
          <w:tab w:val="left" w:pos="1260"/>
          <w:tab w:val="right" w:leader="dot" w:pos="8302"/>
        </w:tabs>
        <w:rPr>
          <w:rFonts w:asciiTheme="minorHAnsi" w:eastAsiaTheme="minorEastAsia" w:hAnsiTheme="minorHAnsi" w:cstheme="minorBidi"/>
          <w:noProof/>
          <w:sz w:val="21"/>
          <w:szCs w:val="22"/>
        </w:rPr>
      </w:pPr>
      <w:hyperlink w:anchor="_Toc4236000" w:history="1">
        <w:r w:rsidR="005D0EDB" w:rsidRPr="00645BF3">
          <w:rPr>
            <w:rStyle w:val="afc"/>
            <w:noProof/>
          </w:rPr>
          <w:t>4.1.2</w:t>
        </w:r>
        <w:r w:rsidR="005D0EDB">
          <w:rPr>
            <w:rFonts w:asciiTheme="minorHAnsi" w:eastAsiaTheme="minorEastAsia" w:hAnsiTheme="minorHAnsi" w:cstheme="minorBidi"/>
            <w:noProof/>
            <w:sz w:val="21"/>
            <w:szCs w:val="22"/>
          </w:rPr>
          <w:tab/>
        </w:r>
        <w:r w:rsidR="005D0EDB" w:rsidRPr="00645BF3">
          <w:rPr>
            <w:rStyle w:val="afc"/>
            <w:noProof/>
          </w:rPr>
          <w:t>AKCN-MLWE-KT-</w:t>
        </w:r>
        <w:r w:rsidR="005D0EDB" w:rsidRPr="00645BF3">
          <w:rPr>
            <w:rStyle w:val="afc"/>
            <w:noProof/>
          </w:rPr>
          <w:t>封装</w:t>
        </w:r>
        <w:r w:rsidR="005D0EDB">
          <w:rPr>
            <w:noProof/>
            <w:webHidden/>
          </w:rPr>
          <w:tab/>
        </w:r>
        <w:r w:rsidR="005D0EDB">
          <w:rPr>
            <w:noProof/>
            <w:webHidden/>
          </w:rPr>
          <w:fldChar w:fldCharType="begin"/>
        </w:r>
        <w:r w:rsidR="005D0EDB">
          <w:rPr>
            <w:noProof/>
            <w:webHidden/>
          </w:rPr>
          <w:instrText xml:space="preserve"> PAGEREF _Toc4236000 \h </w:instrText>
        </w:r>
        <w:r w:rsidR="005D0EDB">
          <w:rPr>
            <w:noProof/>
            <w:webHidden/>
          </w:rPr>
        </w:r>
        <w:r w:rsidR="005D0EDB">
          <w:rPr>
            <w:noProof/>
            <w:webHidden/>
          </w:rPr>
          <w:fldChar w:fldCharType="separate"/>
        </w:r>
        <w:r w:rsidR="005D0EDB">
          <w:rPr>
            <w:noProof/>
            <w:webHidden/>
          </w:rPr>
          <w:t>12</w:t>
        </w:r>
        <w:r w:rsidR="005D0EDB">
          <w:rPr>
            <w:noProof/>
            <w:webHidden/>
          </w:rPr>
          <w:fldChar w:fldCharType="end"/>
        </w:r>
      </w:hyperlink>
    </w:p>
    <w:p w14:paraId="243E85A3" w14:textId="7E57D829" w:rsidR="005D0EDB" w:rsidRDefault="00F03648">
      <w:pPr>
        <w:pStyle w:val="TOC3"/>
        <w:tabs>
          <w:tab w:val="left" w:pos="1260"/>
          <w:tab w:val="right" w:leader="dot" w:pos="8302"/>
        </w:tabs>
        <w:rPr>
          <w:rFonts w:asciiTheme="minorHAnsi" w:eastAsiaTheme="minorEastAsia" w:hAnsiTheme="minorHAnsi" w:cstheme="minorBidi"/>
          <w:noProof/>
          <w:sz w:val="21"/>
          <w:szCs w:val="22"/>
        </w:rPr>
      </w:pPr>
      <w:hyperlink w:anchor="_Toc4236001" w:history="1">
        <w:r w:rsidR="005D0EDB" w:rsidRPr="00645BF3">
          <w:rPr>
            <w:rStyle w:val="afc"/>
            <w:noProof/>
          </w:rPr>
          <w:t>4.1.3</w:t>
        </w:r>
        <w:r w:rsidR="005D0EDB">
          <w:rPr>
            <w:rFonts w:asciiTheme="minorHAnsi" w:eastAsiaTheme="minorEastAsia" w:hAnsiTheme="minorHAnsi" w:cstheme="minorBidi"/>
            <w:noProof/>
            <w:sz w:val="21"/>
            <w:szCs w:val="22"/>
          </w:rPr>
          <w:tab/>
        </w:r>
        <w:r w:rsidR="005D0EDB" w:rsidRPr="00645BF3">
          <w:rPr>
            <w:rStyle w:val="afc"/>
            <w:noProof/>
          </w:rPr>
          <w:t>AKCN-MLWE-KT-</w:t>
        </w:r>
        <w:r w:rsidR="005D0EDB" w:rsidRPr="00645BF3">
          <w:rPr>
            <w:rStyle w:val="afc"/>
            <w:noProof/>
          </w:rPr>
          <w:t>解封装</w:t>
        </w:r>
        <w:r w:rsidR="005D0EDB">
          <w:rPr>
            <w:noProof/>
            <w:webHidden/>
          </w:rPr>
          <w:tab/>
        </w:r>
        <w:r w:rsidR="005D0EDB">
          <w:rPr>
            <w:noProof/>
            <w:webHidden/>
          </w:rPr>
          <w:fldChar w:fldCharType="begin"/>
        </w:r>
        <w:r w:rsidR="005D0EDB">
          <w:rPr>
            <w:noProof/>
            <w:webHidden/>
          </w:rPr>
          <w:instrText xml:space="preserve"> PAGEREF _Toc4236001 \h </w:instrText>
        </w:r>
        <w:r w:rsidR="005D0EDB">
          <w:rPr>
            <w:noProof/>
            <w:webHidden/>
          </w:rPr>
        </w:r>
        <w:r w:rsidR="005D0EDB">
          <w:rPr>
            <w:noProof/>
            <w:webHidden/>
          </w:rPr>
          <w:fldChar w:fldCharType="separate"/>
        </w:r>
        <w:r w:rsidR="005D0EDB">
          <w:rPr>
            <w:noProof/>
            <w:webHidden/>
          </w:rPr>
          <w:t>13</w:t>
        </w:r>
        <w:r w:rsidR="005D0EDB">
          <w:rPr>
            <w:noProof/>
            <w:webHidden/>
          </w:rPr>
          <w:fldChar w:fldCharType="end"/>
        </w:r>
      </w:hyperlink>
    </w:p>
    <w:p w14:paraId="0D9996DC" w14:textId="7CE8B23D" w:rsidR="005D0EDB" w:rsidRDefault="00F03648">
      <w:pPr>
        <w:pStyle w:val="TOC3"/>
        <w:tabs>
          <w:tab w:val="left" w:pos="1260"/>
          <w:tab w:val="right" w:leader="dot" w:pos="8302"/>
        </w:tabs>
        <w:rPr>
          <w:rFonts w:asciiTheme="minorHAnsi" w:eastAsiaTheme="minorEastAsia" w:hAnsiTheme="minorHAnsi" w:cstheme="minorBidi"/>
          <w:noProof/>
          <w:sz w:val="21"/>
          <w:szCs w:val="22"/>
        </w:rPr>
      </w:pPr>
      <w:hyperlink w:anchor="_Toc4236002" w:history="1">
        <w:r w:rsidR="005D0EDB" w:rsidRPr="00645BF3">
          <w:rPr>
            <w:rStyle w:val="afc"/>
            <w:noProof/>
          </w:rPr>
          <w:t>4.1.4</w:t>
        </w:r>
        <w:r w:rsidR="005D0EDB">
          <w:rPr>
            <w:rFonts w:asciiTheme="minorHAnsi" w:eastAsiaTheme="minorEastAsia" w:hAnsiTheme="minorHAnsi" w:cstheme="minorBidi"/>
            <w:noProof/>
            <w:sz w:val="21"/>
            <w:szCs w:val="22"/>
          </w:rPr>
          <w:tab/>
        </w:r>
        <w:r w:rsidR="005D0EDB" w:rsidRPr="00645BF3">
          <w:rPr>
            <w:rStyle w:val="afc"/>
            <w:noProof/>
          </w:rPr>
          <w:t>AKCN-MLWE-PKE-</w:t>
        </w:r>
        <w:r w:rsidR="005D0EDB" w:rsidRPr="00645BF3">
          <w:rPr>
            <w:rStyle w:val="afc"/>
            <w:noProof/>
          </w:rPr>
          <w:t>密钥生成</w:t>
        </w:r>
        <w:r w:rsidR="005D0EDB">
          <w:rPr>
            <w:noProof/>
            <w:webHidden/>
          </w:rPr>
          <w:tab/>
        </w:r>
        <w:r w:rsidR="005D0EDB">
          <w:rPr>
            <w:noProof/>
            <w:webHidden/>
          </w:rPr>
          <w:fldChar w:fldCharType="begin"/>
        </w:r>
        <w:r w:rsidR="005D0EDB">
          <w:rPr>
            <w:noProof/>
            <w:webHidden/>
          </w:rPr>
          <w:instrText xml:space="preserve"> PAGEREF _Toc4236002 \h </w:instrText>
        </w:r>
        <w:r w:rsidR="005D0EDB">
          <w:rPr>
            <w:noProof/>
            <w:webHidden/>
          </w:rPr>
        </w:r>
        <w:r w:rsidR="005D0EDB">
          <w:rPr>
            <w:noProof/>
            <w:webHidden/>
          </w:rPr>
          <w:fldChar w:fldCharType="separate"/>
        </w:r>
        <w:r w:rsidR="005D0EDB">
          <w:rPr>
            <w:noProof/>
            <w:webHidden/>
          </w:rPr>
          <w:t>14</w:t>
        </w:r>
        <w:r w:rsidR="005D0EDB">
          <w:rPr>
            <w:noProof/>
            <w:webHidden/>
          </w:rPr>
          <w:fldChar w:fldCharType="end"/>
        </w:r>
      </w:hyperlink>
    </w:p>
    <w:p w14:paraId="583D24D3" w14:textId="1C4821A0" w:rsidR="005D0EDB" w:rsidRDefault="00F03648">
      <w:pPr>
        <w:pStyle w:val="TOC3"/>
        <w:tabs>
          <w:tab w:val="left" w:pos="1260"/>
          <w:tab w:val="right" w:leader="dot" w:pos="8302"/>
        </w:tabs>
        <w:rPr>
          <w:rFonts w:asciiTheme="minorHAnsi" w:eastAsiaTheme="minorEastAsia" w:hAnsiTheme="minorHAnsi" w:cstheme="minorBidi"/>
          <w:noProof/>
          <w:sz w:val="21"/>
          <w:szCs w:val="22"/>
        </w:rPr>
      </w:pPr>
      <w:hyperlink w:anchor="_Toc4236003" w:history="1">
        <w:r w:rsidR="005D0EDB" w:rsidRPr="00645BF3">
          <w:rPr>
            <w:rStyle w:val="afc"/>
            <w:noProof/>
          </w:rPr>
          <w:t>4.1.5</w:t>
        </w:r>
        <w:r w:rsidR="005D0EDB">
          <w:rPr>
            <w:rFonts w:asciiTheme="minorHAnsi" w:eastAsiaTheme="minorEastAsia" w:hAnsiTheme="minorHAnsi" w:cstheme="minorBidi"/>
            <w:noProof/>
            <w:sz w:val="21"/>
            <w:szCs w:val="22"/>
          </w:rPr>
          <w:tab/>
        </w:r>
        <w:r w:rsidR="005D0EDB" w:rsidRPr="00645BF3">
          <w:rPr>
            <w:rStyle w:val="afc"/>
            <w:noProof/>
          </w:rPr>
          <w:t>AKCN-MLWE-PKE-</w:t>
        </w:r>
        <w:r w:rsidR="005D0EDB" w:rsidRPr="00645BF3">
          <w:rPr>
            <w:rStyle w:val="afc"/>
            <w:noProof/>
          </w:rPr>
          <w:t>封装</w:t>
        </w:r>
        <w:r w:rsidR="005D0EDB">
          <w:rPr>
            <w:noProof/>
            <w:webHidden/>
          </w:rPr>
          <w:tab/>
        </w:r>
        <w:r w:rsidR="005D0EDB">
          <w:rPr>
            <w:noProof/>
            <w:webHidden/>
          </w:rPr>
          <w:fldChar w:fldCharType="begin"/>
        </w:r>
        <w:r w:rsidR="005D0EDB">
          <w:rPr>
            <w:noProof/>
            <w:webHidden/>
          </w:rPr>
          <w:instrText xml:space="preserve"> PAGEREF _Toc4236003 \h </w:instrText>
        </w:r>
        <w:r w:rsidR="005D0EDB">
          <w:rPr>
            <w:noProof/>
            <w:webHidden/>
          </w:rPr>
        </w:r>
        <w:r w:rsidR="005D0EDB">
          <w:rPr>
            <w:noProof/>
            <w:webHidden/>
          </w:rPr>
          <w:fldChar w:fldCharType="separate"/>
        </w:r>
        <w:r w:rsidR="005D0EDB">
          <w:rPr>
            <w:noProof/>
            <w:webHidden/>
          </w:rPr>
          <w:t>15</w:t>
        </w:r>
        <w:r w:rsidR="005D0EDB">
          <w:rPr>
            <w:noProof/>
            <w:webHidden/>
          </w:rPr>
          <w:fldChar w:fldCharType="end"/>
        </w:r>
      </w:hyperlink>
    </w:p>
    <w:p w14:paraId="3CBAA79E" w14:textId="1DA61B09" w:rsidR="005D0EDB" w:rsidRDefault="00F03648">
      <w:pPr>
        <w:pStyle w:val="TOC3"/>
        <w:tabs>
          <w:tab w:val="left" w:pos="1260"/>
          <w:tab w:val="right" w:leader="dot" w:pos="8302"/>
        </w:tabs>
        <w:rPr>
          <w:rFonts w:asciiTheme="minorHAnsi" w:eastAsiaTheme="minorEastAsia" w:hAnsiTheme="minorHAnsi" w:cstheme="minorBidi"/>
          <w:noProof/>
          <w:sz w:val="21"/>
          <w:szCs w:val="22"/>
        </w:rPr>
      </w:pPr>
      <w:hyperlink w:anchor="_Toc4236004" w:history="1">
        <w:r w:rsidR="005D0EDB" w:rsidRPr="00645BF3">
          <w:rPr>
            <w:rStyle w:val="afc"/>
            <w:noProof/>
          </w:rPr>
          <w:t>4.1.6</w:t>
        </w:r>
        <w:r w:rsidR="005D0EDB">
          <w:rPr>
            <w:rFonts w:asciiTheme="minorHAnsi" w:eastAsiaTheme="minorEastAsia" w:hAnsiTheme="minorHAnsi" w:cstheme="minorBidi"/>
            <w:noProof/>
            <w:sz w:val="21"/>
            <w:szCs w:val="22"/>
          </w:rPr>
          <w:tab/>
        </w:r>
        <w:r w:rsidR="005D0EDB" w:rsidRPr="00645BF3">
          <w:rPr>
            <w:rStyle w:val="afc"/>
            <w:noProof/>
          </w:rPr>
          <w:t>AKCN-MLWE-PKE-</w:t>
        </w:r>
        <w:r w:rsidR="005D0EDB" w:rsidRPr="00645BF3">
          <w:rPr>
            <w:rStyle w:val="afc"/>
            <w:noProof/>
          </w:rPr>
          <w:t>解封装</w:t>
        </w:r>
        <w:r w:rsidR="005D0EDB">
          <w:rPr>
            <w:noProof/>
            <w:webHidden/>
          </w:rPr>
          <w:tab/>
        </w:r>
        <w:r w:rsidR="005D0EDB">
          <w:rPr>
            <w:noProof/>
            <w:webHidden/>
          </w:rPr>
          <w:fldChar w:fldCharType="begin"/>
        </w:r>
        <w:r w:rsidR="005D0EDB">
          <w:rPr>
            <w:noProof/>
            <w:webHidden/>
          </w:rPr>
          <w:instrText xml:space="preserve"> PAGEREF _Toc4236004 \h </w:instrText>
        </w:r>
        <w:r w:rsidR="005D0EDB">
          <w:rPr>
            <w:noProof/>
            <w:webHidden/>
          </w:rPr>
        </w:r>
        <w:r w:rsidR="005D0EDB">
          <w:rPr>
            <w:noProof/>
            <w:webHidden/>
          </w:rPr>
          <w:fldChar w:fldCharType="separate"/>
        </w:r>
        <w:r w:rsidR="005D0EDB">
          <w:rPr>
            <w:noProof/>
            <w:webHidden/>
          </w:rPr>
          <w:t>16</w:t>
        </w:r>
        <w:r w:rsidR="005D0EDB">
          <w:rPr>
            <w:noProof/>
            <w:webHidden/>
          </w:rPr>
          <w:fldChar w:fldCharType="end"/>
        </w:r>
      </w:hyperlink>
    </w:p>
    <w:p w14:paraId="5FBD20A1" w14:textId="14ED6AFB" w:rsidR="005D0EDB" w:rsidRDefault="00F03648">
      <w:pPr>
        <w:pStyle w:val="TOC2"/>
        <w:rPr>
          <w:rFonts w:asciiTheme="minorHAnsi" w:eastAsiaTheme="minorEastAsia" w:hAnsiTheme="minorHAnsi" w:cstheme="minorBidi"/>
          <w:bCs w:val="0"/>
          <w:noProof/>
          <w:sz w:val="21"/>
          <w:szCs w:val="22"/>
        </w:rPr>
      </w:pPr>
      <w:hyperlink w:anchor="_Toc4236005" w:history="1">
        <w:r w:rsidR="005D0EDB" w:rsidRPr="00645BF3">
          <w:rPr>
            <w:rStyle w:val="afc"/>
            <w:noProof/>
            <w:snapToGrid w:val="0"/>
            <w:w w:val="0"/>
            <w:kern w:val="0"/>
          </w:rPr>
          <w:t>4.2</w:t>
        </w:r>
        <w:r w:rsidR="005D0EDB">
          <w:rPr>
            <w:rFonts w:asciiTheme="minorHAnsi" w:eastAsiaTheme="minorEastAsia" w:hAnsiTheme="minorHAnsi" w:cstheme="minorBidi"/>
            <w:bCs w:val="0"/>
            <w:noProof/>
            <w:sz w:val="21"/>
            <w:szCs w:val="22"/>
          </w:rPr>
          <w:tab/>
        </w:r>
        <w:r w:rsidR="005D0EDB" w:rsidRPr="00645BF3">
          <w:rPr>
            <w:rStyle w:val="afc"/>
            <w:noProof/>
          </w:rPr>
          <w:t>时钟周期</w:t>
        </w:r>
        <w:r w:rsidR="005D0EDB">
          <w:rPr>
            <w:noProof/>
            <w:webHidden/>
          </w:rPr>
          <w:tab/>
        </w:r>
        <w:r w:rsidR="005D0EDB">
          <w:rPr>
            <w:noProof/>
            <w:webHidden/>
          </w:rPr>
          <w:fldChar w:fldCharType="begin"/>
        </w:r>
        <w:r w:rsidR="005D0EDB">
          <w:rPr>
            <w:noProof/>
            <w:webHidden/>
          </w:rPr>
          <w:instrText xml:space="preserve"> PAGEREF _Toc4236005 \h </w:instrText>
        </w:r>
        <w:r w:rsidR="005D0EDB">
          <w:rPr>
            <w:noProof/>
            <w:webHidden/>
          </w:rPr>
        </w:r>
        <w:r w:rsidR="005D0EDB">
          <w:rPr>
            <w:noProof/>
            <w:webHidden/>
          </w:rPr>
          <w:fldChar w:fldCharType="separate"/>
        </w:r>
        <w:r w:rsidR="005D0EDB">
          <w:rPr>
            <w:noProof/>
            <w:webHidden/>
          </w:rPr>
          <w:t>17</w:t>
        </w:r>
        <w:r w:rsidR="005D0EDB">
          <w:rPr>
            <w:noProof/>
            <w:webHidden/>
          </w:rPr>
          <w:fldChar w:fldCharType="end"/>
        </w:r>
      </w:hyperlink>
    </w:p>
    <w:p w14:paraId="75999E38" w14:textId="6FF25A12" w:rsidR="005D0EDB" w:rsidRDefault="00F03648">
      <w:pPr>
        <w:pStyle w:val="TOC3"/>
        <w:tabs>
          <w:tab w:val="left" w:pos="1260"/>
          <w:tab w:val="right" w:leader="dot" w:pos="8302"/>
        </w:tabs>
        <w:rPr>
          <w:rFonts w:asciiTheme="minorHAnsi" w:eastAsiaTheme="minorEastAsia" w:hAnsiTheme="minorHAnsi" w:cstheme="minorBidi"/>
          <w:noProof/>
          <w:sz w:val="21"/>
          <w:szCs w:val="22"/>
        </w:rPr>
      </w:pPr>
      <w:hyperlink w:anchor="_Toc4236006" w:history="1">
        <w:r w:rsidR="005D0EDB" w:rsidRPr="00645BF3">
          <w:rPr>
            <w:rStyle w:val="afc"/>
            <w:noProof/>
          </w:rPr>
          <w:t>4.2.1</w:t>
        </w:r>
        <w:r w:rsidR="005D0EDB">
          <w:rPr>
            <w:rFonts w:asciiTheme="minorHAnsi" w:eastAsiaTheme="minorEastAsia" w:hAnsiTheme="minorHAnsi" w:cstheme="minorBidi"/>
            <w:noProof/>
            <w:sz w:val="21"/>
            <w:szCs w:val="22"/>
          </w:rPr>
          <w:tab/>
        </w:r>
        <w:r w:rsidR="005D0EDB" w:rsidRPr="00645BF3">
          <w:rPr>
            <w:rStyle w:val="afc"/>
            <w:noProof/>
          </w:rPr>
          <w:t>AKCN-MLWE-KT-</w:t>
        </w:r>
        <w:r w:rsidR="005D0EDB" w:rsidRPr="00645BF3">
          <w:rPr>
            <w:rStyle w:val="afc"/>
            <w:noProof/>
          </w:rPr>
          <w:t>密钥生成</w:t>
        </w:r>
        <w:r w:rsidR="005D0EDB">
          <w:rPr>
            <w:noProof/>
            <w:webHidden/>
          </w:rPr>
          <w:tab/>
        </w:r>
        <w:r w:rsidR="005D0EDB">
          <w:rPr>
            <w:noProof/>
            <w:webHidden/>
          </w:rPr>
          <w:fldChar w:fldCharType="begin"/>
        </w:r>
        <w:r w:rsidR="005D0EDB">
          <w:rPr>
            <w:noProof/>
            <w:webHidden/>
          </w:rPr>
          <w:instrText xml:space="preserve"> PAGEREF _Toc4236006 \h </w:instrText>
        </w:r>
        <w:r w:rsidR="005D0EDB">
          <w:rPr>
            <w:noProof/>
            <w:webHidden/>
          </w:rPr>
        </w:r>
        <w:r w:rsidR="005D0EDB">
          <w:rPr>
            <w:noProof/>
            <w:webHidden/>
          </w:rPr>
          <w:fldChar w:fldCharType="separate"/>
        </w:r>
        <w:r w:rsidR="005D0EDB">
          <w:rPr>
            <w:noProof/>
            <w:webHidden/>
          </w:rPr>
          <w:t>17</w:t>
        </w:r>
        <w:r w:rsidR="005D0EDB">
          <w:rPr>
            <w:noProof/>
            <w:webHidden/>
          </w:rPr>
          <w:fldChar w:fldCharType="end"/>
        </w:r>
      </w:hyperlink>
    </w:p>
    <w:p w14:paraId="2157D377" w14:textId="5FE5D72F" w:rsidR="005D0EDB" w:rsidRDefault="00F03648">
      <w:pPr>
        <w:pStyle w:val="TOC3"/>
        <w:tabs>
          <w:tab w:val="left" w:pos="1260"/>
          <w:tab w:val="right" w:leader="dot" w:pos="8302"/>
        </w:tabs>
        <w:rPr>
          <w:rFonts w:asciiTheme="minorHAnsi" w:eastAsiaTheme="minorEastAsia" w:hAnsiTheme="minorHAnsi" w:cstheme="minorBidi"/>
          <w:noProof/>
          <w:sz w:val="21"/>
          <w:szCs w:val="22"/>
        </w:rPr>
      </w:pPr>
      <w:hyperlink w:anchor="_Toc4236007" w:history="1">
        <w:r w:rsidR="005D0EDB" w:rsidRPr="00645BF3">
          <w:rPr>
            <w:rStyle w:val="afc"/>
            <w:noProof/>
          </w:rPr>
          <w:t>4.2.2</w:t>
        </w:r>
        <w:r w:rsidR="005D0EDB">
          <w:rPr>
            <w:rFonts w:asciiTheme="minorHAnsi" w:eastAsiaTheme="minorEastAsia" w:hAnsiTheme="minorHAnsi" w:cstheme="minorBidi"/>
            <w:noProof/>
            <w:sz w:val="21"/>
            <w:szCs w:val="22"/>
          </w:rPr>
          <w:tab/>
        </w:r>
        <w:r w:rsidR="005D0EDB" w:rsidRPr="00645BF3">
          <w:rPr>
            <w:rStyle w:val="afc"/>
            <w:noProof/>
          </w:rPr>
          <w:t>AKCN-MLWE-KT-</w:t>
        </w:r>
        <w:r w:rsidR="005D0EDB" w:rsidRPr="00645BF3">
          <w:rPr>
            <w:rStyle w:val="afc"/>
            <w:noProof/>
          </w:rPr>
          <w:t>封装</w:t>
        </w:r>
        <w:r w:rsidR="005D0EDB">
          <w:rPr>
            <w:noProof/>
            <w:webHidden/>
          </w:rPr>
          <w:tab/>
        </w:r>
        <w:r w:rsidR="005D0EDB">
          <w:rPr>
            <w:noProof/>
            <w:webHidden/>
          </w:rPr>
          <w:fldChar w:fldCharType="begin"/>
        </w:r>
        <w:r w:rsidR="005D0EDB">
          <w:rPr>
            <w:noProof/>
            <w:webHidden/>
          </w:rPr>
          <w:instrText xml:space="preserve"> PAGEREF _Toc4236007 \h </w:instrText>
        </w:r>
        <w:r w:rsidR="005D0EDB">
          <w:rPr>
            <w:noProof/>
            <w:webHidden/>
          </w:rPr>
        </w:r>
        <w:r w:rsidR="005D0EDB">
          <w:rPr>
            <w:noProof/>
            <w:webHidden/>
          </w:rPr>
          <w:fldChar w:fldCharType="separate"/>
        </w:r>
        <w:r w:rsidR="005D0EDB">
          <w:rPr>
            <w:noProof/>
            <w:webHidden/>
          </w:rPr>
          <w:t>18</w:t>
        </w:r>
        <w:r w:rsidR="005D0EDB">
          <w:rPr>
            <w:noProof/>
            <w:webHidden/>
          </w:rPr>
          <w:fldChar w:fldCharType="end"/>
        </w:r>
      </w:hyperlink>
    </w:p>
    <w:p w14:paraId="41583F4B" w14:textId="4B4421ED" w:rsidR="005D0EDB" w:rsidRDefault="00F03648">
      <w:pPr>
        <w:pStyle w:val="TOC3"/>
        <w:tabs>
          <w:tab w:val="left" w:pos="1260"/>
          <w:tab w:val="right" w:leader="dot" w:pos="8302"/>
        </w:tabs>
        <w:rPr>
          <w:rFonts w:asciiTheme="minorHAnsi" w:eastAsiaTheme="minorEastAsia" w:hAnsiTheme="minorHAnsi" w:cstheme="minorBidi"/>
          <w:noProof/>
          <w:sz w:val="21"/>
          <w:szCs w:val="22"/>
        </w:rPr>
      </w:pPr>
      <w:hyperlink w:anchor="_Toc4236008" w:history="1">
        <w:r w:rsidR="005D0EDB" w:rsidRPr="00645BF3">
          <w:rPr>
            <w:rStyle w:val="afc"/>
            <w:noProof/>
          </w:rPr>
          <w:t>4.2.3</w:t>
        </w:r>
        <w:r w:rsidR="005D0EDB">
          <w:rPr>
            <w:rFonts w:asciiTheme="minorHAnsi" w:eastAsiaTheme="minorEastAsia" w:hAnsiTheme="minorHAnsi" w:cstheme="minorBidi"/>
            <w:noProof/>
            <w:sz w:val="21"/>
            <w:szCs w:val="22"/>
          </w:rPr>
          <w:tab/>
        </w:r>
        <w:r w:rsidR="005D0EDB" w:rsidRPr="00645BF3">
          <w:rPr>
            <w:rStyle w:val="afc"/>
            <w:noProof/>
          </w:rPr>
          <w:t>AKCN-MLWE-KT-</w:t>
        </w:r>
        <w:r w:rsidR="005D0EDB" w:rsidRPr="00645BF3">
          <w:rPr>
            <w:rStyle w:val="afc"/>
            <w:noProof/>
          </w:rPr>
          <w:t>解封装</w:t>
        </w:r>
        <w:r w:rsidR="005D0EDB">
          <w:rPr>
            <w:noProof/>
            <w:webHidden/>
          </w:rPr>
          <w:tab/>
        </w:r>
        <w:r w:rsidR="005D0EDB">
          <w:rPr>
            <w:noProof/>
            <w:webHidden/>
          </w:rPr>
          <w:fldChar w:fldCharType="begin"/>
        </w:r>
        <w:r w:rsidR="005D0EDB">
          <w:rPr>
            <w:noProof/>
            <w:webHidden/>
          </w:rPr>
          <w:instrText xml:space="preserve"> PAGEREF _Toc4236008 \h </w:instrText>
        </w:r>
        <w:r w:rsidR="005D0EDB">
          <w:rPr>
            <w:noProof/>
            <w:webHidden/>
          </w:rPr>
        </w:r>
        <w:r w:rsidR="005D0EDB">
          <w:rPr>
            <w:noProof/>
            <w:webHidden/>
          </w:rPr>
          <w:fldChar w:fldCharType="separate"/>
        </w:r>
        <w:r w:rsidR="005D0EDB">
          <w:rPr>
            <w:noProof/>
            <w:webHidden/>
          </w:rPr>
          <w:t>19</w:t>
        </w:r>
        <w:r w:rsidR="005D0EDB">
          <w:rPr>
            <w:noProof/>
            <w:webHidden/>
          </w:rPr>
          <w:fldChar w:fldCharType="end"/>
        </w:r>
      </w:hyperlink>
    </w:p>
    <w:p w14:paraId="7180E986" w14:textId="474DC2A8" w:rsidR="005D0EDB" w:rsidRDefault="00F03648">
      <w:pPr>
        <w:pStyle w:val="TOC3"/>
        <w:tabs>
          <w:tab w:val="left" w:pos="1260"/>
          <w:tab w:val="right" w:leader="dot" w:pos="8302"/>
        </w:tabs>
        <w:rPr>
          <w:rFonts w:asciiTheme="minorHAnsi" w:eastAsiaTheme="minorEastAsia" w:hAnsiTheme="minorHAnsi" w:cstheme="minorBidi"/>
          <w:noProof/>
          <w:sz w:val="21"/>
          <w:szCs w:val="22"/>
        </w:rPr>
      </w:pPr>
      <w:hyperlink w:anchor="_Toc4236009" w:history="1">
        <w:r w:rsidR="005D0EDB" w:rsidRPr="00645BF3">
          <w:rPr>
            <w:rStyle w:val="afc"/>
            <w:noProof/>
          </w:rPr>
          <w:t>4.2.4</w:t>
        </w:r>
        <w:r w:rsidR="005D0EDB">
          <w:rPr>
            <w:rFonts w:asciiTheme="minorHAnsi" w:eastAsiaTheme="minorEastAsia" w:hAnsiTheme="minorHAnsi" w:cstheme="minorBidi"/>
            <w:noProof/>
            <w:sz w:val="21"/>
            <w:szCs w:val="22"/>
          </w:rPr>
          <w:tab/>
        </w:r>
        <w:r w:rsidR="005D0EDB" w:rsidRPr="00645BF3">
          <w:rPr>
            <w:rStyle w:val="afc"/>
            <w:noProof/>
          </w:rPr>
          <w:t>AKCN-MLWE-PKE-</w:t>
        </w:r>
        <w:r w:rsidR="005D0EDB" w:rsidRPr="00645BF3">
          <w:rPr>
            <w:rStyle w:val="afc"/>
            <w:noProof/>
          </w:rPr>
          <w:t>密钥生成</w:t>
        </w:r>
        <w:r w:rsidR="005D0EDB">
          <w:rPr>
            <w:noProof/>
            <w:webHidden/>
          </w:rPr>
          <w:tab/>
        </w:r>
        <w:r w:rsidR="005D0EDB">
          <w:rPr>
            <w:noProof/>
            <w:webHidden/>
          </w:rPr>
          <w:fldChar w:fldCharType="begin"/>
        </w:r>
        <w:r w:rsidR="005D0EDB">
          <w:rPr>
            <w:noProof/>
            <w:webHidden/>
          </w:rPr>
          <w:instrText xml:space="preserve"> PAGEREF _Toc4236009 \h </w:instrText>
        </w:r>
        <w:r w:rsidR="005D0EDB">
          <w:rPr>
            <w:noProof/>
            <w:webHidden/>
          </w:rPr>
        </w:r>
        <w:r w:rsidR="005D0EDB">
          <w:rPr>
            <w:noProof/>
            <w:webHidden/>
          </w:rPr>
          <w:fldChar w:fldCharType="separate"/>
        </w:r>
        <w:r w:rsidR="005D0EDB">
          <w:rPr>
            <w:noProof/>
            <w:webHidden/>
          </w:rPr>
          <w:t>20</w:t>
        </w:r>
        <w:r w:rsidR="005D0EDB">
          <w:rPr>
            <w:noProof/>
            <w:webHidden/>
          </w:rPr>
          <w:fldChar w:fldCharType="end"/>
        </w:r>
      </w:hyperlink>
    </w:p>
    <w:p w14:paraId="798BAC3E" w14:textId="5D293907" w:rsidR="005D0EDB" w:rsidRDefault="00F03648">
      <w:pPr>
        <w:pStyle w:val="TOC3"/>
        <w:tabs>
          <w:tab w:val="left" w:pos="1260"/>
          <w:tab w:val="right" w:leader="dot" w:pos="8302"/>
        </w:tabs>
        <w:rPr>
          <w:rFonts w:asciiTheme="minorHAnsi" w:eastAsiaTheme="minorEastAsia" w:hAnsiTheme="minorHAnsi" w:cstheme="minorBidi"/>
          <w:noProof/>
          <w:sz w:val="21"/>
          <w:szCs w:val="22"/>
        </w:rPr>
      </w:pPr>
      <w:hyperlink w:anchor="_Toc4236010" w:history="1">
        <w:r w:rsidR="005D0EDB" w:rsidRPr="00645BF3">
          <w:rPr>
            <w:rStyle w:val="afc"/>
            <w:noProof/>
          </w:rPr>
          <w:t>4.2.5</w:t>
        </w:r>
        <w:r w:rsidR="005D0EDB">
          <w:rPr>
            <w:rFonts w:asciiTheme="minorHAnsi" w:eastAsiaTheme="minorEastAsia" w:hAnsiTheme="minorHAnsi" w:cstheme="minorBidi"/>
            <w:noProof/>
            <w:sz w:val="21"/>
            <w:szCs w:val="22"/>
          </w:rPr>
          <w:tab/>
        </w:r>
        <w:r w:rsidR="005D0EDB" w:rsidRPr="00645BF3">
          <w:rPr>
            <w:rStyle w:val="afc"/>
            <w:noProof/>
          </w:rPr>
          <w:t>AKCN-MLWE-PKE-</w:t>
        </w:r>
        <w:r w:rsidR="005D0EDB" w:rsidRPr="00645BF3">
          <w:rPr>
            <w:rStyle w:val="afc"/>
            <w:noProof/>
          </w:rPr>
          <w:t>封装</w:t>
        </w:r>
        <w:r w:rsidR="005D0EDB">
          <w:rPr>
            <w:noProof/>
            <w:webHidden/>
          </w:rPr>
          <w:tab/>
        </w:r>
        <w:r w:rsidR="005D0EDB">
          <w:rPr>
            <w:noProof/>
            <w:webHidden/>
          </w:rPr>
          <w:fldChar w:fldCharType="begin"/>
        </w:r>
        <w:r w:rsidR="005D0EDB">
          <w:rPr>
            <w:noProof/>
            <w:webHidden/>
          </w:rPr>
          <w:instrText xml:space="preserve"> PAGEREF _Toc4236010 \h </w:instrText>
        </w:r>
        <w:r w:rsidR="005D0EDB">
          <w:rPr>
            <w:noProof/>
            <w:webHidden/>
          </w:rPr>
        </w:r>
        <w:r w:rsidR="005D0EDB">
          <w:rPr>
            <w:noProof/>
            <w:webHidden/>
          </w:rPr>
          <w:fldChar w:fldCharType="separate"/>
        </w:r>
        <w:r w:rsidR="005D0EDB">
          <w:rPr>
            <w:noProof/>
            <w:webHidden/>
          </w:rPr>
          <w:t>21</w:t>
        </w:r>
        <w:r w:rsidR="005D0EDB">
          <w:rPr>
            <w:noProof/>
            <w:webHidden/>
          </w:rPr>
          <w:fldChar w:fldCharType="end"/>
        </w:r>
      </w:hyperlink>
    </w:p>
    <w:p w14:paraId="7E5BBC62" w14:textId="0BADE0BF" w:rsidR="005D0EDB" w:rsidRDefault="00F03648">
      <w:pPr>
        <w:pStyle w:val="TOC3"/>
        <w:tabs>
          <w:tab w:val="left" w:pos="1260"/>
          <w:tab w:val="right" w:leader="dot" w:pos="8302"/>
        </w:tabs>
        <w:rPr>
          <w:rFonts w:asciiTheme="minorHAnsi" w:eastAsiaTheme="minorEastAsia" w:hAnsiTheme="minorHAnsi" w:cstheme="minorBidi"/>
          <w:noProof/>
          <w:sz w:val="21"/>
          <w:szCs w:val="22"/>
        </w:rPr>
      </w:pPr>
      <w:hyperlink w:anchor="_Toc4236011" w:history="1">
        <w:r w:rsidR="005D0EDB" w:rsidRPr="00645BF3">
          <w:rPr>
            <w:rStyle w:val="afc"/>
            <w:noProof/>
          </w:rPr>
          <w:t>4.2.6</w:t>
        </w:r>
        <w:r w:rsidR="005D0EDB">
          <w:rPr>
            <w:rFonts w:asciiTheme="minorHAnsi" w:eastAsiaTheme="minorEastAsia" w:hAnsiTheme="minorHAnsi" w:cstheme="minorBidi"/>
            <w:noProof/>
            <w:sz w:val="21"/>
            <w:szCs w:val="22"/>
          </w:rPr>
          <w:tab/>
        </w:r>
        <w:r w:rsidR="005D0EDB" w:rsidRPr="00645BF3">
          <w:rPr>
            <w:rStyle w:val="afc"/>
            <w:noProof/>
          </w:rPr>
          <w:t>AKCN-MLWE-PKE-</w:t>
        </w:r>
        <w:r w:rsidR="005D0EDB" w:rsidRPr="00645BF3">
          <w:rPr>
            <w:rStyle w:val="afc"/>
            <w:noProof/>
          </w:rPr>
          <w:t>解封装</w:t>
        </w:r>
        <w:r w:rsidR="005D0EDB">
          <w:rPr>
            <w:noProof/>
            <w:webHidden/>
          </w:rPr>
          <w:tab/>
        </w:r>
        <w:r w:rsidR="005D0EDB">
          <w:rPr>
            <w:noProof/>
            <w:webHidden/>
          </w:rPr>
          <w:fldChar w:fldCharType="begin"/>
        </w:r>
        <w:r w:rsidR="005D0EDB">
          <w:rPr>
            <w:noProof/>
            <w:webHidden/>
          </w:rPr>
          <w:instrText xml:space="preserve"> PAGEREF _Toc4236011 \h </w:instrText>
        </w:r>
        <w:r w:rsidR="005D0EDB">
          <w:rPr>
            <w:noProof/>
            <w:webHidden/>
          </w:rPr>
        </w:r>
        <w:r w:rsidR="005D0EDB">
          <w:rPr>
            <w:noProof/>
            <w:webHidden/>
          </w:rPr>
          <w:fldChar w:fldCharType="separate"/>
        </w:r>
        <w:r w:rsidR="005D0EDB">
          <w:rPr>
            <w:noProof/>
            <w:webHidden/>
          </w:rPr>
          <w:t>22</w:t>
        </w:r>
        <w:r w:rsidR="005D0EDB">
          <w:rPr>
            <w:noProof/>
            <w:webHidden/>
          </w:rPr>
          <w:fldChar w:fldCharType="end"/>
        </w:r>
      </w:hyperlink>
    </w:p>
    <w:p w14:paraId="2056F12B" w14:textId="0D3CD2B2" w:rsidR="005D0EDB" w:rsidRDefault="00F03648">
      <w:pPr>
        <w:pStyle w:val="TOC2"/>
        <w:rPr>
          <w:rFonts w:asciiTheme="minorHAnsi" w:eastAsiaTheme="minorEastAsia" w:hAnsiTheme="minorHAnsi" w:cstheme="minorBidi"/>
          <w:bCs w:val="0"/>
          <w:noProof/>
          <w:sz w:val="21"/>
          <w:szCs w:val="22"/>
        </w:rPr>
      </w:pPr>
      <w:hyperlink w:anchor="_Toc4236012" w:history="1">
        <w:r w:rsidR="005D0EDB" w:rsidRPr="00645BF3">
          <w:rPr>
            <w:rStyle w:val="afc"/>
            <w:noProof/>
            <w:snapToGrid w:val="0"/>
            <w:w w:val="0"/>
            <w:kern w:val="0"/>
          </w:rPr>
          <w:t>4.3</w:t>
        </w:r>
        <w:r w:rsidR="005D0EDB">
          <w:rPr>
            <w:rFonts w:asciiTheme="minorHAnsi" w:eastAsiaTheme="minorEastAsia" w:hAnsiTheme="minorHAnsi" w:cstheme="minorBidi"/>
            <w:bCs w:val="0"/>
            <w:noProof/>
            <w:sz w:val="21"/>
            <w:szCs w:val="22"/>
          </w:rPr>
          <w:tab/>
        </w:r>
        <w:r w:rsidR="005D0EDB" w:rsidRPr="00645BF3">
          <w:rPr>
            <w:rStyle w:val="afc"/>
            <w:noProof/>
          </w:rPr>
          <w:t>空间性能</w:t>
        </w:r>
        <w:r w:rsidR="005D0EDB">
          <w:rPr>
            <w:noProof/>
            <w:webHidden/>
          </w:rPr>
          <w:tab/>
        </w:r>
        <w:r w:rsidR="005D0EDB">
          <w:rPr>
            <w:noProof/>
            <w:webHidden/>
          </w:rPr>
          <w:fldChar w:fldCharType="begin"/>
        </w:r>
        <w:r w:rsidR="005D0EDB">
          <w:rPr>
            <w:noProof/>
            <w:webHidden/>
          </w:rPr>
          <w:instrText xml:space="preserve"> PAGEREF _Toc4236012 \h </w:instrText>
        </w:r>
        <w:r w:rsidR="005D0EDB">
          <w:rPr>
            <w:noProof/>
            <w:webHidden/>
          </w:rPr>
        </w:r>
        <w:r w:rsidR="005D0EDB">
          <w:rPr>
            <w:noProof/>
            <w:webHidden/>
          </w:rPr>
          <w:fldChar w:fldCharType="separate"/>
        </w:r>
        <w:r w:rsidR="005D0EDB">
          <w:rPr>
            <w:noProof/>
            <w:webHidden/>
          </w:rPr>
          <w:t>24</w:t>
        </w:r>
        <w:r w:rsidR="005D0EDB">
          <w:rPr>
            <w:noProof/>
            <w:webHidden/>
          </w:rPr>
          <w:fldChar w:fldCharType="end"/>
        </w:r>
      </w:hyperlink>
    </w:p>
    <w:p w14:paraId="426EB1F2" w14:textId="3EC6CEB5" w:rsidR="005D0EDB" w:rsidRDefault="00F03648">
      <w:pPr>
        <w:pStyle w:val="TOC3"/>
        <w:tabs>
          <w:tab w:val="left" w:pos="1260"/>
          <w:tab w:val="right" w:leader="dot" w:pos="8302"/>
        </w:tabs>
        <w:rPr>
          <w:rFonts w:asciiTheme="minorHAnsi" w:eastAsiaTheme="minorEastAsia" w:hAnsiTheme="minorHAnsi" w:cstheme="minorBidi"/>
          <w:noProof/>
          <w:sz w:val="21"/>
          <w:szCs w:val="22"/>
        </w:rPr>
      </w:pPr>
      <w:hyperlink w:anchor="_Toc4236013" w:history="1">
        <w:r w:rsidR="005D0EDB" w:rsidRPr="00645BF3">
          <w:rPr>
            <w:rStyle w:val="afc"/>
            <w:noProof/>
          </w:rPr>
          <w:t>4.3.1</w:t>
        </w:r>
        <w:r w:rsidR="005D0EDB">
          <w:rPr>
            <w:rFonts w:asciiTheme="minorHAnsi" w:eastAsiaTheme="minorEastAsia" w:hAnsiTheme="minorHAnsi" w:cstheme="minorBidi"/>
            <w:noProof/>
            <w:sz w:val="21"/>
            <w:szCs w:val="22"/>
          </w:rPr>
          <w:tab/>
        </w:r>
        <w:r w:rsidR="005D0EDB" w:rsidRPr="00645BF3">
          <w:rPr>
            <w:rStyle w:val="afc"/>
            <w:noProof/>
          </w:rPr>
          <w:t>AKCN-MLWE-KT</w:t>
        </w:r>
        <w:r w:rsidR="005D0EDB" w:rsidRPr="00645BF3">
          <w:rPr>
            <w:rStyle w:val="afc"/>
            <w:noProof/>
          </w:rPr>
          <w:t>算法的空间消耗</w:t>
        </w:r>
        <w:r w:rsidR="005D0EDB">
          <w:rPr>
            <w:noProof/>
            <w:webHidden/>
          </w:rPr>
          <w:tab/>
        </w:r>
        <w:r w:rsidR="005D0EDB">
          <w:rPr>
            <w:noProof/>
            <w:webHidden/>
          </w:rPr>
          <w:fldChar w:fldCharType="begin"/>
        </w:r>
        <w:r w:rsidR="005D0EDB">
          <w:rPr>
            <w:noProof/>
            <w:webHidden/>
          </w:rPr>
          <w:instrText xml:space="preserve"> PAGEREF _Toc4236013 \h </w:instrText>
        </w:r>
        <w:r w:rsidR="005D0EDB">
          <w:rPr>
            <w:noProof/>
            <w:webHidden/>
          </w:rPr>
        </w:r>
        <w:r w:rsidR="005D0EDB">
          <w:rPr>
            <w:noProof/>
            <w:webHidden/>
          </w:rPr>
          <w:fldChar w:fldCharType="separate"/>
        </w:r>
        <w:r w:rsidR="005D0EDB">
          <w:rPr>
            <w:noProof/>
            <w:webHidden/>
          </w:rPr>
          <w:t>24</w:t>
        </w:r>
        <w:r w:rsidR="005D0EDB">
          <w:rPr>
            <w:noProof/>
            <w:webHidden/>
          </w:rPr>
          <w:fldChar w:fldCharType="end"/>
        </w:r>
      </w:hyperlink>
    </w:p>
    <w:p w14:paraId="2BAD7B04" w14:textId="42FF4AFC" w:rsidR="005D0EDB" w:rsidRDefault="00F03648">
      <w:pPr>
        <w:pStyle w:val="TOC3"/>
        <w:tabs>
          <w:tab w:val="left" w:pos="1260"/>
          <w:tab w:val="right" w:leader="dot" w:pos="8302"/>
        </w:tabs>
        <w:rPr>
          <w:rFonts w:asciiTheme="minorHAnsi" w:eastAsiaTheme="minorEastAsia" w:hAnsiTheme="minorHAnsi" w:cstheme="minorBidi"/>
          <w:noProof/>
          <w:sz w:val="21"/>
          <w:szCs w:val="22"/>
        </w:rPr>
      </w:pPr>
      <w:hyperlink w:anchor="_Toc4236014" w:history="1">
        <w:r w:rsidR="005D0EDB" w:rsidRPr="00645BF3">
          <w:rPr>
            <w:rStyle w:val="afc"/>
            <w:noProof/>
          </w:rPr>
          <w:t>4.3.2</w:t>
        </w:r>
        <w:r w:rsidR="005D0EDB">
          <w:rPr>
            <w:rFonts w:asciiTheme="minorHAnsi" w:eastAsiaTheme="minorEastAsia" w:hAnsiTheme="minorHAnsi" w:cstheme="minorBidi"/>
            <w:noProof/>
            <w:sz w:val="21"/>
            <w:szCs w:val="22"/>
          </w:rPr>
          <w:tab/>
        </w:r>
        <w:r w:rsidR="005D0EDB" w:rsidRPr="00645BF3">
          <w:rPr>
            <w:rStyle w:val="afc"/>
            <w:noProof/>
          </w:rPr>
          <w:t>AKCN-MLWE-PKE</w:t>
        </w:r>
        <w:r w:rsidR="005D0EDB" w:rsidRPr="00645BF3">
          <w:rPr>
            <w:rStyle w:val="afc"/>
            <w:noProof/>
          </w:rPr>
          <w:t>算法的空间消耗</w:t>
        </w:r>
        <w:r w:rsidR="005D0EDB">
          <w:rPr>
            <w:noProof/>
            <w:webHidden/>
          </w:rPr>
          <w:tab/>
        </w:r>
        <w:r w:rsidR="005D0EDB">
          <w:rPr>
            <w:noProof/>
            <w:webHidden/>
          </w:rPr>
          <w:fldChar w:fldCharType="begin"/>
        </w:r>
        <w:r w:rsidR="005D0EDB">
          <w:rPr>
            <w:noProof/>
            <w:webHidden/>
          </w:rPr>
          <w:instrText xml:space="preserve"> PAGEREF _Toc4236014 \h </w:instrText>
        </w:r>
        <w:r w:rsidR="005D0EDB">
          <w:rPr>
            <w:noProof/>
            <w:webHidden/>
          </w:rPr>
        </w:r>
        <w:r w:rsidR="005D0EDB">
          <w:rPr>
            <w:noProof/>
            <w:webHidden/>
          </w:rPr>
          <w:fldChar w:fldCharType="separate"/>
        </w:r>
        <w:r w:rsidR="005D0EDB">
          <w:rPr>
            <w:noProof/>
            <w:webHidden/>
          </w:rPr>
          <w:t>24</w:t>
        </w:r>
        <w:r w:rsidR="005D0EDB">
          <w:rPr>
            <w:noProof/>
            <w:webHidden/>
          </w:rPr>
          <w:fldChar w:fldCharType="end"/>
        </w:r>
      </w:hyperlink>
    </w:p>
    <w:p w14:paraId="395503B9" w14:textId="331D3477" w:rsidR="005D0EDB" w:rsidRDefault="00F03648">
      <w:pPr>
        <w:pStyle w:val="TOC1"/>
        <w:rPr>
          <w:rFonts w:asciiTheme="minorHAnsi" w:eastAsiaTheme="minorEastAsia" w:hAnsiTheme="minorHAnsi" w:cstheme="minorBidi"/>
          <w:bCs w:val="0"/>
          <w:iCs w:val="0"/>
          <w:noProof/>
          <w:sz w:val="21"/>
          <w:szCs w:val="22"/>
        </w:rPr>
      </w:pPr>
      <w:hyperlink w:anchor="_Toc4236015" w:history="1">
        <w:r w:rsidR="005D0EDB" w:rsidRPr="00645BF3">
          <w:rPr>
            <w:rStyle w:val="afc"/>
            <w:noProof/>
          </w:rPr>
          <w:t>第五章</w:t>
        </w:r>
        <w:r w:rsidR="005D0EDB">
          <w:rPr>
            <w:rFonts w:asciiTheme="minorHAnsi" w:eastAsiaTheme="minorEastAsia" w:hAnsiTheme="minorHAnsi" w:cstheme="minorBidi"/>
            <w:bCs w:val="0"/>
            <w:iCs w:val="0"/>
            <w:noProof/>
            <w:sz w:val="21"/>
            <w:szCs w:val="22"/>
          </w:rPr>
          <w:tab/>
        </w:r>
        <w:r w:rsidR="005D0EDB" w:rsidRPr="00645BF3">
          <w:rPr>
            <w:rStyle w:val="afc"/>
            <w:noProof/>
          </w:rPr>
          <w:t>测试总结</w:t>
        </w:r>
        <w:r w:rsidR="005D0EDB">
          <w:rPr>
            <w:noProof/>
            <w:webHidden/>
          </w:rPr>
          <w:tab/>
        </w:r>
        <w:r w:rsidR="005D0EDB">
          <w:rPr>
            <w:noProof/>
            <w:webHidden/>
          </w:rPr>
          <w:fldChar w:fldCharType="begin"/>
        </w:r>
        <w:r w:rsidR="005D0EDB">
          <w:rPr>
            <w:noProof/>
            <w:webHidden/>
          </w:rPr>
          <w:instrText xml:space="preserve"> PAGEREF _Toc4236015 \h </w:instrText>
        </w:r>
        <w:r w:rsidR="005D0EDB">
          <w:rPr>
            <w:noProof/>
            <w:webHidden/>
          </w:rPr>
        </w:r>
        <w:r w:rsidR="005D0EDB">
          <w:rPr>
            <w:noProof/>
            <w:webHidden/>
          </w:rPr>
          <w:fldChar w:fldCharType="separate"/>
        </w:r>
        <w:r w:rsidR="005D0EDB">
          <w:rPr>
            <w:noProof/>
            <w:webHidden/>
          </w:rPr>
          <w:t>25</w:t>
        </w:r>
        <w:r w:rsidR="005D0EDB">
          <w:rPr>
            <w:noProof/>
            <w:webHidden/>
          </w:rPr>
          <w:fldChar w:fldCharType="end"/>
        </w:r>
      </w:hyperlink>
    </w:p>
    <w:p w14:paraId="6C70231E" w14:textId="77777777" w:rsidR="006350A4" w:rsidRDefault="007E7F74">
      <w:pPr>
        <w:pStyle w:val="TOC3"/>
        <w:tabs>
          <w:tab w:val="left" w:pos="1260"/>
          <w:tab w:val="right" w:leader="dot" w:pos="8302"/>
        </w:tabs>
        <w:ind w:left="0" w:firstLineChars="236" w:firstLine="566"/>
      </w:pPr>
      <w:r>
        <w:rPr>
          <w:szCs w:val="21"/>
        </w:rPr>
        <w:fldChar w:fldCharType="end"/>
      </w:r>
    </w:p>
    <w:p w14:paraId="62A19E8D" w14:textId="6D4C60C2" w:rsidR="00802BA7" w:rsidRDefault="00802BA7">
      <w:pPr>
        <w:pStyle w:val="210"/>
        <w:ind w:left="0" w:firstLine="0"/>
        <w:sectPr w:rsidR="00802BA7" w:rsidSect="00B954EB">
          <w:footerReference w:type="default" r:id="rId12"/>
          <w:pgSz w:w="11906" w:h="16838"/>
          <w:pgMar w:top="1701" w:right="1797" w:bottom="1440" w:left="1797" w:header="851" w:footer="992" w:gutter="0"/>
          <w:pgNumType w:fmt="upperRoman" w:start="1"/>
          <w:cols w:space="720"/>
          <w:docGrid w:type="lines" w:linePitch="312"/>
        </w:sectPr>
      </w:pPr>
      <w:bookmarkStart w:id="6" w:name="_Toc12688337"/>
      <w:bookmarkStart w:id="7" w:name="_Toc12696548"/>
    </w:p>
    <w:p w14:paraId="095E71C0" w14:textId="77777777" w:rsidR="00802BA7" w:rsidRDefault="00802BA7">
      <w:pPr>
        <w:pStyle w:val="210"/>
        <w:ind w:left="0" w:firstLine="0"/>
      </w:pPr>
    </w:p>
    <w:p w14:paraId="1000D096" w14:textId="77777777" w:rsidR="006350A4" w:rsidRDefault="007E7F74">
      <w:pPr>
        <w:pStyle w:val="10"/>
      </w:pPr>
      <w:bookmarkStart w:id="8" w:name="_Toc4235978"/>
      <w:r>
        <w:rPr>
          <w:rFonts w:hint="eastAsia"/>
        </w:rPr>
        <w:t>概述</w:t>
      </w:r>
      <w:bookmarkEnd w:id="8"/>
    </w:p>
    <w:p w14:paraId="0A4EB9B3" w14:textId="77777777" w:rsidR="006350A4" w:rsidRDefault="007E7F74">
      <w:pPr>
        <w:pStyle w:val="21"/>
        <w:tabs>
          <w:tab w:val="clear" w:pos="709"/>
          <w:tab w:val="clear" w:pos="1844"/>
          <w:tab w:val="left" w:pos="0"/>
          <w:tab w:val="left" w:pos="567"/>
        </w:tabs>
        <w:ind w:left="0" w:firstLine="0"/>
      </w:pPr>
      <w:bookmarkStart w:id="9" w:name="_Toc4235979"/>
      <w:r>
        <w:rPr>
          <w:rFonts w:hint="eastAsia"/>
        </w:rPr>
        <w:t>测试目的</w:t>
      </w:r>
      <w:bookmarkEnd w:id="9"/>
    </w:p>
    <w:p w14:paraId="0936CC24" w14:textId="3EA572A5" w:rsidR="006350A4" w:rsidRDefault="008D5EC3" w:rsidP="009B199B">
      <w:pPr>
        <w:pStyle w:val="210"/>
        <w:ind w:leftChars="177" w:left="425" w:firstLine="0"/>
      </w:pPr>
      <w:r>
        <w:t>1</w:t>
      </w:r>
      <w:r w:rsidR="005E1653">
        <w:rPr>
          <w:rFonts w:hint="eastAsia"/>
        </w:rPr>
        <w:t>.</w:t>
      </w:r>
      <w:r w:rsidR="00B97728" w:rsidRPr="00B97728">
        <w:rPr>
          <w:rFonts w:hint="eastAsia"/>
        </w:rPr>
        <w:t xml:space="preserve"> </w:t>
      </w:r>
      <w:r w:rsidR="00247505" w:rsidRPr="00247505">
        <w:rPr>
          <w:rFonts w:hint="eastAsia"/>
        </w:rPr>
        <w:t>基于理想格的密钥协商和密码封装机制</w:t>
      </w:r>
      <w:r w:rsidR="007E7F74">
        <w:rPr>
          <w:rFonts w:hint="eastAsia"/>
        </w:rPr>
        <w:t>算法</w:t>
      </w:r>
      <w:r w:rsidR="00FB135F">
        <w:rPr>
          <w:rFonts w:hint="eastAsia"/>
        </w:rPr>
        <w:t>的</w:t>
      </w:r>
      <w:r w:rsidR="007E7F74">
        <w:rPr>
          <w:rFonts w:hint="eastAsia"/>
        </w:rPr>
        <w:t>功能验证</w:t>
      </w:r>
      <w:r w:rsidR="00DA1914">
        <w:rPr>
          <w:rFonts w:hint="eastAsia"/>
        </w:rPr>
        <w:t>。</w:t>
      </w:r>
    </w:p>
    <w:p w14:paraId="6B398598" w14:textId="796B79CB" w:rsidR="00EE753E" w:rsidRDefault="008D5EC3" w:rsidP="009B199B">
      <w:pPr>
        <w:pStyle w:val="210"/>
        <w:ind w:leftChars="177" w:left="425" w:firstLine="1"/>
      </w:pPr>
      <w:r>
        <w:t>2</w:t>
      </w:r>
      <w:r w:rsidR="005E1653">
        <w:rPr>
          <w:rFonts w:hint="eastAsia"/>
        </w:rPr>
        <w:t>.</w:t>
      </w:r>
      <w:r w:rsidR="005E1653">
        <w:t xml:space="preserve"> </w:t>
      </w:r>
      <w:r w:rsidR="00247505" w:rsidRPr="00247505">
        <w:rPr>
          <w:rFonts w:hint="eastAsia"/>
        </w:rPr>
        <w:t>基于理想格的密钥协商和密码封装机制</w:t>
      </w:r>
      <w:r w:rsidR="009B199B">
        <w:rPr>
          <w:rFonts w:hint="eastAsia"/>
        </w:rPr>
        <w:t>算法</w:t>
      </w:r>
      <w:r w:rsidR="007E7F74">
        <w:rPr>
          <w:rFonts w:hint="eastAsia"/>
        </w:rPr>
        <w:t>的性能测试。</w:t>
      </w:r>
    </w:p>
    <w:p w14:paraId="058AD5E4" w14:textId="16D2D8D2" w:rsidR="006350A4" w:rsidRDefault="007E7F74">
      <w:pPr>
        <w:pStyle w:val="21"/>
        <w:tabs>
          <w:tab w:val="clear" w:pos="709"/>
          <w:tab w:val="clear" w:pos="1844"/>
          <w:tab w:val="left" w:pos="0"/>
          <w:tab w:val="left" w:pos="567"/>
        </w:tabs>
        <w:ind w:left="0" w:firstLine="0"/>
      </w:pPr>
      <w:bookmarkStart w:id="10" w:name="_Toc4235980"/>
      <w:r>
        <w:rPr>
          <w:rFonts w:hint="eastAsia"/>
        </w:rPr>
        <w:t>测试对象及范围</w:t>
      </w:r>
      <w:bookmarkEnd w:id="10"/>
    </w:p>
    <w:p w14:paraId="62594844" w14:textId="6EC97584" w:rsidR="00B912C0" w:rsidRDefault="001E5E00" w:rsidP="001E5E00">
      <w:pPr>
        <w:pStyle w:val="210"/>
        <w:ind w:left="0" w:firstLineChars="200" w:firstLine="480"/>
      </w:pPr>
      <w:r w:rsidRPr="00247505">
        <w:rPr>
          <w:rFonts w:hint="eastAsia"/>
        </w:rPr>
        <w:t>基于理想格的密钥协商和密码封装机制</w:t>
      </w:r>
      <w:r>
        <w:rPr>
          <w:rFonts w:hint="eastAsia"/>
        </w:rPr>
        <w:t>算法</w:t>
      </w:r>
      <w:r w:rsidR="00557C58">
        <w:rPr>
          <w:rFonts w:hint="eastAsia"/>
        </w:rPr>
        <w:t>程序实现</w:t>
      </w:r>
      <w:r w:rsidR="00024762">
        <w:rPr>
          <w:rFonts w:hint="eastAsia"/>
        </w:rPr>
        <w:t>包含</w:t>
      </w:r>
      <w:r w:rsidR="00A87063">
        <w:rPr>
          <w:rFonts w:hint="eastAsia"/>
        </w:rPr>
        <w:t>四</w:t>
      </w:r>
      <w:r w:rsidR="00024762">
        <w:rPr>
          <w:rFonts w:hint="eastAsia"/>
        </w:rPr>
        <w:t>部分，分别是</w:t>
      </w:r>
      <w:r w:rsidR="00B912C0">
        <w:rPr>
          <w:rFonts w:hint="eastAsia"/>
        </w:rPr>
        <w:t>：</w:t>
      </w:r>
    </w:p>
    <w:p w14:paraId="3D5115B7" w14:textId="4E185483" w:rsidR="00B912C0" w:rsidRDefault="00E16215" w:rsidP="00B912C0">
      <w:pPr>
        <w:pStyle w:val="210"/>
        <w:numPr>
          <w:ilvl w:val="0"/>
          <w:numId w:val="45"/>
        </w:numPr>
      </w:pPr>
      <w:r>
        <w:t>AKCN-MLWE-KT</w:t>
      </w:r>
      <w:r w:rsidR="00B912C0">
        <w:rPr>
          <w:rFonts w:hint="eastAsia"/>
        </w:rPr>
        <w:t>。</w:t>
      </w:r>
    </w:p>
    <w:p w14:paraId="1C076BF8" w14:textId="395B5E15" w:rsidR="00B912C0" w:rsidRDefault="00E16215" w:rsidP="00B912C0">
      <w:pPr>
        <w:pStyle w:val="210"/>
        <w:numPr>
          <w:ilvl w:val="0"/>
          <w:numId w:val="45"/>
        </w:numPr>
      </w:pPr>
      <w:r>
        <w:t>AKCN-MLWE-PKE</w:t>
      </w:r>
      <w:r w:rsidR="00B912C0">
        <w:rPr>
          <w:rFonts w:hint="eastAsia"/>
        </w:rPr>
        <w:t>。</w:t>
      </w:r>
    </w:p>
    <w:p w14:paraId="3F5F4603" w14:textId="77777777" w:rsidR="008B1558" w:rsidRDefault="008B1558" w:rsidP="008B1558">
      <w:pPr>
        <w:pStyle w:val="210"/>
        <w:numPr>
          <w:ilvl w:val="0"/>
          <w:numId w:val="45"/>
        </w:numPr>
      </w:pPr>
      <w:r>
        <w:t>SKCN-MLWE-KE</w:t>
      </w:r>
      <w:r>
        <w:rPr>
          <w:rFonts w:hint="eastAsia"/>
        </w:rPr>
        <w:t>。</w:t>
      </w:r>
    </w:p>
    <w:p w14:paraId="1B0F91F6" w14:textId="6A8288BE" w:rsidR="008B1558" w:rsidRDefault="008B1558" w:rsidP="008B1558">
      <w:pPr>
        <w:pStyle w:val="210"/>
        <w:numPr>
          <w:ilvl w:val="0"/>
          <w:numId w:val="45"/>
        </w:numPr>
      </w:pPr>
      <w:r>
        <w:t>SKCN-MLWE-PKE</w:t>
      </w:r>
      <w:r>
        <w:rPr>
          <w:rFonts w:hint="eastAsia"/>
        </w:rPr>
        <w:t>。</w:t>
      </w:r>
    </w:p>
    <w:p w14:paraId="3A3C3A22" w14:textId="62FFCB10" w:rsidR="006350A4" w:rsidRPr="00F41950" w:rsidRDefault="000B5B6C" w:rsidP="001E5E00">
      <w:pPr>
        <w:pStyle w:val="210"/>
        <w:ind w:leftChars="200" w:firstLine="0"/>
      </w:pPr>
      <w:r>
        <w:rPr>
          <w:rFonts w:hint="eastAsia"/>
        </w:rPr>
        <w:t>本次测试</w:t>
      </w:r>
      <w:r w:rsidR="007E7F74">
        <w:rPr>
          <w:rFonts w:hint="eastAsia"/>
          <w:color w:val="000000"/>
          <w:szCs w:val="21"/>
        </w:rPr>
        <w:t>针对</w:t>
      </w:r>
      <w:r w:rsidR="00B97728">
        <w:rPr>
          <w:rFonts w:hint="eastAsia"/>
        </w:rPr>
        <w:t>这</w:t>
      </w:r>
      <w:r w:rsidR="002F0907">
        <w:rPr>
          <w:rFonts w:hint="eastAsia"/>
        </w:rPr>
        <w:t>四</w:t>
      </w:r>
      <w:r>
        <w:rPr>
          <w:rFonts w:hint="eastAsia"/>
        </w:rPr>
        <w:t>部分</w:t>
      </w:r>
      <w:r w:rsidR="00FD2736">
        <w:rPr>
          <w:rFonts w:hint="eastAsia"/>
        </w:rPr>
        <w:t>算法进行</w:t>
      </w:r>
      <w:r w:rsidR="007E7F74">
        <w:rPr>
          <w:rFonts w:hint="eastAsia"/>
        </w:rPr>
        <w:t>功能</w:t>
      </w:r>
      <w:r w:rsidR="00FD2736">
        <w:rPr>
          <w:rFonts w:hint="eastAsia"/>
        </w:rPr>
        <w:t>验证和性能测试，</w:t>
      </w:r>
      <w:r w:rsidR="00B912C0">
        <w:rPr>
          <w:rFonts w:hint="eastAsia"/>
        </w:rPr>
        <w:t>具体</w:t>
      </w:r>
      <w:r w:rsidR="00FD2736">
        <w:rPr>
          <w:rFonts w:hint="eastAsia"/>
        </w:rPr>
        <w:t>包括</w:t>
      </w:r>
      <w:r w:rsidR="007E7F74" w:rsidRPr="007E7F74">
        <w:rPr>
          <w:rFonts w:hint="eastAsia"/>
          <w:lang w:val="en-US"/>
        </w:rPr>
        <w:t>：</w:t>
      </w:r>
    </w:p>
    <w:p w14:paraId="338F0DEF" w14:textId="5A591865" w:rsidR="006350A4" w:rsidRDefault="005E1653" w:rsidP="00F72E1D">
      <w:pPr>
        <w:pStyle w:val="210"/>
        <w:ind w:leftChars="200" w:left="960" w:hangingChars="200"/>
        <w:rPr>
          <w:color w:val="000000"/>
          <w:szCs w:val="21"/>
        </w:rPr>
      </w:pPr>
      <w:r>
        <w:rPr>
          <w:rFonts w:hint="eastAsia"/>
          <w:color w:val="000000"/>
          <w:szCs w:val="21"/>
        </w:rPr>
        <w:t>1.</w:t>
      </w:r>
      <w:r>
        <w:rPr>
          <w:color w:val="000000"/>
          <w:szCs w:val="21"/>
        </w:rPr>
        <w:t xml:space="preserve"> </w:t>
      </w:r>
      <w:r w:rsidR="007E7F74">
        <w:rPr>
          <w:rFonts w:hint="eastAsia"/>
          <w:color w:val="000000"/>
          <w:szCs w:val="21"/>
        </w:rPr>
        <w:t>验证算法功能</w:t>
      </w:r>
      <w:r w:rsidR="00FD2736">
        <w:rPr>
          <w:rFonts w:hint="eastAsia"/>
          <w:color w:val="000000"/>
          <w:szCs w:val="21"/>
        </w:rPr>
        <w:t>；</w:t>
      </w:r>
    </w:p>
    <w:p w14:paraId="12164CAA" w14:textId="6AF0E03A" w:rsidR="006350A4" w:rsidRDefault="005E1653" w:rsidP="00F72E1D">
      <w:pPr>
        <w:pStyle w:val="210"/>
        <w:ind w:leftChars="100" w:left="240" w:firstLineChars="100" w:firstLine="240"/>
        <w:rPr>
          <w:color w:val="000000"/>
          <w:szCs w:val="21"/>
        </w:rPr>
      </w:pPr>
      <w:r>
        <w:rPr>
          <w:rFonts w:hint="eastAsia"/>
        </w:rPr>
        <w:t>2.</w:t>
      </w:r>
      <w:r>
        <w:t xml:space="preserve"> </w:t>
      </w:r>
      <w:r w:rsidR="007E7F74">
        <w:rPr>
          <w:rFonts w:hint="eastAsia"/>
        </w:rPr>
        <w:t>测试算法的实现性能</w:t>
      </w:r>
      <w:r w:rsidR="00FD2736">
        <w:rPr>
          <w:rFonts w:hint="eastAsia"/>
          <w:color w:val="000000"/>
          <w:szCs w:val="21"/>
        </w:rPr>
        <w:t>；</w:t>
      </w:r>
    </w:p>
    <w:p w14:paraId="7C87CA21" w14:textId="2709B296" w:rsidR="006350A4" w:rsidRDefault="005E1653" w:rsidP="00F72E1D">
      <w:pPr>
        <w:pStyle w:val="220"/>
        <w:ind w:leftChars="200" w:firstLine="0"/>
        <w:rPr>
          <w:color w:val="000000"/>
          <w:szCs w:val="21"/>
        </w:rPr>
      </w:pPr>
      <w:r>
        <w:t xml:space="preserve">3. </w:t>
      </w:r>
      <w:r w:rsidR="007E7F74">
        <w:rPr>
          <w:rFonts w:hint="eastAsia"/>
        </w:rPr>
        <w:t>给出测试平台上的存储需求。</w:t>
      </w:r>
    </w:p>
    <w:p w14:paraId="5122C09F" w14:textId="2296C8D3" w:rsidR="00DE175F" w:rsidRDefault="00FD2736">
      <w:pPr>
        <w:pStyle w:val="210"/>
      </w:pPr>
      <w:r>
        <w:rPr>
          <w:rFonts w:hint="eastAsia"/>
        </w:rPr>
        <w:t>算法</w:t>
      </w:r>
      <w:r w:rsidR="000B5B6C">
        <w:rPr>
          <w:rFonts w:hint="eastAsia"/>
        </w:rPr>
        <w:t>各部分的</w:t>
      </w:r>
      <w:r w:rsidR="007E7F74">
        <w:rPr>
          <w:rFonts w:hint="eastAsia"/>
        </w:rPr>
        <w:t>API</w:t>
      </w:r>
      <w:r>
        <w:rPr>
          <w:rFonts w:hint="eastAsia"/>
        </w:rPr>
        <w:t>接口</w:t>
      </w:r>
      <w:r w:rsidR="000B5B6C">
        <w:rPr>
          <w:rFonts w:hint="eastAsia"/>
        </w:rPr>
        <w:t>分别</w:t>
      </w:r>
      <w:r w:rsidR="007E7F74">
        <w:rPr>
          <w:rFonts w:hint="eastAsia"/>
        </w:rPr>
        <w:t>为：</w:t>
      </w:r>
    </w:p>
    <w:p w14:paraId="47EA9DF0" w14:textId="79E688F2" w:rsidR="00DE175F" w:rsidRPr="00053AAD" w:rsidRDefault="00DE175F" w:rsidP="00DE175F">
      <w:pPr>
        <w:pStyle w:val="30"/>
        <w:rPr>
          <w:lang w:val="en-US"/>
        </w:rPr>
      </w:pPr>
      <w:bookmarkStart w:id="11" w:name="_Toc4235981"/>
      <w:r w:rsidRPr="00DE175F">
        <w:rPr>
          <w:rFonts w:hint="eastAsia"/>
        </w:rPr>
        <w:t>密钥生成</w:t>
      </w:r>
      <w:bookmarkEnd w:id="11"/>
    </w:p>
    <w:p w14:paraId="2B4B67BA" w14:textId="77777777" w:rsidR="00DE175F" w:rsidRDefault="00DE175F" w:rsidP="00DE175F">
      <w:pPr>
        <w:ind w:left="240" w:hangingChars="100" w:hanging="240"/>
      </w:pPr>
      <w:r>
        <w:rPr>
          <w:rFonts w:hint="eastAsia"/>
        </w:rPr>
        <w:t>/</w:t>
      </w:r>
      <w:r>
        <w:t>***************************************</w:t>
      </w:r>
    </w:p>
    <w:p w14:paraId="06D70FBC" w14:textId="0A0093CE" w:rsidR="00DE175F" w:rsidRDefault="00DE175F" w:rsidP="00DE175F">
      <w:pPr>
        <w:ind w:left="240" w:hangingChars="100" w:hanging="240"/>
      </w:pPr>
      <w:r>
        <w:rPr>
          <w:rFonts w:hint="eastAsia"/>
        </w:rPr>
        <w:t>函数名</w:t>
      </w:r>
      <w:r>
        <w:rPr>
          <w:rFonts w:hint="eastAsia"/>
        </w:rPr>
        <w:t xml:space="preserve"> </w:t>
      </w:r>
      <w:r>
        <w:t xml:space="preserve"> </w:t>
      </w:r>
      <w:r>
        <w:rPr>
          <w:rFonts w:hint="eastAsia"/>
        </w:rPr>
        <w:t>：</w:t>
      </w:r>
      <w:r>
        <w:t>ke</w:t>
      </w:r>
      <w:r w:rsidR="0030167F">
        <w:t>m</w:t>
      </w:r>
      <w:r>
        <w:t>_keygen</w:t>
      </w:r>
    </w:p>
    <w:p w14:paraId="03834584" w14:textId="4B36E193" w:rsidR="00DE175F" w:rsidRDefault="00DE175F" w:rsidP="00DE175F">
      <w:pPr>
        <w:ind w:left="240" w:hangingChars="100" w:hanging="240"/>
      </w:pPr>
      <w:r>
        <w:rPr>
          <w:rFonts w:hint="eastAsia"/>
        </w:rPr>
        <w:t>功能描述：</w:t>
      </w:r>
      <w:r w:rsidR="00984799">
        <w:rPr>
          <w:rFonts w:hint="eastAsia"/>
        </w:rPr>
        <w:t>基于</w:t>
      </w:r>
      <w:r w:rsidR="00E16215">
        <w:rPr>
          <w:rFonts w:hint="eastAsia"/>
        </w:rPr>
        <w:t>AKCN-MLWE-KT</w:t>
      </w:r>
      <w:r w:rsidR="00095491">
        <w:rPr>
          <w:rFonts w:hint="eastAsia"/>
        </w:rPr>
        <w:t>的</w:t>
      </w:r>
      <w:r w:rsidR="0030167F" w:rsidRPr="00DE175F">
        <w:rPr>
          <w:rFonts w:hint="eastAsia"/>
        </w:rPr>
        <w:t>密钥生成</w:t>
      </w:r>
    </w:p>
    <w:p w14:paraId="5E0E7E7E" w14:textId="77777777" w:rsidR="00DE175F" w:rsidRDefault="00DE175F" w:rsidP="00DE175F">
      <w:pPr>
        <w:ind w:left="240" w:hangingChars="100" w:hanging="240"/>
      </w:pPr>
      <w:r>
        <w:rPr>
          <w:rFonts w:hint="eastAsia"/>
        </w:rPr>
        <w:t>输入参数：无</w:t>
      </w:r>
    </w:p>
    <w:p w14:paraId="6D1781AF" w14:textId="7F254B3F" w:rsidR="00DE175F" w:rsidRDefault="00DE175F" w:rsidP="00DE175F">
      <w:pPr>
        <w:ind w:left="240" w:hangingChars="100" w:hanging="240"/>
      </w:pPr>
      <w:r>
        <w:rPr>
          <w:rFonts w:hint="eastAsia"/>
        </w:rPr>
        <w:t>输出参数：</w:t>
      </w:r>
      <w:r>
        <w:t>pk -</w:t>
      </w:r>
      <w:r>
        <w:rPr>
          <w:rFonts w:hint="eastAsia"/>
        </w:rPr>
        <w:t>生成的</w:t>
      </w:r>
      <w:r w:rsidR="0060593B">
        <w:rPr>
          <w:rFonts w:hint="eastAsia"/>
        </w:rPr>
        <w:t>公共</w:t>
      </w:r>
      <w:r>
        <w:rPr>
          <w:rFonts w:hint="eastAsia"/>
        </w:rPr>
        <w:t>密钥</w:t>
      </w:r>
      <w:r w:rsidR="00A130CF">
        <w:rPr>
          <w:rFonts w:hint="eastAsia"/>
        </w:rPr>
        <w:t xml:space="preserve"> </w:t>
      </w:r>
    </w:p>
    <w:p w14:paraId="39D71594" w14:textId="15FAF2D5" w:rsidR="00DE175F" w:rsidRDefault="00DE175F" w:rsidP="00DE175F">
      <w:pPr>
        <w:ind w:left="240" w:hangingChars="100" w:hanging="240"/>
      </w:pPr>
      <w:r>
        <w:t xml:space="preserve">          </w:t>
      </w:r>
      <w:r w:rsidR="0030167F">
        <w:t>s</w:t>
      </w:r>
      <w:r>
        <w:t>k</w:t>
      </w:r>
      <w:r w:rsidR="0030167F">
        <w:t xml:space="preserve"> </w:t>
      </w:r>
      <w:r>
        <w:t>-</w:t>
      </w:r>
      <w:r>
        <w:rPr>
          <w:rFonts w:hint="eastAsia"/>
        </w:rPr>
        <w:t>生成的私有密钥</w:t>
      </w:r>
      <w:r w:rsidR="00A130CF">
        <w:rPr>
          <w:rFonts w:hint="eastAsia"/>
        </w:rPr>
        <w:t xml:space="preserve"> </w:t>
      </w:r>
    </w:p>
    <w:p w14:paraId="0B63A41D" w14:textId="104C4C8D" w:rsidR="00DE175F" w:rsidRDefault="00DE175F" w:rsidP="00DE175F">
      <w:pPr>
        <w:ind w:left="240" w:hangingChars="100" w:hanging="240"/>
      </w:pPr>
      <w:r>
        <w:rPr>
          <w:rFonts w:hint="eastAsia"/>
        </w:rPr>
        <w:t>返回值</w:t>
      </w:r>
      <w:r>
        <w:rPr>
          <w:rFonts w:hint="eastAsia"/>
        </w:rPr>
        <w:t xml:space="preserve"> </w:t>
      </w:r>
      <w:r>
        <w:t xml:space="preserve"> </w:t>
      </w:r>
      <w:r>
        <w:rPr>
          <w:rFonts w:hint="eastAsia"/>
        </w:rPr>
        <w:t>：</w:t>
      </w:r>
      <w:r>
        <w:rPr>
          <w:rFonts w:hint="eastAsia"/>
        </w:rPr>
        <w:t>0-</w:t>
      </w:r>
      <w:r>
        <w:rPr>
          <w:rFonts w:hint="eastAsia"/>
        </w:rPr>
        <w:t>生成密钥成功</w:t>
      </w:r>
    </w:p>
    <w:p w14:paraId="089B9BBE" w14:textId="79D0A6B0" w:rsidR="00DE175F" w:rsidRDefault="00DE175F" w:rsidP="00DE175F">
      <w:pPr>
        <w:ind w:left="240" w:hangingChars="100" w:hanging="240"/>
      </w:pPr>
      <w:r>
        <w:rPr>
          <w:rFonts w:hint="eastAsia"/>
        </w:rPr>
        <w:t xml:space="preserve"> </w:t>
      </w:r>
      <w:r>
        <w:t xml:space="preserve">         </w:t>
      </w:r>
      <w:r>
        <w:rPr>
          <w:rFonts w:hint="eastAsia"/>
        </w:rPr>
        <w:t>-</w:t>
      </w:r>
      <w:r>
        <w:t>1</w:t>
      </w:r>
      <w:r>
        <w:rPr>
          <w:rFonts w:hint="eastAsia"/>
        </w:rPr>
        <w:t>-</w:t>
      </w:r>
      <w:r w:rsidR="00A4453F">
        <w:rPr>
          <w:rFonts w:hint="eastAsia"/>
        </w:rPr>
        <w:t>内部处理错误</w:t>
      </w:r>
    </w:p>
    <w:p w14:paraId="54B28C22" w14:textId="281633E5" w:rsidR="00DE175F" w:rsidRDefault="00DE175F" w:rsidP="00DE175F">
      <w:pPr>
        <w:ind w:left="240" w:hangingChars="100" w:hanging="240"/>
      </w:pPr>
      <w:r>
        <w:rPr>
          <w:rFonts w:hint="eastAsia"/>
        </w:rPr>
        <w:t xml:space="preserve"> </w:t>
      </w:r>
      <w:r>
        <w:t xml:space="preserve">         -2-</w:t>
      </w:r>
      <w:r w:rsidR="00A4453F">
        <w:rPr>
          <w:rFonts w:hint="eastAsia"/>
        </w:rPr>
        <w:t>接口参数错误</w:t>
      </w:r>
    </w:p>
    <w:p w14:paraId="69819559" w14:textId="60B4D819" w:rsidR="00DE175F" w:rsidRDefault="00DE175F" w:rsidP="00DE175F">
      <w:pPr>
        <w:ind w:left="240" w:hangingChars="100" w:hanging="240"/>
      </w:pPr>
      <w:r>
        <w:lastRenderedPageBreak/>
        <w:t>***************************************/</w:t>
      </w:r>
    </w:p>
    <w:p w14:paraId="6BA15B5B" w14:textId="20048C28" w:rsidR="000B5B6C" w:rsidRDefault="000B5B6C">
      <w:pPr>
        <w:pStyle w:val="210"/>
        <w:rPr>
          <w:lang w:val="en-US"/>
        </w:rPr>
      </w:pPr>
      <w:r w:rsidRPr="000B5B6C">
        <w:rPr>
          <w:lang w:val="en-US"/>
        </w:rPr>
        <w:t>int kem_key</w:t>
      </w:r>
      <w:r w:rsidRPr="000B5B6C">
        <w:rPr>
          <w:rFonts w:hint="eastAsia"/>
          <w:lang w:val="en-US"/>
        </w:rPr>
        <w:t>gen</w:t>
      </w:r>
      <w:r w:rsidRPr="000B5B6C">
        <w:rPr>
          <w:lang w:val="en-US"/>
        </w:rPr>
        <w:t>( unsigned char *pk, unsigned char *sk)</w:t>
      </w:r>
      <w:r w:rsidRPr="000B5B6C">
        <w:rPr>
          <w:rFonts w:hint="eastAsia"/>
          <w:lang w:val="en-US"/>
        </w:rPr>
        <w:t>;</w:t>
      </w:r>
    </w:p>
    <w:p w14:paraId="422EFB41" w14:textId="407C15B4" w:rsidR="00DE175F" w:rsidRPr="00DE175F" w:rsidRDefault="00DE175F" w:rsidP="007846E3">
      <w:pPr>
        <w:pStyle w:val="210"/>
        <w:ind w:left="0" w:firstLine="0"/>
        <w:rPr>
          <w:lang w:val="en-US"/>
        </w:rPr>
      </w:pPr>
    </w:p>
    <w:p w14:paraId="1F69C974" w14:textId="1C20B45C" w:rsidR="00DE175F" w:rsidRPr="00053AAD" w:rsidRDefault="00AF1F75" w:rsidP="00DE175F">
      <w:pPr>
        <w:pStyle w:val="30"/>
        <w:rPr>
          <w:lang w:val="en-US"/>
        </w:rPr>
      </w:pPr>
      <w:bookmarkStart w:id="12" w:name="_Toc4235982"/>
      <w:r>
        <w:rPr>
          <w:rFonts w:hint="eastAsia"/>
        </w:rPr>
        <w:t>密钥</w:t>
      </w:r>
      <w:r w:rsidR="00DE175F">
        <w:rPr>
          <w:rFonts w:hint="eastAsia"/>
        </w:rPr>
        <w:t>封装</w:t>
      </w:r>
      <w:bookmarkEnd w:id="12"/>
    </w:p>
    <w:p w14:paraId="73501769" w14:textId="77777777" w:rsidR="00460198" w:rsidRDefault="00460198" w:rsidP="00460198">
      <w:pPr>
        <w:ind w:left="240" w:hangingChars="100" w:hanging="240"/>
      </w:pPr>
      <w:r>
        <w:rPr>
          <w:rFonts w:hint="eastAsia"/>
        </w:rPr>
        <w:t>/</w:t>
      </w:r>
      <w:r>
        <w:t>***************************************</w:t>
      </w:r>
    </w:p>
    <w:p w14:paraId="629EFDA5" w14:textId="3106903E" w:rsidR="00460198" w:rsidRDefault="00460198" w:rsidP="00460198">
      <w:pPr>
        <w:ind w:left="240" w:hangingChars="100" w:hanging="240"/>
      </w:pPr>
      <w:r>
        <w:rPr>
          <w:rFonts w:hint="eastAsia"/>
        </w:rPr>
        <w:t>函数名</w:t>
      </w:r>
      <w:r>
        <w:rPr>
          <w:rFonts w:hint="eastAsia"/>
        </w:rPr>
        <w:t xml:space="preserve"> </w:t>
      </w:r>
      <w:r>
        <w:t xml:space="preserve"> </w:t>
      </w:r>
      <w:r>
        <w:rPr>
          <w:rFonts w:hint="eastAsia"/>
        </w:rPr>
        <w:t>：</w:t>
      </w:r>
      <w:r>
        <w:t>kem_</w:t>
      </w:r>
      <w:r w:rsidR="00474D9C">
        <w:t>enc</w:t>
      </w:r>
    </w:p>
    <w:p w14:paraId="08758F5E" w14:textId="40D01870" w:rsidR="00460198" w:rsidRDefault="00460198" w:rsidP="00460198">
      <w:pPr>
        <w:ind w:left="240" w:hangingChars="100" w:hanging="240"/>
      </w:pPr>
      <w:r>
        <w:rPr>
          <w:rFonts w:hint="eastAsia"/>
        </w:rPr>
        <w:t>功能描述：</w:t>
      </w:r>
      <w:r w:rsidR="002152FA">
        <w:rPr>
          <w:rFonts w:hint="eastAsia"/>
        </w:rPr>
        <w:t>基于</w:t>
      </w:r>
      <w:r w:rsidR="00E16215">
        <w:rPr>
          <w:rFonts w:hint="eastAsia"/>
        </w:rPr>
        <w:t>AKCN-MLWE-KT</w:t>
      </w:r>
      <w:r w:rsidR="002152FA">
        <w:rPr>
          <w:rFonts w:hint="eastAsia"/>
        </w:rPr>
        <w:t>的</w:t>
      </w:r>
      <w:r w:rsidRPr="00DE175F">
        <w:rPr>
          <w:rFonts w:hint="eastAsia"/>
        </w:rPr>
        <w:t>密钥封装</w:t>
      </w:r>
      <w:r w:rsidR="0014573E">
        <w:rPr>
          <w:rFonts w:hint="eastAsia"/>
        </w:rPr>
        <w:t xml:space="preserve"> </w:t>
      </w:r>
    </w:p>
    <w:p w14:paraId="2109B642" w14:textId="713B3CE9" w:rsidR="00460198" w:rsidRDefault="00460198" w:rsidP="00460198">
      <w:pPr>
        <w:ind w:left="240" w:hangingChars="100" w:hanging="240"/>
      </w:pPr>
      <w:r>
        <w:rPr>
          <w:rFonts w:hint="eastAsia"/>
        </w:rPr>
        <w:t>输入参数：</w:t>
      </w:r>
      <w:r w:rsidR="001E7113">
        <w:t>pk -</w:t>
      </w:r>
      <w:r w:rsidR="001E7113">
        <w:rPr>
          <w:rFonts w:hint="eastAsia"/>
        </w:rPr>
        <w:t>接收方的公钥</w:t>
      </w:r>
    </w:p>
    <w:p w14:paraId="0CA1C2CB" w14:textId="01CEAFCF" w:rsidR="00460198" w:rsidRDefault="00460198" w:rsidP="00460198">
      <w:pPr>
        <w:ind w:left="240" w:hangingChars="100" w:hanging="240"/>
      </w:pPr>
      <w:r>
        <w:rPr>
          <w:rFonts w:hint="eastAsia"/>
        </w:rPr>
        <w:t>输出参数：</w:t>
      </w:r>
      <w:r w:rsidR="001E7113">
        <w:t>ss -</w:t>
      </w:r>
      <w:r w:rsidR="001E7113">
        <w:rPr>
          <w:rFonts w:hint="eastAsia"/>
        </w:rPr>
        <w:t>共享</w:t>
      </w:r>
      <w:r w:rsidR="00F56C64">
        <w:rPr>
          <w:rFonts w:hint="eastAsia"/>
        </w:rPr>
        <w:t>密钥</w:t>
      </w:r>
    </w:p>
    <w:p w14:paraId="34BA9DCB" w14:textId="6F44B517" w:rsidR="00460198" w:rsidRDefault="00460198" w:rsidP="00460198">
      <w:pPr>
        <w:ind w:left="240" w:hangingChars="100" w:hanging="240"/>
      </w:pPr>
      <w:r>
        <w:t xml:space="preserve">          </w:t>
      </w:r>
      <w:r w:rsidR="001E7113">
        <w:t>ct</w:t>
      </w:r>
      <w:r>
        <w:t xml:space="preserve"> -</w:t>
      </w:r>
      <w:r w:rsidR="00F56C64">
        <w:rPr>
          <w:rFonts w:hint="eastAsia"/>
        </w:rPr>
        <w:t>密文</w:t>
      </w:r>
      <w:r w:rsidR="00A130CF">
        <w:rPr>
          <w:rFonts w:hint="eastAsia"/>
        </w:rPr>
        <w:t xml:space="preserve"> </w:t>
      </w:r>
    </w:p>
    <w:p w14:paraId="7644497D" w14:textId="632AE5B1" w:rsidR="00460198" w:rsidRDefault="00460198" w:rsidP="00460198">
      <w:pPr>
        <w:ind w:left="240" w:hangingChars="100" w:hanging="240"/>
      </w:pPr>
      <w:r>
        <w:rPr>
          <w:rFonts w:hint="eastAsia"/>
        </w:rPr>
        <w:t>返回值</w:t>
      </w:r>
      <w:r>
        <w:rPr>
          <w:rFonts w:hint="eastAsia"/>
        </w:rPr>
        <w:t xml:space="preserve"> </w:t>
      </w:r>
      <w:r>
        <w:t xml:space="preserve"> </w:t>
      </w:r>
      <w:r>
        <w:rPr>
          <w:rFonts w:hint="eastAsia"/>
        </w:rPr>
        <w:t>：</w:t>
      </w:r>
      <w:r>
        <w:rPr>
          <w:rFonts w:hint="eastAsia"/>
        </w:rPr>
        <w:t>0</w:t>
      </w:r>
      <w:r w:rsidR="001E7113">
        <w:t xml:space="preserve"> </w:t>
      </w:r>
      <w:r>
        <w:rPr>
          <w:rFonts w:hint="eastAsia"/>
        </w:rPr>
        <w:t>-</w:t>
      </w:r>
      <w:r>
        <w:rPr>
          <w:rFonts w:hint="eastAsia"/>
        </w:rPr>
        <w:t>成功</w:t>
      </w:r>
    </w:p>
    <w:p w14:paraId="65270EB5" w14:textId="05ED11A7" w:rsidR="00A4453F" w:rsidRDefault="00460198" w:rsidP="00A4453F">
      <w:pPr>
        <w:ind w:left="240" w:hangingChars="100" w:hanging="240"/>
      </w:pPr>
      <w:r>
        <w:rPr>
          <w:rFonts w:hint="eastAsia"/>
        </w:rPr>
        <w:t xml:space="preserve"> </w:t>
      </w:r>
      <w:r>
        <w:t xml:space="preserve">         </w:t>
      </w:r>
      <w:r w:rsidR="00A4453F">
        <w:rPr>
          <w:rFonts w:hint="eastAsia"/>
        </w:rPr>
        <w:t>-</w:t>
      </w:r>
      <w:r w:rsidR="00A4453F">
        <w:t>1</w:t>
      </w:r>
      <w:r w:rsidR="00A4453F">
        <w:rPr>
          <w:rFonts w:hint="eastAsia"/>
        </w:rPr>
        <w:t>-</w:t>
      </w:r>
      <w:r w:rsidR="00A4453F">
        <w:rPr>
          <w:rFonts w:hint="eastAsia"/>
        </w:rPr>
        <w:t>内部处理错误</w:t>
      </w:r>
    </w:p>
    <w:p w14:paraId="64B0DE3B" w14:textId="266C1D4F" w:rsidR="00460198" w:rsidRDefault="00A4453F" w:rsidP="00A4453F">
      <w:pPr>
        <w:ind w:left="240" w:hangingChars="100" w:hanging="240"/>
      </w:pPr>
      <w:r>
        <w:rPr>
          <w:rFonts w:hint="eastAsia"/>
        </w:rPr>
        <w:t xml:space="preserve"> </w:t>
      </w:r>
      <w:r>
        <w:t xml:space="preserve">         -2-</w:t>
      </w:r>
      <w:r>
        <w:rPr>
          <w:rFonts w:hint="eastAsia"/>
        </w:rPr>
        <w:t>接口参数错误</w:t>
      </w:r>
    </w:p>
    <w:p w14:paraId="704A667B" w14:textId="77777777" w:rsidR="00460198" w:rsidRDefault="00460198" w:rsidP="00460198">
      <w:pPr>
        <w:ind w:left="240" w:hangingChars="100" w:hanging="240"/>
      </w:pPr>
      <w:r>
        <w:t>***************************************/</w:t>
      </w:r>
    </w:p>
    <w:p w14:paraId="6D5FD6E6" w14:textId="67044C14" w:rsidR="000B5B6C" w:rsidRDefault="00DB716D" w:rsidP="00DB716D">
      <w:pPr>
        <w:pStyle w:val="210"/>
        <w:rPr>
          <w:lang w:val="en-US"/>
        </w:rPr>
      </w:pPr>
      <w:r w:rsidRPr="00460198">
        <w:rPr>
          <w:lang w:val="en-US"/>
        </w:rPr>
        <w:t>int kem_enc(unsigned char * pk,unsigned char * ss,</w:t>
      </w:r>
      <w:r w:rsidR="00460198">
        <w:rPr>
          <w:lang w:val="en-US"/>
        </w:rPr>
        <w:t xml:space="preserve"> </w:t>
      </w:r>
      <w:r w:rsidRPr="00460198">
        <w:rPr>
          <w:lang w:val="en-US"/>
        </w:rPr>
        <w:t>unsigned char * ct);</w:t>
      </w:r>
      <w:r w:rsidRPr="00460198">
        <w:rPr>
          <w:lang w:val="en-US"/>
        </w:rPr>
        <w:tab/>
      </w:r>
    </w:p>
    <w:p w14:paraId="1EED0E56" w14:textId="77777777" w:rsidR="00DE175F" w:rsidRPr="00DB716D" w:rsidRDefault="00DE175F" w:rsidP="00DE175F">
      <w:pPr>
        <w:pStyle w:val="210"/>
        <w:rPr>
          <w:lang w:val="en-US"/>
        </w:rPr>
      </w:pPr>
    </w:p>
    <w:p w14:paraId="074BB4AA" w14:textId="2DB3FE6C" w:rsidR="00DE175F" w:rsidRPr="00053AAD" w:rsidRDefault="002A0155" w:rsidP="00DE175F">
      <w:pPr>
        <w:pStyle w:val="30"/>
        <w:rPr>
          <w:lang w:val="en-US"/>
        </w:rPr>
      </w:pPr>
      <w:bookmarkStart w:id="13" w:name="_Toc4235983"/>
      <w:r>
        <w:rPr>
          <w:rFonts w:hint="eastAsia"/>
        </w:rPr>
        <w:t>密钥</w:t>
      </w:r>
      <w:r w:rsidR="00DE175F">
        <w:rPr>
          <w:rFonts w:hint="eastAsia"/>
        </w:rPr>
        <w:t>解封装</w:t>
      </w:r>
      <w:bookmarkEnd w:id="13"/>
    </w:p>
    <w:p w14:paraId="6F44BF70" w14:textId="77777777" w:rsidR="002A40D3" w:rsidRDefault="002A40D3" w:rsidP="002A40D3">
      <w:pPr>
        <w:ind w:left="240" w:hangingChars="100" w:hanging="240"/>
      </w:pPr>
      <w:r>
        <w:rPr>
          <w:rFonts w:hint="eastAsia"/>
        </w:rPr>
        <w:t>/</w:t>
      </w:r>
      <w:r>
        <w:t>***************************************</w:t>
      </w:r>
    </w:p>
    <w:p w14:paraId="3B712D2A" w14:textId="237B1928" w:rsidR="002A40D3" w:rsidRDefault="002A40D3" w:rsidP="002A40D3">
      <w:pPr>
        <w:ind w:left="240" w:hangingChars="100" w:hanging="240"/>
      </w:pPr>
      <w:r>
        <w:rPr>
          <w:rFonts w:hint="eastAsia"/>
        </w:rPr>
        <w:t>函数名</w:t>
      </w:r>
      <w:r>
        <w:rPr>
          <w:rFonts w:hint="eastAsia"/>
        </w:rPr>
        <w:t xml:space="preserve"> </w:t>
      </w:r>
      <w:r>
        <w:t xml:space="preserve"> </w:t>
      </w:r>
      <w:r>
        <w:rPr>
          <w:rFonts w:hint="eastAsia"/>
        </w:rPr>
        <w:t>：</w:t>
      </w:r>
      <w:r>
        <w:t>kem_dec</w:t>
      </w:r>
    </w:p>
    <w:p w14:paraId="71C3262E" w14:textId="146E59B6" w:rsidR="00A35B96" w:rsidRDefault="002A40D3" w:rsidP="002A40D3">
      <w:pPr>
        <w:ind w:left="240" w:hangingChars="100" w:hanging="240"/>
      </w:pPr>
      <w:r>
        <w:rPr>
          <w:rFonts w:hint="eastAsia"/>
        </w:rPr>
        <w:t>功能描述：</w:t>
      </w:r>
      <w:r w:rsidR="002152FA">
        <w:rPr>
          <w:rFonts w:hint="eastAsia"/>
        </w:rPr>
        <w:t>基于</w:t>
      </w:r>
      <w:r w:rsidR="00E16215">
        <w:rPr>
          <w:rFonts w:hint="eastAsia"/>
        </w:rPr>
        <w:t>AKCN-MLWE-KT</w:t>
      </w:r>
      <w:r w:rsidR="002152FA">
        <w:rPr>
          <w:rFonts w:hint="eastAsia"/>
        </w:rPr>
        <w:t>的</w:t>
      </w:r>
      <w:r w:rsidR="00A35B96" w:rsidRPr="00DE175F">
        <w:rPr>
          <w:rFonts w:hint="eastAsia"/>
        </w:rPr>
        <w:t>密钥</w:t>
      </w:r>
      <w:r w:rsidR="00C651BC">
        <w:rPr>
          <w:rFonts w:hint="eastAsia"/>
        </w:rPr>
        <w:t>解</w:t>
      </w:r>
      <w:r w:rsidR="00A35B96" w:rsidRPr="00DE175F">
        <w:rPr>
          <w:rFonts w:hint="eastAsia"/>
        </w:rPr>
        <w:t>封装</w:t>
      </w:r>
    </w:p>
    <w:p w14:paraId="14E05F09" w14:textId="621041D2" w:rsidR="002A40D3" w:rsidRDefault="002A40D3" w:rsidP="002A40D3">
      <w:pPr>
        <w:ind w:left="240" w:hangingChars="100" w:hanging="240"/>
      </w:pPr>
      <w:r>
        <w:rPr>
          <w:rFonts w:hint="eastAsia"/>
        </w:rPr>
        <w:t>输入参数：</w:t>
      </w:r>
      <w:r w:rsidR="00F56C64">
        <w:rPr>
          <w:rFonts w:hint="eastAsia"/>
        </w:rPr>
        <w:t>s</w:t>
      </w:r>
      <w:r w:rsidR="00F56C64">
        <w:t>k -</w:t>
      </w:r>
      <w:r w:rsidR="00F56C64">
        <w:rPr>
          <w:rFonts w:hint="eastAsia"/>
        </w:rPr>
        <w:t>接收方的私钥</w:t>
      </w:r>
    </w:p>
    <w:p w14:paraId="7EAA8AA6" w14:textId="6DFEECF0" w:rsidR="002A40D3" w:rsidRDefault="00F56C64" w:rsidP="00F56C64">
      <w:pPr>
        <w:ind w:leftChars="100" w:left="240" w:firstLineChars="400" w:firstLine="960"/>
      </w:pPr>
      <w:r>
        <w:t>ct</w:t>
      </w:r>
      <w:r w:rsidR="002A40D3">
        <w:t xml:space="preserve"> -</w:t>
      </w:r>
      <w:r>
        <w:rPr>
          <w:rFonts w:hint="eastAsia"/>
        </w:rPr>
        <w:t>密文</w:t>
      </w:r>
      <w:r w:rsidR="00A130CF">
        <w:t xml:space="preserve"> </w:t>
      </w:r>
    </w:p>
    <w:p w14:paraId="6F95ECDA" w14:textId="09710D45" w:rsidR="002A40D3" w:rsidRDefault="00F56C64" w:rsidP="002A40D3">
      <w:pPr>
        <w:ind w:left="240" w:hangingChars="100" w:hanging="240"/>
      </w:pPr>
      <w:r>
        <w:rPr>
          <w:rFonts w:hint="eastAsia"/>
        </w:rPr>
        <w:t>输出参数：</w:t>
      </w:r>
      <w:r>
        <w:t>ss</w:t>
      </w:r>
      <w:r w:rsidR="002A40D3">
        <w:t xml:space="preserve"> -</w:t>
      </w:r>
      <w:r w:rsidR="002A40D3">
        <w:rPr>
          <w:rFonts w:hint="eastAsia"/>
        </w:rPr>
        <w:t>生成的</w:t>
      </w:r>
      <w:r>
        <w:rPr>
          <w:rFonts w:hint="eastAsia"/>
        </w:rPr>
        <w:t>共享密钥</w:t>
      </w:r>
      <w:r w:rsidR="00A130CF">
        <w:rPr>
          <w:rFonts w:hint="eastAsia"/>
        </w:rPr>
        <w:t xml:space="preserve"> </w:t>
      </w:r>
    </w:p>
    <w:p w14:paraId="65AC4C6C" w14:textId="68F6CC27" w:rsidR="002A40D3" w:rsidRDefault="002A40D3" w:rsidP="002A40D3">
      <w:pPr>
        <w:ind w:left="240" w:hangingChars="100" w:hanging="240"/>
      </w:pPr>
      <w:r>
        <w:rPr>
          <w:rFonts w:hint="eastAsia"/>
        </w:rPr>
        <w:t>返回值</w:t>
      </w:r>
      <w:r>
        <w:rPr>
          <w:rFonts w:hint="eastAsia"/>
        </w:rPr>
        <w:t xml:space="preserve"> </w:t>
      </w:r>
      <w:r>
        <w:t xml:space="preserve"> </w:t>
      </w:r>
      <w:r>
        <w:rPr>
          <w:rFonts w:hint="eastAsia"/>
        </w:rPr>
        <w:t>：</w:t>
      </w:r>
      <w:r>
        <w:rPr>
          <w:rFonts w:hint="eastAsia"/>
        </w:rPr>
        <w:t>0</w:t>
      </w:r>
      <w:r w:rsidR="00F56C64">
        <w:t xml:space="preserve"> </w:t>
      </w:r>
      <w:r>
        <w:rPr>
          <w:rFonts w:hint="eastAsia"/>
        </w:rPr>
        <w:t>-</w:t>
      </w:r>
      <w:r>
        <w:rPr>
          <w:rFonts w:hint="eastAsia"/>
        </w:rPr>
        <w:t>成功</w:t>
      </w:r>
    </w:p>
    <w:p w14:paraId="7B12B6AA" w14:textId="77777777" w:rsidR="00B03FF3" w:rsidRDefault="002A40D3" w:rsidP="00B03FF3">
      <w:pPr>
        <w:ind w:left="240" w:hangingChars="100" w:hanging="240"/>
      </w:pPr>
      <w:r>
        <w:rPr>
          <w:rFonts w:hint="eastAsia"/>
        </w:rPr>
        <w:t xml:space="preserve"> </w:t>
      </w:r>
      <w:r>
        <w:t xml:space="preserve">         </w:t>
      </w:r>
      <w:r w:rsidR="00B03FF3">
        <w:rPr>
          <w:rFonts w:hint="eastAsia"/>
        </w:rPr>
        <w:t>-</w:t>
      </w:r>
      <w:r w:rsidR="00B03FF3">
        <w:t>1</w:t>
      </w:r>
      <w:r w:rsidR="00B03FF3">
        <w:rPr>
          <w:rFonts w:hint="eastAsia"/>
        </w:rPr>
        <w:t>-</w:t>
      </w:r>
      <w:r w:rsidR="00B03FF3">
        <w:rPr>
          <w:rFonts w:hint="eastAsia"/>
        </w:rPr>
        <w:t>内部处理错误</w:t>
      </w:r>
    </w:p>
    <w:p w14:paraId="02A00132" w14:textId="17F69F88" w:rsidR="002A40D3" w:rsidRDefault="00B03FF3" w:rsidP="00B03FF3">
      <w:pPr>
        <w:ind w:left="240" w:hangingChars="100" w:hanging="240"/>
      </w:pPr>
      <w:r>
        <w:rPr>
          <w:rFonts w:hint="eastAsia"/>
        </w:rPr>
        <w:t xml:space="preserve"> </w:t>
      </w:r>
      <w:r>
        <w:t xml:space="preserve">         -2-</w:t>
      </w:r>
      <w:r>
        <w:rPr>
          <w:rFonts w:hint="eastAsia"/>
        </w:rPr>
        <w:t>接口参数错误</w:t>
      </w:r>
    </w:p>
    <w:p w14:paraId="645484CE" w14:textId="70EC16DB" w:rsidR="002A40D3" w:rsidRDefault="002A40D3" w:rsidP="002A40D3">
      <w:pPr>
        <w:ind w:left="240" w:hangingChars="100" w:hanging="240"/>
      </w:pPr>
      <w:r w:rsidRPr="002A40D3">
        <w:t>***************************************/</w:t>
      </w:r>
    </w:p>
    <w:p w14:paraId="2C35D65B" w14:textId="286D3235" w:rsidR="002A40D3" w:rsidRPr="002A40D3" w:rsidRDefault="002A40D3" w:rsidP="002A40D3">
      <w:pPr>
        <w:ind w:left="240" w:hangingChars="100" w:hanging="240"/>
      </w:pPr>
      <w:r w:rsidRPr="002A40D3">
        <w:t>int kem_dec(unsigned char * sk, unsigned char * ct, unsigned char * ss);</w:t>
      </w:r>
    </w:p>
    <w:p w14:paraId="08F1BEF5" w14:textId="7D42EB3D" w:rsidR="00CA1C40" w:rsidRDefault="00CA1C40" w:rsidP="0080692C"/>
    <w:p w14:paraId="17411057" w14:textId="77777777" w:rsidR="000213EF" w:rsidRDefault="000213EF" w:rsidP="000213EF"/>
    <w:p w14:paraId="361C9A7F" w14:textId="77777777" w:rsidR="000213EF" w:rsidRDefault="000213EF" w:rsidP="000213EF"/>
    <w:p w14:paraId="0B478191" w14:textId="2DF95971" w:rsidR="00A074B6" w:rsidRDefault="00A074B6" w:rsidP="0080692C"/>
    <w:p w14:paraId="51E9180B" w14:textId="77777777" w:rsidR="00A074B6" w:rsidRDefault="00A074B6" w:rsidP="0080692C"/>
    <w:p w14:paraId="1813DF60" w14:textId="7287B7D0" w:rsidR="009110A7" w:rsidRDefault="00281C6D" w:rsidP="00212251">
      <w:pPr>
        <w:pStyle w:val="21"/>
        <w:numPr>
          <w:ilvl w:val="0"/>
          <w:numId w:val="0"/>
        </w:numPr>
        <w:tabs>
          <w:tab w:val="clear" w:pos="709"/>
          <w:tab w:val="clear" w:pos="1844"/>
          <w:tab w:val="clear" w:pos="2157"/>
          <w:tab w:val="left" w:pos="0"/>
        </w:tabs>
      </w:pPr>
      <w:bookmarkStart w:id="14" w:name="_Toc4235984"/>
      <w:r>
        <w:rPr>
          <w:rFonts w:hint="eastAsia"/>
        </w:rPr>
        <w:t>1</w:t>
      </w:r>
      <w:r>
        <w:t xml:space="preserve">.3 </w:t>
      </w:r>
      <w:bookmarkStart w:id="15" w:name="_Toc535604671"/>
      <w:r>
        <w:rPr>
          <w:rFonts w:hint="eastAsia"/>
        </w:rPr>
        <w:t>术语列表</w:t>
      </w:r>
      <w:bookmarkEnd w:id="14"/>
      <w:bookmarkEnd w:id="15"/>
    </w:p>
    <w:p w14:paraId="5BA3A8A3" w14:textId="77777777" w:rsidR="009110A7" w:rsidRDefault="009110A7">
      <w:pPr>
        <w:widowControl/>
        <w:jc w:val="left"/>
        <w:rPr>
          <w:b/>
          <w:sz w:val="30"/>
        </w:rPr>
      </w:pPr>
      <w:r>
        <w:br w:type="page"/>
      </w:r>
    </w:p>
    <w:p w14:paraId="7689A3A4" w14:textId="19B0D6B6" w:rsidR="00714D7A" w:rsidRPr="00714D7A" w:rsidRDefault="00714D7A" w:rsidP="00AE02BB">
      <w:pPr>
        <w:pStyle w:val="210"/>
        <w:spacing w:after="0"/>
        <w:rPr>
          <w:lang w:val="en-US"/>
        </w:rPr>
      </w:pPr>
      <w:r>
        <w:rPr>
          <w:rFonts w:hint="eastAsia"/>
          <w:lang w:val="en-US"/>
        </w:rPr>
        <w:lastRenderedPageBreak/>
        <w:t>本文中涉及的专业术语</w:t>
      </w:r>
      <w:r w:rsidR="009A32D5">
        <w:rPr>
          <w:rFonts w:hint="eastAsia"/>
          <w:lang w:val="en-US"/>
        </w:rPr>
        <w:t>见</w:t>
      </w:r>
      <w:r>
        <w:rPr>
          <w:rFonts w:hint="eastAsia"/>
          <w:lang w:val="en-US"/>
        </w:rPr>
        <w:t>表</w:t>
      </w:r>
      <w:r>
        <w:rPr>
          <w:rFonts w:hint="eastAsia"/>
          <w:lang w:val="en-US"/>
        </w:rPr>
        <w:t>1</w:t>
      </w:r>
      <w:r>
        <w:rPr>
          <w:lang w:val="en-US"/>
        </w:rPr>
        <w:t>.</w:t>
      </w:r>
      <w:r w:rsidR="009A32D5">
        <w:rPr>
          <w:rFonts w:hint="eastAsia"/>
          <w:lang w:val="en-US"/>
        </w:rPr>
        <w:t>1</w:t>
      </w:r>
      <w:r>
        <w:rPr>
          <w:rFonts w:hint="eastAsia"/>
          <w:lang w:val="en-US"/>
        </w:rPr>
        <w:t>：</w:t>
      </w:r>
    </w:p>
    <w:p w14:paraId="3979A9DB" w14:textId="71E2E47D" w:rsidR="00AF7507" w:rsidRPr="0096657D" w:rsidRDefault="00AF7507" w:rsidP="00AE02BB">
      <w:pPr>
        <w:pStyle w:val="210"/>
        <w:spacing w:after="0"/>
        <w:jc w:val="center"/>
        <w:rPr>
          <w:lang w:val="en-US"/>
        </w:rPr>
      </w:pPr>
      <w:r w:rsidRPr="008A5996">
        <w:rPr>
          <w:rFonts w:hint="eastAsia"/>
          <w:sz w:val="21"/>
          <w:szCs w:val="21"/>
          <w:lang w:val="en-US"/>
        </w:rPr>
        <w:t>表</w:t>
      </w:r>
      <w:r w:rsidRPr="008A5996">
        <w:rPr>
          <w:rFonts w:hint="eastAsia"/>
          <w:sz w:val="21"/>
          <w:szCs w:val="21"/>
          <w:lang w:val="en-US"/>
        </w:rPr>
        <w:t>1.</w:t>
      </w:r>
      <w:r w:rsidRPr="008A5996">
        <w:rPr>
          <w:sz w:val="21"/>
          <w:szCs w:val="21"/>
          <w:lang w:val="en-US"/>
        </w:rPr>
        <w:t xml:space="preserve">1 </w:t>
      </w:r>
      <w:r w:rsidRPr="008A5996">
        <w:rPr>
          <w:rFonts w:hint="eastAsia"/>
          <w:sz w:val="21"/>
          <w:szCs w:val="21"/>
          <w:lang w:val="en-US"/>
        </w:rPr>
        <w:t>术语</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5"/>
        <w:gridCol w:w="6195"/>
      </w:tblGrid>
      <w:tr w:rsidR="001E7088" w:rsidRPr="001E7088" w14:paraId="0AD0EB28" w14:textId="77777777" w:rsidTr="00B954EB">
        <w:tc>
          <w:tcPr>
            <w:tcW w:w="2225" w:type="dxa"/>
            <w:shd w:val="clear" w:color="auto" w:fill="auto"/>
            <w:vAlign w:val="center"/>
          </w:tcPr>
          <w:p w14:paraId="5FAE8116" w14:textId="7ED83C69" w:rsidR="001A10DF" w:rsidRPr="00176ED3" w:rsidRDefault="001A10DF" w:rsidP="001E7088">
            <w:pPr>
              <w:pStyle w:val="210"/>
              <w:ind w:left="0" w:firstLine="0"/>
              <w:jc w:val="center"/>
              <w:rPr>
                <w:color w:val="FF0000"/>
                <w:szCs w:val="21"/>
                <w:lang w:val="en-US"/>
              </w:rPr>
            </w:pPr>
            <w:r w:rsidRPr="00B954EB">
              <w:t>CPUCYCLE</w:t>
            </w:r>
          </w:p>
        </w:tc>
        <w:tc>
          <w:tcPr>
            <w:tcW w:w="6195" w:type="dxa"/>
            <w:shd w:val="clear" w:color="auto" w:fill="auto"/>
            <w:vAlign w:val="center"/>
          </w:tcPr>
          <w:p w14:paraId="449B09BA" w14:textId="479EF3BA" w:rsidR="001A10DF" w:rsidRPr="001E7088" w:rsidRDefault="001A10DF" w:rsidP="001E7088">
            <w:pPr>
              <w:pStyle w:val="210"/>
              <w:ind w:left="0" w:firstLine="0"/>
              <w:jc w:val="both"/>
              <w:rPr>
                <w:color w:val="000000"/>
                <w:szCs w:val="21"/>
                <w:lang w:val="en-US"/>
              </w:rPr>
            </w:pPr>
            <w:r w:rsidRPr="00DD21DD">
              <w:t>CPU</w:t>
            </w:r>
            <w:r w:rsidRPr="00DD21DD">
              <w:t>周期又称</w:t>
            </w:r>
            <w:hyperlink r:id="rId13" w:tgtFrame="_blank" w:history="1">
              <w:r w:rsidRPr="00DD21DD">
                <w:t>机器周期</w:t>
              </w:r>
            </w:hyperlink>
            <w:r>
              <w:rPr>
                <w:rFonts w:hint="eastAsia"/>
              </w:rPr>
              <w:t>，</w:t>
            </w:r>
            <w:r w:rsidRPr="00DD21DD">
              <w:t>从内存读取一条</w:t>
            </w:r>
            <w:hyperlink r:id="rId14" w:tgtFrame="_blank" w:history="1">
              <w:r w:rsidRPr="00DD21DD">
                <w:t>指令字</w:t>
              </w:r>
            </w:hyperlink>
            <w:r w:rsidRPr="00DD21DD">
              <w:t>的最短时间来定义，这个基准时间就是</w:t>
            </w:r>
            <w:r w:rsidRPr="00DD21DD">
              <w:t>CPU</w:t>
            </w:r>
            <w:r w:rsidRPr="00DD21DD">
              <w:t>周期（机器周期）</w:t>
            </w:r>
            <w:r>
              <w:rPr>
                <w:rFonts w:hint="eastAsia"/>
              </w:rPr>
              <w:t>。</w:t>
            </w:r>
            <w:r w:rsidRPr="001E7088">
              <w:rPr>
                <w:rFonts w:hint="eastAsia"/>
                <w:color w:val="000000"/>
                <w:szCs w:val="21"/>
                <w:lang w:val="en-US"/>
              </w:rPr>
              <w:t>本文中除了使用时间来衡量算法性能，也给出了算法消耗的时钟周期。</w:t>
            </w:r>
          </w:p>
        </w:tc>
      </w:tr>
    </w:tbl>
    <w:p w14:paraId="4A91BBBE" w14:textId="77777777" w:rsidR="001A10DF" w:rsidRDefault="001A10DF" w:rsidP="008F6E0B">
      <w:pPr>
        <w:pStyle w:val="210"/>
        <w:ind w:left="1560" w:hangingChars="650" w:hanging="1560"/>
        <w:rPr>
          <w:color w:val="000000"/>
          <w:szCs w:val="21"/>
          <w:lang w:val="en-US"/>
        </w:rPr>
      </w:pPr>
    </w:p>
    <w:p w14:paraId="0F875438" w14:textId="073E931E" w:rsidR="00281C6D" w:rsidRDefault="00281C6D" w:rsidP="00281C6D">
      <w:pPr>
        <w:pStyle w:val="21"/>
        <w:numPr>
          <w:ilvl w:val="0"/>
          <w:numId w:val="0"/>
        </w:numPr>
        <w:tabs>
          <w:tab w:val="clear" w:pos="709"/>
          <w:tab w:val="clear" w:pos="1844"/>
          <w:tab w:val="clear" w:pos="2157"/>
          <w:tab w:val="left" w:pos="0"/>
        </w:tabs>
      </w:pPr>
      <w:bookmarkStart w:id="16" w:name="_Toc4235985"/>
      <w:r>
        <w:rPr>
          <w:rFonts w:hint="eastAsia"/>
        </w:rPr>
        <w:t>1</w:t>
      </w:r>
      <w:r>
        <w:t>.4</w:t>
      </w:r>
      <w:bookmarkStart w:id="17" w:name="_Toc329939378"/>
      <w:bookmarkStart w:id="18" w:name="_Toc535579890"/>
      <w:r>
        <w:t xml:space="preserve"> </w:t>
      </w:r>
      <w:r>
        <w:rPr>
          <w:rFonts w:hint="eastAsia"/>
        </w:rPr>
        <w:t>参考资料</w:t>
      </w:r>
      <w:bookmarkEnd w:id="16"/>
      <w:bookmarkEnd w:id="17"/>
      <w:bookmarkEnd w:id="18"/>
    </w:p>
    <w:p w14:paraId="5A93FB15" w14:textId="0FC2FD3C" w:rsidR="00B954EB" w:rsidRPr="008D5EF7" w:rsidRDefault="00B954EB" w:rsidP="00B954EB">
      <w:pPr>
        <w:pStyle w:val="210"/>
        <w:rPr>
          <w:lang w:val="en-US"/>
        </w:rPr>
      </w:pPr>
      <w:r>
        <w:rPr>
          <w:rFonts w:hint="eastAsia"/>
          <w:lang w:val="en-US"/>
        </w:rPr>
        <w:t>《</w:t>
      </w:r>
      <w:r w:rsidR="00B903EF" w:rsidRPr="00B903EF">
        <w:rPr>
          <w:rFonts w:hint="eastAsia"/>
          <w:lang w:val="en-US"/>
        </w:rPr>
        <w:t>算法文本</w:t>
      </w:r>
      <w:r w:rsidR="00B903EF" w:rsidRPr="00B903EF">
        <w:rPr>
          <w:rFonts w:hint="eastAsia"/>
          <w:lang w:val="en-US"/>
        </w:rPr>
        <w:t>-</w:t>
      </w:r>
      <w:r w:rsidR="00B903EF" w:rsidRPr="00B903EF">
        <w:rPr>
          <w:rFonts w:hint="eastAsia"/>
          <w:lang w:val="en-US"/>
        </w:rPr>
        <w:t>基于模格</w:t>
      </w:r>
      <w:r w:rsidR="00B903EF" w:rsidRPr="00B903EF">
        <w:rPr>
          <w:rFonts w:hint="eastAsia"/>
          <w:lang w:val="en-US"/>
        </w:rPr>
        <w:t>MLWE</w:t>
      </w:r>
      <w:r w:rsidR="00B903EF" w:rsidRPr="00B903EF">
        <w:rPr>
          <w:rFonts w:hint="eastAsia"/>
          <w:lang w:val="en-US"/>
        </w:rPr>
        <w:t>的通用和模块化的密钥协商和密钥封装协议</w:t>
      </w:r>
      <w:r>
        <w:rPr>
          <w:rFonts w:hint="eastAsia"/>
          <w:lang w:val="en-US"/>
        </w:rPr>
        <w:t>》</w:t>
      </w:r>
    </w:p>
    <w:p w14:paraId="55B699DF" w14:textId="6CFFA291" w:rsidR="00281C6D" w:rsidRPr="00B954EB" w:rsidRDefault="00281C6D" w:rsidP="00281C6D">
      <w:pPr>
        <w:pStyle w:val="BodyTextFirstIndent21"/>
        <w:ind w:left="0" w:firstLineChars="236" w:firstLine="566"/>
        <w:rPr>
          <w:lang w:val="en-US" w:eastAsia="zh-CN"/>
        </w:rPr>
      </w:pPr>
    </w:p>
    <w:p w14:paraId="49D51B5B" w14:textId="77777777" w:rsidR="00281C6D" w:rsidRPr="00E627FC" w:rsidRDefault="00281C6D" w:rsidP="00281C6D">
      <w:pPr>
        <w:pStyle w:val="210"/>
        <w:ind w:left="2640" w:hangingChars="1100" w:hanging="2640"/>
        <w:rPr>
          <w:color w:val="000000"/>
          <w:szCs w:val="21"/>
          <w:lang w:val="x-none"/>
        </w:rPr>
      </w:pPr>
    </w:p>
    <w:p w14:paraId="4586E4F8" w14:textId="77777777" w:rsidR="00281C6D" w:rsidRDefault="00281C6D" w:rsidP="00E90063">
      <w:pPr>
        <w:ind w:leftChars="600" w:left="1440" w:firstLineChars="350" w:firstLine="840"/>
      </w:pPr>
    </w:p>
    <w:p w14:paraId="37B870C7" w14:textId="77777777" w:rsidR="00281C6D" w:rsidRPr="00A65833" w:rsidRDefault="00281C6D" w:rsidP="00E90063">
      <w:pPr>
        <w:ind w:leftChars="600" w:left="1440" w:firstLineChars="350" w:firstLine="840"/>
        <w:rPr>
          <w:color w:val="000000"/>
          <w:szCs w:val="21"/>
        </w:rPr>
      </w:pPr>
    </w:p>
    <w:p w14:paraId="48F68DDC" w14:textId="77777777" w:rsidR="006350A4" w:rsidRPr="007E7F74" w:rsidRDefault="007E7F74">
      <w:pPr>
        <w:pStyle w:val="210"/>
        <w:ind w:left="0" w:firstLine="0"/>
        <w:rPr>
          <w:lang w:val="en-US"/>
        </w:rPr>
      </w:pPr>
      <w:r w:rsidRPr="007E7F74">
        <w:rPr>
          <w:lang w:val="en-US"/>
        </w:rPr>
        <w:br w:type="page"/>
      </w:r>
    </w:p>
    <w:p w14:paraId="35AD145A" w14:textId="77777777" w:rsidR="006350A4" w:rsidRDefault="007E7F74">
      <w:pPr>
        <w:pStyle w:val="10"/>
      </w:pPr>
      <w:bookmarkStart w:id="19" w:name="_Toc4235986"/>
      <w:r>
        <w:rPr>
          <w:rFonts w:hint="eastAsia"/>
        </w:rPr>
        <w:lastRenderedPageBreak/>
        <w:t>测试环境及说明</w:t>
      </w:r>
      <w:bookmarkEnd w:id="19"/>
    </w:p>
    <w:p w14:paraId="4BF29BF5" w14:textId="77777777" w:rsidR="006350A4" w:rsidRDefault="007E7F74">
      <w:pPr>
        <w:pStyle w:val="21"/>
        <w:tabs>
          <w:tab w:val="clear" w:pos="709"/>
          <w:tab w:val="clear" w:pos="1844"/>
          <w:tab w:val="left" w:pos="0"/>
          <w:tab w:val="left" w:pos="567"/>
        </w:tabs>
        <w:ind w:left="0" w:firstLine="0"/>
      </w:pPr>
      <w:bookmarkStart w:id="20" w:name="_Toc4235987"/>
      <w:bookmarkStart w:id="21" w:name="_Toc329939384"/>
      <w:r>
        <w:rPr>
          <w:rFonts w:hint="eastAsia"/>
        </w:rPr>
        <w:t>测试环境物理拓扑结构</w:t>
      </w:r>
      <w:bookmarkEnd w:id="20"/>
    </w:p>
    <w:p w14:paraId="3BD7E35D" w14:textId="55B7723F" w:rsidR="006350A4" w:rsidRPr="00F37143" w:rsidRDefault="007E7F74" w:rsidP="00F37143">
      <w:pPr>
        <w:pStyle w:val="210"/>
        <w:rPr>
          <w:lang w:val="en-US"/>
        </w:rPr>
      </w:pPr>
      <w:r>
        <w:rPr>
          <w:lang w:val="en-US"/>
        </w:rPr>
        <w:t xml:space="preserve">    </w:t>
      </w:r>
      <w:r>
        <w:rPr>
          <w:rFonts w:hint="eastAsia"/>
          <w:lang w:val="en-US"/>
        </w:rPr>
        <w:t>仅单机</w:t>
      </w:r>
    </w:p>
    <w:p w14:paraId="3162B944" w14:textId="77777777" w:rsidR="006B2698" w:rsidRPr="00E174CC" w:rsidRDefault="006B2698" w:rsidP="006B2698">
      <w:pPr>
        <w:pStyle w:val="21"/>
        <w:tabs>
          <w:tab w:val="clear" w:pos="709"/>
          <w:tab w:val="clear" w:pos="1844"/>
          <w:tab w:val="left" w:pos="0"/>
          <w:tab w:val="num" w:pos="567"/>
        </w:tabs>
        <w:ind w:left="0" w:firstLine="0"/>
      </w:pPr>
      <w:bookmarkStart w:id="22" w:name="_Toc1336710"/>
      <w:bookmarkStart w:id="23" w:name="_Toc4235988"/>
      <w:bookmarkEnd w:id="21"/>
      <w:r w:rsidRPr="00C741CD">
        <w:rPr>
          <w:rFonts w:hint="eastAsia"/>
        </w:rPr>
        <w:t>硬件环境</w:t>
      </w:r>
      <w:bookmarkEnd w:id="22"/>
      <w:bookmarkEnd w:id="23"/>
    </w:p>
    <w:p w14:paraId="336A2060" w14:textId="77777777" w:rsidR="006B2698" w:rsidRDefault="006B2698" w:rsidP="006B2698">
      <w:pPr>
        <w:pStyle w:val="210"/>
        <w:rPr>
          <w:lang w:val="en-US"/>
        </w:rPr>
      </w:pPr>
      <w:r>
        <w:rPr>
          <w:rFonts w:hint="eastAsia"/>
          <w:b/>
          <w:lang w:val="en-US"/>
        </w:rPr>
        <w:t>设备类型</w:t>
      </w:r>
      <w:r>
        <w:rPr>
          <w:rFonts w:hint="eastAsia"/>
          <w:lang w:val="en-US"/>
        </w:rPr>
        <w:t>：台式</w:t>
      </w:r>
      <w:r>
        <w:rPr>
          <w:rFonts w:hint="eastAsia"/>
          <w:lang w:val="en-US"/>
        </w:rPr>
        <w:t>PC</w:t>
      </w:r>
      <w:r>
        <w:rPr>
          <w:rFonts w:hint="eastAsia"/>
          <w:lang w:val="en-US"/>
        </w:rPr>
        <w:t>机</w:t>
      </w:r>
    </w:p>
    <w:p w14:paraId="0968BEF9" w14:textId="77777777" w:rsidR="006B2698" w:rsidRDefault="006B2698" w:rsidP="006B2698">
      <w:pPr>
        <w:pStyle w:val="210"/>
        <w:rPr>
          <w:lang w:val="en-US"/>
        </w:rPr>
      </w:pPr>
      <w:r>
        <w:rPr>
          <w:rFonts w:hint="eastAsia"/>
          <w:b/>
          <w:lang w:val="en-US"/>
        </w:rPr>
        <w:t>CPU</w:t>
      </w:r>
      <w:r>
        <w:rPr>
          <w:b/>
          <w:lang w:val="en-US"/>
        </w:rPr>
        <w:t xml:space="preserve">    </w:t>
      </w:r>
      <w:r>
        <w:rPr>
          <w:rFonts w:hint="eastAsia"/>
          <w:lang w:val="en-US"/>
        </w:rPr>
        <w:t>：</w:t>
      </w:r>
      <w:r>
        <w:rPr>
          <w:rFonts w:hint="eastAsia"/>
          <w:lang w:val="en-US"/>
        </w:rPr>
        <w:t>I</w:t>
      </w:r>
      <w:r>
        <w:rPr>
          <w:lang w:val="en-US"/>
        </w:rPr>
        <w:t>ntel® Core™ i7-6800K CPU @ 3.40GHz *12</w:t>
      </w:r>
    </w:p>
    <w:p w14:paraId="1272FD7F" w14:textId="77777777" w:rsidR="006B2698" w:rsidRPr="000F40A4" w:rsidRDefault="006B2698" w:rsidP="006B2698">
      <w:pPr>
        <w:widowControl/>
        <w:jc w:val="left"/>
        <w:rPr>
          <w:rFonts w:ascii="宋体" w:hAnsi="宋体" w:cs="宋体"/>
          <w:kern w:val="0"/>
          <w:szCs w:val="24"/>
        </w:rPr>
      </w:pPr>
      <w:r>
        <w:rPr>
          <w:rFonts w:hint="eastAsia"/>
          <w:b/>
        </w:rPr>
        <w:t>内存</w:t>
      </w:r>
      <w:r>
        <w:rPr>
          <w:rFonts w:hint="eastAsia"/>
          <w:b/>
        </w:rPr>
        <w:t xml:space="preserve"> </w:t>
      </w:r>
      <w:r>
        <w:rPr>
          <w:b/>
        </w:rPr>
        <w:t xml:space="preserve">   </w:t>
      </w:r>
      <w:r>
        <w:rPr>
          <w:rFonts w:hint="eastAsia"/>
        </w:rPr>
        <w:t>：</w:t>
      </w:r>
      <w:r>
        <w:t xml:space="preserve">32G    </w:t>
      </w:r>
      <w:r w:rsidRPr="000F40A4">
        <w:rPr>
          <w:rFonts w:ascii="宋体" w:hAnsi="宋体" w:cs="宋体"/>
          <w:kern w:val="0"/>
          <w:szCs w:val="24"/>
        </w:rPr>
        <w:t xml:space="preserve">2*16G DDR4 2400 </w:t>
      </w:r>
    </w:p>
    <w:p w14:paraId="6073BCF6" w14:textId="77777777" w:rsidR="006B2698" w:rsidRPr="00B40276" w:rsidRDefault="006B2698" w:rsidP="006B2698">
      <w:pPr>
        <w:pStyle w:val="210"/>
        <w:ind w:left="0" w:firstLine="0"/>
        <w:rPr>
          <w:lang w:val="en-US"/>
        </w:rPr>
      </w:pPr>
      <w:r w:rsidRPr="00275332">
        <w:rPr>
          <w:rFonts w:hint="eastAsia"/>
          <w:lang w:val="en-US"/>
        </w:rPr>
        <w:t>硬盘</w:t>
      </w:r>
      <w:r w:rsidRPr="00275332">
        <w:rPr>
          <w:rFonts w:hint="eastAsia"/>
          <w:lang w:val="en-US"/>
        </w:rPr>
        <w:t xml:space="preserve">    </w:t>
      </w:r>
      <w:r w:rsidRPr="00275332">
        <w:rPr>
          <w:rFonts w:hint="eastAsia"/>
          <w:lang w:val="en-US"/>
        </w:rPr>
        <w:t>：</w:t>
      </w:r>
      <w:r w:rsidRPr="00275332">
        <w:rPr>
          <w:rFonts w:hint="eastAsia"/>
          <w:lang w:val="en-US"/>
        </w:rPr>
        <w:t>SAMSUNG-HD161GJ ATA 160G</w:t>
      </w:r>
    </w:p>
    <w:p w14:paraId="532522AD" w14:textId="77777777" w:rsidR="006B2698" w:rsidRDefault="006B2698" w:rsidP="006B2698">
      <w:pPr>
        <w:pStyle w:val="21"/>
        <w:tabs>
          <w:tab w:val="clear" w:pos="709"/>
          <w:tab w:val="clear" w:pos="1844"/>
          <w:tab w:val="left" w:pos="0"/>
          <w:tab w:val="num" w:pos="567"/>
        </w:tabs>
        <w:ind w:left="0" w:firstLine="0"/>
      </w:pPr>
      <w:bookmarkStart w:id="24" w:name="_Toc536082647"/>
      <w:bookmarkStart w:id="25" w:name="_Toc1336711"/>
      <w:bookmarkStart w:id="26" w:name="_Toc4235989"/>
      <w:r w:rsidRPr="00C741CD">
        <w:rPr>
          <w:rFonts w:hint="eastAsia"/>
        </w:rPr>
        <w:t>软件环境</w:t>
      </w:r>
      <w:bookmarkEnd w:id="24"/>
      <w:bookmarkEnd w:id="25"/>
      <w:bookmarkEnd w:id="26"/>
    </w:p>
    <w:p w14:paraId="52B0239C" w14:textId="77777777" w:rsidR="006B2698" w:rsidRDefault="006B2698" w:rsidP="006B2698">
      <w:pPr>
        <w:pStyle w:val="210"/>
        <w:ind w:left="0" w:firstLine="0"/>
        <w:rPr>
          <w:lang w:val="en-US"/>
        </w:rPr>
      </w:pPr>
      <w:r>
        <w:rPr>
          <w:rFonts w:hint="eastAsia"/>
          <w:b/>
          <w:lang w:val="en-US"/>
        </w:rPr>
        <w:t>操作系统</w:t>
      </w:r>
      <w:r>
        <w:rPr>
          <w:rFonts w:hint="eastAsia"/>
          <w:lang w:val="en-US"/>
        </w:rPr>
        <w:t>：</w:t>
      </w:r>
      <w:r>
        <w:rPr>
          <w:lang w:val="en-US"/>
        </w:rPr>
        <w:t>Windows7</w:t>
      </w:r>
      <w:r>
        <w:rPr>
          <w:rFonts w:hint="eastAsia"/>
          <w:lang w:val="en-US"/>
        </w:rPr>
        <w:t>专业</w:t>
      </w:r>
      <w:r>
        <w:rPr>
          <w:lang w:val="en-US"/>
        </w:rPr>
        <w:t>版本</w:t>
      </w:r>
    </w:p>
    <w:p w14:paraId="4A52EC91" w14:textId="77777777" w:rsidR="006B2698" w:rsidRDefault="006B2698" w:rsidP="006B2698">
      <w:pPr>
        <w:pStyle w:val="210"/>
        <w:ind w:left="0" w:firstLine="0"/>
        <w:rPr>
          <w:lang w:val="en-US"/>
        </w:rPr>
      </w:pPr>
      <w:r>
        <w:rPr>
          <w:rFonts w:hint="eastAsia"/>
          <w:b/>
          <w:lang w:val="en-US"/>
        </w:rPr>
        <w:t>开发语言</w:t>
      </w:r>
      <w:r>
        <w:rPr>
          <w:rFonts w:hint="eastAsia"/>
          <w:lang w:val="en-US"/>
        </w:rPr>
        <w:t>：</w:t>
      </w:r>
      <w:r>
        <w:rPr>
          <w:rFonts w:hint="eastAsia"/>
          <w:lang w:val="en-US"/>
        </w:rPr>
        <w:t>C</w:t>
      </w:r>
    </w:p>
    <w:p w14:paraId="6A4A48CC" w14:textId="77777777" w:rsidR="006B2698" w:rsidRDefault="006B2698" w:rsidP="006B2698">
      <w:pPr>
        <w:pStyle w:val="210"/>
        <w:ind w:left="0" w:firstLine="0"/>
        <w:rPr>
          <w:lang w:val="en-US"/>
        </w:rPr>
      </w:pPr>
      <w:r>
        <w:rPr>
          <w:rFonts w:hint="eastAsia"/>
          <w:b/>
          <w:lang w:val="en-US"/>
        </w:rPr>
        <w:t>编译工具</w:t>
      </w:r>
      <w:r>
        <w:rPr>
          <w:rFonts w:hint="eastAsia"/>
          <w:lang w:val="en-US"/>
        </w:rPr>
        <w:t>：</w:t>
      </w:r>
      <w:r>
        <w:rPr>
          <w:lang w:val="en-US"/>
        </w:rPr>
        <w:t>Visual Studio 2010</w:t>
      </w:r>
    </w:p>
    <w:p w14:paraId="58DEA48B" w14:textId="77777777" w:rsidR="00F65CF3" w:rsidRDefault="00F65CF3">
      <w:pPr>
        <w:pStyle w:val="210"/>
        <w:ind w:left="0" w:firstLine="0"/>
        <w:rPr>
          <w:lang w:val="en-US"/>
        </w:rPr>
      </w:pPr>
    </w:p>
    <w:p w14:paraId="52D6D018" w14:textId="77777777" w:rsidR="006350A4" w:rsidRDefault="007E7F74">
      <w:pPr>
        <w:pStyle w:val="21"/>
        <w:tabs>
          <w:tab w:val="clear" w:pos="709"/>
          <w:tab w:val="clear" w:pos="1844"/>
          <w:tab w:val="left" w:pos="0"/>
          <w:tab w:val="left" w:pos="567"/>
        </w:tabs>
        <w:ind w:left="0" w:firstLine="0"/>
      </w:pPr>
      <w:bookmarkStart w:id="27" w:name="_Toc4235990"/>
      <w:r>
        <w:rPr>
          <w:rFonts w:hint="eastAsia"/>
        </w:rPr>
        <w:t>测试程序说明</w:t>
      </w:r>
      <w:bookmarkEnd w:id="27"/>
    </w:p>
    <w:p w14:paraId="2088AA5E" w14:textId="70DD1AED" w:rsidR="003E2CCD" w:rsidRDefault="003E2CCD" w:rsidP="009155D7">
      <w:pPr>
        <w:pStyle w:val="210"/>
        <w:ind w:left="0" w:firstLineChars="200" w:firstLine="480"/>
        <w:rPr>
          <w:lang w:val="en-US"/>
        </w:rPr>
      </w:pPr>
      <w:r>
        <w:rPr>
          <w:rFonts w:hint="eastAsia"/>
          <w:lang w:val="en-US"/>
        </w:rPr>
        <w:t>测试程序的发布方式参照开源库通用方式，即在算法发布库中集成</w:t>
      </w:r>
      <w:r w:rsidR="00416043">
        <w:rPr>
          <w:rFonts w:hint="eastAsia"/>
          <w:lang w:val="en-US"/>
        </w:rPr>
        <w:t>对应的测试</w:t>
      </w:r>
      <w:r>
        <w:rPr>
          <w:rFonts w:hint="eastAsia"/>
          <w:lang w:val="en-US"/>
        </w:rPr>
        <w:t>验证程序。</w:t>
      </w:r>
      <w:r w:rsidR="00276CC5">
        <w:rPr>
          <w:rFonts w:hint="eastAsia"/>
          <w:lang w:val="en-US"/>
        </w:rPr>
        <w:t>整个算法库的</w:t>
      </w:r>
      <w:r w:rsidR="00163AA7">
        <w:rPr>
          <w:rFonts w:hint="eastAsia"/>
          <w:lang w:val="en-US"/>
        </w:rPr>
        <w:t>源码组织结构分为</w:t>
      </w:r>
      <w:r w:rsidR="003049A3">
        <w:rPr>
          <w:rFonts w:hint="eastAsia"/>
          <w:lang w:val="en-US"/>
        </w:rPr>
        <w:t>四</w:t>
      </w:r>
      <w:r w:rsidR="00163AA7">
        <w:rPr>
          <w:rFonts w:hint="eastAsia"/>
          <w:lang w:val="en-US"/>
        </w:rPr>
        <w:t>部分</w:t>
      </w:r>
      <w:r>
        <w:rPr>
          <w:rFonts w:hint="eastAsia"/>
          <w:lang w:val="en-US"/>
        </w:rPr>
        <w:t>，</w:t>
      </w:r>
      <w:r w:rsidR="00416043">
        <w:rPr>
          <w:rFonts w:hint="eastAsia"/>
          <w:lang w:val="en-US"/>
        </w:rPr>
        <w:t>分别是</w:t>
      </w:r>
      <w:r>
        <w:rPr>
          <w:rFonts w:hint="eastAsia"/>
          <w:lang w:val="en-US"/>
        </w:rPr>
        <w:t>：</w:t>
      </w:r>
    </w:p>
    <w:p w14:paraId="26580E30" w14:textId="39E36F4C" w:rsidR="00416043" w:rsidRDefault="00A972A5" w:rsidP="00A972A5">
      <w:pPr>
        <w:pStyle w:val="210"/>
        <w:numPr>
          <w:ilvl w:val="0"/>
          <w:numId w:val="36"/>
        </w:numPr>
      </w:pPr>
      <w:r w:rsidRPr="00A972A5">
        <w:rPr>
          <w:lang w:val="en-US"/>
        </w:rPr>
        <w:t>AKCN-MLWE-KT</w:t>
      </w:r>
      <w:r w:rsidR="00163AA7">
        <w:rPr>
          <w:rFonts w:hint="eastAsia"/>
          <w:lang w:val="en-US"/>
        </w:rPr>
        <w:t>子目录</w:t>
      </w:r>
      <w:r w:rsidR="00416043">
        <w:rPr>
          <w:rFonts w:hint="eastAsia"/>
          <w:lang w:val="en-US"/>
        </w:rPr>
        <w:t>，包含了</w:t>
      </w:r>
      <w:r w:rsidR="00E16215">
        <w:rPr>
          <w:rFonts w:hint="eastAsia"/>
          <w:lang w:val="en-US"/>
        </w:rPr>
        <w:t>AKCN-MLWE-KT</w:t>
      </w:r>
      <w:r w:rsidR="00DA0518">
        <w:t>-Recommended</w:t>
      </w:r>
      <w:r w:rsidR="00416043">
        <w:rPr>
          <w:rFonts w:hint="eastAsia"/>
        </w:rPr>
        <w:t>算法实现及其测试程序；</w:t>
      </w:r>
    </w:p>
    <w:p w14:paraId="1D7A7CDA" w14:textId="28ADEADD" w:rsidR="00163AA7" w:rsidRPr="0091233B" w:rsidRDefault="00A972A5" w:rsidP="00A972A5">
      <w:pPr>
        <w:pStyle w:val="210"/>
        <w:numPr>
          <w:ilvl w:val="0"/>
          <w:numId w:val="36"/>
        </w:numPr>
        <w:rPr>
          <w:lang w:val="en-US"/>
        </w:rPr>
      </w:pPr>
      <w:r w:rsidRPr="00A972A5">
        <w:t>AKCN-MLWE-PKE</w:t>
      </w:r>
      <w:r w:rsidR="00163AA7">
        <w:rPr>
          <w:rFonts w:hint="eastAsia"/>
        </w:rPr>
        <w:t>子目录</w:t>
      </w:r>
      <w:r w:rsidR="00416043">
        <w:rPr>
          <w:rFonts w:hint="eastAsia"/>
        </w:rPr>
        <w:t>，包含了</w:t>
      </w:r>
      <w:r w:rsidR="00DA0518">
        <w:t>AKCN-MLWE-PKE-Recommended</w:t>
      </w:r>
      <w:r w:rsidR="003E2CCD">
        <w:rPr>
          <w:rFonts w:hint="eastAsia"/>
        </w:rPr>
        <w:t>算法实现及</w:t>
      </w:r>
      <w:r w:rsidR="00416043">
        <w:rPr>
          <w:rFonts w:hint="eastAsia"/>
        </w:rPr>
        <w:t>其</w:t>
      </w:r>
      <w:r w:rsidR="003E2CCD">
        <w:rPr>
          <w:rFonts w:hint="eastAsia"/>
        </w:rPr>
        <w:t>测试程序；</w:t>
      </w:r>
    </w:p>
    <w:p w14:paraId="78892E67" w14:textId="77777777" w:rsidR="0091233B" w:rsidRDefault="0091233B" w:rsidP="0091233B">
      <w:pPr>
        <w:pStyle w:val="210"/>
        <w:numPr>
          <w:ilvl w:val="0"/>
          <w:numId w:val="36"/>
        </w:numPr>
      </w:pPr>
      <w:r>
        <w:rPr>
          <w:lang w:val="en-US"/>
        </w:rPr>
        <w:t>SKCN-MLWE-KE</w:t>
      </w:r>
      <w:r>
        <w:rPr>
          <w:rFonts w:hint="eastAsia"/>
          <w:lang w:val="en-US"/>
        </w:rPr>
        <w:t>子目录，包含了</w:t>
      </w:r>
      <w:r>
        <w:rPr>
          <w:rFonts w:hint="eastAsia"/>
          <w:lang w:val="en-US"/>
        </w:rPr>
        <w:t>SKCN-MLWE-KE</w:t>
      </w:r>
      <w:r>
        <w:t>-Recommended</w:t>
      </w:r>
      <w:r>
        <w:rPr>
          <w:rFonts w:hint="eastAsia"/>
        </w:rPr>
        <w:t>算法实现及其测试程序；</w:t>
      </w:r>
    </w:p>
    <w:p w14:paraId="01E63B9A" w14:textId="785857A8" w:rsidR="0091233B" w:rsidRPr="0091233B" w:rsidRDefault="0091233B" w:rsidP="0091233B">
      <w:pPr>
        <w:pStyle w:val="210"/>
        <w:numPr>
          <w:ilvl w:val="0"/>
          <w:numId w:val="36"/>
        </w:numPr>
        <w:rPr>
          <w:lang w:val="en-US"/>
        </w:rPr>
      </w:pPr>
      <w:r>
        <w:t>SKCN-MLWE-PKE</w:t>
      </w:r>
      <w:r>
        <w:rPr>
          <w:rFonts w:hint="eastAsia"/>
        </w:rPr>
        <w:t>子目录，包含了</w:t>
      </w:r>
      <w:r>
        <w:t>SKCN-MLWE-PKE-Recommended</w:t>
      </w:r>
      <w:r>
        <w:rPr>
          <w:rFonts w:hint="eastAsia"/>
        </w:rPr>
        <w:t>算</w:t>
      </w:r>
      <w:r>
        <w:rPr>
          <w:rFonts w:hint="eastAsia"/>
        </w:rPr>
        <w:lastRenderedPageBreak/>
        <w:t>法实现及其测试程序；</w:t>
      </w:r>
    </w:p>
    <w:p w14:paraId="4EF1CD6E" w14:textId="6464E716" w:rsidR="00273272" w:rsidRDefault="00592FD3" w:rsidP="001313E0">
      <w:pPr>
        <w:pStyle w:val="210"/>
        <w:ind w:leftChars="100" w:left="240" w:firstLineChars="100" w:firstLine="240"/>
        <w:rPr>
          <w:lang w:val="en-US"/>
        </w:rPr>
      </w:pPr>
      <w:r>
        <w:rPr>
          <w:rFonts w:hint="eastAsia"/>
          <w:lang w:val="en-US"/>
        </w:rPr>
        <w:t>使用</w:t>
      </w:r>
      <w:r>
        <w:rPr>
          <w:rFonts w:hint="eastAsia"/>
          <w:lang w:val="en-US"/>
        </w:rPr>
        <w:t>vs2010</w:t>
      </w:r>
      <w:r>
        <w:rPr>
          <w:rFonts w:hint="eastAsia"/>
          <w:lang w:val="en-US"/>
        </w:rPr>
        <w:t>打</w:t>
      </w:r>
      <w:r>
        <w:rPr>
          <w:lang w:val="en-US"/>
        </w:rPr>
        <w:t>开</w:t>
      </w:r>
      <w:r w:rsidRPr="00592FD3">
        <w:rPr>
          <w:lang w:val="en-US"/>
        </w:rPr>
        <w:t>MLWE</w:t>
      </w:r>
      <w:r>
        <w:rPr>
          <w:lang w:val="en-US"/>
        </w:rPr>
        <w:t>.sln</w:t>
      </w:r>
      <w:r>
        <w:rPr>
          <w:rFonts w:hint="eastAsia"/>
          <w:lang w:val="en-US"/>
        </w:rPr>
        <w:t>。</w:t>
      </w:r>
      <w:r>
        <w:rPr>
          <w:lang w:val="en-US"/>
        </w:rPr>
        <w:t>然后</w:t>
      </w:r>
      <w:r>
        <w:rPr>
          <w:rFonts w:hint="eastAsia"/>
          <w:lang w:val="en-US"/>
        </w:rPr>
        <w:t>编译</w:t>
      </w:r>
      <w:r>
        <w:rPr>
          <w:lang w:val="en-US"/>
        </w:rPr>
        <w:t>所有过程，会在</w:t>
      </w:r>
      <w:r>
        <w:rPr>
          <w:rFonts w:hint="eastAsia"/>
          <w:lang w:val="en-US"/>
        </w:rPr>
        <w:t>build</w:t>
      </w:r>
      <w:r>
        <w:rPr>
          <w:rFonts w:hint="eastAsia"/>
          <w:lang w:val="en-US"/>
        </w:rPr>
        <w:t>目录</w:t>
      </w:r>
      <w:r>
        <w:rPr>
          <w:lang w:val="en-US"/>
        </w:rPr>
        <w:t>下生成四个可执行程序</w:t>
      </w:r>
      <w:r w:rsidR="0060083D">
        <w:rPr>
          <w:rFonts w:hint="eastAsia"/>
          <w:lang w:val="en-US"/>
        </w:rPr>
        <w:t>,</w:t>
      </w:r>
      <w:r w:rsidR="0060083D">
        <w:rPr>
          <w:lang w:val="en-US"/>
        </w:rPr>
        <w:t>分别是</w:t>
      </w:r>
      <w:r w:rsidR="00273272" w:rsidRPr="00273272">
        <w:rPr>
          <w:lang w:val="en-US"/>
        </w:rPr>
        <w:t>AKCN-MLWE-KT</w:t>
      </w:r>
      <w:r w:rsidR="0060083D">
        <w:rPr>
          <w:lang w:val="en-US"/>
        </w:rPr>
        <w:t>.exe</w:t>
      </w:r>
      <w:r w:rsidR="0060083D">
        <w:rPr>
          <w:rFonts w:hint="eastAsia"/>
          <w:lang w:val="en-US"/>
        </w:rPr>
        <w:t>、</w:t>
      </w:r>
      <w:r w:rsidR="00273272">
        <w:rPr>
          <w:lang w:val="en-US"/>
        </w:rPr>
        <w:t>AKCN-MLWE-PKE.exe</w:t>
      </w:r>
      <w:r w:rsidR="0060083D">
        <w:rPr>
          <w:rFonts w:hint="eastAsia"/>
          <w:lang w:val="en-US"/>
        </w:rPr>
        <w:t>、</w:t>
      </w:r>
      <w:r w:rsidR="00273272" w:rsidRPr="00273272">
        <w:rPr>
          <w:lang w:val="en-US"/>
        </w:rPr>
        <w:t>SKCN-MLWE-KE</w:t>
      </w:r>
      <w:r w:rsidR="00273272">
        <w:rPr>
          <w:lang w:val="en-US"/>
        </w:rPr>
        <w:t>.exe</w:t>
      </w:r>
      <w:r w:rsidR="0060083D">
        <w:rPr>
          <w:rFonts w:hint="eastAsia"/>
          <w:lang w:val="en-US"/>
        </w:rPr>
        <w:t>和</w:t>
      </w:r>
      <w:r w:rsidR="00273272" w:rsidRPr="00273272">
        <w:rPr>
          <w:lang w:val="en-US"/>
        </w:rPr>
        <w:t>SKCN-MLWE-PKE</w:t>
      </w:r>
      <w:r w:rsidR="0060083D">
        <w:rPr>
          <w:lang w:val="en-US"/>
        </w:rPr>
        <w:t>.exe</w:t>
      </w:r>
      <w:r w:rsidR="0060083D">
        <w:rPr>
          <w:rFonts w:hint="eastAsia"/>
          <w:lang w:val="en-US"/>
        </w:rPr>
        <w:t>。</w:t>
      </w:r>
    </w:p>
    <w:p w14:paraId="4F1D8727" w14:textId="3747E99E" w:rsidR="006350A4" w:rsidRDefault="00220A26" w:rsidP="00220A26">
      <w:pPr>
        <w:pStyle w:val="210"/>
        <w:ind w:left="0" w:firstLineChars="200" w:firstLine="480"/>
        <w:rPr>
          <w:lang w:val="en-US"/>
        </w:rPr>
      </w:pPr>
      <w:r>
        <w:rPr>
          <w:rFonts w:hint="eastAsia"/>
          <w:lang w:val="en-US"/>
        </w:rPr>
        <w:t>所有</w:t>
      </w:r>
      <w:r w:rsidR="007E7F74">
        <w:rPr>
          <w:rFonts w:hint="eastAsia"/>
          <w:lang w:val="en-US"/>
        </w:rPr>
        <w:t>测试程序</w:t>
      </w:r>
      <w:r>
        <w:rPr>
          <w:rFonts w:hint="eastAsia"/>
          <w:lang w:val="en-US"/>
        </w:rPr>
        <w:t>均</w:t>
      </w:r>
      <w:r w:rsidR="007E7F74">
        <w:rPr>
          <w:rFonts w:hint="eastAsia"/>
          <w:lang w:val="en-US"/>
        </w:rPr>
        <w:t>采用列表菜单方式提供不同项目的测试，</w:t>
      </w:r>
      <w:r w:rsidR="007E7F74">
        <w:rPr>
          <w:lang w:val="en-US"/>
        </w:rPr>
        <w:t>使用</w:t>
      </w:r>
      <w:r w:rsidR="007E7F74">
        <w:rPr>
          <w:rFonts w:hint="eastAsia"/>
          <w:lang w:val="en-US"/>
        </w:rPr>
        <w:t>时</w:t>
      </w:r>
      <w:r w:rsidR="00513C14">
        <w:rPr>
          <w:rFonts w:hint="eastAsia"/>
          <w:lang w:val="en-US"/>
        </w:rPr>
        <w:t>双击</w:t>
      </w:r>
      <w:r w:rsidR="00513C14">
        <w:rPr>
          <w:lang w:val="en-US"/>
        </w:rPr>
        <w:t>四个可执行文件即</w:t>
      </w:r>
      <w:r w:rsidR="007E7F74">
        <w:rPr>
          <w:lang w:val="en-US"/>
        </w:rPr>
        <w:t>可</w:t>
      </w:r>
      <w:r w:rsidR="007E7F74">
        <w:rPr>
          <w:rFonts w:hint="eastAsia"/>
          <w:lang w:val="en-US"/>
        </w:rPr>
        <w:t>进入</w:t>
      </w:r>
      <w:r w:rsidR="00E60B14">
        <w:rPr>
          <w:rFonts w:hint="eastAsia"/>
          <w:lang w:val="en-US"/>
        </w:rPr>
        <w:t>测试</w:t>
      </w:r>
      <w:r w:rsidR="007E7F74">
        <w:rPr>
          <w:rFonts w:hint="eastAsia"/>
          <w:lang w:val="en-US"/>
        </w:rPr>
        <w:t>菜单，</w:t>
      </w:r>
      <w:r w:rsidR="007E7F74">
        <w:rPr>
          <w:lang w:val="en-US"/>
        </w:rPr>
        <w:t>菜单</w:t>
      </w:r>
      <w:r w:rsidR="007E7F74">
        <w:rPr>
          <w:rFonts w:hint="eastAsia"/>
          <w:lang w:val="en-US"/>
        </w:rPr>
        <w:t>内容</w:t>
      </w:r>
      <w:r w:rsidR="00E60B14">
        <w:rPr>
          <w:rFonts w:hint="eastAsia"/>
          <w:lang w:val="en-US"/>
        </w:rPr>
        <w:t>包括功能测试部分和交互式性能测试部分，</w:t>
      </w:r>
      <w:r w:rsidR="00C90F9B">
        <w:rPr>
          <w:rFonts w:hint="eastAsia"/>
          <w:lang w:val="en-US"/>
        </w:rPr>
        <w:t>图</w:t>
      </w:r>
      <w:r w:rsidR="00C90F9B">
        <w:rPr>
          <w:rFonts w:hint="eastAsia"/>
          <w:lang w:val="en-US"/>
        </w:rPr>
        <w:t>2.1</w:t>
      </w:r>
      <w:r>
        <w:rPr>
          <w:rFonts w:hint="eastAsia"/>
          <w:lang w:val="en-US"/>
        </w:rPr>
        <w:t>为</w:t>
      </w:r>
      <w:r w:rsidR="00E16215">
        <w:rPr>
          <w:rFonts w:hint="eastAsia"/>
          <w:lang w:val="en-US"/>
        </w:rPr>
        <w:t>AKCN-MLWE-KT</w:t>
      </w:r>
      <w:r>
        <w:rPr>
          <w:rFonts w:hint="eastAsia"/>
        </w:rPr>
        <w:t>算法</w:t>
      </w:r>
      <w:r>
        <w:rPr>
          <w:rFonts w:hint="eastAsia"/>
          <w:lang w:val="en-US"/>
        </w:rPr>
        <w:t>测试验证可执行程序</w:t>
      </w:r>
      <w:r w:rsidR="0072385D">
        <w:rPr>
          <w:lang w:val="en-US"/>
        </w:rPr>
        <w:t>kem_test</w:t>
      </w:r>
      <w:r>
        <w:rPr>
          <w:rFonts w:hint="eastAsia"/>
          <w:lang w:val="en-US"/>
        </w:rPr>
        <w:t>的测试</w:t>
      </w:r>
      <w:r w:rsidR="00C90F9B">
        <w:rPr>
          <w:rFonts w:hint="eastAsia"/>
          <w:lang w:val="en-US"/>
        </w:rPr>
        <w:t>界面</w:t>
      </w:r>
      <w:r w:rsidR="007E7F74">
        <w:rPr>
          <w:rFonts w:hint="eastAsia"/>
          <w:lang w:val="en-US"/>
        </w:rPr>
        <w:t>：</w:t>
      </w:r>
    </w:p>
    <w:p w14:paraId="3AD6C660" w14:textId="597B5E6D" w:rsidR="006350A4" w:rsidRDefault="00273272" w:rsidP="00C350A8">
      <w:pPr>
        <w:pStyle w:val="210"/>
        <w:spacing w:after="0"/>
        <w:ind w:leftChars="27" w:left="545" w:hangingChars="200"/>
        <w:jc w:val="center"/>
        <w:rPr>
          <w:noProof/>
        </w:rPr>
      </w:pPr>
      <w:r>
        <w:rPr>
          <w:noProof/>
          <w:lang w:val="en-US"/>
        </w:rPr>
        <w:drawing>
          <wp:inline distT="0" distB="0" distL="0" distR="0" wp14:anchorId="0C5C5776" wp14:editId="09ECB8D4">
            <wp:extent cx="5278120" cy="3446145"/>
            <wp:effectExtent l="0" t="0" r="0" b="1905"/>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78120" cy="3446145"/>
                    </a:xfrm>
                    <a:prstGeom prst="rect">
                      <a:avLst/>
                    </a:prstGeom>
                  </pic:spPr>
                </pic:pic>
              </a:graphicData>
            </a:graphic>
          </wp:inline>
        </w:drawing>
      </w:r>
      <w:r w:rsidR="002E49E0">
        <w:rPr>
          <w:noProof/>
          <w:lang w:val="en-US"/>
        </w:rPr>
        <w:t xml:space="preserve"> </w:t>
      </w:r>
    </w:p>
    <w:p w14:paraId="48CA8DF3" w14:textId="3E01769D" w:rsidR="000E6997" w:rsidRDefault="000E6997" w:rsidP="00C350A8">
      <w:pPr>
        <w:pStyle w:val="210"/>
        <w:spacing w:after="0"/>
        <w:ind w:leftChars="27" w:left="485" w:hangingChars="200" w:hanging="420"/>
        <w:jc w:val="center"/>
        <w:rPr>
          <w:lang w:val="en-US"/>
        </w:rPr>
      </w:pPr>
      <w:r w:rsidRPr="003E0E0C">
        <w:rPr>
          <w:rFonts w:hint="eastAsia"/>
          <w:sz w:val="21"/>
          <w:szCs w:val="21"/>
          <w:lang w:val="en-US"/>
        </w:rPr>
        <w:t>图</w:t>
      </w:r>
      <w:r w:rsidRPr="003E0E0C">
        <w:rPr>
          <w:rFonts w:hint="eastAsia"/>
          <w:sz w:val="21"/>
          <w:szCs w:val="21"/>
          <w:lang w:val="en-US"/>
        </w:rPr>
        <w:t>2</w:t>
      </w:r>
      <w:r w:rsidRPr="003E0E0C">
        <w:rPr>
          <w:sz w:val="21"/>
          <w:szCs w:val="21"/>
          <w:lang w:val="en-US"/>
        </w:rPr>
        <w:t>.1</w:t>
      </w:r>
      <w:r>
        <w:rPr>
          <w:sz w:val="21"/>
          <w:szCs w:val="21"/>
          <w:lang w:val="en-US"/>
        </w:rPr>
        <w:t xml:space="preserve"> </w:t>
      </w:r>
      <w:r w:rsidRPr="003E0E0C">
        <w:rPr>
          <w:rFonts w:hint="eastAsia"/>
          <w:sz w:val="21"/>
          <w:szCs w:val="21"/>
          <w:lang w:val="en-US"/>
        </w:rPr>
        <w:t>测试界面</w:t>
      </w:r>
    </w:p>
    <w:p w14:paraId="3CF1A5FC" w14:textId="30CE057B" w:rsidR="006350A4" w:rsidRDefault="007E7F74" w:rsidP="00381CF8">
      <w:pPr>
        <w:pStyle w:val="210"/>
        <w:ind w:leftChars="100" w:left="240" w:firstLineChars="100" w:firstLine="240"/>
        <w:rPr>
          <w:lang w:val="en-US"/>
        </w:rPr>
      </w:pPr>
      <w:r>
        <w:rPr>
          <w:rFonts w:hint="eastAsia"/>
          <w:lang w:val="en-US"/>
        </w:rPr>
        <w:t>选择对应</w:t>
      </w:r>
      <w:r w:rsidR="00243711">
        <w:rPr>
          <w:rFonts w:hint="eastAsia"/>
          <w:lang w:val="en-US"/>
        </w:rPr>
        <w:t>菜单</w:t>
      </w:r>
      <w:r>
        <w:rPr>
          <w:rFonts w:hint="eastAsia"/>
          <w:lang w:val="en-US"/>
        </w:rPr>
        <w:t>项并输入</w:t>
      </w:r>
      <w:r w:rsidR="00243711">
        <w:rPr>
          <w:rFonts w:hint="eastAsia"/>
          <w:lang w:val="en-US"/>
        </w:rPr>
        <w:t>编号</w:t>
      </w:r>
      <w:r>
        <w:rPr>
          <w:rFonts w:hint="eastAsia"/>
          <w:lang w:val="en-US"/>
        </w:rPr>
        <w:t>即可开始测试</w:t>
      </w:r>
      <w:r w:rsidR="002C5589">
        <w:rPr>
          <w:rFonts w:hint="eastAsia"/>
          <w:lang w:val="en-US"/>
        </w:rPr>
        <w:t>。</w:t>
      </w:r>
    </w:p>
    <w:p w14:paraId="1D799488" w14:textId="77777777" w:rsidR="006350A4" w:rsidRDefault="006350A4">
      <w:pPr>
        <w:pStyle w:val="210"/>
        <w:ind w:left="0" w:firstLine="0"/>
        <w:rPr>
          <w:lang w:val="en-US"/>
        </w:rPr>
      </w:pPr>
    </w:p>
    <w:p w14:paraId="7A1C8900" w14:textId="77777777" w:rsidR="00BD3CAC" w:rsidRDefault="00BD3CAC" w:rsidP="00BD3CAC">
      <w:pPr>
        <w:pStyle w:val="21"/>
        <w:tabs>
          <w:tab w:val="clear" w:pos="709"/>
          <w:tab w:val="clear" w:pos="1844"/>
          <w:tab w:val="left" w:pos="0"/>
          <w:tab w:val="left" w:pos="567"/>
        </w:tabs>
        <w:ind w:left="0" w:firstLine="0"/>
      </w:pPr>
      <w:bookmarkStart w:id="28" w:name="_Toc536550028"/>
      <w:bookmarkStart w:id="29" w:name="_Toc4235991"/>
      <w:r>
        <w:rPr>
          <w:rFonts w:hint="eastAsia"/>
        </w:rPr>
        <w:t>测试方法</w:t>
      </w:r>
      <w:bookmarkEnd w:id="28"/>
      <w:bookmarkEnd w:id="29"/>
    </w:p>
    <w:p w14:paraId="33C0C5BA" w14:textId="77777777" w:rsidR="00BD3CAC" w:rsidRDefault="00BD3CAC" w:rsidP="00BD3CAC">
      <w:pPr>
        <w:pStyle w:val="210"/>
        <w:numPr>
          <w:ilvl w:val="0"/>
          <w:numId w:val="12"/>
        </w:numPr>
        <w:rPr>
          <w:lang w:val="en-US"/>
        </w:rPr>
      </w:pPr>
      <w:r>
        <w:rPr>
          <w:rFonts w:hint="eastAsia"/>
          <w:lang w:val="en-US"/>
        </w:rPr>
        <w:t>测试案例的组织分三个层次：</w:t>
      </w:r>
      <w:r>
        <w:rPr>
          <w:rFonts w:hint="eastAsia"/>
          <w:lang w:val="en-US"/>
        </w:rPr>
        <w:t>a.</w:t>
      </w:r>
      <w:r>
        <w:rPr>
          <w:rFonts w:hint="eastAsia"/>
          <w:lang w:val="en-US"/>
        </w:rPr>
        <w:t>算法库实现的健壮性、稳定性验证；</w:t>
      </w:r>
      <w:r>
        <w:rPr>
          <w:lang w:val="en-US"/>
        </w:rPr>
        <w:t>b.</w:t>
      </w:r>
      <w:r>
        <w:rPr>
          <w:rFonts w:hint="eastAsia"/>
          <w:lang w:val="en-US"/>
        </w:rPr>
        <w:t>算法功能验证；</w:t>
      </w:r>
      <w:r>
        <w:rPr>
          <w:rFonts w:hint="eastAsia"/>
          <w:lang w:val="en-US"/>
        </w:rPr>
        <w:t>c</w:t>
      </w:r>
      <w:r>
        <w:rPr>
          <w:lang w:val="en-US"/>
        </w:rPr>
        <w:t>.</w:t>
      </w:r>
      <w:r>
        <w:rPr>
          <w:rFonts w:hint="eastAsia"/>
          <w:lang w:val="en-US"/>
        </w:rPr>
        <w:t>算法性能测试。</w:t>
      </w:r>
    </w:p>
    <w:p w14:paraId="056E4CD0" w14:textId="77777777" w:rsidR="00BD3CAC" w:rsidRDefault="00BD3CAC" w:rsidP="00BD3CAC">
      <w:pPr>
        <w:pStyle w:val="210"/>
        <w:numPr>
          <w:ilvl w:val="0"/>
          <w:numId w:val="12"/>
        </w:numPr>
        <w:rPr>
          <w:lang w:val="en-US"/>
        </w:rPr>
      </w:pPr>
      <w:r w:rsidRPr="003749E6">
        <w:rPr>
          <w:rFonts w:hint="eastAsia"/>
          <w:lang w:val="en-US"/>
        </w:rPr>
        <w:t>测试案例中对成功和失败的判断均指测试程序按指定逻辑返回特定的错误码。</w:t>
      </w:r>
    </w:p>
    <w:p w14:paraId="73856BAD" w14:textId="77777777" w:rsidR="00BD3CAC" w:rsidRPr="003749E6" w:rsidRDefault="00BD3CAC" w:rsidP="00BD3CAC">
      <w:pPr>
        <w:pStyle w:val="210"/>
        <w:numPr>
          <w:ilvl w:val="0"/>
          <w:numId w:val="12"/>
        </w:numPr>
        <w:rPr>
          <w:lang w:val="en-US"/>
        </w:rPr>
      </w:pPr>
      <w:r>
        <w:rPr>
          <w:rFonts w:hint="eastAsia"/>
          <w:lang w:val="en-US"/>
        </w:rPr>
        <w:lastRenderedPageBreak/>
        <w:t>为获取性能测试准确数据，测试将对所有接口分别进行不同数量级的重复测试以获取统计数据的收敛值。</w:t>
      </w:r>
    </w:p>
    <w:p w14:paraId="6080BAD1" w14:textId="35CDD4B8" w:rsidR="00BD3CAC" w:rsidRDefault="00BD3CAC" w:rsidP="00BD3CAC">
      <w:pPr>
        <w:pStyle w:val="210"/>
        <w:ind w:left="0" w:firstLine="0"/>
        <w:rPr>
          <w:lang w:val="en-US"/>
        </w:rPr>
      </w:pPr>
      <w:r>
        <w:rPr>
          <w:lang w:val="en-US"/>
        </w:rPr>
        <w:t>4</w:t>
      </w:r>
      <w:r>
        <w:rPr>
          <w:rFonts w:hint="eastAsia"/>
          <w:lang w:val="en-US"/>
        </w:rPr>
        <w:t>、各算法总体测试流程见图</w:t>
      </w:r>
      <w:r w:rsidR="00CE2D8D">
        <w:rPr>
          <w:rFonts w:hint="eastAsia"/>
          <w:lang w:val="en-US"/>
        </w:rPr>
        <w:t>2.2</w:t>
      </w:r>
      <w:r w:rsidR="00CE2D8D">
        <w:rPr>
          <w:rFonts w:hint="eastAsia"/>
          <w:lang w:val="en-US"/>
        </w:rPr>
        <w:t>。</w:t>
      </w:r>
    </w:p>
    <w:p w14:paraId="458BBE37" w14:textId="5E50C424" w:rsidR="00BD3CAC" w:rsidRPr="004E7459" w:rsidRDefault="004E7459" w:rsidP="00557377">
      <w:pPr>
        <w:pStyle w:val="210"/>
        <w:spacing w:after="0"/>
        <w:ind w:left="0" w:firstLine="0"/>
        <w:jc w:val="center"/>
        <w:rPr>
          <w:lang w:val="en-US"/>
        </w:rPr>
      </w:pPr>
      <w:r>
        <w:rPr>
          <w:lang w:val="en-US"/>
        </w:rPr>
        <w:object w:dxaOrig="6585" w:dyaOrig="8130" w14:anchorId="40F6FC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9pt;height:406.9pt" o:ole="">
            <v:imagedata r:id="rId16" o:title=""/>
          </v:shape>
          <o:OLEObject Type="Embed" ProgID="Visio.Drawing.15" ShapeID="_x0000_i1025" DrawAspect="Content" ObjectID="_1619356581" r:id="rId17"/>
        </w:object>
      </w:r>
    </w:p>
    <w:p w14:paraId="1D0D191A" w14:textId="77777777" w:rsidR="00BD3CAC" w:rsidRPr="00245317" w:rsidRDefault="00BD3CAC" w:rsidP="00557377">
      <w:pPr>
        <w:pStyle w:val="210"/>
        <w:spacing w:after="0"/>
        <w:ind w:left="0" w:firstLine="0"/>
        <w:jc w:val="center"/>
        <w:rPr>
          <w:sz w:val="21"/>
          <w:szCs w:val="21"/>
        </w:rPr>
      </w:pPr>
      <w:r w:rsidRPr="00245317">
        <w:rPr>
          <w:rFonts w:hint="eastAsia"/>
          <w:sz w:val="21"/>
          <w:szCs w:val="21"/>
        </w:rPr>
        <w:t>图</w:t>
      </w:r>
      <w:r w:rsidRPr="00245317">
        <w:rPr>
          <w:rFonts w:hint="eastAsia"/>
          <w:sz w:val="21"/>
          <w:szCs w:val="21"/>
        </w:rPr>
        <w:t>2.</w:t>
      </w:r>
      <w:r w:rsidRPr="00245317">
        <w:rPr>
          <w:sz w:val="21"/>
          <w:szCs w:val="21"/>
        </w:rPr>
        <w:t xml:space="preserve">2 </w:t>
      </w:r>
      <w:r w:rsidRPr="00245317">
        <w:rPr>
          <w:rFonts w:hint="eastAsia"/>
          <w:sz w:val="21"/>
          <w:szCs w:val="21"/>
        </w:rPr>
        <w:t>总体测试流程图</w:t>
      </w:r>
    </w:p>
    <w:p w14:paraId="1A88BB1C" w14:textId="28F356A1" w:rsidR="00BD3CAC" w:rsidRDefault="007E78D9" w:rsidP="00BD3CAC">
      <w:pPr>
        <w:pStyle w:val="210"/>
        <w:ind w:left="0" w:firstLineChars="200" w:firstLine="480"/>
      </w:pPr>
      <w:r w:rsidRPr="00247505">
        <w:rPr>
          <w:rFonts w:hint="eastAsia"/>
        </w:rPr>
        <w:t>基于理想格的密钥协商和密码封装机制</w:t>
      </w:r>
      <w:r>
        <w:rPr>
          <w:rFonts w:hint="eastAsia"/>
        </w:rPr>
        <w:t>算法</w:t>
      </w:r>
      <w:r w:rsidR="00BD3CAC">
        <w:rPr>
          <w:rFonts w:hint="eastAsia"/>
        </w:rPr>
        <w:t>的通用测试流程（含</w:t>
      </w:r>
      <w:r w:rsidR="00952DAD">
        <w:rPr>
          <w:rFonts w:hint="eastAsia"/>
        </w:rPr>
        <w:t>密文篡改测试</w:t>
      </w:r>
      <w:r w:rsidR="00BD3CAC">
        <w:rPr>
          <w:rFonts w:hint="eastAsia"/>
        </w:rPr>
        <w:t>）</w:t>
      </w:r>
      <w:r w:rsidR="00CE2D8D">
        <w:rPr>
          <w:rFonts w:hint="eastAsia"/>
        </w:rPr>
        <w:t>见图</w:t>
      </w:r>
      <w:r w:rsidR="00CE2D8D">
        <w:rPr>
          <w:rFonts w:hint="eastAsia"/>
        </w:rPr>
        <w:t>2.3</w:t>
      </w:r>
      <w:r w:rsidR="00CE2D8D">
        <w:rPr>
          <w:rFonts w:hint="eastAsia"/>
        </w:rPr>
        <w:t>。</w:t>
      </w:r>
    </w:p>
    <w:p w14:paraId="0A7EF1A6" w14:textId="4503B01A" w:rsidR="00BD3CAC" w:rsidRDefault="00BB5425" w:rsidP="00BD3CAC">
      <w:pPr>
        <w:pStyle w:val="210"/>
        <w:ind w:left="0" w:firstLineChars="200" w:firstLine="480"/>
        <w:jc w:val="center"/>
      </w:pPr>
      <w:r>
        <w:object w:dxaOrig="7066" w:dyaOrig="15060" w14:anchorId="79F07DF7">
          <v:shape id="_x0000_i1026" type="#_x0000_t75" style="width:286.35pt;height:610.35pt" o:ole="">
            <v:imagedata r:id="rId18" o:title=""/>
          </v:shape>
          <o:OLEObject Type="Embed" ProgID="Visio.Drawing.15" ShapeID="_x0000_i1026" DrawAspect="Content" ObjectID="_1619356582" r:id="rId19"/>
        </w:object>
      </w:r>
    </w:p>
    <w:p w14:paraId="430923ED" w14:textId="583DA553" w:rsidR="00BD3CAC" w:rsidRPr="00B66DFD" w:rsidRDefault="00BD3CAC" w:rsidP="00BD3CAC">
      <w:pPr>
        <w:pStyle w:val="210"/>
        <w:ind w:left="0" w:firstLineChars="200" w:firstLine="420"/>
        <w:jc w:val="center"/>
        <w:rPr>
          <w:sz w:val="21"/>
          <w:szCs w:val="21"/>
        </w:rPr>
      </w:pPr>
      <w:r w:rsidRPr="00B66DFD">
        <w:rPr>
          <w:rFonts w:hint="eastAsia"/>
          <w:sz w:val="21"/>
          <w:szCs w:val="21"/>
        </w:rPr>
        <w:t>图</w:t>
      </w:r>
      <w:r w:rsidRPr="00B66DFD">
        <w:rPr>
          <w:rFonts w:hint="eastAsia"/>
          <w:sz w:val="21"/>
          <w:szCs w:val="21"/>
        </w:rPr>
        <w:t>2.</w:t>
      </w:r>
      <w:r w:rsidRPr="00B66DFD">
        <w:rPr>
          <w:sz w:val="21"/>
          <w:szCs w:val="21"/>
        </w:rPr>
        <w:t xml:space="preserve">3 </w:t>
      </w:r>
      <w:r w:rsidR="007E78D9" w:rsidRPr="007E78D9">
        <w:rPr>
          <w:rFonts w:hint="eastAsia"/>
          <w:sz w:val="21"/>
          <w:szCs w:val="21"/>
        </w:rPr>
        <w:t>基于理想格的密钥协商和密码封装机制算法</w:t>
      </w:r>
      <w:r w:rsidRPr="00B66DFD">
        <w:rPr>
          <w:rFonts w:hint="eastAsia"/>
          <w:sz w:val="21"/>
          <w:szCs w:val="21"/>
        </w:rPr>
        <w:t>通用测试流程图</w:t>
      </w:r>
    </w:p>
    <w:p w14:paraId="36544806" w14:textId="54BF26FD" w:rsidR="00BD3CAC" w:rsidRPr="005F1F42" w:rsidRDefault="00BD3CAC" w:rsidP="00BD3CAC">
      <w:pPr>
        <w:pStyle w:val="210"/>
        <w:ind w:left="0" w:firstLineChars="200" w:firstLine="420"/>
        <w:jc w:val="center"/>
        <w:rPr>
          <w:sz w:val="21"/>
          <w:szCs w:val="21"/>
        </w:rPr>
      </w:pPr>
    </w:p>
    <w:p w14:paraId="5A5BDF7A" w14:textId="77777777" w:rsidR="00BD3CAC" w:rsidRDefault="00BD3CAC" w:rsidP="00BD3CAC">
      <w:pPr>
        <w:pStyle w:val="210"/>
        <w:ind w:left="0" w:firstLine="0"/>
      </w:pPr>
      <w:r>
        <w:rPr>
          <w:rFonts w:hint="eastAsia"/>
        </w:rPr>
        <w:lastRenderedPageBreak/>
        <w:t xml:space="preserve"> </w:t>
      </w:r>
      <w:r>
        <w:t xml:space="preserve">   </w:t>
      </w:r>
      <w:r>
        <w:rPr>
          <w:rFonts w:hint="eastAsia"/>
        </w:rPr>
        <w:t>性能测试流程即在通用测试流程基础上对算法库各</w:t>
      </w:r>
      <w:r>
        <w:rPr>
          <w:rFonts w:hint="eastAsia"/>
        </w:rPr>
        <w:t>API</w:t>
      </w:r>
      <w:r>
        <w:rPr>
          <w:rFonts w:hint="eastAsia"/>
        </w:rPr>
        <w:t>接口的时间和</w:t>
      </w:r>
      <w:r>
        <w:rPr>
          <w:rFonts w:hint="eastAsia"/>
        </w:rPr>
        <w:t>CPU</w:t>
      </w:r>
      <w:r>
        <w:rPr>
          <w:rFonts w:hint="eastAsia"/>
        </w:rPr>
        <w:t>周期消耗进行统计分析和比较。</w:t>
      </w:r>
    </w:p>
    <w:p w14:paraId="7205ACB4" w14:textId="093D58F1" w:rsidR="009110A7" w:rsidRDefault="009110A7">
      <w:pPr>
        <w:widowControl/>
        <w:jc w:val="left"/>
        <w:rPr>
          <w:lang w:val="zh-CN"/>
        </w:rPr>
      </w:pPr>
      <w:r>
        <w:br w:type="page"/>
      </w:r>
    </w:p>
    <w:p w14:paraId="5EBF6076" w14:textId="77777777" w:rsidR="000B5B6C" w:rsidRDefault="000B5B6C" w:rsidP="0070304A">
      <w:pPr>
        <w:pStyle w:val="10"/>
        <w:spacing w:line="240" w:lineRule="auto"/>
      </w:pPr>
      <w:bookmarkStart w:id="30" w:name="_Toc191443649"/>
      <w:bookmarkStart w:id="31" w:name="_Toc340157666"/>
      <w:bookmarkStart w:id="32" w:name="_Toc4235992"/>
      <w:r>
        <w:rPr>
          <w:rFonts w:hint="eastAsia"/>
        </w:rPr>
        <w:lastRenderedPageBreak/>
        <w:t>功能测试</w:t>
      </w:r>
      <w:bookmarkEnd w:id="30"/>
      <w:bookmarkEnd w:id="31"/>
      <w:bookmarkEnd w:id="32"/>
    </w:p>
    <w:p w14:paraId="59937F25" w14:textId="32ADA94C" w:rsidR="006D4CB0" w:rsidRDefault="00E16215" w:rsidP="006D4CB0">
      <w:pPr>
        <w:pStyle w:val="21"/>
        <w:tabs>
          <w:tab w:val="clear" w:pos="709"/>
          <w:tab w:val="clear" w:pos="1844"/>
          <w:tab w:val="left" w:pos="0"/>
          <w:tab w:val="left" w:pos="567"/>
        </w:tabs>
        <w:ind w:left="0" w:firstLine="0"/>
      </w:pPr>
      <w:bookmarkStart w:id="33" w:name="_Toc4235993"/>
      <w:r>
        <w:t>AKCN-MLWE-KT</w:t>
      </w:r>
      <w:r w:rsidR="00173402">
        <w:rPr>
          <w:rFonts w:hint="eastAsia"/>
        </w:rPr>
        <w:t>-</w:t>
      </w:r>
      <w:r w:rsidR="00952DAD">
        <w:rPr>
          <w:rFonts w:hint="eastAsia"/>
        </w:rPr>
        <w:t>正常功能测试</w:t>
      </w:r>
      <w:bookmarkEnd w:id="33"/>
    </w:p>
    <w:p w14:paraId="0A819638" w14:textId="59794147" w:rsidR="006D4CB0" w:rsidRDefault="006D4CB0" w:rsidP="006D4CB0">
      <w:r w:rsidRPr="00BC2B61">
        <w:rPr>
          <w:rFonts w:hint="eastAsia"/>
          <w:b/>
        </w:rPr>
        <w:t>案例编号：</w:t>
      </w:r>
      <w:r w:rsidR="009B4AEE">
        <w:rPr>
          <w:rFonts w:hint="eastAsia"/>
          <w:b/>
        </w:rPr>
        <w:t>o</w:t>
      </w:r>
      <w:r w:rsidR="009B4AEE">
        <w:rPr>
          <w:b/>
        </w:rPr>
        <w:t>kcn</w:t>
      </w:r>
      <w:r>
        <w:rPr>
          <w:b/>
        </w:rPr>
        <w:t>-kem</w:t>
      </w:r>
      <w:r>
        <w:rPr>
          <w:rFonts w:hint="eastAsia"/>
        </w:rPr>
        <w:t>-</w:t>
      </w:r>
      <w:r>
        <w:t>p0</w:t>
      </w:r>
      <w:r>
        <w:rPr>
          <w:rFonts w:hint="eastAsia"/>
        </w:rPr>
        <w:t>0</w:t>
      </w:r>
      <w:r>
        <w:t>1</w:t>
      </w:r>
    </w:p>
    <w:p w14:paraId="47620D18" w14:textId="41796FAF" w:rsidR="001B3A27" w:rsidRPr="00094429" w:rsidRDefault="006D4CB0" w:rsidP="006D4CB0">
      <w:pPr>
        <w:ind w:left="1205" w:hangingChars="500" w:hanging="1205"/>
      </w:pPr>
      <w:r w:rsidRPr="00BC2B61">
        <w:rPr>
          <w:rFonts w:hint="eastAsia"/>
          <w:b/>
        </w:rPr>
        <w:t>案例说明：</w:t>
      </w:r>
      <w:r>
        <w:rPr>
          <w:rFonts w:hint="eastAsia"/>
        </w:rPr>
        <w:t>验证</w:t>
      </w:r>
      <w:r w:rsidR="00E16215">
        <w:rPr>
          <w:rFonts w:hint="eastAsia"/>
        </w:rPr>
        <w:t>AKCN-MLWE-KT</w:t>
      </w:r>
      <w:r w:rsidR="001B3A27">
        <w:rPr>
          <w:rFonts w:hint="eastAsia"/>
        </w:rPr>
        <w:t>能否实现发送方和接收方获取相同的共享</w:t>
      </w:r>
      <w:r w:rsidR="001B3A27" w:rsidRPr="00094429">
        <w:rPr>
          <w:rFonts w:hint="eastAsia"/>
        </w:rPr>
        <w:t>密钥</w:t>
      </w:r>
      <w:r w:rsidR="0070304A" w:rsidRPr="00094429">
        <w:rPr>
          <w:rFonts w:hint="eastAsia"/>
        </w:rPr>
        <w:t>，如表</w:t>
      </w:r>
      <w:r w:rsidR="003E4ED2">
        <w:rPr>
          <w:rFonts w:hint="eastAsia"/>
        </w:rPr>
        <w:t>3.1</w:t>
      </w:r>
      <w:r w:rsidR="0070304A" w:rsidRPr="00094429">
        <w:rPr>
          <w:rFonts w:hint="eastAsia"/>
        </w:rPr>
        <w:t>所示</w:t>
      </w:r>
      <w:r w:rsidR="00A50A9B" w:rsidRPr="00094429">
        <w:rPr>
          <w:rFonts w:hint="eastAsia"/>
        </w:rPr>
        <w:t>。</w:t>
      </w:r>
    </w:p>
    <w:p w14:paraId="3A9E5C00" w14:textId="699203C7" w:rsidR="006D4CB0" w:rsidRPr="00094429" w:rsidRDefault="006D4CB0" w:rsidP="006D4CB0">
      <w:r w:rsidRPr="00094429">
        <w:rPr>
          <w:rFonts w:hint="eastAsia"/>
          <w:b/>
        </w:rPr>
        <w:t>对应测试程序菜单项：</w:t>
      </w:r>
      <w:r w:rsidR="003E4ED2">
        <w:t>1</w:t>
      </w:r>
    </w:p>
    <w:p w14:paraId="777D8183" w14:textId="2689DCE1" w:rsidR="0070304A" w:rsidRPr="00094429" w:rsidRDefault="0070304A" w:rsidP="00D009B8">
      <w:pPr>
        <w:ind w:firstLineChars="1100" w:firstLine="2310"/>
        <w:rPr>
          <w:sz w:val="21"/>
          <w:szCs w:val="21"/>
        </w:rPr>
      </w:pPr>
      <w:r w:rsidRPr="00094429">
        <w:rPr>
          <w:rFonts w:hint="eastAsia"/>
          <w:sz w:val="21"/>
          <w:szCs w:val="21"/>
        </w:rPr>
        <w:t>表</w:t>
      </w:r>
      <w:r w:rsidRPr="00094429">
        <w:rPr>
          <w:rFonts w:hint="eastAsia"/>
          <w:sz w:val="21"/>
          <w:szCs w:val="21"/>
        </w:rPr>
        <w:t>3.</w:t>
      </w:r>
      <w:r w:rsidR="003E4ED2">
        <w:rPr>
          <w:rFonts w:hint="eastAsia"/>
          <w:sz w:val="21"/>
          <w:szCs w:val="21"/>
        </w:rPr>
        <w:t>1</w:t>
      </w:r>
      <w:r w:rsidR="00D009B8" w:rsidRPr="00D009B8">
        <w:rPr>
          <w:rFonts w:ascii="宋体" w:hAnsi="宋体" w:cs="宋体" w:hint="eastAsia"/>
          <w:bCs/>
          <w:kern w:val="0"/>
          <w:sz w:val="21"/>
          <w:szCs w:val="21"/>
        </w:rPr>
        <w:t xml:space="preserve"> </w:t>
      </w:r>
      <w:r w:rsidR="00E16215">
        <w:rPr>
          <w:rFonts w:ascii="宋体" w:hAnsi="宋体" w:cs="宋体" w:hint="eastAsia"/>
          <w:bCs/>
          <w:kern w:val="0"/>
          <w:sz w:val="21"/>
          <w:szCs w:val="21"/>
        </w:rPr>
        <w:t>AKCN-MLWE-KT</w:t>
      </w:r>
      <w:r w:rsidR="00D009B8" w:rsidRPr="00F7360D">
        <w:rPr>
          <w:rFonts w:ascii="宋体" w:hAnsi="宋体" w:cs="宋体"/>
          <w:bCs/>
          <w:kern w:val="0"/>
          <w:sz w:val="21"/>
          <w:szCs w:val="21"/>
        </w:rPr>
        <w:t>-</w:t>
      </w:r>
      <w:r w:rsidR="00952DAD">
        <w:rPr>
          <w:rFonts w:hint="eastAsia"/>
          <w:sz w:val="21"/>
          <w:szCs w:val="21"/>
        </w:rPr>
        <w:t>正常功能测试</w:t>
      </w:r>
    </w:p>
    <w:tbl>
      <w:tblPr>
        <w:tblW w:w="8364" w:type="dxa"/>
        <w:tblInd w:w="108" w:type="dxa"/>
        <w:tblLayout w:type="fixed"/>
        <w:tblLook w:val="04A0" w:firstRow="1" w:lastRow="0" w:firstColumn="1" w:lastColumn="0" w:noHBand="0" w:noVBand="1"/>
      </w:tblPr>
      <w:tblGrid>
        <w:gridCol w:w="1080"/>
        <w:gridCol w:w="1080"/>
        <w:gridCol w:w="3794"/>
        <w:gridCol w:w="1417"/>
        <w:gridCol w:w="993"/>
      </w:tblGrid>
      <w:tr w:rsidR="006D4CB0" w14:paraId="72951E46" w14:textId="77777777" w:rsidTr="00232565">
        <w:trPr>
          <w:trHeight w:val="540"/>
        </w:trPr>
        <w:tc>
          <w:tcPr>
            <w:tcW w:w="1080" w:type="dxa"/>
            <w:tcBorders>
              <w:top w:val="single" w:sz="4" w:space="0" w:color="auto"/>
              <w:left w:val="single" w:sz="4" w:space="0" w:color="auto"/>
              <w:bottom w:val="single" w:sz="4" w:space="0" w:color="auto"/>
              <w:right w:val="single" w:sz="4" w:space="0" w:color="auto"/>
            </w:tcBorders>
            <w:shd w:val="clear" w:color="000000" w:fill="969696"/>
            <w:vAlign w:val="center"/>
          </w:tcPr>
          <w:p w14:paraId="6B9AD76A" w14:textId="77777777" w:rsidR="006D4CB0" w:rsidRDefault="006D4CB0" w:rsidP="00232565">
            <w:pPr>
              <w:widowControl/>
              <w:jc w:val="center"/>
              <w:rPr>
                <w:rFonts w:ascii="宋体" w:hAnsi="宋体" w:cs="宋体"/>
                <w:b/>
                <w:bCs/>
                <w:kern w:val="0"/>
                <w:sz w:val="21"/>
                <w:szCs w:val="21"/>
              </w:rPr>
            </w:pPr>
            <w:r>
              <w:rPr>
                <w:rFonts w:ascii="宋体" w:hAnsi="宋体" w:cs="宋体" w:hint="eastAsia"/>
                <w:b/>
                <w:bCs/>
                <w:kern w:val="0"/>
                <w:sz w:val="21"/>
                <w:szCs w:val="21"/>
              </w:rPr>
              <w:t>功能点</w:t>
            </w:r>
          </w:p>
        </w:tc>
        <w:tc>
          <w:tcPr>
            <w:tcW w:w="1080" w:type="dxa"/>
            <w:tcBorders>
              <w:top w:val="single" w:sz="4" w:space="0" w:color="auto"/>
              <w:left w:val="nil"/>
              <w:bottom w:val="single" w:sz="4" w:space="0" w:color="auto"/>
              <w:right w:val="single" w:sz="4" w:space="0" w:color="auto"/>
            </w:tcBorders>
            <w:shd w:val="clear" w:color="000000" w:fill="969696"/>
            <w:vAlign w:val="center"/>
          </w:tcPr>
          <w:p w14:paraId="2E46DED7" w14:textId="77777777" w:rsidR="006D4CB0" w:rsidRDefault="006D4CB0" w:rsidP="00232565">
            <w:pPr>
              <w:widowControl/>
              <w:jc w:val="center"/>
              <w:rPr>
                <w:rFonts w:ascii="宋体" w:hAnsi="宋体" w:cs="宋体"/>
                <w:b/>
                <w:bCs/>
                <w:kern w:val="0"/>
                <w:sz w:val="21"/>
                <w:szCs w:val="21"/>
              </w:rPr>
            </w:pPr>
            <w:r>
              <w:rPr>
                <w:rFonts w:ascii="宋体" w:hAnsi="宋体" w:cs="宋体" w:hint="eastAsia"/>
                <w:b/>
                <w:bCs/>
                <w:kern w:val="0"/>
                <w:sz w:val="21"/>
                <w:szCs w:val="21"/>
              </w:rPr>
              <w:t>前提条件</w:t>
            </w:r>
          </w:p>
        </w:tc>
        <w:tc>
          <w:tcPr>
            <w:tcW w:w="3794" w:type="dxa"/>
            <w:tcBorders>
              <w:top w:val="single" w:sz="4" w:space="0" w:color="auto"/>
              <w:left w:val="nil"/>
              <w:bottom w:val="single" w:sz="4" w:space="0" w:color="auto"/>
              <w:right w:val="single" w:sz="4" w:space="0" w:color="auto"/>
            </w:tcBorders>
            <w:shd w:val="clear" w:color="000000" w:fill="969696"/>
            <w:vAlign w:val="center"/>
          </w:tcPr>
          <w:p w14:paraId="6FDFB625" w14:textId="77777777" w:rsidR="006D4CB0" w:rsidRDefault="006D4CB0" w:rsidP="00232565">
            <w:pPr>
              <w:widowControl/>
              <w:jc w:val="center"/>
              <w:rPr>
                <w:rFonts w:ascii="宋体" w:hAnsi="宋体" w:cs="宋体"/>
                <w:b/>
                <w:bCs/>
                <w:kern w:val="0"/>
                <w:sz w:val="21"/>
                <w:szCs w:val="21"/>
              </w:rPr>
            </w:pPr>
            <w:r>
              <w:rPr>
                <w:rFonts w:ascii="宋体" w:hAnsi="宋体" w:cs="宋体" w:hint="eastAsia"/>
                <w:b/>
                <w:bCs/>
                <w:kern w:val="0"/>
                <w:sz w:val="21"/>
                <w:szCs w:val="21"/>
              </w:rPr>
              <w:t>操作流程</w:t>
            </w:r>
          </w:p>
        </w:tc>
        <w:tc>
          <w:tcPr>
            <w:tcW w:w="1417" w:type="dxa"/>
            <w:tcBorders>
              <w:top w:val="single" w:sz="4" w:space="0" w:color="auto"/>
              <w:left w:val="nil"/>
              <w:bottom w:val="single" w:sz="4" w:space="0" w:color="auto"/>
              <w:right w:val="single" w:sz="4" w:space="0" w:color="auto"/>
            </w:tcBorders>
            <w:shd w:val="clear" w:color="000000" w:fill="969696"/>
            <w:vAlign w:val="center"/>
          </w:tcPr>
          <w:p w14:paraId="745B93B0" w14:textId="77777777" w:rsidR="006D4CB0" w:rsidRDefault="006D4CB0" w:rsidP="00232565">
            <w:pPr>
              <w:widowControl/>
              <w:jc w:val="center"/>
              <w:rPr>
                <w:rFonts w:ascii="宋体" w:hAnsi="宋体" w:cs="宋体"/>
                <w:bCs/>
                <w:kern w:val="0"/>
                <w:sz w:val="21"/>
                <w:szCs w:val="21"/>
              </w:rPr>
            </w:pPr>
            <w:r>
              <w:rPr>
                <w:rFonts w:ascii="宋体" w:hAnsi="宋体" w:cs="宋体" w:hint="eastAsia"/>
                <w:bCs/>
                <w:kern w:val="0"/>
                <w:sz w:val="21"/>
                <w:szCs w:val="21"/>
              </w:rPr>
              <w:t>预期结果</w:t>
            </w:r>
          </w:p>
        </w:tc>
        <w:tc>
          <w:tcPr>
            <w:tcW w:w="993" w:type="dxa"/>
            <w:tcBorders>
              <w:top w:val="single" w:sz="4" w:space="0" w:color="auto"/>
              <w:left w:val="nil"/>
              <w:bottom w:val="single" w:sz="4" w:space="0" w:color="auto"/>
              <w:right w:val="single" w:sz="4" w:space="0" w:color="auto"/>
            </w:tcBorders>
            <w:shd w:val="clear" w:color="000000" w:fill="969696"/>
            <w:vAlign w:val="center"/>
          </w:tcPr>
          <w:p w14:paraId="783DB6A7" w14:textId="77777777" w:rsidR="006D4CB0" w:rsidRDefault="006D4CB0" w:rsidP="00232565">
            <w:pPr>
              <w:widowControl/>
              <w:jc w:val="center"/>
              <w:rPr>
                <w:rFonts w:ascii="宋体" w:hAnsi="宋体" w:cs="宋体"/>
                <w:b/>
                <w:bCs/>
                <w:kern w:val="0"/>
                <w:sz w:val="21"/>
                <w:szCs w:val="21"/>
              </w:rPr>
            </w:pPr>
            <w:r>
              <w:rPr>
                <w:rFonts w:ascii="宋体" w:hAnsi="宋体" w:cs="宋体" w:hint="eastAsia"/>
                <w:b/>
                <w:bCs/>
                <w:kern w:val="0"/>
                <w:sz w:val="21"/>
                <w:szCs w:val="21"/>
              </w:rPr>
              <w:t>是否符合预期</w:t>
            </w:r>
          </w:p>
        </w:tc>
      </w:tr>
      <w:tr w:rsidR="006D4CB0" w14:paraId="0DAF8B8B" w14:textId="77777777" w:rsidTr="00232565">
        <w:trPr>
          <w:trHeight w:val="473"/>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5DB75C23" w14:textId="0E238427" w:rsidR="006D4CB0" w:rsidRDefault="00A50A9B" w:rsidP="00232565">
            <w:pPr>
              <w:widowControl/>
              <w:jc w:val="center"/>
              <w:rPr>
                <w:rFonts w:ascii="宋体" w:hAnsi="宋体" w:cs="宋体"/>
                <w:bCs/>
                <w:kern w:val="0"/>
                <w:sz w:val="21"/>
                <w:szCs w:val="21"/>
              </w:rPr>
            </w:pPr>
            <w:r w:rsidRPr="00A50A9B">
              <w:rPr>
                <w:rFonts w:ascii="宋体" w:hAnsi="宋体" w:cs="宋体" w:hint="eastAsia"/>
                <w:bCs/>
                <w:kern w:val="0"/>
                <w:sz w:val="21"/>
                <w:szCs w:val="21"/>
              </w:rPr>
              <w:t>验证</w:t>
            </w:r>
            <w:r w:rsidR="00E16215">
              <w:rPr>
                <w:rFonts w:ascii="宋体" w:hAnsi="宋体" w:cs="宋体" w:hint="eastAsia"/>
                <w:bCs/>
                <w:kern w:val="0"/>
                <w:sz w:val="21"/>
                <w:szCs w:val="21"/>
              </w:rPr>
              <w:t>AKCN-MLWE-KT</w:t>
            </w:r>
            <w:r w:rsidRPr="00A50A9B">
              <w:rPr>
                <w:rFonts w:ascii="宋体" w:hAnsi="宋体" w:cs="宋体" w:hint="eastAsia"/>
                <w:bCs/>
                <w:kern w:val="0"/>
                <w:sz w:val="21"/>
                <w:szCs w:val="21"/>
              </w:rPr>
              <w:t>能否实现发送方和接收方获取相同的共享密钥</w:t>
            </w:r>
          </w:p>
        </w:tc>
        <w:tc>
          <w:tcPr>
            <w:tcW w:w="1080" w:type="dxa"/>
            <w:tcBorders>
              <w:top w:val="single" w:sz="4" w:space="0" w:color="auto"/>
              <w:left w:val="nil"/>
              <w:bottom w:val="single" w:sz="4" w:space="0" w:color="auto"/>
              <w:right w:val="single" w:sz="4" w:space="0" w:color="auto"/>
            </w:tcBorders>
            <w:shd w:val="clear" w:color="auto" w:fill="FFFFFF"/>
            <w:vAlign w:val="center"/>
          </w:tcPr>
          <w:p w14:paraId="5E569C88" w14:textId="77777777" w:rsidR="006D4CB0" w:rsidRDefault="006D4CB0" w:rsidP="00232565">
            <w:pPr>
              <w:widowControl/>
              <w:jc w:val="center"/>
              <w:rPr>
                <w:rFonts w:ascii="宋体" w:hAnsi="宋体" w:cs="宋体"/>
                <w:bCs/>
                <w:kern w:val="0"/>
                <w:sz w:val="21"/>
                <w:szCs w:val="21"/>
              </w:rPr>
            </w:pPr>
            <w:r>
              <w:rPr>
                <w:rFonts w:ascii="宋体" w:hAnsi="宋体" w:cs="宋体" w:hint="eastAsia"/>
                <w:bCs/>
                <w:kern w:val="0"/>
                <w:sz w:val="21"/>
                <w:szCs w:val="21"/>
              </w:rPr>
              <w:t>无</w:t>
            </w:r>
          </w:p>
        </w:tc>
        <w:tc>
          <w:tcPr>
            <w:tcW w:w="3794" w:type="dxa"/>
            <w:tcBorders>
              <w:top w:val="single" w:sz="4" w:space="0" w:color="auto"/>
              <w:left w:val="nil"/>
              <w:bottom w:val="single" w:sz="4" w:space="0" w:color="auto"/>
              <w:right w:val="single" w:sz="4" w:space="0" w:color="auto"/>
            </w:tcBorders>
            <w:shd w:val="clear" w:color="auto" w:fill="FFFFFF"/>
            <w:vAlign w:val="center"/>
          </w:tcPr>
          <w:p w14:paraId="3BBFE3E0" w14:textId="11AEFD94" w:rsidR="006D4CB0" w:rsidRDefault="006D4CB0" w:rsidP="00C27CB4">
            <w:pPr>
              <w:widowControl/>
              <w:numPr>
                <w:ilvl w:val="0"/>
                <w:numId w:val="30"/>
              </w:numPr>
              <w:jc w:val="left"/>
              <w:rPr>
                <w:rFonts w:ascii="宋体" w:hAnsi="宋体" w:cs="宋体"/>
                <w:bCs/>
                <w:kern w:val="0"/>
                <w:sz w:val="21"/>
                <w:szCs w:val="21"/>
              </w:rPr>
            </w:pPr>
            <w:r>
              <w:rPr>
                <w:rFonts w:ascii="宋体" w:hAnsi="宋体" w:cs="宋体" w:hint="eastAsia"/>
                <w:bCs/>
                <w:kern w:val="0"/>
                <w:sz w:val="21"/>
                <w:szCs w:val="21"/>
              </w:rPr>
              <w:t>调用算法库</w:t>
            </w:r>
            <w:r w:rsidR="00806B07">
              <w:rPr>
                <w:rFonts w:ascii="宋体" w:hAnsi="宋体" w:cs="宋体" w:hint="eastAsia"/>
                <w:bCs/>
                <w:kern w:val="0"/>
                <w:sz w:val="21"/>
                <w:szCs w:val="21"/>
              </w:rPr>
              <w:t>密钥生成</w:t>
            </w:r>
            <w:r>
              <w:rPr>
                <w:rFonts w:ascii="宋体" w:hAnsi="宋体" w:cs="宋体" w:hint="eastAsia"/>
                <w:bCs/>
                <w:kern w:val="0"/>
                <w:sz w:val="21"/>
                <w:szCs w:val="21"/>
              </w:rPr>
              <w:t>接口，</w:t>
            </w:r>
            <w:r w:rsidR="00A50A9B">
              <w:rPr>
                <w:rFonts w:ascii="宋体" w:hAnsi="宋体" w:cs="宋体" w:hint="eastAsia"/>
                <w:bCs/>
                <w:kern w:val="0"/>
                <w:sz w:val="21"/>
                <w:szCs w:val="21"/>
              </w:rPr>
              <w:t>生成</w:t>
            </w:r>
            <w:r w:rsidR="00806B07">
              <w:rPr>
                <w:rFonts w:ascii="宋体" w:hAnsi="宋体" w:cs="宋体" w:hint="eastAsia"/>
                <w:bCs/>
                <w:kern w:val="0"/>
                <w:sz w:val="21"/>
                <w:szCs w:val="21"/>
              </w:rPr>
              <w:t>接收方的公钥和私钥</w:t>
            </w:r>
            <w:r>
              <w:rPr>
                <w:rFonts w:ascii="宋体" w:hAnsi="宋体" w:cs="宋体" w:hint="eastAsia"/>
                <w:bCs/>
                <w:kern w:val="0"/>
                <w:sz w:val="21"/>
                <w:szCs w:val="21"/>
              </w:rPr>
              <w:t>。</w:t>
            </w:r>
          </w:p>
          <w:p w14:paraId="4B95D361" w14:textId="64B5A791" w:rsidR="006D4CB0" w:rsidRDefault="00806B07" w:rsidP="00C27CB4">
            <w:pPr>
              <w:widowControl/>
              <w:numPr>
                <w:ilvl w:val="0"/>
                <w:numId w:val="30"/>
              </w:numPr>
              <w:jc w:val="left"/>
              <w:rPr>
                <w:rFonts w:ascii="宋体" w:hAnsi="宋体" w:cs="宋体"/>
                <w:bCs/>
                <w:kern w:val="0"/>
                <w:sz w:val="21"/>
                <w:szCs w:val="21"/>
              </w:rPr>
            </w:pPr>
            <w:r>
              <w:rPr>
                <w:rFonts w:ascii="宋体" w:hAnsi="宋体" w:cs="宋体" w:hint="eastAsia"/>
                <w:bCs/>
                <w:kern w:val="0"/>
                <w:sz w:val="21"/>
                <w:szCs w:val="21"/>
              </w:rPr>
              <w:t>发送方</w:t>
            </w:r>
            <w:r w:rsidR="006D4CB0">
              <w:rPr>
                <w:rFonts w:ascii="宋体" w:hAnsi="宋体" w:cs="宋体" w:hint="eastAsia"/>
                <w:bCs/>
                <w:kern w:val="0"/>
                <w:sz w:val="21"/>
                <w:szCs w:val="21"/>
              </w:rPr>
              <w:t>调用算法库</w:t>
            </w:r>
            <w:r>
              <w:rPr>
                <w:rFonts w:ascii="宋体" w:hAnsi="宋体" w:cs="宋体" w:hint="eastAsia"/>
                <w:bCs/>
                <w:kern w:val="0"/>
                <w:sz w:val="21"/>
                <w:szCs w:val="21"/>
              </w:rPr>
              <w:t>封装</w:t>
            </w:r>
            <w:r w:rsidR="006D4CB0">
              <w:rPr>
                <w:rFonts w:ascii="宋体" w:hAnsi="宋体" w:cs="宋体" w:hint="eastAsia"/>
                <w:bCs/>
                <w:kern w:val="0"/>
                <w:sz w:val="21"/>
                <w:szCs w:val="21"/>
              </w:rPr>
              <w:t>接口，</w:t>
            </w:r>
            <w:r>
              <w:rPr>
                <w:rFonts w:ascii="宋体" w:hAnsi="宋体" w:cs="宋体" w:hint="eastAsia"/>
                <w:bCs/>
                <w:kern w:val="0"/>
                <w:sz w:val="21"/>
                <w:szCs w:val="21"/>
              </w:rPr>
              <w:t>使用接收方的公钥生成密文和共享密钥</w:t>
            </w:r>
            <w:r w:rsidR="006D4CB0">
              <w:rPr>
                <w:rFonts w:ascii="宋体" w:hAnsi="宋体" w:cs="宋体" w:hint="eastAsia"/>
                <w:bCs/>
                <w:kern w:val="0"/>
                <w:sz w:val="21"/>
                <w:szCs w:val="21"/>
              </w:rPr>
              <w:t>。</w:t>
            </w:r>
          </w:p>
          <w:p w14:paraId="2F0CAB18" w14:textId="77777777" w:rsidR="006D4CB0" w:rsidRDefault="00806B07" w:rsidP="00C27CB4">
            <w:pPr>
              <w:widowControl/>
              <w:numPr>
                <w:ilvl w:val="0"/>
                <w:numId w:val="30"/>
              </w:numPr>
              <w:jc w:val="left"/>
              <w:rPr>
                <w:rFonts w:ascii="宋体" w:hAnsi="宋体" w:cs="宋体"/>
                <w:bCs/>
                <w:kern w:val="0"/>
                <w:sz w:val="21"/>
                <w:szCs w:val="21"/>
              </w:rPr>
            </w:pPr>
            <w:r>
              <w:rPr>
                <w:rFonts w:ascii="宋体" w:hAnsi="宋体" w:cs="宋体" w:hint="eastAsia"/>
                <w:bCs/>
                <w:kern w:val="0"/>
                <w:sz w:val="21"/>
                <w:szCs w:val="21"/>
              </w:rPr>
              <w:t>接收方</w:t>
            </w:r>
            <w:r w:rsidR="006D4CB0">
              <w:rPr>
                <w:rFonts w:ascii="宋体" w:hAnsi="宋体" w:cs="宋体" w:hint="eastAsia"/>
                <w:bCs/>
                <w:kern w:val="0"/>
                <w:sz w:val="21"/>
                <w:szCs w:val="21"/>
              </w:rPr>
              <w:t>调用算法库</w:t>
            </w:r>
            <w:r>
              <w:rPr>
                <w:rFonts w:ascii="宋体" w:hAnsi="宋体" w:cs="宋体" w:hint="eastAsia"/>
                <w:bCs/>
                <w:kern w:val="0"/>
                <w:sz w:val="21"/>
                <w:szCs w:val="21"/>
              </w:rPr>
              <w:t>解封装</w:t>
            </w:r>
            <w:r w:rsidR="006D4CB0">
              <w:rPr>
                <w:rFonts w:ascii="宋体" w:hAnsi="宋体" w:cs="宋体" w:hint="eastAsia"/>
                <w:bCs/>
                <w:kern w:val="0"/>
                <w:sz w:val="21"/>
                <w:szCs w:val="21"/>
              </w:rPr>
              <w:t>接口，</w:t>
            </w:r>
            <w:r>
              <w:rPr>
                <w:rFonts w:ascii="宋体" w:hAnsi="宋体" w:cs="宋体" w:hint="eastAsia"/>
                <w:bCs/>
                <w:kern w:val="0"/>
                <w:sz w:val="21"/>
                <w:szCs w:val="21"/>
              </w:rPr>
              <w:t>使用自己的私钥和密文生成共享密钥</w:t>
            </w:r>
            <w:r w:rsidR="006D4CB0">
              <w:rPr>
                <w:rFonts w:ascii="宋体" w:hAnsi="宋体" w:cs="宋体" w:hint="eastAsia"/>
                <w:bCs/>
                <w:kern w:val="0"/>
                <w:sz w:val="21"/>
                <w:szCs w:val="21"/>
              </w:rPr>
              <w:t>。</w:t>
            </w:r>
          </w:p>
          <w:p w14:paraId="4DDB0342" w14:textId="5ABB0474" w:rsidR="00806B07" w:rsidRPr="00581EA0" w:rsidRDefault="00806B07" w:rsidP="00581EA0">
            <w:pPr>
              <w:widowControl/>
              <w:numPr>
                <w:ilvl w:val="0"/>
                <w:numId w:val="30"/>
              </w:numPr>
              <w:jc w:val="left"/>
              <w:rPr>
                <w:rFonts w:ascii="宋体" w:hAnsi="宋体" w:cs="宋体"/>
                <w:bCs/>
                <w:kern w:val="0"/>
                <w:sz w:val="21"/>
                <w:szCs w:val="21"/>
              </w:rPr>
            </w:pPr>
            <w:r>
              <w:rPr>
                <w:rFonts w:ascii="宋体" w:hAnsi="宋体" w:cs="宋体" w:hint="eastAsia"/>
                <w:bCs/>
                <w:kern w:val="0"/>
                <w:sz w:val="21"/>
                <w:szCs w:val="21"/>
              </w:rPr>
              <w:t>确认发送方和接收方的共享密钥是否一致，如一致则继续，否则返回验证失败。</w:t>
            </w:r>
          </w:p>
        </w:tc>
        <w:tc>
          <w:tcPr>
            <w:tcW w:w="1417" w:type="dxa"/>
            <w:tcBorders>
              <w:top w:val="single" w:sz="4" w:space="0" w:color="auto"/>
              <w:left w:val="nil"/>
              <w:bottom w:val="single" w:sz="4" w:space="0" w:color="auto"/>
              <w:right w:val="single" w:sz="4" w:space="0" w:color="auto"/>
            </w:tcBorders>
            <w:shd w:val="clear" w:color="auto" w:fill="FFFFFF"/>
            <w:vAlign w:val="center"/>
          </w:tcPr>
          <w:p w14:paraId="6618DEB4" w14:textId="57A2DD66" w:rsidR="006D4CB0" w:rsidRDefault="00806B07" w:rsidP="00232565">
            <w:pPr>
              <w:widowControl/>
              <w:jc w:val="center"/>
              <w:rPr>
                <w:rFonts w:ascii="宋体" w:hAnsi="宋体" w:cs="宋体"/>
                <w:bCs/>
                <w:kern w:val="0"/>
                <w:sz w:val="21"/>
                <w:szCs w:val="21"/>
              </w:rPr>
            </w:pPr>
            <w:r>
              <w:rPr>
                <w:rFonts w:ascii="宋体" w:hAnsi="宋体" w:cs="宋体" w:hint="eastAsia"/>
                <w:bCs/>
                <w:kern w:val="0"/>
                <w:sz w:val="21"/>
                <w:szCs w:val="21"/>
              </w:rPr>
              <w:t>发送方和接收方的共享密钥一致</w:t>
            </w:r>
          </w:p>
        </w:tc>
        <w:tc>
          <w:tcPr>
            <w:tcW w:w="993" w:type="dxa"/>
            <w:tcBorders>
              <w:top w:val="single" w:sz="4" w:space="0" w:color="auto"/>
              <w:left w:val="nil"/>
              <w:bottom w:val="single" w:sz="4" w:space="0" w:color="auto"/>
              <w:right w:val="single" w:sz="4" w:space="0" w:color="auto"/>
            </w:tcBorders>
            <w:shd w:val="clear" w:color="auto" w:fill="FFFFFF"/>
            <w:vAlign w:val="center"/>
          </w:tcPr>
          <w:p w14:paraId="63249686" w14:textId="77777777" w:rsidR="006D4CB0" w:rsidRDefault="006D4CB0" w:rsidP="00232565">
            <w:pPr>
              <w:widowControl/>
              <w:jc w:val="center"/>
              <w:rPr>
                <w:rFonts w:ascii="宋体" w:hAnsi="宋体" w:cs="宋体"/>
                <w:bCs/>
                <w:kern w:val="0"/>
                <w:sz w:val="21"/>
                <w:szCs w:val="21"/>
              </w:rPr>
            </w:pPr>
            <w:r>
              <w:rPr>
                <w:rFonts w:ascii="宋体" w:hAnsi="宋体" w:cs="宋体" w:hint="eastAsia"/>
                <w:bCs/>
                <w:kern w:val="0"/>
                <w:sz w:val="21"/>
                <w:szCs w:val="21"/>
              </w:rPr>
              <w:t>是</w:t>
            </w:r>
          </w:p>
        </w:tc>
      </w:tr>
    </w:tbl>
    <w:p w14:paraId="2A6AF625" w14:textId="77777777" w:rsidR="006D4CB0" w:rsidRDefault="006D4CB0" w:rsidP="006D4CB0">
      <w:r>
        <w:rPr>
          <w:rFonts w:hint="eastAsia"/>
          <w:b/>
        </w:rPr>
        <w:t>测试结论</w:t>
      </w:r>
      <w:r>
        <w:rPr>
          <w:rFonts w:hint="eastAsia"/>
          <w:b/>
        </w:rPr>
        <w:t>:</w:t>
      </w:r>
      <w:r>
        <w:rPr>
          <w:b/>
        </w:rPr>
        <w:t xml:space="preserve"> </w:t>
      </w:r>
      <w:r>
        <w:rPr>
          <w:rFonts w:hint="eastAsia"/>
        </w:rPr>
        <w:t>测试通过</w:t>
      </w:r>
    </w:p>
    <w:p w14:paraId="75CBD3B1" w14:textId="7285A783" w:rsidR="001B3A27" w:rsidRDefault="00E16215" w:rsidP="001B3A27">
      <w:pPr>
        <w:pStyle w:val="21"/>
        <w:tabs>
          <w:tab w:val="clear" w:pos="709"/>
          <w:tab w:val="clear" w:pos="1844"/>
          <w:tab w:val="left" w:pos="0"/>
          <w:tab w:val="left" w:pos="567"/>
        </w:tabs>
        <w:ind w:left="0" w:firstLine="0"/>
      </w:pPr>
      <w:bookmarkStart w:id="34" w:name="_Toc4235994"/>
      <w:r>
        <w:t>AKCN-MLWE-KT</w:t>
      </w:r>
      <w:r w:rsidR="00173402">
        <w:rPr>
          <w:rFonts w:hint="eastAsia"/>
        </w:rPr>
        <w:t>-</w:t>
      </w:r>
      <w:r w:rsidR="00952DAD">
        <w:rPr>
          <w:rFonts w:hint="eastAsia"/>
        </w:rPr>
        <w:t>密文篡改测试</w:t>
      </w:r>
      <w:bookmarkEnd w:id="34"/>
    </w:p>
    <w:p w14:paraId="278513BB" w14:textId="5DDA2101" w:rsidR="001B3A27" w:rsidRDefault="001B3A27" w:rsidP="001B3A27">
      <w:r w:rsidRPr="00BC2B61">
        <w:rPr>
          <w:rFonts w:hint="eastAsia"/>
          <w:b/>
        </w:rPr>
        <w:t>案例编号：</w:t>
      </w:r>
      <w:r w:rsidR="009B4AEE">
        <w:rPr>
          <w:rFonts w:hint="eastAsia"/>
          <w:b/>
        </w:rPr>
        <w:t>o</w:t>
      </w:r>
      <w:r w:rsidR="009B4AEE">
        <w:rPr>
          <w:b/>
        </w:rPr>
        <w:t>kcn</w:t>
      </w:r>
      <w:r>
        <w:rPr>
          <w:b/>
        </w:rPr>
        <w:t>-kem</w:t>
      </w:r>
      <w:r>
        <w:rPr>
          <w:rFonts w:hint="eastAsia"/>
        </w:rPr>
        <w:t>-</w:t>
      </w:r>
      <w:r>
        <w:t>p0</w:t>
      </w:r>
      <w:r>
        <w:rPr>
          <w:rFonts w:hint="eastAsia"/>
        </w:rPr>
        <w:t>0</w:t>
      </w:r>
      <w:r w:rsidR="00FD7702">
        <w:t>2</w:t>
      </w:r>
    </w:p>
    <w:p w14:paraId="3752AC19" w14:textId="78DBF28B" w:rsidR="001B3A27" w:rsidRPr="00DD53B2" w:rsidRDefault="001B3A27" w:rsidP="001B3A27">
      <w:pPr>
        <w:ind w:left="1205" w:hangingChars="500" w:hanging="1205"/>
      </w:pPr>
      <w:r w:rsidRPr="00BC2B61">
        <w:rPr>
          <w:rFonts w:hint="eastAsia"/>
          <w:b/>
        </w:rPr>
        <w:t>案例说明：</w:t>
      </w:r>
      <w:r w:rsidR="00806B07" w:rsidRPr="00806B07">
        <w:rPr>
          <w:rFonts w:hint="eastAsia"/>
        </w:rPr>
        <w:t>确认</w:t>
      </w:r>
      <w:r w:rsidR="00E16215">
        <w:rPr>
          <w:rFonts w:hint="eastAsia"/>
        </w:rPr>
        <w:t>AKCN-MLWE-KT</w:t>
      </w:r>
      <w:r>
        <w:rPr>
          <w:rFonts w:hint="eastAsia"/>
        </w:rPr>
        <w:t>修改密文</w:t>
      </w:r>
      <w:r>
        <w:rPr>
          <w:rFonts w:hint="eastAsia"/>
        </w:rPr>
        <w:t>c</w:t>
      </w:r>
      <w:r>
        <w:t>t</w:t>
      </w:r>
      <w:r>
        <w:rPr>
          <w:rFonts w:hint="eastAsia"/>
        </w:rPr>
        <w:t>后接收方解封装是否返回错误</w:t>
      </w:r>
      <w:r w:rsidR="00DA7A55" w:rsidRPr="00405890">
        <w:rPr>
          <w:rFonts w:hint="eastAsia"/>
        </w:rPr>
        <w:t>，</w:t>
      </w:r>
      <w:r w:rsidR="00DA7A55" w:rsidRPr="00DD53B2">
        <w:rPr>
          <w:rFonts w:hint="eastAsia"/>
        </w:rPr>
        <w:t>如表</w:t>
      </w:r>
      <w:r w:rsidR="003E4ED2">
        <w:rPr>
          <w:rFonts w:hint="eastAsia"/>
        </w:rPr>
        <w:t>3.2</w:t>
      </w:r>
      <w:r w:rsidR="00DA7A55" w:rsidRPr="00DD53B2">
        <w:rPr>
          <w:rFonts w:hint="eastAsia"/>
        </w:rPr>
        <w:t>所示。</w:t>
      </w:r>
    </w:p>
    <w:p w14:paraId="34618B42" w14:textId="3D1DD3B4" w:rsidR="001B3A27" w:rsidRPr="00DD53B2" w:rsidRDefault="001B3A27" w:rsidP="001B3A27">
      <w:r w:rsidRPr="00DD53B2">
        <w:rPr>
          <w:rFonts w:hint="eastAsia"/>
          <w:b/>
        </w:rPr>
        <w:t>对应测试程序菜单项：</w:t>
      </w:r>
      <w:r w:rsidR="003E4ED2">
        <w:t>3</w:t>
      </w:r>
    </w:p>
    <w:p w14:paraId="6D8C73DA" w14:textId="7960C113" w:rsidR="00DA7A55" w:rsidRPr="00DD53B2" w:rsidRDefault="00DA7A55" w:rsidP="00D009B8">
      <w:pPr>
        <w:ind w:firstLineChars="1100" w:firstLine="2310"/>
        <w:rPr>
          <w:sz w:val="21"/>
          <w:szCs w:val="21"/>
        </w:rPr>
      </w:pPr>
      <w:r w:rsidRPr="00DD53B2">
        <w:rPr>
          <w:rFonts w:hint="eastAsia"/>
          <w:sz w:val="21"/>
          <w:szCs w:val="21"/>
        </w:rPr>
        <w:t>表</w:t>
      </w:r>
      <w:r w:rsidRPr="00DD53B2">
        <w:rPr>
          <w:rFonts w:hint="eastAsia"/>
          <w:sz w:val="21"/>
          <w:szCs w:val="21"/>
        </w:rPr>
        <w:t>3.</w:t>
      </w:r>
      <w:r w:rsidR="003E4ED2">
        <w:rPr>
          <w:rFonts w:hint="eastAsia"/>
          <w:sz w:val="21"/>
          <w:szCs w:val="21"/>
        </w:rPr>
        <w:t>2</w:t>
      </w:r>
      <w:r w:rsidR="00585178" w:rsidRPr="00585178">
        <w:rPr>
          <w:rFonts w:ascii="宋体" w:hAnsi="宋体" w:cs="宋体" w:hint="eastAsia"/>
          <w:bCs/>
          <w:kern w:val="0"/>
          <w:sz w:val="21"/>
          <w:szCs w:val="21"/>
        </w:rPr>
        <w:t xml:space="preserve"> </w:t>
      </w:r>
      <w:r w:rsidR="00E16215">
        <w:rPr>
          <w:rFonts w:ascii="宋体" w:hAnsi="宋体" w:cs="宋体" w:hint="eastAsia"/>
          <w:bCs/>
          <w:kern w:val="0"/>
          <w:sz w:val="21"/>
          <w:szCs w:val="21"/>
        </w:rPr>
        <w:t>AKCN-MLWE-KT</w:t>
      </w:r>
      <w:r w:rsidR="00585178" w:rsidRPr="00F7360D">
        <w:rPr>
          <w:rFonts w:ascii="宋体" w:hAnsi="宋体" w:cs="宋体"/>
          <w:bCs/>
          <w:kern w:val="0"/>
          <w:sz w:val="21"/>
          <w:szCs w:val="21"/>
        </w:rPr>
        <w:t>-</w:t>
      </w:r>
      <w:r w:rsidR="00952DAD">
        <w:rPr>
          <w:rFonts w:hint="eastAsia"/>
          <w:sz w:val="21"/>
          <w:szCs w:val="21"/>
        </w:rPr>
        <w:t>密文篡改测试</w:t>
      </w:r>
    </w:p>
    <w:tbl>
      <w:tblPr>
        <w:tblW w:w="8364" w:type="dxa"/>
        <w:tblInd w:w="108" w:type="dxa"/>
        <w:tblLayout w:type="fixed"/>
        <w:tblLook w:val="04A0" w:firstRow="1" w:lastRow="0" w:firstColumn="1" w:lastColumn="0" w:noHBand="0" w:noVBand="1"/>
      </w:tblPr>
      <w:tblGrid>
        <w:gridCol w:w="1080"/>
        <w:gridCol w:w="1080"/>
        <w:gridCol w:w="3794"/>
        <w:gridCol w:w="1417"/>
        <w:gridCol w:w="993"/>
      </w:tblGrid>
      <w:tr w:rsidR="001B3A27" w14:paraId="068A2E0D" w14:textId="77777777" w:rsidTr="00232565">
        <w:trPr>
          <w:trHeight w:val="540"/>
        </w:trPr>
        <w:tc>
          <w:tcPr>
            <w:tcW w:w="1080" w:type="dxa"/>
            <w:tcBorders>
              <w:top w:val="single" w:sz="4" w:space="0" w:color="auto"/>
              <w:left w:val="single" w:sz="4" w:space="0" w:color="auto"/>
              <w:bottom w:val="single" w:sz="4" w:space="0" w:color="auto"/>
              <w:right w:val="single" w:sz="4" w:space="0" w:color="auto"/>
            </w:tcBorders>
            <w:shd w:val="clear" w:color="000000" w:fill="969696"/>
            <w:vAlign w:val="center"/>
          </w:tcPr>
          <w:p w14:paraId="2CF9A0DB" w14:textId="77777777" w:rsidR="001B3A27" w:rsidRDefault="001B3A27" w:rsidP="00232565">
            <w:pPr>
              <w:widowControl/>
              <w:jc w:val="center"/>
              <w:rPr>
                <w:rFonts w:ascii="宋体" w:hAnsi="宋体" w:cs="宋体"/>
                <w:b/>
                <w:bCs/>
                <w:kern w:val="0"/>
                <w:sz w:val="21"/>
                <w:szCs w:val="21"/>
              </w:rPr>
            </w:pPr>
            <w:r>
              <w:rPr>
                <w:rFonts w:ascii="宋体" w:hAnsi="宋体" w:cs="宋体" w:hint="eastAsia"/>
                <w:b/>
                <w:bCs/>
                <w:kern w:val="0"/>
                <w:sz w:val="21"/>
                <w:szCs w:val="21"/>
              </w:rPr>
              <w:t>功能点</w:t>
            </w:r>
          </w:p>
        </w:tc>
        <w:tc>
          <w:tcPr>
            <w:tcW w:w="1080" w:type="dxa"/>
            <w:tcBorders>
              <w:top w:val="single" w:sz="4" w:space="0" w:color="auto"/>
              <w:left w:val="nil"/>
              <w:bottom w:val="single" w:sz="4" w:space="0" w:color="auto"/>
              <w:right w:val="single" w:sz="4" w:space="0" w:color="auto"/>
            </w:tcBorders>
            <w:shd w:val="clear" w:color="000000" w:fill="969696"/>
            <w:vAlign w:val="center"/>
          </w:tcPr>
          <w:p w14:paraId="7F9CC181" w14:textId="77777777" w:rsidR="001B3A27" w:rsidRDefault="001B3A27" w:rsidP="00232565">
            <w:pPr>
              <w:widowControl/>
              <w:jc w:val="center"/>
              <w:rPr>
                <w:rFonts w:ascii="宋体" w:hAnsi="宋体" w:cs="宋体"/>
                <w:b/>
                <w:bCs/>
                <w:kern w:val="0"/>
                <w:sz w:val="21"/>
                <w:szCs w:val="21"/>
              </w:rPr>
            </w:pPr>
            <w:r>
              <w:rPr>
                <w:rFonts w:ascii="宋体" w:hAnsi="宋体" w:cs="宋体" w:hint="eastAsia"/>
                <w:b/>
                <w:bCs/>
                <w:kern w:val="0"/>
                <w:sz w:val="21"/>
                <w:szCs w:val="21"/>
              </w:rPr>
              <w:t>前提条件</w:t>
            </w:r>
          </w:p>
        </w:tc>
        <w:tc>
          <w:tcPr>
            <w:tcW w:w="3794" w:type="dxa"/>
            <w:tcBorders>
              <w:top w:val="single" w:sz="4" w:space="0" w:color="auto"/>
              <w:left w:val="nil"/>
              <w:bottom w:val="single" w:sz="4" w:space="0" w:color="auto"/>
              <w:right w:val="single" w:sz="4" w:space="0" w:color="auto"/>
            </w:tcBorders>
            <w:shd w:val="clear" w:color="000000" w:fill="969696"/>
            <w:vAlign w:val="center"/>
          </w:tcPr>
          <w:p w14:paraId="3BB86ACC" w14:textId="77777777" w:rsidR="001B3A27" w:rsidRDefault="001B3A27" w:rsidP="00232565">
            <w:pPr>
              <w:widowControl/>
              <w:jc w:val="center"/>
              <w:rPr>
                <w:rFonts w:ascii="宋体" w:hAnsi="宋体" w:cs="宋体"/>
                <w:b/>
                <w:bCs/>
                <w:kern w:val="0"/>
                <w:sz w:val="21"/>
                <w:szCs w:val="21"/>
              </w:rPr>
            </w:pPr>
            <w:r>
              <w:rPr>
                <w:rFonts w:ascii="宋体" w:hAnsi="宋体" w:cs="宋体" w:hint="eastAsia"/>
                <w:b/>
                <w:bCs/>
                <w:kern w:val="0"/>
                <w:sz w:val="21"/>
                <w:szCs w:val="21"/>
              </w:rPr>
              <w:t>操作流程</w:t>
            </w:r>
          </w:p>
        </w:tc>
        <w:tc>
          <w:tcPr>
            <w:tcW w:w="1417" w:type="dxa"/>
            <w:tcBorders>
              <w:top w:val="single" w:sz="4" w:space="0" w:color="auto"/>
              <w:left w:val="nil"/>
              <w:bottom w:val="single" w:sz="4" w:space="0" w:color="auto"/>
              <w:right w:val="single" w:sz="4" w:space="0" w:color="auto"/>
            </w:tcBorders>
            <w:shd w:val="clear" w:color="000000" w:fill="969696"/>
            <w:vAlign w:val="center"/>
          </w:tcPr>
          <w:p w14:paraId="2CE5F48B" w14:textId="77777777" w:rsidR="001B3A27" w:rsidRDefault="001B3A27" w:rsidP="00232565">
            <w:pPr>
              <w:widowControl/>
              <w:jc w:val="center"/>
              <w:rPr>
                <w:rFonts w:ascii="宋体" w:hAnsi="宋体" w:cs="宋体"/>
                <w:bCs/>
                <w:kern w:val="0"/>
                <w:sz w:val="21"/>
                <w:szCs w:val="21"/>
              </w:rPr>
            </w:pPr>
            <w:r>
              <w:rPr>
                <w:rFonts w:ascii="宋体" w:hAnsi="宋体" w:cs="宋体" w:hint="eastAsia"/>
                <w:bCs/>
                <w:kern w:val="0"/>
                <w:sz w:val="21"/>
                <w:szCs w:val="21"/>
              </w:rPr>
              <w:t>预期结果</w:t>
            </w:r>
          </w:p>
        </w:tc>
        <w:tc>
          <w:tcPr>
            <w:tcW w:w="993" w:type="dxa"/>
            <w:tcBorders>
              <w:top w:val="single" w:sz="4" w:space="0" w:color="auto"/>
              <w:left w:val="nil"/>
              <w:bottom w:val="single" w:sz="4" w:space="0" w:color="auto"/>
              <w:right w:val="single" w:sz="4" w:space="0" w:color="auto"/>
            </w:tcBorders>
            <w:shd w:val="clear" w:color="000000" w:fill="969696"/>
            <w:vAlign w:val="center"/>
          </w:tcPr>
          <w:p w14:paraId="0CE34992" w14:textId="77777777" w:rsidR="001B3A27" w:rsidRDefault="001B3A27" w:rsidP="00232565">
            <w:pPr>
              <w:widowControl/>
              <w:jc w:val="center"/>
              <w:rPr>
                <w:rFonts w:ascii="宋体" w:hAnsi="宋体" w:cs="宋体"/>
                <w:b/>
                <w:bCs/>
                <w:kern w:val="0"/>
                <w:sz w:val="21"/>
                <w:szCs w:val="21"/>
              </w:rPr>
            </w:pPr>
            <w:r>
              <w:rPr>
                <w:rFonts w:ascii="宋体" w:hAnsi="宋体" w:cs="宋体" w:hint="eastAsia"/>
                <w:b/>
                <w:bCs/>
                <w:kern w:val="0"/>
                <w:sz w:val="21"/>
                <w:szCs w:val="21"/>
              </w:rPr>
              <w:t>是否符合预期</w:t>
            </w:r>
          </w:p>
        </w:tc>
      </w:tr>
      <w:tr w:rsidR="00806B07" w14:paraId="356AD1D8" w14:textId="77777777" w:rsidTr="00232565">
        <w:trPr>
          <w:trHeight w:val="473"/>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7E154B30" w14:textId="3E55B37A" w:rsidR="00806B07" w:rsidRDefault="00806B07" w:rsidP="00806B07">
            <w:pPr>
              <w:widowControl/>
              <w:jc w:val="center"/>
              <w:rPr>
                <w:rFonts w:ascii="宋体" w:hAnsi="宋体" w:cs="宋体"/>
                <w:bCs/>
                <w:kern w:val="0"/>
                <w:sz w:val="21"/>
                <w:szCs w:val="21"/>
              </w:rPr>
            </w:pPr>
            <w:r w:rsidRPr="00806B07">
              <w:rPr>
                <w:rFonts w:ascii="宋体" w:hAnsi="宋体" w:cs="宋体" w:hint="eastAsia"/>
                <w:bCs/>
                <w:kern w:val="0"/>
                <w:sz w:val="21"/>
                <w:szCs w:val="21"/>
              </w:rPr>
              <w:t>确认</w:t>
            </w:r>
            <w:r w:rsidR="00E16215">
              <w:rPr>
                <w:rFonts w:ascii="宋体" w:hAnsi="宋体" w:cs="宋体" w:hint="eastAsia"/>
                <w:bCs/>
                <w:kern w:val="0"/>
                <w:sz w:val="21"/>
                <w:szCs w:val="21"/>
              </w:rPr>
              <w:t>AKCN-MLWE-KT</w:t>
            </w:r>
            <w:r w:rsidRPr="00806B07">
              <w:rPr>
                <w:rFonts w:ascii="宋体" w:hAnsi="宋体" w:cs="宋体" w:hint="eastAsia"/>
                <w:bCs/>
                <w:kern w:val="0"/>
                <w:sz w:val="21"/>
                <w:szCs w:val="21"/>
              </w:rPr>
              <w:t>修改密文c</w:t>
            </w:r>
            <w:r w:rsidRPr="00806B07">
              <w:rPr>
                <w:rFonts w:ascii="宋体" w:hAnsi="宋体" w:cs="宋体"/>
                <w:bCs/>
                <w:kern w:val="0"/>
                <w:sz w:val="21"/>
                <w:szCs w:val="21"/>
              </w:rPr>
              <w:t>t</w:t>
            </w:r>
            <w:r w:rsidRPr="00806B07">
              <w:rPr>
                <w:rFonts w:ascii="宋体" w:hAnsi="宋体" w:cs="宋体" w:hint="eastAsia"/>
                <w:bCs/>
                <w:kern w:val="0"/>
                <w:sz w:val="21"/>
                <w:szCs w:val="21"/>
              </w:rPr>
              <w:t>后接收方解封装是否返回错误</w:t>
            </w:r>
          </w:p>
        </w:tc>
        <w:tc>
          <w:tcPr>
            <w:tcW w:w="1080" w:type="dxa"/>
            <w:tcBorders>
              <w:top w:val="single" w:sz="4" w:space="0" w:color="auto"/>
              <w:left w:val="nil"/>
              <w:bottom w:val="single" w:sz="4" w:space="0" w:color="auto"/>
              <w:right w:val="single" w:sz="4" w:space="0" w:color="auto"/>
            </w:tcBorders>
            <w:shd w:val="clear" w:color="auto" w:fill="FFFFFF"/>
            <w:vAlign w:val="center"/>
          </w:tcPr>
          <w:p w14:paraId="11F25F8F" w14:textId="77777777" w:rsidR="00806B07" w:rsidRDefault="00806B07" w:rsidP="00806B07">
            <w:pPr>
              <w:widowControl/>
              <w:jc w:val="center"/>
              <w:rPr>
                <w:rFonts w:ascii="宋体" w:hAnsi="宋体" w:cs="宋体"/>
                <w:bCs/>
                <w:kern w:val="0"/>
                <w:sz w:val="21"/>
                <w:szCs w:val="21"/>
              </w:rPr>
            </w:pPr>
            <w:r>
              <w:rPr>
                <w:rFonts w:ascii="宋体" w:hAnsi="宋体" w:cs="宋体" w:hint="eastAsia"/>
                <w:bCs/>
                <w:kern w:val="0"/>
                <w:sz w:val="21"/>
                <w:szCs w:val="21"/>
              </w:rPr>
              <w:t>无</w:t>
            </w:r>
          </w:p>
        </w:tc>
        <w:tc>
          <w:tcPr>
            <w:tcW w:w="3794" w:type="dxa"/>
            <w:tcBorders>
              <w:top w:val="single" w:sz="4" w:space="0" w:color="auto"/>
              <w:left w:val="nil"/>
              <w:bottom w:val="single" w:sz="4" w:space="0" w:color="auto"/>
              <w:right w:val="single" w:sz="4" w:space="0" w:color="auto"/>
            </w:tcBorders>
            <w:shd w:val="clear" w:color="auto" w:fill="FFFFFF"/>
            <w:vAlign w:val="center"/>
          </w:tcPr>
          <w:p w14:paraId="36497439" w14:textId="77777777" w:rsidR="00806B07" w:rsidRDefault="00806B07" w:rsidP="00C27CB4">
            <w:pPr>
              <w:widowControl/>
              <w:numPr>
                <w:ilvl w:val="0"/>
                <w:numId w:val="31"/>
              </w:numPr>
              <w:jc w:val="left"/>
              <w:rPr>
                <w:rFonts w:ascii="宋体" w:hAnsi="宋体" w:cs="宋体"/>
                <w:bCs/>
                <w:kern w:val="0"/>
                <w:sz w:val="21"/>
                <w:szCs w:val="21"/>
              </w:rPr>
            </w:pPr>
            <w:r>
              <w:rPr>
                <w:rFonts w:ascii="宋体" w:hAnsi="宋体" w:cs="宋体" w:hint="eastAsia"/>
                <w:bCs/>
                <w:kern w:val="0"/>
                <w:sz w:val="21"/>
                <w:szCs w:val="21"/>
              </w:rPr>
              <w:t>调用算法库密钥生成接口，生成发送方和接收方的公钥和私钥。</w:t>
            </w:r>
          </w:p>
          <w:p w14:paraId="3AFC7451" w14:textId="00E018FA" w:rsidR="00806B07" w:rsidRDefault="00806B07" w:rsidP="00C27CB4">
            <w:pPr>
              <w:widowControl/>
              <w:numPr>
                <w:ilvl w:val="0"/>
                <w:numId w:val="31"/>
              </w:numPr>
              <w:jc w:val="left"/>
              <w:rPr>
                <w:rFonts w:ascii="宋体" w:hAnsi="宋体" w:cs="宋体"/>
                <w:bCs/>
                <w:kern w:val="0"/>
                <w:sz w:val="21"/>
                <w:szCs w:val="21"/>
              </w:rPr>
            </w:pPr>
            <w:r>
              <w:rPr>
                <w:rFonts w:ascii="宋体" w:hAnsi="宋体" w:cs="宋体" w:hint="eastAsia"/>
                <w:bCs/>
                <w:kern w:val="0"/>
                <w:sz w:val="21"/>
                <w:szCs w:val="21"/>
              </w:rPr>
              <w:t>发送方调用算法库封装接口，使用接收方的公钥生成密文和共享密钥。</w:t>
            </w:r>
          </w:p>
          <w:p w14:paraId="302ACCDE" w14:textId="2EEAA95B" w:rsidR="00806B07" w:rsidRDefault="00806B07" w:rsidP="00C27CB4">
            <w:pPr>
              <w:widowControl/>
              <w:numPr>
                <w:ilvl w:val="0"/>
                <w:numId w:val="31"/>
              </w:numPr>
              <w:jc w:val="left"/>
              <w:rPr>
                <w:rFonts w:ascii="宋体" w:hAnsi="宋体" w:cs="宋体"/>
                <w:bCs/>
                <w:kern w:val="0"/>
                <w:sz w:val="21"/>
                <w:szCs w:val="21"/>
              </w:rPr>
            </w:pPr>
            <w:r>
              <w:rPr>
                <w:rFonts w:ascii="宋体" w:hAnsi="宋体" w:cs="宋体" w:hint="eastAsia"/>
                <w:bCs/>
                <w:kern w:val="0"/>
                <w:sz w:val="21"/>
                <w:szCs w:val="21"/>
              </w:rPr>
              <w:t>篡改密文。</w:t>
            </w:r>
          </w:p>
          <w:p w14:paraId="0B1C4F1F" w14:textId="77777777" w:rsidR="00585178" w:rsidRDefault="00806B07" w:rsidP="00C27CB4">
            <w:pPr>
              <w:widowControl/>
              <w:numPr>
                <w:ilvl w:val="0"/>
                <w:numId w:val="31"/>
              </w:numPr>
              <w:jc w:val="left"/>
              <w:rPr>
                <w:rFonts w:ascii="宋体" w:hAnsi="宋体" w:cs="宋体"/>
                <w:bCs/>
                <w:kern w:val="0"/>
                <w:sz w:val="21"/>
                <w:szCs w:val="21"/>
              </w:rPr>
            </w:pPr>
            <w:r>
              <w:rPr>
                <w:rFonts w:ascii="宋体" w:hAnsi="宋体" w:cs="宋体" w:hint="eastAsia"/>
                <w:bCs/>
                <w:kern w:val="0"/>
                <w:sz w:val="21"/>
                <w:szCs w:val="21"/>
              </w:rPr>
              <w:t>接收方调用算法库解封装接口，使用自己的私钥和篡改后的密文来生成共享密钥，</w:t>
            </w:r>
          </w:p>
          <w:p w14:paraId="1D648A77" w14:textId="41BAD217" w:rsidR="00806B07" w:rsidRPr="00581EA0" w:rsidRDefault="00585178" w:rsidP="00581EA0">
            <w:pPr>
              <w:widowControl/>
              <w:numPr>
                <w:ilvl w:val="0"/>
                <w:numId w:val="31"/>
              </w:numPr>
              <w:jc w:val="left"/>
              <w:rPr>
                <w:rFonts w:ascii="宋体" w:hAnsi="宋体" w:cs="宋体"/>
                <w:bCs/>
                <w:kern w:val="0"/>
                <w:sz w:val="21"/>
                <w:szCs w:val="21"/>
              </w:rPr>
            </w:pPr>
            <w:r>
              <w:rPr>
                <w:rFonts w:ascii="宋体" w:hAnsi="宋体" w:cs="宋体" w:hint="eastAsia"/>
                <w:bCs/>
                <w:kern w:val="0"/>
                <w:sz w:val="21"/>
                <w:szCs w:val="21"/>
              </w:rPr>
              <w:t>比较双方的共享密钥，如不等</w:t>
            </w:r>
            <w:r w:rsidR="00806B07">
              <w:rPr>
                <w:rFonts w:ascii="宋体" w:hAnsi="宋体" w:cs="宋体" w:hint="eastAsia"/>
                <w:bCs/>
                <w:kern w:val="0"/>
                <w:sz w:val="21"/>
                <w:szCs w:val="21"/>
              </w:rPr>
              <w:t>则继续，否则返回验证失败。</w:t>
            </w:r>
          </w:p>
        </w:tc>
        <w:tc>
          <w:tcPr>
            <w:tcW w:w="1417" w:type="dxa"/>
            <w:tcBorders>
              <w:top w:val="single" w:sz="4" w:space="0" w:color="auto"/>
              <w:left w:val="nil"/>
              <w:bottom w:val="single" w:sz="4" w:space="0" w:color="auto"/>
              <w:right w:val="single" w:sz="4" w:space="0" w:color="auto"/>
            </w:tcBorders>
            <w:shd w:val="clear" w:color="auto" w:fill="FFFFFF"/>
            <w:vAlign w:val="center"/>
          </w:tcPr>
          <w:p w14:paraId="3520C0BC" w14:textId="10AEC176" w:rsidR="00806B07" w:rsidRDefault="00806B07" w:rsidP="00806B07">
            <w:pPr>
              <w:widowControl/>
              <w:jc w:val="center"/>
              <w:rPr>
                <w:rFonts w:ascii="宋体" w:hAnsi="宋体" w:cs="宋体"/>
                <w:bCs/>
                <w:kern w:val="0"/>
                <w:sz w:val="21"/>
                <w:szCs w:val="21"/>
              </w:rPr>
            </w:pPr>
            <w:r>
              <w:rPr>
                <w:rFonts w:ascii="宋体" w:hAnsi="宋体" w:cs="宋体" w:hint="eastAsia"/>
                <w:bCs/>
                <w:kern w:val="0"/>
                <w:sz w:val="21"/>
                <w:szCs w:val="21"/>
              </w:rPr>
              <w:t>解封装时返回错误</w:t>
            </w:r>
          </w:p>
        </w:tc>
        <w:tc>
          <w:tcPr>
            <w:tcW w:w="993" w:type="dxa"/>
            <w:tcBorders>
              <w:top w:val="single" w:sz="4" w:space="0" w:color="auto"/>
              <w:left w:val="nil"/>
              <w:bottom w:val="single" w:sz="4" w:space="0" w:color="auto"/>
              <w:right w:val="single" w:sz="4" w:space="0" w:color="auto"/>
            </w:tcBorders>
            <w:shd w:val="clear" w:color="auto" w:fill="FFFFFF"/>
            <w:vAlign w:val="center"/>
          </w:tcPr>
          <w:p w14:paraId="448ECD67" w14:textId="77777777" w:rsidR="00806B07" w:rsidRDefault="00806B07" w:rsidP="00806B07">
            <w:pPr>
              <w:widowControl/>
              <w:jc w:val="center"/>
              <w:rPr>
                <w:rFonts w:ascii="宋体" w:hAnsi="宋体" w:cs="宋体"/>
                <w:bCs/>
                <w:kern w:val="0"/>
                <w:sz w:val="21"/>
                <w:szCs w:val="21"/>
              </w:rPr>
            </w:pPr>
            <w:r>
              <w:rPr>
                <w:rFonts w:ascii="宋体" w:hAnsi="宋体" w:cs="宋体" w:hint="eastAsia"/>
                <w:bCs/>
                <w:kern w:val="0"/>
                <w:sz w:val="21"/>
                <w:szCs w:val="21"/>
              </w:rPr>
              <w:t>是</w:t>
            </w:r>
          </w:p>
        </w:tc>
      </w:tr>
    </w:tbl>
    <w:p w14:paraId="2B6DC111" w14:textId="77777777" w:rsidR="001B3A27" w:rsidRDefault="001B3A27" w:rsidP="001B3A27">
      <w:r>
        <w:rPr>
          <w:rFonts w:hint="eastAsia"/>
          <w:b/>
        </w:rPr>
        <w:t>测试结论</w:t>
      </w:r>
      <w:r>
        <w:rPr>
          <w:rFonts w:hint="eastAsia"/>
          <w:b/>
        </w:rPr>
        <w:t>:</w:t>
      </w:r>
      <w:r>
        <w:rPr>
          <w:b/>
        </w:rPr>
        <w:t xml:space="preserve"> </w:t>
      </w:r>
      <w:r>
        <w:rPr>
          <w:rFonts w:hint="eastAsia"/>
        </w:rPr>
        <w:t>测试通过</w:t>
      </w:r>
    </w:p>
    <w:p w14:paraId="35C7FE61" w14:textId="0E4C75D6" w:rsidR="00DB4B7E" w:rsidRDefault="00E16215" w:rsidP="00DB4B7E">
      <w:pPr>
        <w:pStyle w:val="21"/>
        <w:tabs>
          <w:tab w:val="clear" w:pos="709"/>
          <w:tab w:val="clear" w:pos="1844"/>
          <w:tab w:val="left" w:pos="0"/>
          <w:tab w:val="left" w:pos="567"/>
        </w:tabs>
        <w:ind w:left="0" w:firstLine="0"/>
      </w:pPr>
      <w:bookmarkStart w:id="35" w:name="_Toc4235995"/>
      <w:r>
        <w:lastRenderedPageBreak/>
        <w:t>AKCN-MLWE-PKE</w:t>
      </w:r>
      <w:r w:rsidR="00DB4B7E">
        <w:rPr>
          <w:rFonts w:hint="eastAsia"/>
        </w:rPr>
        <w:t>-</w:t>
      </w:r>
      <w:r w:rsidR="00952DAD">
        <w:rPr>
          <w:rFonts w:hint="eastAsia"/>
        </w:rPr>
        <w:t>正常功能测试</w:t>
      </w:r>
      <w:bookmarkEnd w:id="35"/>
    </w:p>
    <w:p w14:paraId="547694EC" w14:textId="7E488ED7" w:rsidR="00DB4B7E" w:rsidRDefault="00DB4B7E" w:rsidP="00DB4B7E">
      <w:r w:rsidRPr="00BC2B61">
        <w:rPr>
          <w:rFonts w:hint="eastAsia"/>
          <w:b/>
        </w:rPr>
        <w:t>案例编号：</w:t>
      </w:r>
      <w:r>
        <w:rPr>
          <w:b/>
        </w:rPr>
        <w:t>akcn-kem</w:t>
      </w:r>
      <w:r>
        <w:rPr>
          <w:rFonts w:hint="eastAsia"/>
        </w:rPr>
        <w:t>-</w:t>
      </w:r>
      <w:r>
        <w:t>p0</w:t>
      </w:r>
      <w:r>
        <w:rPr>
          <w:rFonts w:hint="eastAsia"/>
        </w:rPr>
        <w:t>0</w:t>
      </w:r>
      <w:r>
        <w:t>1</w:t>
      </w:r>
    </w:p>
    <w:p w14:paraId="643BF8B9" w14:textId="36F4B858" w:rsidR="00DB4B7E" w:rsidRPr="00094429" w:rsidRDefault="00DB4B7E" w:rsidP="00DB4B7E">
      <w:pPr>
        <w:ind w:left="1205" w:hangingChars="500" w:hanging="1205"/>
      </w:pPr>
      <w:r w:rsidRPr="00BC2B61">
        <w:rPr>
          <w:rFonts w:hint="eastAsia"/>
          <w:b/>
        </w:rPr>
        <w:t>案例说明：</w:t>
      </w:r>
      <w:r>
        <w:rPr>
          <w:rFonts w:hint="eastAsia"/>
        </w:rPr>
        <w:t>验证</w:t>
      </w:r>
      <w:r w:rsidR="00E16215">
        <w:rPr>
          <w:rFonts w:hint="eastAsia"/>
        </w:rPr>
        <w:t>AKCN-MLWE-PKE</w:t>
      </w:r>
      <w:r>
        <w:rPr>
          <w:rFonts w:hint="eastAsia"/>
        </w:rPr>
        <w:t>能否实现发送方和接收方获取相同的共享</w:t>
      </w:r>
      <w:r w:rsidRPr="00094429">
        <w:rPr>
          <w:rFonts w:hint="eastAsia"/>
        </w:rPr>
        <w:t>密钥，如表</w:t>
      </w:r>
      <w:r w:rsidRPr="00094429">
        <w:rPr>
          <w:rFonts w:hint="eastAsia"/>
        </w:rPr>
        <w:t>3.</w:t>
      </w:r>
      <w:r w:rsidR="003E4ED2">
        <w:t>3</w:t>
      </w:r>
      <w:r w:rsidRPr="00094429">
        <w:rPr>
          <w:rFonts w:hint="eastAsia"/>
        </w:rPr>
        <w:t>所示。</w:t>
      </w:r>
    </w:p>
    <w:p w14:paraId="6BC1CCFC" w14:textId="4FA0E026" w:rsidR="00DB4B7E" w:rsidRPr="00094429" w:rsidRDefault="00DB4B7E" w:rsidP="00DB4B7E">
      <w:r w:rsidRPr="00094429">
        <w:rPr>
          <w:rFonts w:hint="eastAsia"/>
          <w:b/>
        </w:rPr>
        <w:t>对应测试程序菜单项：</w:t>
      </w:r>
      <w:r w:rsidR="003E4ED2">
        <w:t>1</w:t>
      </w:r>
    </w:p>
    <w:p w14:paraId="04E1E273" w14:textId="1B08C4FA" w:rsidR="00DB4B7E" w:rsidRPr="00094429" w:rsidRDefault="00DB4B7E" w:rsidP="00DB4B7E">
      <w:pPr>
        <w:ind w:firstLineChars="1100" w:firstLine="2310"/>
        <w:rPr>
          <w:sz w:val="21"/>
          <w:szCs w:val="21"/>
        </w:rPr>
      </w:pPr>
      <w:r w:rsidRPr="00094429">
        <w:rPr>
          <w:rFonts w:hint="eastAsia"/>
          <w:sz w:val="21"/>
          <w:szCs w:val="21"/>
        </w:rPr>
        <w:t>表</w:t>
      </w:r>
      <w:r w:rsidRPr="00094429">
        <w:rPr>
          <w:rFonts w:hint="eastAsia"/>
          <w:sz w:val="21"/>
          <w:szCs w:val="21"/>
        </w:rPr>
        <w:t>3.</w:t>
      </w:r>
      <w:r w:rsidR="00DD1AEF">
        <w:rPr>
          <w:sz w:val="21"/>
          <w:szCs w:val="21"/>
        </w:rPr>
        <w:t>3</w:t>
      </w:r>
      <w:r w:rsidRPr="00D009B8">
        <w:rPr>
          <w:rFonts w:ascii="宋体" w:hAnsi="宋体" w:cs="宋体" w:hint="eastAsia"/>
          <w:bCs/>
          <w:kern w:val="0"/>
          <w:sz w:val="21"/>
          <w:szCs w:val="21"/>
        </w:rPr>
        <w:t xml:space="preserve"> </w:t>
      </w:r>
      <w:r w:rsidR="00E16215">
        <w:rPr>
          <w:rFonts w:ascii="宋体" w:hAnsi="宋体" w:cs="宋体" w:hint="eastAsia"/>
          <w:bCs/>
          <w:kern w:val="0"/>
          <w:sz w:val="21"/>
          <w:szCs w:val="21"/>
        </w:rPr>
        <w:t>AKCN-MLWE-PKE</w:t>
      </w:r>
      <w:r w:rsidRPr="00F7360D">
        <w:rPr>
          <w:rFonts w:ascii="宋体" w:hAnsi="宋体" w:cs="宋体"/>
          <w:bCs/>
          <w:kern w:val="0"/>
          <w:sz w:val="21"/>
          <w:szCs w:val="21"/>
        </w:rPr>
        <w:t>-</w:t>
      </w:r>
      <w:r w:rsidR="00952DAD">
        <w:rPr>
          <w:rFonts w:hint="eastAsia"/>
          <w:sz w:val="21"/>
          <w:szCs w:val="21"/>
        </w:rPr>
        <w:t>正常功能测试</w:t>
      </w:r>
    </w:p>
    <w:tbl>
      <w:tblPr>
        <w:tblW w:w="8364" w:type="dxa"/>
        <w:tblInd w:w="108" w:type="dxa"/>
        <w:tblLayout w:type="fixed"/>
        <w:tblLook w:val="04A0" w:firstRow="1" w:lastRow="0" w:firstColumn="1" w:lastColumn="0" w:noHBand="0" w:noVBand="1"/>
      </w:tblPr>
      <w:tblGrid>
        <w:gridCol w:w="1080"/>
        <w:gridCol w:w="1080"/>
        <w:gridCol w:w="3794"/>
        <w:gridCol w:w="1417"/>
        <w:gridCol w:w="993"/>
      </w:tblGrid>
      <w:tr w:rsidR="00DB4B7E" w14:paraId="01BF2A77" w14:textId="77777777" w:rsidTr="00C517DF">
        <w:trPr>
          <w:trHeight w:val="540"/>
        </w:trPr>
        <w:tc>
          <w:tcPr>
            <w:tcW w:w="1080" w:type="dxa"/>
            <w:tcBorders>
              <w:top w:val="single" w:sz="4" w:space="0" w:color="auto"/>
              <w:left w:val="single" w:sz="4" w:space="0" w:color="auto"/>
              <w:bottom w:val="single" w:sz="4" w:space="0" w:color="auto"/>
              <w:right w:val="single" w:sz="4" w:space="0" w:color="auto"/>
            </w:tcBorders>
            <w:shd w:val="clear" w:color="000000" w:fill="969696"/>
            <w:vAlign w:val="center"/>
          </w:tcPr>
          <w:p w14:paraId="68B915D7" w14:textId="77777777" w:rsidR="00DB4B7E" w:rsidRDefault="00DB4B7E" w:rsidP="00C517DF">
            <w:pPr>
              <w:widowControl/>
              <w:jc w:val="center"/>
              <w:rPr>
                <w:rFonts w:ascii="宋体" w:hAnsi="宋体" w:cs="宋体"/>
                <w:b/>
                <w:bCs/>
                <w:kern w:val="0"/>
                <w:sz w:val="21"/>
                <w:szCs w:val="21"/>
              </w:rPr>
            </w:pPr>
            <w:r>
              <w:rPr>
                <w:rFonts w:ascii="宋体" w:hAnsi="宋体" w:cs="宋体" w:hint="eastAsia"/>
                <w:b/>
                <w:bCs/>
                <w:kern w:val="0"/>
                <w:sz w:val="21"/>
                <w:szCs w:val="21"/>
              </w:rPr>
              <w:t>功能点</w:t>
            </w:r>
          </w:p>
        </w:tc>
        <w:tc>
          <w:tcPr>
            <w:tcW w:w="1080" w:type="dxa"/>
            <w:tcBorders>
              <w:top w:val="single" w:sz="4" w:space="0" w:color="auto"/>
              <w:left w:val="nil"/>
              <w:bottom w:val="single" w:sz="4" w:space="0" w:color="auto"/>
              <w:right w:val="single" w:sz="4" w:space="0" w:color="auto"/>
            </w:tcBorders>
            <w:shd w:val="clear" w:color="000000" w:fill="969696"/>
            <w:vAlign w:val="center"/>
          </w:tcPr>
          <w:p w14:paraId="1F87BE90" w14:textId="77777777" w:rsidR="00DB4B7E" w:rsidRDefault="00DB4B7E" w:rsidP="00C517DF">
            <w:pPr>
              <w:widowControl/>
              <w:jc w:val="center"/>
              <w:rPr>
                <w:rFonts w:ascii="宋体" w:hAnsi="宋体" w:cs="宋体"/>
                <w:b/>
                <w:bCs/>
                <w:kern w:val="0"/>
                <w:sz w:val="21"/>
                <w:szCs w:val="21"/>
              </w:rPr>
            </w:pPr>
            <w:r>
              <w:rPr>
                <w:rFonts w:ascii="宋体" w:hAnsi="宋体" w:cs="宋体" w:hint="eastAsia"/>
                <w:b/>
                <w:bCs/>
                <w:kern w:val="0"/>
                <w:sz w:val="21"/>
                <w:szCs w:val="21"/>
              </w:rPr>
              <w:t>前提条件</w:t>
            </w:r>
          </w:p>
        </w:tc>
        <w:tc>
          <w:tcPr>
            <w:tcW w:w="3794" w:type="dxa"/>
            <w:tcBorders>
              <w:top w:val="single" w:sz="4" w:space="0" w:color="auto"/>
              <w:left w:val="nil"/>
              <w:bottom w:val="single" w:sz="4" w:space="0" w:color="auto"/>
              <w:right w:val="single" w:sz="4" w:space="0" w:color="auto"/>
            </w:tcBorders>
            <w:shd w:val="clear" w:color="000000" w:fill="969696"/>
            <w:vAlign w:val="center"/>
          </w:tcPr>
          <w:p w14:paraId="35A64B8B" w14:textId="77777777" w:rsidR="00DB4B7E" w:rsidRDefault="00DB4B7E" w:rsidP="00C517DF">
            <w:pPr>
              <w:widowControl/>
              <w:jc w:val="center"/>
              <w:rPr>
                <w:rFonts w:ascii="宋体" w:hAnsi="宋体" w:cs="宋体"/>
                <w:b/>
                <w:bCs/>
                <w:kern w:val="0"/>
                <w:sz w:val="21"/>
                <w:szCs w:val="21"/>
              </w:rPr>
            </w:pPr>
            <w:r>
              <w:rPr>
                <w:rFonts w:ascii="宋体" w:hAnsi="宋体" w:cs="宋体" w:hint="eastAsia"/>
                <w:b/>
                <w:bCs/>
                <w:kern w:val="0"/>
                <w:sz w:val="21"/>
                <w:szCs w:val="21"/>
              </w:rPr>
              <w:t>操作流程</w:t>
            </w:r>
          </w:p>
        </w:tc>
        <w:tc>
          <w:tcPr>
            <w:tcW w:w="1417" w:type="dxa"/>
            <w:tcBorders>
              <w:top w:val="single" w:sz="4" w:space="0" w:color="auto"/>
              <w:left w:val="nil"/>
              <w:bottom w:val="single" w:sz="4" w:space="0" w:color="auto"/>
              <w:right w:val="single" w:sz="4" w:space="0" w:color="auto"/>
            </w:tcBorders>
            <w:shd w:val="clear" w:color="000000" w:fill="969696"/>
            <w:vAlign w:val="center"/>
          </w:tcPr>
          <w:p w14:paraId="47ACD3EF" w14:textId="77777777" w:rsidR="00DB4B7E" w:rsidRDefault="00DB4B7E" w:rsidP="00C517DF">
            <w:pPr>
              <w:widowControl/>
              <w:jc w:val="center"/>
              <w:rPr>
                <w:rFonts w:ascii="宋体" w:hAnsi="宋体" w:cs="宋体"/>
                <w:bCs/>
                <w:kern w:val="0"/>
                <w:sz w:val="21"/>
                <w:szCs w:val="21"/>
              </w:rPr>
            </w:pPr>
            <w:r>
              <w:rPr>
                <w:rFonts w:ascii="宋体" w:hAnsi="宋体" w:cs="宋体" w:hint="eastAsia"/>
                <w:bCs/>
                <w:kern w:val="0"/>
                <w:sz w:val="21"/>
                <w:szCs w:val="21"/>
              </w:rPr>
              <w:t>预期结果</w:t>
            </w:r>
          </w:p>
        </w:tc>
        <w:tc>
          <w:tcPr>
            <w:tcW w:w="993" w:type="dxa"/>
            <w:tcBorders>
              <w:top w:val="single" w:sz="4" w:space="0" w:color="auto"/>
              <w:left w:val="nil"/>
              <w:bottom w:val="single" w:sz="4" w:space="0" w:color="auto"/>
              <w:right w:val="single" w:sz="4" w:space="0" w:color="auto"/>
            </w:tcBorders>
            <w:shd w:val="clear" w:color="000000" w:fill="969696"/>
            <w:vAlign w:val="center"/>
          </w:tcPr>
          <w:p w14:paraId="4C4B59C1" w14:textId="77777777" w:rsidR="00DB4B7E" w:rsidRDefault="00DB4B7E" w:rsidP="00C517DF">
            <w:pPr>
              <w:widowControl/>
              <w:jc w:val="center"/>
              <w:rPr>
                <w:rFonts w:ascii="宋体" w:hAnsi="宋体" w:cs="宋体"/>
                <w:b/>
                <w:bCs/>
                <w:kern w:val="0"/>
                <w:sz w:val="21"/>
                <w:szCs w:val="21"/>
              </w:rPr>
            </w:pPr>
            <w:r>
              <w:rPr>
                <w:rFonts w:ascii="宋体" w:hAnsi="宋体" w:cs="宋体" w:hint="eastAsia"/>
                <w:b/>
                <w:bCs/>
                <w:kern w:val="0"/>
                <w:sz w:val="21"/>
                <w:szCs w:val="21"/>
              </w:rPr>
              <w:t>是否符合预期</w:t>
            </w:r>
          </w:p>
        </w:tc>
      </w:tr>
      <w:tr w:rsidR="00DB4B7E" w14:paraId="66328F7C" w14:textId="77777777" w:rsidTr="00C517DF">
        <w:trPr>
          <w:trHeight w:val="473"/>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1DCCD98B" w14:textId="5CE53F6F" w:rsidR="00DB4B7E" w:rsidRDefault="00DB4B7E" w:rsidP="00C517DF">
            <w:pPr>
              <w:widowControl/>
              <w:jc w:val="center"/>
              <w:rPr>
                <w:rFonts w:ascii="宋体" w:hAnsi="宋体" w:cs="宋体"/>
                <w:bCs/>
                <w:kern w:val="0"/>
                <w:sz w:val="21"/>
                <w:szCs w:val="21"/>
              </w:rPr>
            </w:pPr>
            <w:r w:rsidRPr="00A50A9B">
              <w:rPr>
                <w:rFonts w:ascii="宋体" w:hAnsi="宋体" w:cs="宋体" w:hint="eastAsia"/>
                <w:bCs/>
                <w:kern w:val="0"/>
                <w:sz w:val="21"/>
                <w:szCs w:val="21"/>
              </w:rPr>
              <w:t>验证</w:t>
            </w:r>
            <w:r w:rsidR="00E16215">
              <w:rPr>
                <w:rFonts w:ascii="宋体" w:hAnsi="宋体" w:cs="宋体" w:hint="eastAsia"/>
                <w:bCs/>
                <w:kern w:val="0"/>
                <w:sz w:val="21"/>
                <w:szCs w:val="21"/>
              </w:rPr>
              <w:t>AKCN-MLWE-PKE</w:t>
            </w:r>
            <w:r w:rsidRPr="00A50A9B">
              <w:rPr>
                <w:rFonts w:ascii="宋体" w:hAnsi="宋体" w:cs="宋体" w:hint="eastAsia"/>
                <w:bCs/>
                <w:kern w:val="0"/>
                <w:sz w:val="21"/>
                <w:szCs w:val="21"/>
              </w:rPr>
              <w:t>能否实现发送方和接收方获取相同的共享密钥</w:t>
            </w:r>
          </w:p>
        </w:tc>
        <w:tc>
          <w:tcPr>
            <w:tcW w:w="1080" w:type="dxa"/>
            <w:tcBorders>
              <w:top w:val="single" w:sz="4" w:space="0" w:color="auto"/>
              <w:left w:val="nil"/>
              <w:bottom w:val="single" w:sz="4" w:space="0" w:color="auto"/>
              <w:right w:val="single" w:sz="4" w:space="0" w:color="auto"/>
            </w:tcBorders>
            <w:shd w:val="clear" w:color="auto" w:fill="FFFFFF"/>
            <w:vAlign w:val="center"/>
          </w:tcPr>
          <w:p w14:paraId="56C279D2" w14:textId="77777777" w:rsidR="00DB4B7E" w:rsidRDefault="00DB4B7E" w:rsidP="00C517DF">
            <w:pPr>
              <w:widowControl/>
              <w:jc w:val="center"/>
              <w:rPr>
                <w:rFonts w:ascii="宋体" w:hAnsi="宋体" w:cs="宋体"/>
                <w:bCs/>
                <w:kern w:val="0"/>
                <w:sz w:val="21"/>
                <w:szCs w:val="21"/>
              </w:rPr>
            </w:pPr>
            <w:r>
              <w:rPr>
                <w:rFonts w:ascii="宋体" w:hAnsi="宋体" w:cs="宋体" w:hint="eastAsia"/>
                <w:bCs/>
                <w:kern w:val="0"/>
                <w:sz w:val="21"/>
                <w:szCs w:val="21"/>
              </w:rPr>
              <w:t>无</w:t>
            </w:r>
          </w:p>
        </w:tc>
        <w:tc>
          <w:tcPr>
            <w:tcW w:w="3794" w:type="dxa"/>
            <w:tcBorders>
              <w:top w:val="single" w:sz="4" w:space="0" w:color="auto"/>
              <w:left w:val="nil"/>
              <w:bottom w:val="single" w:sz="4" w:space="0" w:color="auto"/>
              <w:right w:val="single" w:sz="4" w:space="0" w:color="auto"/>
            </w:tcBorders>
            <w:shd w:val="clear" w:color="auto" w:fill="FFFFFF"/>
            <w:vAlign w:val="center"/>
          </w:tcPr>
          <w:p w14:paraId="7DC85357" w14:textId="77777777" w:rsidR="00DB4B7E" w:rsidRDefault="00DB4B7E" w:rsidP="003E1C3F">
            <w:pPr>
              <w:widowControl/>
              <w:numPr>
                <w:ilvl w:val="0"/>
                <w:numId w:val="46"/>
              </w:numPr>
              <w:jc w:val="left"/>
              <w:rPr>
                <w:rFonts w:ascii="宋体" w:hAnsi="宋体" w:cs="宋体"/>
                <w:bCs/>
                <w:kern w:val="0"/>
                <w:sz w:val="21"/>
                <w:szCs w:val="21"/>
              </w:rPr>
            </w:pPr>
            <w:r>
              <w:rPr>
                <w:rFonts w:ascii="宋体" w:hAnsi="宋体" w:cs="宋体" w:hint="eastAsia"/>
                <w:bCs/>
                <w:kern w:val="0"/>
                <w:sz w:val="21"/>
                <w:szCs w:val="21"/>
              </w:rPr>
              <w:t>调用算法库密钥生成接口，生成接收方的公钥和私钥。</w:t>
            </w:r>
          </w:p>
          <w:p w14:paraId="09321995" w14:textId="77777777" w:rsidR="00DB4B7E" w:rsidRDefault="00DB4B7E" w:rsidP="003E1C3F">
            <w:pPr>
              <w:widowControl/>
              <w:numPr>
                <w:ilvl w:val="0"/>
                <w:numId w:val="46"/>
              </w:numPr>
              <w:jc w:val="left"/>
              <w:rPr>
                <w:rFonts w:ascii="宋体" w:hAnsi="宋体" w:cs="宋体"/>
                <w:bCs/>
                <w:kern w:val="0"/>
                <w:sz w:val="21"/>
                <w:szCs w:val="21"/>
              </w:rPr>
            </w:pPr>
            <w:r>
              <w:rPr>
                <w:rFonts w:ascii="宋体" w:hAnsi="宋体" w:cs="宋体" w:hint="eastAsia"/>
                <w:bCs/>
                <w:kern w:val="0"/>
                <w:sz w:val="21"/>
                <w:szCs w:val="21"/>
              </w:rPr>
              <w:t>发送方调用算法库封装接口，使用接收方的公钥生成密文和共享密钥。</w:t>
            </w:r>
          </w:p>
          <w:p w14:paraId="620C2F09" w14:textId="77777777" w:rsidR="00DB4B7E" w:rsidRDefault="00DB4B7E" w:rsidP="003E1C3F">
            <w:pPr>
              <w:widowControl/>
              <w:numPr>
                <w:ilvl w:val="0"/>
                <w:numId w:val="46"/>
              </w:numPr>
              <w:jc w:val="left"/>
              <w:rPr>
                <w:rFonts w:ascii="宋体" w:hAnsi="宋体" w:cs="宋体"/>
                <w:bCs/>
                <w:kern w:val="0"/>
                <w:sz w:val="21"/>
                <w:szCs w:val="21"/>
              </w:rPr>
            </w:pPr>
            <w:r>
              <w:rPr>
                <w:rFonts w:ascii="宋体" w:hAnsi="宋体" w:cs="宋体" w:hint="eastAsia"/>
                <w:bCs/>
                <w:kern w:val="0"/>
                <w:sz w:val="21"/>
                <w:szCs w:val="21"/>
              </w:rPr>
              <w:t>接收方调用算法库解封装接口，使用自己的私钥和密文生成共享密钥。</w:t>
            </w:r>
          </w:p>
          <w:p w14:paraId="18C432AE" w14:textId="24C7CC85" w:rsidR="00DB4B7E" w:rsidRPr="00581EA0" w:rsidRDefault="00DB4B7E" w:rsidP="00581EA0">
            <w:pPr>
              <w:widowControl/>
              <w:numPr>
                <w:ilvl w:val="0"/>
                <w:numId w:val="46"/>
              </w:numPr>
              <w:jc w:val="left"/>
              <w:rPr>
                <w:rFonts w:ascii="宋体" w:hAnsi="宋体" w:cs="宋体"/>
                <w:bCs/>
                <w:kern w:val="0"/>
                <w:sz w:val="21"/>
                <w:szCs w:val="21"/>
              </w:rPr>
            </w:pPr>
            <w:r>
              <w:rPr>
                <w:rFonts w:ascii="宋体" w:hAnsi="宋体" w:cs="宋体" w:hint="eastAsia"/>
                <w:bCs/>
                <w:kern w:val="0"/>
                <w:sz w:val="21"/>
                <w:szCs w:val="21"/>
              </w:rPr>
              <w:t>确认发送方和接收方的共享密钥是否一致，如一致则继续，否则返回验证失败。</w:t>
            </w:r>
          </w:p>
        </w:tc>
        <w:tc>
          <w:tcPr>
            <w:tcW w:w="1417" w:type="dxa"/>
            <w:tcBorders>
              <w:top w:val="single" w:sz="4" w:space="0" w:color="auto"/>
              <w:left w:val="nil"/>
              <w:bottom w:val="single" w:sz="4" w:space="0" w:color="auto"/>
              <w:right w:val="single" w:sz="4" w:space="0" w:color="auto"/>
            </w:tcBorders>
            <w:shd w:val="clear" w:color="auto" w:fill="FFFFFF"/>
            <w:vAlign w:val="center"/>
          </w:tcPr>
          <w:p w14:paraId="39D8F482" w14:textId="77777777" w:rsidR="00DB4B7E" w:rsidRDefault="00DB4B7E" w:rsidP="00C517DF">
            <w:pPr>
              <w:widowControl/>
              <w:jc w:val="center"/>
              <w:rPr>
                <w:rFonts w:ascii="宋体" w:hAnsi="宋体" w:cs="宋体"/>
                <w:bCs/>
                <w:kern w:val="0"/>
                <w:sz w:val="21"/>
                <w:szCs w:val="21"/>
              </w:rPr>
            </w:pPr>
            <w:r>
              <w:rPr>
                <w:rFonts w:ascii="宋体" w:hAnsi="宋体" w:cs="宋体" w:hint="eastAsia"/>
                <w:bCs/>
                <w:kern w:val="0"/>
                <w:sz w:val="21"/>
                <w:szCs w:val="21"/>
              </w:rPr>
              <w:t>发送方和接收方的共享密钥一致</w:t>
            </w:r>
          </w:p>
        </w:tc>
        <w:tc>
          <w:tcPr>
            <w:tcW w:w="993" w:type="dxa"/>
            <w:tcBorders>
              <w:top w:val="single" w:sz="4" w:space="0" w:color="auto"/>
              <w:left w:val="nil"/>
              <w:bottom w:val="single" w:sz="4" w:space="0" w:color="auto"/>
              <w:right w:val="single" w:sz="4" w:space="0" w:color="auto"/>
            </w:tcBorders>
            <w:shd w:val="clear" w:color="auto" w:fill="FFFFFF"/>
            <w:vAlign w:val="center"/>
          </w:tcPr>
          <w:p w14:paraId="5328FB03" w14:textId="77777777" w:rsidR="00DB4B7E" w:rsidRDefault="00DB4B7E" w:rsidP="00C517DF">
            <w:pPr>
              <w:widowControl/>
              <w:jc w:val="center"/>
              <w:rPr>
                <w:rFonts w:ascii="宋体" w:hAnsi="宋体" w:cs="宋体"/>
                <w:bCs/>
                <w:kern w:val="0"/>
                <w:sz w:val="21"/>
                <w:szCs w:val="21"/>
              </w:rPr>
            </w:pPr>
            <w:r>
              <w:rPr>
                <w:rFonts w:ascii="宋体" w:hAnsi="宋体" w:cs="宋体" w:hint="eastAsia"/>
                <w:bCs/>
                <w:kern w:val="0"/>
                <w:sz w:val="21"/>
                <w:szCs w:val="21"/>
              </w:rPr>
              <w:t>是</w:t>
            </w:r>
          </w:p>
        </w:tc>
      </w:tr>
    </w:tbl>
    <w:p w14:paraId="3CB76961" w14:textId="77777777" w:rsidR="00DB4B7E" w:rsidRDefault="00DB4B7E" w:rsidP="00DB4B7E">
      <w:r>
        <w:rPr>
          <w:rFonts w:hint="eastAsia"/>
          <w:b/>
        </w:rPr>
        <w:t>测试结论</w:t>
      </w:r>
      <w:r>
        <w:rPr>
          <w:rFonts w:hint="eastAsia"/>
          <w:b/>
        </w:rPr>
        <w:t>:</w:t>
      </w:r>
      <w:r>
        <w:rPr>
          <w:b/>
        </w:rPr>
        <w:t xml:space="preserve"> </w:t>
      </w:r>
      <w:r>
        <w:rPr>
          <w:rFonts w:hint="eastAsia"/>
        </w:rPr>
        <w:t>测试通过</w:t>
      </w:r>
    </w:p>
    <w:p w14:paraId="63528634" w14:textId="05DECBBA" w:rsidR="00DB4B7E" w:rsidRDefault="00E16215" w:rsidP="00DB4B7E">
      <w:pPr>
        <w:pStyle w:val="21"/>
        <w:tabs>
          <w:tab w:val="clear" w:pos="709"/>
          <w:tab w:val="clear" w:pos="1844"/>
          <w:tab w:val="left" w:pos="0"/>
          <w:tab w:val="left" w:pos="567"/>
        </w:tabs>
        <w:ind w:left="0" w:firstLine="0"/>
      </w:pPr>
      <w:bookmarkStart w:id="36" w:name="_Toc4235996"/>
      <w:r>
        <w:t>AKCN-MLWE-PKE</w:t>
      </w:r>
      <w:r w:rsidR="00DB4B7E">
        <w:rPr>
          <w:rFonts w:hint="eastAsia"/>
        </w:rPr>
        <w:t>-</w:t>
      </w:r>
      <w:r w:rsidR="00952DAD">
        <w:rPr>
          <w:rFonts w:hint="eastAsia"/>
        </w:rPr>
        <w:t>密文篡改测试</w:t>
      </w:r>
      <w:bookmarkEnd w:id="36"/>
    </w:p>
    <w:p w14:paraId="6FF35C2B" w14:textId="6C563ADD" w:rsidR="00DB4B7E" w:rsidRDefault="00DB4B7E" w:rsidP="00DB4B7E">
      <w:r w:rsidRPr="00BC2B61">
        <w:rPr>
          <w:rFonts w:hint="eastAsia"/>
          <w:b/>
        </w:rPr>
        <w:t>案例编号：</w:t>
      </w:r>
      <w:r>
        <w:rPr>
          <w:b/>
        </w:rPr>
        <w:t>akcn-kem</w:t>
      </w:r>
      <w:r>
        <w:rPr>
          <w:rFonts w:hint="eastAsia"/>
        </w:rPr>
        <w:t>-</w:t>
      </w:r>
      <w:r>
        <w:t>p0</w:t>
      </w:r>
      <w:r>
        <w:rPr>
          <w:rFonts w:hint="eastAsia"/>
        </w:rPr>
        <w:t>0</w:t>
      </w:r>
      <w:r>
        <w:t>2</w:t>
      </w:r>
    </w:p>
    <w:p w14:paraId="6623D14F" w14:textId="6025B89F" w:rsidR="00DB4B7E" w:rsidRPr="00DD53B2" w:rsidRDefault="00DB4B7E" w:rsidP="00DB4B7E">
      <w:pPr>
        <w:ind w:left="1205" w:hangingChars="500" w:hanging="1205"/>
      </w:pPr>
      <w:r w:rsidRPr="00BC2B61">
        <w:rPr>
          <w:rFonts w:hint="eastAsia"/>
          <w:b/>
        </w:rPr>
        <w:t>案例说明：</w:t>
      </w:r>
      <w:r w:rsidRPr="00806B07">
        <w:rPr>
          <w:rFonts w:hint="eastAsia"/>
        </w:rPr>
        <w:t>确认</w:t>
      </w:r>
      <w:r w:rsidR="00E16215">
        <w:rPr>
          <w:rFonts w:hint="eastAsia"/>
        </w:rPr>
        <w:t>AKCN-MLWE-PKE</w:t>
      </w:r>
      <w:r>
        <w:rPr>
          <w:rFonts w:hint="eastAsia"/>
        </w:rPr>
        <w:t>修改密文</w:t>
      </w:r>
      <w:r>
        <w:rPr>
          <w:rFonts w:hint="eastAsia"/>
        </w:rPr>
        <w:t>c</w:t>
      </w:r>
      <w:r>
        <w:t>t</w:t>
      </w:r>
      <w:r>
        <w:rPr>
          <w:rFonts w:hint="eastAsia"/>
        </w:rPr>
        <w:t>后接收方解封装是否返回错误</w:t>
      </w:r>
      <w:r w:rsidRPr="00405890">
        <w:rPr>
          <w:rFonts w:hint="eastAsia"/>
        </w:rPr>
        <w:t>，</w:t>
      </w:r>
      <w:r w:rsidRPr="00DD53B2">
        <w:rPr>
          <w:rFonts w:hint="eastAsia"/>
        </w:rPr>
        <w:t>如表</w:t>
      </w:r>
      <w:r w:rsidRPr="00DD53B2">
        <w:rPr>
          <w:rFonts w:hint="eastAsia"/>
        </w:rPr>
        <w:t>3.</w:t>
      </w:r>
      <w:r w:rsidR="00DD1AEF">
        <w:t>4</w:t>
      </w:r>
      <w:r w:rsidRPr="00DD53B2">
        <w:rPr>
          <w:rFonts w:hint="eastAsia"/>
        </w:rPr>
        <w:t>所示。</w:t>
      </w:r>
    </w:p>
    <w:p w14:paraId="0721AEED" w14:textId="1D397ED9" w:rsidR="00DB4B7E" w:rsidRPr="00DD53B2" w:rsidRDefault="00DB4B7E" w:rsidP="00DB4B7E">
      <w:r w:rsidRPr="00DD53B2">
        <w:rPr>
          <w:rFonts w:hint="eastAsia"/>
          <w:b/>
        </w:rPr>
        <w:t>对应测试程序菜单项：</w:t>
      </w:r>
      <w:r w:rsidR="003E4ED2">
        <w:t>3</w:t>
      </w:r>
    </w:p>
    <w:p w14:paraId="32406ACD" w14:textId="08BF696E" w:rsidR="00DB4B7E" w:rsidRPr="00DD53B2" w:rsidRDefault="00DB4B7E" w:rsidP="00DB4B7E">
      <w:pPr>
        <w:ind w:firstLineChars="1100" w:firstLine="2310"/>
        <w:rPr>
          <w:sz w:val="21"/>
          <w:szCs w:val="21"/>
        </w:rPr>
      </w:pPr>
      <w:r w:rsidRPr="00DD53B2">
        <w:rPr>
          <w:rFonts w:hint="eastAsia"/>
          <w:sz w:val="21"/>
          <w:szCs w:val="21"/>
        </w:rPr>
        <w:t>表</w:t>
      </w:r>
      <w:r w:rsidRPr="00DD53B2">
        <w:rPr>
          <w:rFonts w:hint="eastAsia"/>
          <w:sz w:val="21"/>
          <w:szCs w:val="21"/>
        </w:rPr>
        <w:t>3.</w:t>
      </w:r>
      <w:r w:rsidR="00DD1AEF">
        <w:rPr>
          <w:sz w:val="21"/>
          <w:szCs w:val="21"/>
        </w:rPr>
        <w:t>4</w:t>
      </w:r>
      <w:r w:rsidRPr="00585178">
        <w:rPr>
          <w:rFonts w:ascii="宋体" w:hAnsi="宋体" w:cs="宋体" w:hint="eastAsia"/>
          <w:bCs/>
          <w:kern w:val="0"/>
          <w:sz w:val="21"/>
          <w:szCs w:val="21"/>
        </w:rPr>
        <w:t xml:space="preserve"> </w:t>
      </w:r>
      <w:r w:rsidR="00E16215">
        <w:rPr>
          <w:rFonts w:ascii="宋体" w:hAnsi="宋体" w:cs="宋体" w:hint="eastAsia"/>
          <w:bCs/>
          <w:kern w:val="0"/>
          <w:sz w:val="21"/>
          <w:szCs w:val="21"/>
        </w:rPr>
        <w:t>AKCN-MLWE-PKE</w:t>
      </w:r>
      <w:r w:rsidRPr="00F7360D">
        <w:rPr>
          <w:rFonts w:ascii="宋体" w:hAnsi="宋体" w:cs="宋体"/>
          <w:bCs/>
          <w:kern w:val="0"/>
          <w:sz w:val="21"/>
          <w:szCs w:val="21"/>
        </w:rPr>
        <w:t>-</w:t>
      </w:r>
      <w:r w:rsidR="00952DAD">
        <w:rPr>
          <w:rFonts w:hint="eastAsia"/>
          <w:sz w:val="21"/>
          <w:szCs w:val="21"/>
        </w:rPr>
        <w:t>密文篡改测试</w:t>
      </w:r>
    </w:p>
    <w:tbl>
      <w:tblPr>
        <w:tblW w:w="8364" w:type="dxa"/>
        <w:tblInd w:w="108" w:type="dxa"/>
        <w:tblLayout w:type="fixed"/>
        <w:tblLook w:val="04A0" w:firstRow="1" w:lastRow="0" w:firstColumn="1" w:lastColumn="0" w:noHBand="0" w:noVBand="1"/>
      </w:tblPr>
      <w:tblGrid>
        <w:gridCol w:w="1080"/>
        <w:gridCol w:w="1080"/>
        <w:gridCol w:w="3794"/>
        <w:gridCol w:w="1417"/>
        <w:gridCol w:w="993"/>
      </w:tblGrid>
      <w:tr w:rsidR="00DB4B7E" w14:paraId="348465E3" w14:textId="77777777" w:rsidTr="00C517DF">
        <w:trPr>
          <w:trHeight w:val="540"/>
        </w:trPr>
        <w:tc>
          <w:tcPr>
            <w:tcW w:w="1080" w:type="dxa"/>
            <w:tcBorders>
              <w:top w:val="single" w:sz="4" w:space="0" w:color="auto"/>
              <w:left w:val="single" w:sz="4" w:space="0" w:color="auto"/>
              <w:bottom w:val="single" w:sz="4" w:space="0" w:color="auto"/>
              <w:right w:val="single" w:sz="4" w:space="0" w:color="auto"/>
            </w:tcBorders>
            <w:shd w:val="clear" w:color="000000" w:fill="969696"/>
            <w:vAlign w:val="center"/>
          </w:tcPr>
          <w:p w14:paraId="6C4E16DB" w14:textId="77777777" w:rsidR="00DB4B7E" w:rsidRDefault="00DB4B7E" w:rsidP="00C517DF">
            <w:pPr>
              <w:widowControl/>
              <w:jc w:val="center"/>
              <w:rPr>
                <w:rFonts w:ascii="宋体" w:hAnsi="宋体" w:cs="宋体"/>
                <w:b/>
                <w:bCs/>
                <w:kern w:val="0"/>
                <w:sz w:val="21"/>
                <w:szCs w:val="21"/>
              </w:rPr>
            </w:pPr>
            <w:r>
              <w:rPr>
                <w:rFonts w:ascii="宋体" w:hAnsi="宋体" w:cs="宋体" w:hint="eastAsia"/>
                <w:b/>
                <w:bCs/>
                <w:kern w:val="0"/>
                <w:sz w:val="21"/>
                <w:szCs w:val="21"/>
              </w:rPr>
              <w:t>功能点</w:t>
            </w:r>
          </w:p>
        </w:tc>
        <w:tc>
          <w:tcPr>
            <w:tcW w:w="1080" w:type="dxa"/>
            <w:tcBorders>
              <w:top w:val="single" w:sz="4" w:space="0" w:color="auto"/>
              <w:left w:val="nil"/>
              <w:bottom w:val="single" w:sz="4" w:space="0" w:color="auto"/>
              <w:right w:val="single" w:sz="4" w:space="0" w:color="auto"/>
            </w:tcBorders>
            <w:shd w:val="clear" w:color="000000" w:fill="969696"/>
            <w:vAlign w:val="center"/>
          </w:tcPr>
          <w:p w14:paraId="0ACFCE57" w14:textId="77777777" w:rsidR="00DB4B7E" w:rsidRDefault="00DB4B7E" w:rsidP="00C517DF">
            <w:pPr>
              <w:widowControl/>
              <w:jc w:val="center"/>
              <w:rPr>
                <w:rFonts w:ascii="宋体" w:hAnsi="宋体" w:cs="宋体"/>
                <w:b/>
                <w:bCs/>
                <w:kern w:val="0"/>
                <w:sz w:val="21"/>
                <w:szCs w:val="21"/>
              </w:rPr>
            </w:pPr>
            <w:r>
              <w:rPr>
                <w:rFonts w:ascii="宋体" w:hAnsi="宋体" w:cs="宋体" w:hint="eastAsia"/>
                <w:b/>
                <w:bCs/>
                <w:kern w:val="0"/>
                <w:sz w:val="21"/>
                <w:szCs w:val="21"/>
              </w:rPr>
              <w:t>前提条件</w:t>
            </w:r>
          </w:p>
        </w:tc>
        <w:tc>
          <w:tcPr>
            <w:tcW w:w="3794" w:type="dxa"/>
            <w:tcBorders>
              <w:top w:val="single" w:sz="4" w:space="0" w:color="auto"/>
              <w:left w:val="nil"/>
              <w:bottom w:val="single" w:sz="4" w:space="0" w:color="auto"/>
              <w:right w:val="single" w:sz="4" w:space="0" w:color="auto"/>
            </w:tcBorders>
            <w:shd w:val="clear" w:color="000000" w:fill="969696"/>
            <w:vAlign w:val="center"/>
          </w:tcPr>
          <w:p w14:paraId="612B9FF8" w14:textId="77777777" w:rsidR="00DB4B7E" w:rsidRDefault="00DB4B7E" w:rsidP="00C517DF">
            <w:pPr>
              <w:widowControl/>
              <w:jc w:val="center"/>
              <w:rPr>
                <w:rFonts w:ascii="宋体" w:hAnsi="宋体" w:cs="宋体"/>
                <w:b/>
                <w:bCs/>
                <w:kern w:val="0"/>
                <w:sz w:val="21"/>
                <w:szCs w:val="21"/>
              </w:rPr>
            </w:pPr>
            <w:r>
              <w:rPr>
                <w:rFonts w:ascii="宋体" w:hAnsi="宋体" w:cs="宋体" w:hint="eastAsia"/>
                <w:b/>
                <w:bCs/>
                <w:kern w:val="0"/>
                <w:sz w:val="21"/>
                <w:szCs w:val="21"/>
              </w:rPr>
              <w:t>操作流程</w:t>
            </w:r>
          </w:p>
        </w:tc>
        <w:tc>
          <w:tcPr>
            <w:tcW w:w="1417" w:type="dxa"/>
            <w:tcBorders>
              <w:top w:val="single" w:sz="4" w:space="0" w:color="auto"/>
              <w:left w:val="nil"/>
              <w:bottom w:val="single" w:sz="4" w:space="0" w:color="auto"/>
              <w:right w:val="single" w:sz="4" w:space="0" w:color="auto"/>
            </w:tcBorders>
            <w:shd w:val="clear" w:color="000000" w:fill="969696"/>
            <w:vAlign w:val="center"/>
          </w:tcPr>
          <w:p w14:paraId="61A4C80E" w14:textId="77777777" w:rsidR="00DB4B7E" w:rsidRDefault="00DB4B7E" w:rsidP="00C517DF">
            <w:pPr>
              <w:widowControl/>
              <w:jc w:val="center"/>
              <w:rPr>
                <w:rFonts w:ascii="宋体" w:hAnsi="宋体" w:cs="宋体"/>
                <w:bCs/>
                <w:kern w:val="0"/>
                <w:sz w:val="21"/>
                <w:szCs w:val="21"/>
              </w:rPr>
            </w:pPr>
            <w:r>
              <w:rPr>
                <w:rFonts w:ascii="宋体" w:hAnsi="宋体" w:cs="宋体" w:hint="eastAsia"/>
                <w:bCs/>
                <w:kern w:val="0"/>
                <w:sz w:val="21"/>
                <w:szCs w:val="21"/>
              </w:rPr>
              <w:t>预期结果</w:t>
            </w:r>
          </w:p>
        </w:tc>
        <w:tc>
          <w:tcPr>
            <w:tcW w:w="993" w:type="dxa"/>
            <w:tcBorders>
              <w:top w:val="single" w:sz="4" w:space="0" w:color="auto"/>
              <w:left w:val="nil"/>
              <w:bottom w:val="single" w:sz="4" w:space="0" w:color="auto"/>
              <w:right w:val="single" w:sz="4" w:space="0" w:color="auto"/>
            </w:tcBorders>
            <w:shd w:val="clear" w:color="000000" w:fill="969696"/>
            <w:vAlign w:val="center"/>
          </w:tcPr>
          <w:p w14:paraId="099BAE8F" w14:textId="77777777" w:rsidR="00DB4B7E" w:rsidRDefault="00DB4B7E" w:rsidP="00C517DF">
            <w:pPr>
              <w:widowControl/>
              <w:jc w:val="center"/>
              <w:rPr>
                <w:rFonts w:ascii="宋体" w:hAnsi="宋体" w:cs="宋体"/>
                <w:b/>
                <w:bCs/>
                <w:kern w:val="0"/>
                <w:sz w:val="21"/>
                <w:szCs w:val="21"/>
              </w:rPr>
            </w:pPr>
            <w:r>
              <w:rPr>
                <w:rFonts w:ascii="宋体" w:hAnsi="宋体" w:cs="宋体" w:hint="eastAsia"/>
                <w:b/>
                <w:bCs/>
                <w:kern w:val="0"/>
                <w:sz w:val="21"/>
                <w:szCs w:val="21"/>
              </w:rPr>
              <w:t>是否符合预期</w:t>
            </w:r>
          </w:p>
        </w:tc>
      </w:tr>
      <w:tr w:rsidR="00DB4B7E" w14:paraId="5E764B56" w14:textId="77777777" w:rsidTr="00C517DF">
        <w:trPr>
          <w:trHeight w:val="473"/>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5645894F" w14:textId="25812527" w:rsidR="00DB4B7E" w:rsidRDefault="00DB4B7E" w:rsidP="00C517DF">
            <w:pPr>
              <w:widowControl/>
              <w:jc w:val="center"/>
              <w:rPr>
                <w:rFonts w:ascii="宋体" w:hAnsi="宋体" w:cs="宋体"/>
                <w:bCs/>
                <w:kern w:val="0"/>
                <w:sz w:val="21"/>
                <w:szCs w:val="21"/>
              </w:rPr>
            </w:pPr>
            <w:r w:rsidRPr="00806B07">
              <w:rPr>
                <w:rFonts w:ascii="宋体" w:hAnsi="宋体" w:cs="宋体" w:hint="eastAsia"/>
                <w:bCs/>
                <w:kern w:val="0"/>
                <w:sz w:val="21"/>
                <w:szCs w:val="21"/>
              </w:rPr>
              <w:t>确认</w:t>
            </w:r>
            <w:r w:rsidR="00E16215">
              <w:rPr>
                <w:rFonts w:ascii="宋体" w:hAnsi="宋体" w:cs="宋体" w:hint="eastAsia"/>
                <w:bCs/>
                <w:kern w:val="0"/>
                <w:sz w:val="21"/>
                <w:szCs w:val="21"/>
              </w:rPr>
              <w:t>AKCN-MLWE-PKE</w:t>
            </w:r>
            <w:r w:rsidRPr="00806B07">
              <w:rPr>
                <w:rFonts w:ascii="宋体" w:hAnsi="宋体" w:cs="宋体" w:hint="eastAsia"/>
                <w:bCs/>
                <w:kern w:val="0"/>
                <w:sz w:val="21"/>
                <w:szCs w:val="21"/>
              </w:rPr>
              <w:t>修改密文c</w:t>
            </w:r>
            <w:r w:rsidRPr="00806B07">
              <w:rPr>
                <w:rFonts w:ascii="宋体" w:hAnsi="宋体" w:cs="宋体"/>
                <w:bCs/>
                <w:kern w:val="0"/>
                <w:sz w:val="21"/>
                <w:szCs w:val="21"/>
              </w:rPr>
              <w:t>t</w:t>
            </w:r>
            <w:r w:rsidRPr="00806B07">
              <w:rPr>
                <w:rFonts w:ascii="宋体" w:hAnsi="宋体" w:cs="宋体" w:hint="eastAsia"/>
                <w:bCs/>
                <w:kern w:val="0"/>
                <w:sz w:val="21"/>
                <w:szCs w:val="21"/>
              </w:rPr>
              <w:t>后接收方解封装是否返回错误</w:t>
            </w:r>
          </w:p>
        </w:tc>
        <w:tc>
          <w:tcPr>
            <w:tcW w:w="1080" w:type="dxa"/>
            <w:tcBorders>
              <w:top w:val="single" w:sz="4" w:space="0" w:color="auto"/>
              <w:left w:val="nil"/>
              <w:bottom w:val="single" w:sz="4" w:space="0" w:color="auto"/>
              <w:right w:val="single" w:sz="4" w:space="0" w:color="auto"/>
            </w:tcBorders>
            <w:shd w:val="clear" w:color="auto" w:fill="FFFFFF"/>
            <w:vAlign w:val="center"/>
          </w:tcPr>
          <w:p w14:paraId="44B17F5B" w14:textId="77777777" w:rsidR="00DB4B7E" w:rsidRDefault="00DB4B7E" w:rsidP="00C517DF">
            <w:pPr>
              <w:widowControl/>
              <w:jc w:val="center"/>
              <w:rPr>
                <w:rFonts w:ascii="宋体" w:hAnsi="宋体" w:cs="宋体"/>
                <w:bCs/>
                <w:kern w:val="0"/>
                <w:sz w:val="21"/>
                <w:szCs w:val="21"/>
              </w:rPr>
            </w:pPr>
            <w:r>
              <w:rPr>
                <w:rFonts w:ascii="宋体" w:hAnsi="宋体" w:cs="宋体" w:hint="eastAsia"/>
                <w:bCs/>
                <w:kern w:val="0"/>
                <w:sz w:val="21"/>
                <w:szCs w:val="21"/>
              </w:rPr>
              <w:t>无</w:t>
            </w:r>
          </w:p>
        </w:tc>
        <w:tc>
          <w:tcPr>
            <w:tcW w:w="3794" w:type="dxa"/>
            <w:tcBorders>
              <w:top w:val="single" w:sz="4" w:space="0" w:color="auto"/>
              <w:left w:val="nil"/>
              <w:bottom w:val="single" w:sz="4" w:space="0" w:color="auto"/>
              <w:right w:val="single" w:sz="4" w:space="0" w:color="auto"/>
            </w:tcBorders>
            <w:shd w:val="clear" w:color="auto" w:fill="FFFFFF"/>
            <w:vAlign w:val="center"/>
          </w:tcPr>
          <w:p w14:paraId="686F8FDC" w14:textId="77777777" w:rsidR="00DB4B7E" w:rsidRDefault="00DB4B7E" w:rsidP="0077517F">
            <w:pPr>
              <w:widowControl/>
              <w:numPr>
                <w:ilvl w:val="0"/>
                <w:numId w:val="50"/>
              </w:numPr>
              <w:jc w:val="left"/>
              <w:rPr>
                <w:rFonts w:ascii="宋体" w:hAnsi="宋体" w:cs="宋体"/>
                <w:bCs/>
                <w:kern w:val="0"/>
                <w:sz w:val="21"/>
                <w:szCs w:val="21"/>
              </w:rPr>
            </w:pPr>
            <w:r>
              <w:rPr>
                <w:rFonts w:ascii="宋体" w:hAnsi="宋体" w:cs="宋体" w:hint="eastAsia"/>
                <w:bCs/>
                <w:kern w:val="0"/>
                <w:sz w:val="21"/>
                <w:szCs w:val="21"/>
              </w:rPr>
              <w:t>调用算法库密钥生成接口，生成发送方和接收方的公钥和私钥。</w:t>
            </w:r>
          </w:p>
          <w:p w14:paraId="1AEEE7E8" w14:textId="77777777" w:rsidR="00DB4B7E" w:rsidRDefault="00DB4B7E" w:rsidP="0077517F">
            <w:pPr>
              <w:widowControl/>
              <w:numPr>
                <w:ilvl w:val="0"/>
                <w:numId w:val="50"/>
              </w:numPr>
              <w:jc w:val="left"/>
              <w:rPr>
                <w:rFonts w:ascii="宋体" w:hAnsi="宋体" w:cs="宋体"/>
                <w:bCs/>
                <w:kern w:val="0"/>
                <w:sz w:val="21"/>
                <w:szCs w:val="21"/>
              </w:rPr>
            </w:pPr>
            <w:r>
              <w:rPr>
                <w:rFonts w:ascii="宋体" w:hAnsi="宋体" w:cs="宋体" w:hint="eastAsia"/>
                <w:bCs/>
                <w:kern w:val="0"/>
                <w:sz w:val="21"/>
                <w:szCs w:val="21"/>
              </w:rPr>
              <w:t>发送方调用算法库封装接口，使用接收方的公钥生成密文和共享密钥。</w:t>
            </w:r>
          </w:p>
          <w:p w14:paraId="5A4361DB" w14:textId="77777777" w:rsidR="00DB4B7E" w:rsidRDefault="00DB4B7E" w:rsidP="0077517F">
            <w:pPr>
              <w:widowControl/>
              <w:numPr>
                <w:ilvl w:val="0"/>
                <w:numId w:val="50"/>
              </w:numPr>
              <w:jc w:val="left"/>
              <w:rPr>
                <w:rFonts w:ascii="宋体" w:hAnsi="宋体" w:cs="宋体"/>
                <w:bCs/>
                <w:kern w:val="0"/>
                <w:sz w:val="21"/>
                <w:szCs w:val="21"/>
              </w:rPr>
            </w:pPr>
            <w:r>
              <w:rPr>
                <w:rFonts w:ascii="宋体" w:hAnsi="宋体" w:cs="宋体" w:hint="eastAsia"/>
                <w:bCs/>
                <w:kern w:val="0"/>
                <w:sz w:val="21"/>
                <w:szCs w:val="21"/>
              </w:rPr>
              <w:t>篡改密文。</w:t>
            </w:r>
          </w:p>
          <w:p w14:paraId="660DFFB3" w14:textId="77777777" w:rsidR="00DB4B7E" w:rsidRDefault="00DB4B7E" w:rsidP="0077517F">
            <w:pPr>
              <w:widowControl/>
              <w:numPr>
                <w:ilvl w:val="0"/>
                <w:numId w:val="50"/>
              </w:numPr>
              <w:jc w:val="left"/>
              <w:rPr>
                <w:rFonts w:ascii="宋体" w:hAnsi="宋体" w:cs="宋体"/>
                <w:bCs/>
                <w:kern w:val="0"/>
                <w:sz w:val="21"/>
                <w:szCs w:val="21"/>
              </w:rPr>
            </w:pPr>
            <w:r>
              <w:rPr>
                <w:rFonts w:ascii="宋体" w:hAnsi="宋体" w:cs="宋体" w:hint="eastAsia"/>
                <w:bCs/>
                <w:kern w:val="0"/>
                <w:sz w:val="21"/>
                <w:szCs w:val="21"/>
              </w:rPr>
              <w:t>接收方调用算法库解封装接口，使用自己的私钥和篡改后的密文来生成共享密钥，</w:t>
            </w:r>
          </w:p>
          <w:p w14:paraId="14F7F6F5" w14:textId="3321F258" w:rsidR="00DB4B7E" w:rsidRPr="00581EA0" w:rsidRDefault="00DB4B7E" w:rsidP="00581EA0">
            <w:pPr>
              <w:widowControl/>
              <w:numPr>
                <w:ilvl w:val="0"/>
                <w:numId w:val="50"/>
              </w:numPr>
              <w:jc w:val="left"/>
              <w:rPr>
                <w:rFonts w:ascii="宋体" w:hAnsi="宋体" w:cs="宋体"/>
                <w:bCs/>
                <w:kern w:val="0"/>
                <w:sz w:val="21"/>
                <w:szCs w:val="21"/>
              </w:rPr>
            </w:pPr>
            <w:r>
              <w:rPr>
                <w:rFonts w:ascii="宋体" w:hAnsi="宋体" w:cs="宋体" w:hint="eastAsia"/>
                <w:bCs/>
                <w:kern w:val="0"/>
                <w:sz w:val="21"/>
                <w:szCs w:val="21"/>
              </w:rPr>
              <w:t>比较双方的共享密钥，如不等则继续，否则返回验证失败。</w:t>
            </w:r>
          </w:p>
        </w:tc>
        <w:tc>
          <w:tcPr>
            <w:tcW w:w="1417" w:type="dxa"/>
            <w:tcBorders>
              <w:top w:val="single" w:sz="4" w:space="0" w:color="auto"/>
              <w:left w:val="nil"/>
              <w:bottom w:val="single" w:sz="4" w:space="0" w:color="auto"/>
              <w:right w:val="single" w:sz="4" w:space="0" w:color="auto"/>
            </w:tcBorders>
            <w:shd w:val="clear" w:color="auto" w:fill="FFFFFF"/>
            <w:vAlign w:val="center"/>
          </w:tcPr>
          <w:p w14:paraId="07C9E4A8" w14:textId="77777777" w:rsidR="00DB4B7E" w:rsidRDefault="00DB4B7E" w:rsidP="00C517DF">
            <w:pPr>
              <w:widowControl/>
              <w:jc w:val="center"/>
              <w:rPr>
                <w:rFonts w:ascii="宋体" w:hAnsi="宋体" w:cs="宋体"/>
                <w:bCs/>
                <w:kern w:val="0"/>
                <w:sz w:val="21"/>
                <w:szCs w:val="21"/>
              </w:rPr>
            </w:pPr>
            <w:r>
              <w:rPr>
                <w:rFonts w:ascii="宋体" w:hAnsi="宋体" w:cs="宋体" w:hint="eastAsia"/>
                <w:bCs/>
                <w:kern w:val="0"/>
                <w:sz w:val="21"/>
                <w:szCs w:val="21"/>
              </w:rPr>
              <w:t>解封装时返回错误</w:t>
            </w:r>
          </w:p>
        </w:tc>
        <w:tc>
          <w:tcPr>
            <w:tcW w:w="993" w:type="dxa"/>
            <w:tcBorders>
              <w:top w:val="single" w:sz="4" w:space="0" w:color="auto"/>
              <w:left w:val="nil"/>
              <w:bottom w:val="single" w:sz="4" w:space="0" w:color="auto"/>
              <w:right w:val="single" w:sz="4" w:space="0" w:color="auto"/>
            </w:tcBorders>
            <w:shd w:val="clear" w:color="auto" w:fill="FFFFFF"/>
            <w:vAlign w:val="center"/>
          </w:tcPr>
          <w:p w14:paraId="6755B7BA" w14:textId="77777777" w:rsidR="00DB4B7E" w:rsidRDefault="00DB4B7E" w:rsidP="00C517DF">
            <w:pPr>
              <w:widowControl/>
              <w:jc w:val="center"/>
              <w:rPr>
                <w:rFonts w:ascii="宋体" w:hAnsi="宋体" w:cs="宋体"/>
                <w:bCs/>
                <w:kern w:val="0"/>
                <w:sz w:val="21"/>
                <w:szCs w:val="21"/>
              </w:rPr>
            </w:pPr>
            <w:r>
              <w:rPr>
                <w:rFonts w:ascii="宋体" w:hAnsi="宋体" w:cs="宋体" w:hint="eastAsia"/>
                <w:bCs/>
                <w:kern w:val="0"/>
                <w:sz w:val="21"/>
                <w:szCs w:val="21"/>
              </w:rPr>
              <w:t>是</w:t>
            </w:r>
          </w:p>
        </w:tc>
      </w:tr>
    </w:tbl>
    <w:p w14:paraId="7B350A3D" w14:textId="77777777" w:rsidR="00DB4B7E" w:rsidRDefault="00DB4B7E" w:rsidP="00DB4B7E">
      <w:r>
        <w:rPr>
          <w:rFonts w:hint="eastAsia"/>
          <w:b/>
        </w:rPr>
        <w:t>测试结论</w:t>
      </w:r>
      <w:r>
        <w:rPr>
          <w:rFonts w:hint="eastAsia"/>
          <w:b/>
        </w:rPr>
        <w:t>:</w:t>
      </w:r>
      <w:r>
        <w:rPr>
          <w:b/>
        </w:rPr>
        <w:t xml:space="preserve"> </w:t>
      </w:r>
      <w:r>
        <w:rPr>
          <w:rFonts w:hint="eastAsia"/>
        </w:rPr>
        <w:t>测试通过</w:t>
      </w:r>
    </w:p>
    <w:p w14:paraId="0B6216B4" w14:textId="77777777" w:rsidR="00DB4B7E" w:rsidRPr="00DB4B7E" w:rsidRDefault="00DB4B7E" w:rsidP="007F64FB">
      <w:pPr>
        <w:ind w:left="1200" w:hangingChars="500" w:hanging="1200"/>
      </w:pPr>
    </w:p>
    <w:p w14:paraId="7B037253" w14:textId="46A90F85" w:rsidR="00FC5A25" w:rsidRDefault="00EE2A8A" w:rsidP="00FC5A25">
      <w:r>
        <w:rPr>
          <w:rFonts w:hint="eastAsia"/>
        </w:rPr>
        <w:t xml:space="preserve"> </w:t>
      </w:r>
    </w:p>
    <w:p w14:paraId="38A92642" w14:textId="77777777" w:rsidR="00DB4B7E" w:rsidRPr="00FC5A25" w:rsidRDefault="00DB4B7E" w:rsidP="007F64FB">
      <w:pPr>
        <w:ind w:left="1200" w:hangingChars="500" w:hanging="1200"/>
      </w:pPr>
    </w:p>
    <w:p w14:paraId="01992FD7" w14:textId="423D2FAC" w:rsidR="000F3757" w:rsidRDefault="000F3757" w:rsidP="007F64FB">
      <w:pPr>
        <w:ind w:left="1200" w:hangingChars="500" w:hanging="1200"/>
      </w:pPr>
    </w:p>
    <w:p w14:paraId="2CDFA95A" w14:textId="01B0368B" w:rsidR="006350A4" w:rsidRDefault="007E7F74">
      <w:pPr>
        <w:pStyle w:val="10"/>
      </w:pPr>
      <w:bookmarkStart w:id="37" w:name="_Toc4235997"/>
      <w:r>
        <w:rPr>
          <w:rFonts w:hint="eastAsia"/>
        </w:rPr>
        <w:lastRenderedPageBreak/>
        <w:t>性能测试</w:t>
      </w:r>
      <w:bookmarkEnd w:id="37"/>
    </w:p>
    <w:p w14:paraId="01D82260" w14:textId="0EE9D1BF" w:rsidR="00405890" w:rsidRDefault="00035CFD" w:rsidP="00405890">
      <w:pPr>
        <w:pStyle w:val="11"/>
        <w:ind w:firstLineChars="200" w:firstLine="480"/>
      </w:pPr>
      <w:r>
        <w:rPr>
          <w:rFonts w:hint="eastAsia"/>
        </w:rPr>
        <w:t>性能测试包括时间性能、</w:t>
      </w:r>
      <w:r>
        <w:rPr>
          <w:rFonts w:hint="eastAsia"/>
        </w:rPr>
        <w:t>CPU</w:t>
      </w:r>
      <w:r>
        <w:rPr>
          <w:rFonts w:hint="eastAsia"/>
        </w:rPr>
        <w:t>时钟周期数据的测试及算法所需存储空间的分析。</w:t>
      </w:r>
      <w:r w:rsidR="00097411">
        <w:rPr>
          <w:rFonts w:hint="eastAsia"/>
        </w:rPr>
        <w:t>测试程序菜单</w:t>
      </w:r>
      <w:r w:rsidR="00E41E12">
        <w:rPr>
          <w:rFonts w:hint="eastAsia"/>
        </w:rPr>
        <w:t>包含了交互式性能测试选项</w:t>
      </w:r>
      <w:r w:rsidR="00AA4721">
        <w:rPr>
          <w:rFonts w:hint="eastAsia"/>
        </w:rPr>
        <w:t>，</w:t>
      </w:r>
      <w:r w:rsidR="00E41E12">
        <w:rPr>
          <w:rFonts w:hint="eastAsia"/>
        </w:rPr>
        <w:t>也可以通过执行</w:t>
      </w:r>
      <w:r w:rsidR="00511DB9">
        <w:rPr>
          <w:rFonts w:hint="eastAsia"/>
        </w:rPr>
        <w:t>对应</w:t>
      </w:r>
      <w:r w:rsidR="00E41E12">
        <w:rPr>
          <w:rFonts w:hint="eastAsia"/>
        </w:rPr>
        <w:t>测试程序时带参数</w:t>
      </w:r>
      <w:r w:rsidR="00E41E12">
        <w:rPr>
          <w:rFonts w:hint="eastAsia"/>
        </w:rPr>
        <w:t>t</w:t>
      </w:r>
      <w:r w:rsidR="00E41E12">
        <w:rPr>
          <w:rFonts w:hint="eastAsia"/>
        </w:rPr>
        <w:t>来启动</w:t>
      </w:r>
      <w:r w:rsidR="00E7347C">
        <w:rPr>
          <w:rFonts w:hint="eastAsia"/>
        </w:rPr>
        <w:t>算法的</w:t>
      </w:r>
      <w:r w:rsidR="00E41E12">
        <w:rPr>
          <w:rFonts w:hint="eastAsia"/>
        </w:rPr>
        <w:t>自动</w:t>
      </w:r>
      <w:r w:rsidR="00E7347C">
        <w:rPr>
          <w:rFonts w:hint="eastAsia"/>
        </w:rPr>
        <w:t>性能</w:t>
      </w:r>
      <w:r w:rsidR="00E41E12">
        <w:rPr>
          <w:rFonts w:hint="eastAsia"/>
        </w:rPr>
        <w:t>测试，此时测试数据将写入当前目录下的</w:t>
      </w:r>
      <w:r w:rsidR="00E7347C">
        <w:rPr>
          <w:rFonts w:hint="eastAsia"/>
        </w:rPr>
        <w:t>性能测试</w:t>
      </w:r>
      <w:r w:rsidR="00E41E12">
        <w:rPr>
          <w:rFonts w:hint="eastAsia"/>
        </w:rPr>
        <w:t>文件</w:t>
      </w:r>
      <w:r w:rsidR="00405890">
        <w:rPr>
          <w:rFonts w:hint="eastAsia"/>
        </w:rPr>
        <w:t>，自动性能测试的使用说明见表</w:t>
      </w:r>
      <w:r w:rsidR="00405890">
        <w:rPr>
          <w:rFonts w:hint="eastAsia"/>
        </w:rPr>
        <w:t>4.</w:t>
      </w:r>
      <w:r w:rsidR="00405890">
        <w:t>1</w:t>
      </w:r>
      <w:r w:rsidR="00405890">
        <w:rPr>
          <w:rFonts w:hint="eastAsia"/>
        </w:rPr>
        <w:t>。</w:t>
      </w:r>
      <w:r w:rsidR="00E7347C">
        <w:rPr>
          <w:rFonts w:hint="eastAsia"/>
        </w:rPr>
        <w:t xml:space="preserve"> </w:t>
      </w:r>
    </w:p>
    <w:p w14:paraId="328C006F" w14:textId="5BAB7C57" w:rsidR="00541A62" w:rsidRPr="00405890" w:rsidRDefault="00405890" w:rsidP="00405890">
      <w:pPr>
        <w:pStyle w:val="11"/>
        <w:spacing w:beforeLines="50" w:before="156" w:after="0"/>
        <w:ind w:firstLineChars="0" w:firstLine="0"/>
        <w:jc w:val="center"/>
      </w:pPr>
      <w:r w:rsidRPr="00376007">
        <w:rPr>
          <w:rFonts w:hint="eastAsia"/>
          <w:sz w:val="21"/>
          <w:szCs w:val="21"/>
        </w:rPr>
        <w:t>表</w:t>
      </w:r>
      <w:r w:rsidRPr="00376007">
        <w:rPr>
          <w:rFonts w:hint="eastAsia"/>
          <w:sz w:val="21"/>
          <w:szCs w:val="21"/>
        </w:rPr>
        <w:t>4.</w:t>
      </w:r>
      <w:r w:rsidRPr="00376007">
        <w:rPr>
          <w:sz w:val="21"/>
          <w:szCs w:val="21"/>
        </w:rPr>
        <w:t xml:space="preserve">1 </w:t>
      </w:r>
      <w:r w:rsidRPr="00376007">
        <w:rPr>
          <w:rFonts w:hint="eastAsia"/>
          <w:sz w:val="21"/>
          <w:szCs w:val="21"/>
        </w:rPr>
        <w:t>自动性能测试</w:t>
      </w:r>
      <w:r>
        <w:rPr>
          <w:rFonts w:hint="eastAsia"/>
          <w:sz w:val="21"/>
          <w:szCs w:val="21"/>
        </w:rPr>
        <w:t>使用</w:t>
      </w:r>
      <w:r w:rsidRPr="00376007">
        <w:rPr>
          <w:rFonts w:hint="eastAsia"/>
          <w:sz w:val="21"/>
          <w:szCs w:val="21"/>
        </w:rPr>
        <w:t>说明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3"/>
        <w:gridCol w:w="6405"/>
      </w:tblGrid>
      <w:tr w:rsidR="00E7347C" w:rsidRPr="004D3390" w14:paraId="6D799A01" w14:textId="77777777" w:rsidTr="001869DD">
        <w:tc>
          <w:tcPr>
            <w:tcW w:w="2123" w:type="dxa"/>
            <w:shd w:val="clear" w:color="auto" w:fill="auto"/>
          </w:tcPr>
          <w:p w14:paraId="29930840" w14:textId="414BB0DD" w:rsidR="00E7347C" w:rsidRPr="004D3390" w:rsidRDefault="00E7347C" w:rsidP="004D3390">
            <w:pPr>
              <w:pStyle w:val="11"/>
              <w:ind w:firstLineChars="0" w:firstLine="0"/>
              <w:jc w:val="center"/>
              <w:rPr>
                <w:b/>
              </w:rPr>
            </w:pPr>
            <w:r w:rsidRPr="004D3390">
              <w:rPr>
                <w:rFonts w:hint="eastAsia"/>
                <w:b/>
              </w:rPr>
              <w:t>命令</w:t>
            </w:r>
          </w:p>
        </w:tc>
        <w:tc>
          <w:tcPr>
            <w:tcW w:w="6405" w:type="dxa"/>
            <w:shd w:val="clear" w:color="auto" w:fill="auto"/>
          </w:tcPr>
          <w:p w14:paraId="08B045FC" w14:textId="0FCCD28C" w:rsidR="00E7347C" w:rsidRPr="004D3390" w:rsidRDefault="00E7347C" w:rsidP="004D3390">
            <w:pPr>
              <w:pStyle w:val="11"/>
              <w:ind w:firstLineChars="0" w:firstLine="0"/>
              <w:jc w:val="center"/>
              <w:rPr>
                <w:b/>
              </w:rPr>
            </w:pPr>
            <w:r w:rsidRPr="004D3390">
              <w:rPr>
                <w:rFonts w:hint="eastAsia"/>
                <w:b/>
              </w:rPr>
              <w:t>说明</w:t>
            </w:r>
          </w:p>
        </w:tc>
      </w:tr>
      <w:tr w:rsidR="00E7347C" w14:paraId="68548432" w14:textId="77777777" w:rsidTr="001869DD">
        <w:tc>
          <w:tcPr>
            <w:tcW w:w="2123" w:type="dxa"/>
            <w:shd w:val="clear" w:color="auto" w:fill="auto"/>
          </w:tcPr>
          <w:p w14:paraId="6D1600D0" w14:textId="3CA97FD6" w:rsidR="00E7347C" w:rsidRDefault="001869DD" w:rsidP="004D3390">
            <w:pPr>
              <w:pStyle w:val="11"/>
              <w:ind w:firstLineChars="0" w:firstLine="0"/>
            </w:pPr>
            <w:r>
              <w:rPr>
                <w:rFonts w:hint="eastAsia"/>
              </w:rPr>
              <w:t>./</w:t>
            </w:r>
            <w:r>
              <w:t>run_benchmark.sh</w:t>
            </w:r>
          </w:p>
        </w:tc>
        <w:tc>
          <w:tcPr>
            <w:tcW w:w="6405" w:type="dxa"/>
            <w:shd w:val="clear" w:color="auto" w:fill="auto"/>
          </w:tcPr>
          <w:p w14:paraId="002A0D7F" w14:textId="42442416" w:rsidR="00E7347C" w:rsidRDefault="00E7347C" w:rsidP="00585687">
            <w:pPr>
              <w:pStyle w:val="11"/>
              <w:ind w:firstLineChars="0" w:firstLine="0"/>
            </w:pPr>
            <w:r>
              <w:rPr>
                <w:rFonts w:hint="eastAsia"/>
              </w:rPr>
              <w:t>启动算法自动性能测试，</w:t>
            </w:r>
            <w:r>
              <w:rPr>
                <w:rFonts w:hint="eastAsia"/>
              </w:rPr>
              <w:t xml:space="preserve"> </w:t>
            </w:r>
            <w:r>
              <w:rPr>
                <w:rFonts w:hint="eastAsia"/>
              </w:rPr>
              <w:t>测试数据记录到</w:t>
            </w:r>
            <w:r w:rsidR="00052DA4">
              <w:rPr>
                <w:rFonts w:hint="eastAsia"/>
              </w:rPr>
              <w:t>各</w:t>
            </w:r>
            <w:r>
              <w:rPr>
                <w:rFonts w:hint="eastAsia"/>
              </w:rPr>
              <w:t>目录下的文件中。</w:t>
            </w:r>
          </w:p>
        </w:tc>
      </w:tr>
      <w:tr w:rsidR="00E7347C" w14:paraId="047E3C04" w14:textId="77777777" w:rsidTr="001869DD">
        <w:tc>
          <w:tcPr>
            <w:tcW w:w="2123" w:type="dxa"/>
            <w:shd w:val="clear" w:color="auto" w:fill="auto"/>
          </w:tcPr>
          <w:p w14:paraId="0D6061D0" w14:textId="3D87E186" w:rsidR="00E7347C" w:rsidRDefault="00E7347C" w:rsidP="001869DD">
            <w:pPr>
              <w:pStyle w:val="11"/>
              <w:ind w:firstLineChars="0" w:firstLine="0"/>
            </w:pPr>
            <w:r>
              <w:rPr>
                <w:rFonts w:hint="eastAsia"/>
              </w:rPr>
              <w:t>.</w:t>
            </w:r>
            <w:r>
              <w:t>/</w:t>
            </w:r>
            <w:r w:rsidR="001869DD">
              <w:t>kem_test</w:t>
            </w:r>
          </w:p>
        </w:tc>
        <w:tc>
          <w:tcPr>
            <w:tcW w:w="6405" w:type="dxa"/>
            <w:shd w:val="clear" w:color="auto" w:fill="auto"/>
          </w:tcPr>
          <w:p w14:paraId="45951CCA" w14:textId="44713FEB" w:rsidR="00E7347C" w:rsidRDefault="00E7347C" w:rsidP="0002191F">
            <w:pPr>
              <w:pStyle w:val="11"/>
              <w:ind w:firstLineChars="0" w:firstLine="0"/>
            </w:pPr>
            <w:r>
              <w:rPr>
                <w:rFonts w:hint="eastAsia"/>
              </w:rPr>
              <w:t>启动算法自动性能测试</w:t>
            </w:r>
            <w:r w:rsidR="0002191F">
              <w:rPr>
                <w:rFonts w:hint="eastAsia"/>
              </w:rPr>
              <w:t>。</w:t>
            </w:r>
          </w:p>
        </w:tc>
      </w:tr>
    </w:tbl>
    <w:p w14:paraId="1B70B0BF" w14:textId="7ECB096C" w:rsidR="006350A4" w:rsidRDefault="00053AAD">
      <w:pPr>
        <w:pStyle w:val="21"/>
        <w:tabs>
          <w:tab w:val="clear" w:pos="709"/>
          <w:tab w:val="clear" w:pos="1844"/>
          <w:tab w:val="left" w:pos="0"/>
          <w:tab w:val="left" w:pos="567"/>
        </w:tabs>
        <w:ind w:left="0" w:firstLine="0"/>
      </w:pPr>
      <w:bookmarkStart w:id="38" w:name="_Toc4235998"/>
      <w:r>
        <w:rPr>
          <w:rFonts w:hint="eastAsia"/>
        </w:rPr>
        <w:t>时间性能</w:t>
      </w:r>
      <w:bookmarkEnd w:id="38"/>
    </w:p>
    <w:p w14:paraId="0EFA17D1" w14:textId="145D95AE" w:rsidR="004728A3" w:rsidRPr="00053AAD" w:rsidRDefault="00E16215" w:rsidP="00FE2F99">
      <w:pPr>
        <w:pStyle w:val="30"/>
        <w:rPr>
          <w:lang w:val="en-US"/>
        </w:rPr>
      </w:pPr>
      <w:bookmarkStart w:id="39" w:name="_Toc4235999"/>
      <w:r>
        <w:t>AKCN-MLWE-KT</w:t>
      </w:r>
      <w:r w:rsidR="00E50D02">
        <w:t>-</w:t>
      </w:r>
      <w:r w:rsidR="007B38C1" w:rsidRPr="00DE175F">
        <w:rPr>
          <w:rFonts w:hint="eastAsia"/>
        </w:rPr>
        <w:t>密钥生成</w:t>
      </w:r>
      <w:bookmarkEnd w:id="39"/>
    </w:p>
    <w:p w14:paraId="4D395B10" w14:textId="7824398A" w:rsidR="006350A4" w:rsidRDefault="007E7F74">
      <w:r>
        <w:rPr>
          <w:rFonts w:hint="eastAsia"/>
        </w:rPr>
        <w:t>案例编号：</w:t>
      </w:r>
      <w:r w:rsidR="002E5E4B">
        <w:t>okcn</w:t>
      </w:r>
      <w:r w:rsidR="0029134B">
        <w:t>-kem-p</w:t>
      </w:r>
      <w:r w:rsidR="007716E2">
        <w:t>t</w:t>
      </w:r>
      <w:r w:rsidR="0029134B">
        <w:t>01</w:t>
      </w:r>
    </w:p>
    <w:p w14:paraId="0F45D3F2" w14:textId="14A64D65" w:rsidR="00E50D02" w:rsidRDefault="007E7F74">
      <w:r>
        <w:rPr>
          <w:rFonts w:hint="eastAsia"/>
        </w:rPr>
        <w:t>案例说明：对</w:t>
      </w:r>
      <w:r w:rsidR="00E16215">
        <w:rPr>
          <w:rFonts w:hint="eastAsia"/>
        </w:rPr>
        <w:t>AKCN-MLWE-KT</w:t>
      </w:r>
      <w:r w:rsidR="00E50D02">
        <w:rPr>
          <w:rFonts w:hint="eastAsia"/>
        </w:rPr>
        <w:t>算法</w:t>
      </w:r>
      <w:r>
        <w:rPr>
          <w:rFonts w:hint="eastAsia"/>
        </w:rPr>
        <w:t>生成密钥的性能统</w:t>
      </w:r>
      <w:r w:rsidRPr="00EE4059">
        <w:rPr>
          <w:rFonts w:hint="eastAsia"/>
        </w:rPr>
        <w:t>计</w:t>
      </w:r>
      <w:r w:rsidR="00EE4059" w:rsidRPr="00EE4059">
        <w:rPr>
          <w:rFonts w:hint="eastAsia"/>
        </w:rPr>
        <w:t>。</w:t>
      </w:r>
    </w:p>
    <w:p w14:paraId="2C676030" w14:textId="110F33E0" w:rsidR="006350A4" w:rsidRDefault="007E7F74">
      <w:r>
        <w:rPr>
          <w:rFonts w:hint="eastAsia"/>
        </w:rPr>
        <w:t>统计指标：耗时。</w:t>
      </w:r>
    </w:p>
    <w:p w14:paraId="14E1D015" w14:textId="77777777" w:rsidR="006350A4" w:rsidRDefault="007E7F74">
      <w:r>
        <w:rPr>
          <w:rFonts w:hint="eastAsia"/>
        </w:rPr>
        <w:t>测试步骤：</w:t>
      </w:r>
    </w:p>
    <w:p w14:paraId="150A8C50" w14:textId="1F5AD6D6" w:rsidR="006350A4" w:rsidRPr="005907CF" w:rsidRDefault="007E7F74" w:rsidP="0029134B">
      <w:r>
        <w:rPr>
          <w:rFonts w:hint="eastAsia"/>
          <w:b/>
        </w:rPr>
        <w:t>第一步：</w:t>
      </w:r>
      <w:r w:rsidRPr="0029134B">
        <w:rPr>
          <w:rFonts w:hint="eastAsia"/>
        </w:rPr>
        <w:t>数据准备</w:t>
      </w:r>
      <w:r w:rsidR="0029134B">
        <w:rPr>
          <w:rFonts w:hint="eastAsia"/>
        </w:rPr>
        <w:t>：</w:t>
      </w:r>
      <w:r w:rsidRPr="005907CF">
        <w:rPr>
          <w:rFonts w:hint="eastAsia"/>
        </w:rPr>
        <w:t>无</w:t>
      </w:r>
      <w:r w:rsidR="00195E2E">
        <w:rPr>
          <w:rFonts w:hint="eastAsia"/>
        </w:rPr>
        <w:t>。</w:t>
      </w:r>
    </w:p>
    <w:p w14:paraId="60BD91B7" w14:textId="218F50C6" w:rsidR="00B06E10" w:rsidRDefault="007E7F74" w:rsidP="0029134B">
      <w:pPr>
        <w:ind w:left="964" w:hangingChars="400" w:hanging="964"/>
      </w:pPr>
      <w:r>
        <w:rPr>
          <w:rFonts w:hint="eastAsia"/>
          <w:b/>
        </w:rPr>
        <w:t>第二步：</w:t>
      </w:r>
      <w:r>
        <w:rPr>
          <w:rFonts w:hint="eastAsia"/>
        </w:rPr>
        <w:t>按一次生成的密钥数分别是</w:t>
      </w:r>
      <w:r w:rsidR="007B3F48">
        <w:rPr>
          <w:rFonts w:hint="eastAsia"/>
        </w:rPr>
        <w:t>10</w:t>
      </w:r>
      <w:r w:rsidR="007B3F48">
        <w:rPr>
          <w:rFonts w:hint="eastAsia"/>
        </w:rPr>
        <w:t>、</w:t>
      </w:r>
      <w:r w:rsidR="007B3F48">
        <w:rPr>
          <w:rFonts w:hint="eastAsia"/>
        </w:rPr>
        <w:t>100</w:t>
      </w:r>
      <w:r w:rsidR="007B3F48">
        <w:rPr>
          <w:rFonts w:hint="eastAsia"/>
        </w:rPr>
        <w:t>、</w:t>
      </w:r>
      <w:r w:rsidR="007B3F48">
        <w:rPr>
          <w:rFonts w:hint="eastAsia"/>
        </w:rPr>
        <w:t>1000</w:t>
      </w:r>
      <w:r w:rsidR="007B3F48">
        <w:rPr>
          <w:rFonts w:hint="eastAsia"/>
        </w:rPr>
        <w:t>、</w:t>
      </w:r>
      <w:r w:rsidR="007B3F48">
        <w:rPr>
          <w:rFonts w:hint="eastAsia"/>
        </w:rPr>
        <w:t>2000</w:t>
      </w:r>
      <w:r w:rsidR="007B3F48">
        <w:rPr>
          <w:rFonts w:hint="eastAsia"/>
        </w:rPr>
        <w:t>、</w:t>
      </w:r>
      <w:r w:rsidR="007B3F48">
        <w:rPr>
          <w:rFonts w:hint="eastAsia"/>
        </w:rPr>
        <w:t>4000</w:t>
      </w:r>
      <w:r w:rsidR="007B3F48">
        <w:rPr>
          <w:rFonts w:hint="eastAsia"/>
        </w:rPr>
        <w:t>、</w:t>
      </w:r>
      <w:r w:rsidR="007B3F48">
        <w:rPr>
          <w:rFonts w:hint="eastAsia"/>
        </w:rPr>
        <w:t>10000</w:t>
      </w:r>
      <w:r w:rsidR="007B3F48">
        <w:rPr>
          <w:rFonts w:hint="eastAsia"/>
        </w:rPr>
        <w:t>、</w:t>
      </w:r>
      <w:r w:rsidR="007B3F48">
        <w:rPr>
          <w:rFonts w:hint="eastAsia"/>
        </w:rPr>
        <w:t>100000</w:t>
      </w:r>
      <w:r w:rsidR="007B3F48">
        <w:rPr>
          <w:rFonts w:hint="eastAsia"/>
        </w:rPr>
        <w:t>、</w:t>
      </w:r>
      <w:r w:rsidR="007B3F48">
        <w:rPr>
          <w:rFonts w:hint="eastAsia"/>
        </w:rPr>
        <w:t>1000000</w:t>
      </w:r>
      <w:r>
        <w:rPr>
          <w:rFonts w:hint="eastAsia"/>
        </w:rPr>
        <w:t>个的情况，对生成密钥统计总耗时和单次耗时，最终归纳出单</w:t>
      </w:r>
      <w:r w:rsidR="00E4652B">
        <w:rPr>
          <w:rFonts w:hint="eastAsia"/>
        </w:rPr>
        <w:t>次密钥生成</w:t>
      </w:r>
      <w:r>
        <w:rPr>
          <w:rFonts w:hint="eastAsia"/>
        </w:rPr>
        <w:t>耗时的收敛值。相关耗时的变化情况</w:t>
      </w:r>
      <w:r w:rsidR="00372A8A">
        <w:rPr>
          <w:rFonts w:hint="eastAsia"/>
        </w:rPr>
        <w:t>见表</w:t>
      </w:r>
      <w:r w:rsidR="00372A8A">
        <w:rPr>
          <w:rFonts w:hint="eastAsia"/>
        </w:rPr>
        <w:t>4.</w:t>
      </w:r>
      <w:r w:rsidR="00372A8A">
        <w:t>2</w:t>
      </w:r>
      <w:r>
        <w:rPr>
          <w:rFonts w:hint="eastAsia"/>
        </w:rPr>
        <w:t>：</w:t>
      </w:r>
    </w:p>
    <w:p w14:paraId="3A8D76C3" w14:textId="77777777" w:rsidR="006350A4" w:rsidRDefault="006350A4" w:rsidP="0029134B">
      <w:pPr>
        <w:ind w:left="960" w:hangingChars="400" w:hanging="960"/>
      </w:pPr>
    </w:p>
    <w:p w14:paraId="4D0C5667" w14:textId="7C238C56" w:rsidR="004C1AD2" w:rsidRPr="001E51C7" w:rsidRDefault="00541A62" w:rsidP="00E50D02">
      <w:pPr>
        <w:jc w:val="center"/>
        <w:rPr>
          <w:sz w:val="21"/>
          <w:szCs w:val="21"/>
        </w:rPr>
      </w:pPr>
      <w:r w:rsidRPr="001E51C7">
        <w:rPr>
          <w:rFonts w:hint="eastAsia"/>
          <w:sz w:val="21"/>
          <w:szCs w:val="21"/>
        </w:rPr>
        <w:t>表</w:t>
      </w:r>
      <w:r w:rsidR="00C22AC1">
        <w:rPr>
          <w:rFonts w:hint="eastAsia"/>
          <w:sz w:val="21"/>
          <w:szCs w:val="21"/>
        </w:rPr>
        <w:t>4.2</w:t>
      </w:r>
      <w:r w:rsidRPr="001E51C7">
        <w:rPr>
          <w:rFonts w:hint="eastAsia"/>
          <w:sz w:val="21"/>
          <w:szCs w:val="21"/>
        </w:rPr>
        <w:t xml:space="preserve"> </w:t>
      </w:r>
      <w:r w:rsidR="00E16215">
        <w:rPr>
          <w:rFonts w:ascii="宋体" w:hAnsi="宋体" w:cs="宋体" w:hint="eastAsia"/>
          <w:bCs/>
          <w:kern w:val="0"/>
          <w:sz w:val="21"/>
          <w:szCs w:val="21"/>
        </w:rPr>
        <w:t>AKCN-MLWE-KT</w:t>
      </w:r>
      <w:r w:rsidR="00E50D02" w:rsidRPr="00F7360D">
        <w:rPr>
          <w:rFonts w:ascii="宋体" w:hAnsi="宋体" w:cs="宋体"/>
          <w:bCs/>
          <w:kern w:val="0"/>
          <w:sz w:val="21"/>
          <w:szCs w:val="21"/>
        </w:rPr>
        <w:t>-</w:t>
      </w:r>
      <w:r w:rsidRPr="001E51C7">
        <w:rPr>
          <w:rFonts w:hint="eastAsia"/>
          <w:sz w:val="21"/>
          <w:szCs w:val="21"/>
        </w:rPr>
        <w:t>密钥生成耗时统计</w:t>
      </w:r>
    </w:p>
    <w:tbl>
      <w:tblPr>
        <w:tblW w:w="0" w:type="auto"/>
        <w:jc w:val="center"/>
        <w:tblLook w:val="04A0" w:firstRow="1" w:lastRow="0" w:firstColumn="1" w:lastColumn="0" w:noHBand="0" w:noVBand="1"/>
      </w:tblPr>
      <w:tblGrid>
        <w:gridCol w:w="995"/>
        <w:gridCol w:w="1463"/>
        <w:gridCol w:w="1683"/>
      </w:tblGrid>
      <w:tr w:rsidR="00700DA0" w:rsidRPr="001E51C7" w14:paraId="5009DC79" w14:textId="77777777" w:rsidTr="00A75556">
        <w:trPr>
          <w:trHeight w:val="28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9F919" w14:textId="77777777" w:rsidR="00700DA0" w:rsidRPr="001E51C7" w:rsidRDefault="00700DA0" w:rsidP="00CA27BD">
            <w:pPr>
              <w:widowControl/>
              <w:jc w:val="left"/>
              <w:rPr>
                <w:rFonts w:ascii="等线" w:eastAsia="等线" w:hAnsi="等线" w:cs="宋体"/>
                <w:b/>
                <w:kern w:val="0"/>
                <w:sz w:val="22"/>
                <w:szCs w:val="22"/>
              </w:rPr>
            </w:pPr>
            <w:r w:rsidRPr="001E51C7">
              <w:rPr>
                <w:rFonts w:ascii="等线" w:eastAsia="等线" w:hAnsi="等线" w:cs="宋体" w:hint="eastAsia"/>
                <w:b/>
                <w:kern w:val="0"/>
                <w:sz w:val="22"/>
                <w:szCs w:val="22"/>
              </w:rPr>
              <w:t>次数</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955F9D8" w14:textId="37B38DE4" w:rsidR="00700DA0" w:rsidRPr="001E51C7" w:rsidRDefault="00700DA0" w:rsidP="0070304A">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总耗时(</w:t>
            </w:r>
            <w:r w:rsidR="00EE0C5E" w:rsidRPr="001E51C7">
              <w:rPr>
                <w:rFonts w:ascii="等线" w:eastAsia="等线" w:hAnsi="等线" w:cs="宋体" w:hint="eastAsia"/>
                <w:b/>
                <w:kern w:val="0"/>
                <w:sz w:val="22"/>
                <w:szCs w:val="22"/>
              </w:rPr>
              <w:t>微</w:t>
            </w:r>
            <w:r w:rsidRPr="001E51C7">
              <w:rPr>
                <w:rFonts w:ascii="等线" w:eastAsia="等线" w:hAnsi="等线" w:cs="宋体" w:hint="eastAsia"/>
                <w:b/>
                <w:kern w:val="0"/>
                <w:sz w:val="22"/>
                <w:szCs w:val="22"/>
              </w:rPr>
              <w:t>秒)</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25E8B12" w14:textId="40EF9474" w:rsidR="00700DA0" w:rsidRPr="001E51C7" w:rsidRDefault="00700DA0" w:rsidP="0070304A">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平均耗时(微秒)</w:t>
            </w:r>
          </w:p>
        </w:tc>
      </w:tr>
      <w:tr w:rsidR="009F20D3" w:rsidRPr="001E51C7" w14:paraId="026CFAE7" w14:textId="77777777" w:rsidTr="00A75556">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255BEADF" w14:textId="358A853D" w:rsidR="009F20D3" w:rsidRPr="001E51C7" w:rsidRDefault="009F20D3" w:rsidP="009F20D3">
            <w:pPr>
              <w:widowControl/>
              <w:jc w:val="center"/>
              <w:rPr>
                <w:rFonts w:ascii="等线" w:eastAsia="等线" w:hAnsi="等线" w:cs="宋体"/>
                <w:kern w:val="0"/>
                <w:sz w:val="21"/>
                <w:szCs w:val="21"/>
              </w:rPr>
            </w:pPr>
            <w:r>
              <w:rPr>
                <w:rFonts w:ascii="Arial" w:hAnsi="Arial" w:cs="Arial"/>
                <w:sz w:val="20"/>
              </w:rPr>
              <w:t>100</w:t>
            </w:r>
          </w:p>
        </w:tc>
        <w:tc>
          <w:tcPr>
            <w:tcW w:w="0" w:type="auto"/>
            <w:tcBorders>
              <w:top w:val="nil"/>
              <w:left w:val="nil"/>
              <w:bottom w:val="single" w:sz="4" w:space="0" w:color="auto"/>
              <w:right w:val="single" w:sz="4" w:space="0" w:color="auto"/>
            </w:tcBorders>
            <w:shd w:val="clear" w:color="auto" w:fill="auto"/>
            <w:noWrap/>
            <w:vAlign w:val="bottom"/>
          </w:tcPr>
          <w:p w14:paraId="524E297A" w14:textId="3C83DDC3" w:rsidR="009F20D3" w:rsidRPr="001E51C7" w:rsidRDefault="009F20D3" w:rsidP="009F20D3">
            <w:pPr>
              <w:widowControl/>
              <w:jc w:val="center"/>
              <w:rPr>
                <w:rFonts w:ascii="等线" w:eastAsia="等线" w:hAnsi="等线" w:cs="宋体"/>
                <w:kern w:val="0"/>
                <w:sz w:val="21"/>
                <w:szCs w:val="21"/>
              </w:rPr>
            </w:pPr>
            <w:r>
              <w:rPr>
                <w:rFonts w:ascii="Arial" w:hAnsi="Arial" w:cs="Arial"/>
                <w:sz w:val="20"/>
              </w:rPr>
              <w:t>46800</w:t>
            </w:r>
          </w:p>
        </w:tc>
        <w:tc>
          <w:tcPr>
            <w:tcW w:w="0" w:type="auto"/>
            <w:tcBorders>
              <w:top w:val="nil"/>
              <w:left w:val="nil"/>
              <w:bottom w:val="single" w:sz="4" w:space="0" w:color="auto"/>
              <w:right w:val="single" w:sz="4" w:space="0" w:color="auto"/>
            </w:tcBorders>
            <w:shd w:val="clear" w:color="auto" w:fill="auto"/>
            <w:noWrap/>
            <w:vAlign w:val="bottom"/>
          </w:tcPr>
          <w:p w14:paraId="1B9A1D91" w14:textId="00DE1C69" w:rsidR="009F20D3" w:rsidRPr="001E51C7" w:rsidRDefault="009F20D3" w:rsidP="009F20D3">
            <w:pPr>
              <w:widowControl/>
              <w:jc w:val="center"/>
              <w:rPr>
                <w:rFonts w:ascii="等线" w:eastAsia="等线" w:hAnsi="等线" w:cs="宋体"/>
                <w:kern w:val="0"/>
                <w:sz w:val="21"/>
                <w:szCs w:val="21"/>
              </w:rPr>
            </w:pPr>
            <w:r>
              <w:rPr>
                <w:rFonts w:ascii="Arial" w:hAnsi="Arial" w:cs="Arial"/>
                <w:sz w:val="20"/>
              </w:rPr>
              <w:t>468</w:t>
            </w:r>
            <w:r w:rsidR="006624A2">
              <w:rPr>
                <w:rFonts w:ascii="Arial" w:hAnsi="Arial" w:cs="Arial" w:hint="eastAsia"/>
                <w:sz w:val="20"/>
              </w:rPr>
              <w:t>.00</w:t>
            </w:r>
          </w:p>
        </w:tc>
      </w:tr>
      <w:tr w:rsidR="009F20D3" w:rsidRPr="001E51C7" w14:paraId="61F74F48" w14:textId="77777777" w:rsidTr="00A75556">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29E21E60" w14:textId="3D58643B" w:rsidR="009F20D3" w:rsidRPr="001E51C7" w:rsidRDefault="009F20D3" w:rsidP="009F20D3">
            <w:pPr>
              <w:widowControl/>
              <w:jc w:val="center"/>
              <w:rPr>
                <w:rFonts w:ascii="等线" w:eastAsia="等线" w:hAnsi="等线" w:cs="宋体"/>
                <w:kern w:val="0"/>
                <w:sz w:val="21"/>
                <w:szCs w:val="21"/>
              </w:rPr>
            </w:pPr>
            <w:r>
              <w:rPr>
                <w:rFonts w:ascii="Arial" w:hAnsi="Arial" w:cs="Arial"/>
                <w:sz w:val="20"/>
              </w:rPr>
              <w:t>1000</w:t>
            </w:r>
          </w:p>
        </w:tc>
        <w:tc>
          <w:tcPr>
            <w:tcW w:w="0" w:type="auto"/>
            <w:tcBorders>
              <w:top w:val="nil"/>
              <w:left w:val="nil"/>
              <w:bottom w:val="single" w:sz="4" w:space="0" w:color="auto"/>
              <w:right w:val="single" w:sz="4" w:space="0" w:color="auto"/>
            </w:tcBorders>
            <w:shd w:val="clear" w:color="auto" w:fill="auto"/>
            <w:noWrap/>
            <w:vAlign w:val="bottom"/>
          </w:tcPr>
          <w:p w14:paraId="62B41407" w14:textId="31DB12AE" w:rsidR="009F20D3" w:rsidRPr="001E51C7" w:rsidRDefault="009F20D3" w:rsidP="009F20D3">
            <w:pPr>
              <w:widowControl/>
              <w:jc w:val="center"/>
              <w:rPr>
                <w:rFonts w:ascii="等线" w:eastAsia="等线" w:hAnsi="等线" w:cs="宋体"/>
                <w:kern w:val="0"/>
                <w:sz w:val="21"/>
                <w:szCs w:val="21"/>
              </w:rPr>
            </w:pPr>
            <w:r>
              <w:rPr>
                <w:rFonts w:ascii="Arial" w:hAnsi="Arial" w:cs="Arial"/>
                <w:sz w:val="20"/>
              </w:rPr>
              <w:t>452401</w:t>
            </w:r>
          </w:p>
        </w:tc>
        <w:tc>
          <w:tcPr>
            <w:tcW w:w="0" w:type="auto"/>
            <w:tcBorders>
              <w:top w:val="nil"/>
              <w:left w:val="nil"/>
              <w:bottom w:val="single" w:sz="4" w:space="0" w:color="auto"/>
              <w:right w:val="single" w:sz="4" w:space="0" w:color="auto"/>
            </w:tcBorders>
            <w:shd w:val="clear" w:color="auto" w:fill="auto"/>
            <w:noWrap/>
            <w:vAlign w:val="bottom"/>
          </w:tcPr>
          <w:p w14:paraId="31714881" w14:textId="63F48F55" w:rsidR="009F20D3" w:rsidRPr="001E51C7" w:rsidRDefault="009F20D3" w:rsidP="009F20D3">
            <w:pPr>
              <w:widowControl/>
              <w:jc w:val="center"/>
              <w:rPr>
                <w:rFonts w:ascii="等线" w:eastAsia="等线" w:hAnsi="等线" w:cs="宋体"/>
                <w:kern w:val="0"/>
                <w:sz w:val="21"/>
                <w:szCs w:val="21"/>
              </w:rPr>
            </w:pPr>
            <w:r>
              <w:rPr>
                <w:rFonts w:ascii="Arial" w:hAnsi="Arial" w:cs="Arial"/>
                <w:sz w:val="20"/>
              </w:rPr>
              <w:t>452.4</w:t>
            </w:r>
            <w:r w:rsidR="006624A2">
              <w:rPr>
                <w:rFonts w:ascii="Arial" w:hAnsi="Arial" w:cs="Arial"/>
                <w:sz w:val="20"/>
              </w:rPr>
              <w:t>0</w:t>
            </w:r>
          </w:p>
        </w:tc>
      </w:tr>
      <w:tr w:rsidR="009F20D3" w:rsidRPr="001E51C7" w14:paraId="1F713A33" w14:textId="77777777" w:rsidTr="00A75556">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67A975DD" w14:textId="0BAF92D9" w:rsidR="009F20D3" w:rsidRPr="001E51C7" w:rsidRDefault="009F20D3" w:rsidP="009F20D3">
            <w:pPr>
              <w:widowControl/>
              <w:jc w:val="center"/>
              <w:rPr>
                <w:rFonts w:ascii="等线" w:eastAsia="等线" w:hAnsi="等线" w:cs="宋体"/>
                <w:kern w:val="0"/>
                <w:sz w:val="21"/>
                <w:szCs w:val="21"/>
              </w:rPr>
            </w:pPr>
            <w:r>
              <w:rPr>
                <w:rFonts w:ascii="Arial" w:hAnsi="Arial" w:cs="Arial"/>
                <w:sz w:val="20"/>
              </w:rPr>
              <w:t>2000</w:t>
            </w:r>
          </w:p>
        </w:tc>
        <w:tc>
          <w:tcPr>
            <w:tcW w:w="0" w:type="auto"/>
            <w:tcBorders>
              <w:top w:val="nil"/>
              <w:left w:val="nil"/>
              <w:bottom w:val="single" w:sz="4" w:space="0" w:color="auto"/>
              <w:right w:val="single" w:sz="4" w:space="0" w:color="auto"/>
            </w:tcBorders>
            <w:shd w:val="clear" w:color="auto" w:fill="auto"/>
            <w:noWrap/>
            <w:vAlign w:val="bottom"/>
          </w:tcPr>
          <w:p w14:paraId="6B1B9106" w14:textId="6C4E2D4A" w:rsidR="009F20D3" w:rsidRPr="001E51C7" w:rsidRDefault="009F20D3" w:rsidP="009F20D3">
            <w:pPr>
              <w:widowControl/>
              <w:jc w:val="center"/>
              <w:rPr>
                <w:rFonts w:ascii="等线" w:eastAsia="等线" w:hAnsi="等线" w:cs="宋体"/>
                <w:kern w:val="0"/>
                <w:sz w:val="21"/>
                <w:szCs w:val="21"/>
              </w:rPr>
            </w:pPr>
            <w:r>
              <w:rPr>
                <w:rFonts w:ascii="Arial" w:hAnsi="Arial" w:cs="Arial"/>
                <w:sz w:val="20"/>
              </w:rPr>
              <w:t>747044</w:t>
            </w:r>
          </w:p>
        </w:tc>
        <w:tc>
          <w:tcPr>
            <w:tcW w:w="0" w:type="auto"/>
            <w:tcBorders>
              <w:top w:val="nil"/>
              <w:left w:val="nil"/>
              <w:bottom w:val="single" w:sz="4" w:space="0" w:color="auto"/>
              <w:right w:val="single" w:sz="4" w:space="0" w:color="auto"/>
            </w:tcBorders>
            <w:shd w:val="clear" w:color="auto" w:fill="auto"/>
            <w:noWrap/>
            <w:vAlign w:val="bottom"/>
          </w:tcPr>
          <w:p w14:paraId="1B97890B" w14:textId="56D55031" w:rsidR="009F20D3" w:rsidRPr="001E51C7" w:rsidRDefault="009F20D3" w:rsidP="009F20D3">
            <w:pPr>
              <w:widowControl/>
              <w:jc w:val="center"/>
              <w:rPr>
                <w:rFonts w:ascii="等线" w:eastAsia="等线" w:hAnsi="等线" w:cs="宋体"/>
                <w:kern w:val="0"/>
                <w:sz w:val="21"/>
                <w:szCs w:val="21"/>
              </w:rPr>
            </w:pPr>
            <w:r>
              <w:rPr>
                <w:rFonts w:ascii="Arial" w:hAnsi="Arial" w:cs="Arial"/>
                <w:sz w:val="20"/>
              </w:rPr>
              <w:t>373.52</w:t>
            </w:r>
          </w:p>
        </w:tc>
      </w:tr>
      <w:tr w:rsidR="009F20D3" w:rsidRPr="001E51C7" w14:paraId="47082503" w14:textId="77777777" w:rsidTr="00A75556">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55D269C7" w14:textId="4E26F5E4" w:rsidR="009F20D3" w:rsidRPr="001E51C7" w:rsidRDefault="009F20D3" w:rsidP="009F20D3">
            <w:pPr>
              <w:widowControl/>
              <w:jc w:val="center"/>
              <w:rPr>
                <w:rFonts w:ascii="等线" w:eastAsia="等线" w:hAnsi="等线" w:cs="宋体"/>
                <w:kern w:val="0"/>
                <w:sz w:val="21"/>
                <w:szCs w:val="21"/>
              </w:rPr>
            </w:pPr>
            <w:r>
              <w:rPr>
                <w:rFonts w:ascii="Arial" w:hAnsi="Arial" w:cs="Arial"/>
                <w:sz w:val="20"/>
              </w:rPr>
              <w:t>4000</w:t>
            </w:r>
          </w:p>
        </w:tc>
        <w:tc>
          <w:tcPr>
            <w:tcW w:w="0" w:type="auto"/>
            <w:tcBorders>
              <w:top w:val="nil"/>
              <w:left w:val="nil"/>
              <w:bottom w:val="single" w:sz="4" w:space="0" w:color="auto"/>
              <w:right w:val="single" w:sz="4" w:space="0" w:color="auto"/>
            </w:tcBorders>
            <w:shd w:val="clear" w:color="auto" w:fill="auto"/>
            <w:noWrap/>
            <w:vAlign w:val="bottom"/>
          </w:tcPr>
          <w:p w14:paraId="0430DA6D" w14:textId="611C195A" w:rsidR="009F20D3" w:rsidRPr="001E51C7" w:rsidRDefault="009F20D3" w:rsidP="009F20D3">
            <w:pPr>
              <w:widowControl/>
              <w:jc w:val="center"/>
              <w:rPr>
                <w:rFonts w:ascii="等线" w:eastAsia="等线" w:hAnsi="等线" w:cs="宋体"/>
                <w:kern w:val="0"/>
                <w:sz w:val="21"/>
                <w:szCs w:val="21"/>
              </w:rPr>
            </w:pPr>
            <w:r>
              <w:rPr>
                <w:rFonts w:ascii="Arial" w:hAnsi="Arial" w:cs="Arial"/>
                <w:sz w:val="20"/>
              </w:rPr>
              <w:t>1488077</w:t>
            </w:r>
          </w:p>
        </w:tc>
        <w:tc>
          <w:tcPr>
            <w:tcW w:w="0" w:type="auto"/>
            <w:tcBorders>
              <w:top w:val="nil"/>
              <w:left w:val="nil"/>
              <w:bottom w:val="single" w:sz="4" w:space="0" w:color="auto"/>
              <w:right w:val="single" w:sz="4" w:space="0" w:color="auto"/>
            </w:tcBorders>
            <w:shd w:val="clear" w:color="auto" w:fill="auto"/>
            <w:noWrap/>
            <w:vAlign w:val="bottom"/>
          </w:tcPr>
          <w:p w14:paraId="613846FC" w14:textId="01D2CEBF" w:rsidR="009F20D3" w:rsidRPr="001E51C7" w:rsidRDefault="009F20D3" w:rsidP="009F20D3">
            <w:pPr>
              <w:widowControl/>
              <w:jc w:val="center"/>
              <w:rPr>
                <w:rFonts w:ascii="等线" w:eastAsia="等线" w:hAnsi="等线" w:cs="宋体"/>
                <w:kern w:val="0"/>
                <w:sz w:val="21"/>
                <w:szCs w:val="21"/>
              </w:rPr>
            </w:pPr>
            <w:r>
              <w:rPr>
                <w:rFonts w:ascii="Arial" w:hAnsi="Arial" w:cs="Arial"/>
                <w:sz w:val="20"/>
              </w:rPr>
              <w:t>372.02</w:t>
            </w:r>
          </w:p>
        </w:tc>
      </w:tr>
      <w:tr w:rsidR="009F20D3" w:rsidRPr="001E51C7" w14:paraId="1B3A27B9" w14:textId="77777777" w:rsidTr="00A75556">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1E80BA69" w14:textId="5D91DC7C" w:rsidR="009F20D3" w:rsidRPr="001E51C7" w:rsidRDefault="009F20D3" w:rsidP="009F20D3">
            <w:pPr>
              <w:widowControl/>
              <w:jc w:val="center"/>
              <w:rPr>
                <w:rFonts w:ascii="等线" w:eastAsia="等线" w:hAnsi="等线" w:cs="宋体"/>
                <w:kern w:val="0"/>
                <w:sz w:val="21"/>
                <w:szCs w:val="21"/>
              </w:rPr>
            </w:pPr>
            <w:r>
              <w:rPr>
                <w:rFonts w:ascii="Arial" w:hAnsi="Arial" w:cs="Arial"/>
                <w:sz w:val="20"/>
              </w:rPr>
              <w:t>10000</w:t>
            </w:r>
          </w:p>
        </w:tc>
        <w:tc>
          <w:tcPr>
            <w:tcW w:w="0" w:type="auto"/>
            <w:tcBorders>
              <w:top w:val="nil"/>
              <w:left w:val="nil"/>
              <w:bottom w:val="single" w:sz="4" w:space="0" w:color="auto"/>
              <w:right w:val="single" w:sz="4" w:space="0" w:color="auto"/>
            </w:tcBorders>
            <w:shd w:val="clear" w:color="auto" w:fill="auto"/>
            <w:noWrap/>
            <w:vAlign w:val="bottom"/>
          </w:tcPr>
          <w:p w14:paraId="4B7C0B36" w14:textId="6CDF311D" w:rsidR="009F20D3" w:rsidRPr="001E51C7" w:rsidRDefault="009F20D3" w:rsidP="009F20D3">
            <w:pPr>
              <w:widowControl/>
              <w:jc w:val="center"/>
              <w:rPr>
                <w:rFonts w:ascii="等线" w:eastAsia="等线" w:hAnsi="等线" w:cs="宋体"/>
                <w:kern w:val="0"/>
                <w:sz w:val="21"/>
                <w:szCs w:val="21"/>
              </w:rPr>
            </w:pPr>
            <w:r>
              <w:rPr>
                <w:rFonts w:ascii="Arial" w:hAnsi="Arial" w:cs="Arial"/>
                <w:sz w:val="20"/>
              </w:rPr>
              <w:t>3588003</w:t>
            </w:r>
          </w:p>
        </w:tc>
        <w:tc>
          <w:tcPr>
            <w:tcW w:w="0" w:type="auto"/>
            <w:tcBorders>
              <w:top w:val="nil"/>
              <w:left w:val="nil"/>
              <w:bottom w:val="single" w:sz="4" w:space="0" w:color="auto"/>
              <w:right w:val="single" w:sz="4" w:space="0" w:color="auto"/>
            </w:tcBorders>
            <w:shd w:val="clear" w:color="auto" w:fill="auto"/>
            <w:noWrap/>
            <w:vAlign w:val="bottom"/>
          </w:tcPr>
          <w:p w14:paraId="70C6F1E1" w14:textId="382B89A5" w:rsidR="009F20D3" w:rsidRPr="001E51C7" w:rsidRDefault="009F20D3" w:rsidP="009F20D3">
            <w:pPr>
              <w:widowControl/>
              <w:jc w:val="center"/>
              <w:rPr>
                <w:rFonts w:ascii="等线" w:eastAsia="等线" w:hAnsi="等线" w:cs="宋体"/>
                <w:kern w:val="0"/>
                <w:sz w:val="21"/>
                <w:szCs w:val="21"/>
              </w:rPr>
            </w:pPr>
            <w:r>
              <w:rPr>
                <w:rFonts w:ascii="Arial" w:hAnsi="Arial" w:cs="Arial"/>
                <w:sz w:val="20"/>
              </w:rPr>
              <w:t>358.8</w:t>
            </w:r>
            <w:r w:rsidR="006624A2">
              <w:rPr>
                <w:rFonts w:ascii="Arial" w:hAnsi="Arial" w:cs="Arial"/>
                <w:sz w:val="20"/>
              </w:rPr>
              <w:t>0</w:t>
            </w:r>
          </w:p>
        </w:tc>
      </w:tr>
      <w:tr w:rsidR="009F20D3" w:rsidRPr="001E51C7" w14:paraId="6587C4BF" w14:textId="77777777" w:rsidTr="00A75556">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211295BD" w14:textId="478DBC65" w:rsidR="009F20D3" w:rsidRPr="001E51C7" w:rsidRDefault="009F20D3" w:rsidP="009F20D3">
            <w:pPr>
              <w:widowControl/>
              <w:jc w:val="center"/>
              <w:rPr>
                <w:rFonts w:ascii="等线" w:eastAsia="等线" w:hAnsi="等线" w:cs="宋体"/>
                <w:kern w:val="0"/>
                <w:sz w:val="21"/>
                <w:szCs w:val="21"/>
              </w:rPr>
            </w:pPr>
            <w:r>
              <w:rPr>
                <w:rFonts w:ascii="Arial" w:hAnsi="Arial" w:cs="Arial"/>
                <w:sz w:val="20"/>
              </w:rPr>
              <w:t>100000</w:t>
            </w:r>
          </w:p>
        </w:tc>
        <w:tc>
          <w:tcPr>
            <w:tcW w:w="0" w:type="auto"/>
            <w:tcBorders>
              <w:top w:val="nil"/>
              <w:left w:val="nil"/>
              <w:bottom w:val="single" w:sz="4" w:space="0" w:color="auto"/>
              <w:right w:val="single" w:sz="4" w:space="0" w:color="auto"/>
            </w:tcBorders>
            <w:shd w:val="clear" w:color="auto" w:fill="auto"/>
            <w:noWrap/>
            <w:vAlign w:val="bottom"/>
          </w:tcPr>
          <w:p w14:paraId="6107299B" w14:textId="311EC2B6" w:rsidR="009F20D3" w:rsidRPr="001E51C7" w:rsidRDefault="009F20D3" w:rsidP="009F20D3">
            <w:pPr>
              <w:widowControl/>
              <w:jc w:val="center"/>
              <w:rPr>
                <w:rFonts w:ascii="等线" w:eastAsia="等线" w:hAnsi="等线" w:cs="宋体"/>
                <w:kern w:val="0"/>
                <w:sz w:val="21"/>
                <w:szCs w:val="21"/>
              </w:rPr>
            </w:pPr>
            <w:r>
              <w:rPr>
                <w:rFonts w:ascii="Arial" w:hAnsi="Arial" w:cs="Arial"/>
                <w:sz w:val="20"/>
              </w:rPr>
              <w:t>37502482</w:t>
            </w:r>
          </w:p>
        </w:tc>
        <w:tc>
          <w:tcPr>
            <w:tcW w:w="0" w:type="auto"/>
            <w:tcBorders>
              <w:top w:val="nil"/>
              <w:left w:val="nil"/>
              <w:bottom w:val="single" w:sz="4" w:space="0" w:color="auto"/>
              <w:right w:val="single" w:sz="4" w:space="0" w:color="auto"/>
            </w:tcBorders>
            <w:shd w:val="clear" w:color="auto" w:fill="auto"/>
            <w:noWrap/>
            <w:vAlign w:val="bottom"/>
          </w:tcPr>
          <w:p w14:paraId="6AD4171E" w14:textId="6DDF6A4A" w:rsidR="009F20D3" w:rsidRPr="001E51C7" w:rsidRDefault="009F20D3" w:rsidP="009F20D3">
            <w:pPr>
              <w:widowControl/>
              <w:jc w:val="center"/>
              <w:rPr>
                <w:rFonts w:ascii="等线" w:eastAsia="等线" w:hAnsi="等线" w:cs="宋体"/>
                <w:kern w:val="0"/>
                <w:sz w:val="21"/>
                <w:szCs w:val="21"/>
              </w:rPr>
            </w:pPr>
            <w:r>
              <w:rPr>
                <w:rFonts w:ascii="Arial" w:hAnsi="Arial" w:cs="Arial"/>
                <w:sz w:val="20"/>
              </w:rPr>
              <w:t>375.02</w:t>
            </w:r>
          </w:p>
        </w:tc>
      </w:tr>
      <w:tr w:rsidR="009F20D3" w:rsidRPr="001E51C7" w14:paraId="0C2E0FC4" w14:textId="77777777" w:rsidTr="00A75556">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2493ADFA" w14:textId="522E8F6E" w:rsidR="009F20D3" w:rsidRPr="001E51C7" w:rsidRDefault="009F20D3" w:rsidP="009F20D3">
            <w:pPr>
              <w:widowControl/>
              <w:jc w:val="center"/>
              <w:rPr>
                <w:rFonts w:ascii="等线" w:eastAsia="等线" w:hAnsi="等线" w:cs="宋体"/>
                <w:kern w:val="0"/>
                <w:sz w:val="21"/>
                <w:szCs w:val="21"/>
              </w:rPr>
            </w:pPr>
            <w:r>
              <w:rPr>
                <w:rFonts w:ascii="Arial" w:hAnsi="Arial" w:cs="Arial"/>
                <w:sz w:val="20"/>
              </w:rPr>
              <w:t>1000000</w:t>
            </w:r>
          </w:p>
        </w:tc>
        <w:tc>
          <w:tcPr>
            <w:tcW w:w="0" w:type="auto"/>
            <w:tcBorders>
              <w:top w:val="nil"/>
              <w:left w:val="nil"/>
              <w:bottom w:val="single" w:sz="4" w:space="0" w:color="auto"/>
              <w:right w:val="single" w:sz="4" w:space="0" w:color="auto"/>
            </w:tcBorders>
            <w:shd w:val="clear" w:color="auto" w:fill="auto"/>
            <w:noWrap/>
            <w:vAlign w:val="bottom"/>
          </w:tcPr>
          <w:p w14:paraId="50861A73" w14:textId="68503E19" w:rsidR="009F20D3" w:rsidRPr="001E51C7" w:rsidRDefault="009F20D3" w:rsidP="009F20D3">
            <w:pPr>
              <w:widowControl/>
              <w:jc w:val="center"/>
              <w:rPr>
                <w:rFonts w:ascii="等线" w:eastAsia="等线" w:hAnsi="等线" w:cs="宋体"/>
                <w:kern w:val="0"/>
                <w:sz w:val="21"/>
                <w:szCs w:val="21"/>
              </w:rPr>
            </w:pPr>
            <w:r>
              <w:rPr>
                <w:rFonts w:ascii="Arial" w:hAnsi="Arial" w:cs="Arial"/>
                <w:sz w:val="20"/>
              </w:rPr>
              <w:t>369268222</w:t>
            </w:r>
          </w:p>
        </w:tc>
        <w:tc>
          <w:tcPr>
            <w:tcW w:w="0" w:type="auto"/>
            <w:tcBorders>
              <w:top w:val="nil"/>
              <w:left w:val="nil"/>
              <w:bottom w:val="single" w:sz="4" w:space="0" w:color="auto"/>
              <w:right w:val="single" w:sz="4" w:space="0" w:color="auto"/>
            </w:tcBorders>
            <w:shd w:val="clear" w:color="auto" w:fill="auto"/>
            <w:noWrap/>
            <w:vAlign w:val="bottom"/>
          </w:tcPr>
          <w:p w14:paraId="43B18452" w14:textId="4F7F5F08" w:rsidR="009F20D3" w:rsidRPr="001E51C7" w:rsidRDefault="009F20D3" w:rsidP="009F20D3">
            <w:pPr>
              <w:widowControl/>
              <w:jc w:val="center"/>
              <w:rPr>
                <w:rFonts w:ascii="等线" w:eastAsia="等线" w:hAnsi="等线" w:cs="宋体"/>
                <w:kern w:val="0"/>
                <w:sz w:val="21"/>
                <w:szCs w:val="21"/>
              </w:rPr>
            </w:pPr>
            <w:r>
              <w:rPr>
                <w:rFonts w:ascii="Arial" w:hAnsi="Arial" w:cs="Arial"/>
                <w:sz w:val="20"/>
              </w:rPr>
              <w:t>369.27</w:t>
            </w:r>
          </w:p>
        </w:tc>
      </w:tr>
    </w:tbl>
    <w:p w14:paraId="020EEB0C" w14:textId="77777777" w:rsidR="00700DA0" w:rsidRPr="001E51C7" w:rsidRDefault="00700DA0" w:rsidP="00700DA0">
      <w:pPr>
        <w:ind w:left="964" w:hangingChars="400" w:hanging="964"/>
        <w:rPr>
          <w:b/>
        </w:rPr>
      </w:pPr>
    </w:p>
    <w:p w14:paraId="6A6471B0" w14:textId="0C957909" w:rsidR="006350A4" w:rsidRDefault="00E16215" w:rsidP="00F01F02">
      <w:pPr>
        <w:widowControl/>
        <w:ind w:firstLine="480"/>
        <w:jc w:val="left"/>
      </w:pPr>
      <w:r>
        <w:rPr>
          <w:rFonts w:hint="eastAsia"/>
        </w:rPr>
        <w:t>AKCN-MLWE-KT</w:t>
      </w:r>
      <w:r w:rsidR="00D4737E">
        <w:rPr>
          <w:rFonts w:hint="eastAsia"/>
        </w:rPr>
        <w:t>算法</w:t>
      </w:r>
      <w:r w:rsidR="00724C1D">
        <w:rPr>
          <w:rFonts w:hint="eastAsia"/>
        </w:rPr>
        <w:t>密钥生成</w:t>
      </w:r>
      <w:r w:rsidR="00541A62">
        <w:rPr>
          <w:rFonts w:hint="eastAsia"/>
        </w:rPr>
        <w:t>平均</w:t>
      </w:r>
      <w:r w:rsidR="00724C1D">
        <w:rPr>
          <w:rFonts w:hint="eastAsia"/>
        </w:rPr>
        <w:t>耗时统计</w:t>
      </w:r>
      <w:r w:rsidR="00541A62">
        <w:rPr>
          <w:rFonts w:hint="eastAsia"/>
        </w:rPr>
        <w:t>结果如图</w:t>
      </w:r>
      <w:r w:rsidR="00541A62">
        <w:rPr>
          <w:rFonts w:hint="eastAsia"/>
        </w:rPr>
        <w:t>4.1</w:t>
      </w:r>
      <w:r w:rsidR="00541A62">
        <w:rPr>
          <w:rFonts w:hint="eastAsia"/>
        </w:rPr>
        <w:t>所示。</w:t>
      </w:r>
    </w:p>
    <w:p w14:paraId="3A954C1B" w14:textId="237F3ADC" w:rsidR="00F01F02" w:rsidRPr="00F01F02" w:rsidRDefault="00F01F02" w:rsidP="00F01F02">
      <w:pPr>
        <w:widowControl/>
        <w:ind w:firstLine="480"/>
        <w:jc w:val="left"/>
        <w:rPr>
          <w:rFonts w:ascii="宋体" w:hAnsi="宋体" w:cs="宋体"/>
          <w:kern w:val="0"/>
          <w:szCs w:val="24"/>
        </w:rPr>
      </w:pPr>
      <w:r>
        <w:rPr>
          <w:noProof/>
        </w:rPr>
        <w:lastRenderedPageBreak/>
        <w:drawing>
          <wp:inline distT="0" distB="0" distL="0" distR="0" wp14:anchorId="6301CC88" wp14:editId="128571F9">
            <wp:extent cx="4572000" cy="2371725"/>
            <wp:effectExtent l="0" t="0" r="0" b="952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7DAA56D9" w14:textId="02F80AC0" w:rsidR="006350A4" w:rsidRPr="00541A62" w:rsidRDefault="00541A62" w:rsidP="00541A62">
      <w:pPr>
        <w:jc w:val="center"/>
        <w:rPr>
          <w:color w:val="FF0000"/>
          <w:sz w:val="21"/>
          <w:szCs w:val="21"/>
        </w:rPr>
      </w:pPr>
      <w:r w:rsidRPr="001E51C7">
        <w:rPr>
          <w:rFonts w:hint="eastAsia"/>
          <w:sz w:val="21"/>
          <w:szCs w:val="21"/>
        </w:rPr>
        <w:t>图</w:t>
      </w:r>
      <w:r w:rsidRPr="001E51C7">
        <w:rPr>
          <w:rFonts w:hint="eastAsia"/>
          <w:sz w:val="21"/>
          <w:szCs w:val="21"/>
        </w:rPr>
        <w:t xml:space="preserve">4.1 </w:t>
      </w:r>
      <w:r w:rsidR="00E16215">
        <w:rPr>
          <w:rFonts w:ascii="宋体" w:hAnsi="宋体" w:cs="宋体" w:hint="eastAsia"/>
          <w:bCs/>
          <w:kern w:val="0"/>
          <w:sz w:val="21"/>
          <w:szCs w:val="21"/>
        </w:rPr>
        <w:t>AKCN-MLWE-KT</w:t>
      </w:r>
      <w:r w:rsidR="00E50D02" w:rsidRPr="00F7360D">
        <w:rPr>
          <w:rFonts w:ascii="宋体" w:hAnsi="宋体" w:cs="宋体"/>
          <w:bCs/>
          <w:kern w:val="0"/>
          <w:sz w:val="21"/>
          <w:szCs w:val="21"/>
        </w:rPr>
        <w:t>-</w:t>
      </w:r>
      <w:r w:rsidRPr="001E51C7">
        <w:rPr>
          <w:rFonts w:hint="eastAsia"/>
          <w:sz w:val="21"/>
          <w:szCs w:val="21"/>
        </w:rPr>
        <w:t>密钥生成平均耗时统计</w:t>
      </w:r>
    </w:p>
    <w:p w14:paraId="0AD2AF7B" w14:textId="77777777" w:rsidR="006350A4" w:rsidRDefault="007E7F74">
      <w:pPr>
        <w:rPr>
          <w:b/>
        </w:rPr>
      </w:pPr>
      <w:r>
        <w:rPr>
          <w:rFonts w:hint="eastAsia"/>
          <w:b/>
        </w:rPr>
        <w:t>测试结论：</w:t>
      </w:r>
    </w:p>
    <w:p w14:paraId="32401E38" w14:textId="380254C4" w:rsidR="006350A4" w:rsidRPr="00754C92" w:rsidRDefault="00422E1A" w:rsidP="00754C92">
      <w:pPr>
        <w:ind w:firstLineChars="200" w:firstLine="480"/>
      </w:pPr>
      <w:r w:rsidRPr="005907CF">
        <w:rPr>
          <w:rFonts w:hint="eastAsia"/>
        </w:rPr>
        <w:t>在测试机上</w:t>
      </w:r>
      <w:r w:rsidR="00E16215">
        <w:rPr>
          <w:rFonts w:hint="eastAsia"/>
        </w:rPr>
        <w:t>AKCN-MLWE-KT</w:t>
      </w:r>
      <w:r>
        <w:rPr>
          <w:rFonts w:hint="eastAsia"/>
        </w:rPr>
        <w:t>算法的</w:t>
      </w:r>
      <w:r w:rsidRPr="005907CF">
        <w:rPr>
          <w:rFonts w:hint="eastAsia"/>
        </w:rPr>
        <w:t>单次密钥</w:t>
      </w:r>
      <w:r>
        <w:rPr>
          <w:rFonts w:hint="eastAsia"/>
        </w:rPr>
        <w:t>生成</w:t>
      </w:r>
      <w:r w:rsidRPr="005907CF">
        <w:rPr>
          <w:rFonts w:hint="eastAsia"/>
        </w:rPr>
        <w:t>平均耗</w:t>
      </w:r>
      <w:r w:rsidR="007A2141">
        <w:rPr>
          <w:rFonts w:hint="eastAsia"/>
        </w:rPr>
        <w:t>时</w:t>
      </w:r>
      <w:r w:rsidR="000F2DA7">
        <w:rPr>
          <w:rFonts w:hint="eastAsia"/>
        </w:rPr>
        <w:t>约为</w:t>
      </w:r>
      <w:r w:rsidR="00E134E8">
        <w:t>370</w:t>
      </w:r>
      <w:r w:rsidRPr="005907CF">
        <w:rPr>
          <w:rFonts w:hint="eastAsia"/>
        </w:rPr>
        <w:t>微秒</w:t>
      </w:r>
      <w:r w:rsidR="00195E2E">
        <w:rPr>
          <w:rFonts w:hint="eastAsia"/>
        </w:rPr>
        <w:t>。</w:t>
      </w:r>
    </w:p>
    <w:p w14:paraId="1064F00D" w14:textId="79794CCE" w:rsidR="007B38C1" w:rsidRPr="00053AAD" w:rsidRDefault="00E16215" w:rsidP="007B38C1">
      <w:pPr>
        <w:pStyle w:val="30"/>
        <w:rPr>
          <w:lang w:val="en-US"/>
        </w:rPr>
      </w:pPr>
      <w:bookmarkStart w:id="40" w:name="_Toc4236000"/>
      <w:r>
        <w:t>AKCN-MLWE-KT</w:t>
      </w:r>
      <w:r w:rsidR="00E50D02">
        <w:t>-</w:t>
      </w:r>
      <w:r w:rsidR="007B38C1">
        <w:rPr>
          <w:rFonts w:hint="eastAsia"/>
        </w:rPr>
        <w:t>封装</w:t>
      </w:r>
      <w:bookmarkEnd w:id="40"/>
    </w:p>
    <w:p w14:paraId="1742B770" w14:textId="5A7FF35B" w:rsidR="00053AAD" w:rsidRDefault="00053AAD" w:rsidP="00053AAD">
      <w:r>
        <w:rPr>
          <w:rFonts w:hint="eastAsia"/>
        </w:rPr>
        <w:t>案例编号：</w:t>
      </w:r>
      <w:r w:rsidR="00E50D02">
        <w:t>okcn</w:t>
      </w:r>
      <w:r w:rsidR="0029134B">
        <w:t>-kem-p</w:t>
      </w:r>
      <w:r w:rsidR="007716E2">
        <w:t>t</w:t>
      </w:r>
      <w:r w:rsidR="0029134B">
        <w:t>02</w:t>
      </w:r>
    </w:p>
    <w:p w14:paraId="7583FBBB" w14:textId="11A046FF" w:rsidR="00053AAD" w:rsidRDefault="00053AAD" w:rsidP="00053AAD">
      <w:r>
        <w:rPr>
          <w:rFonts w:hint="eastAsia"/>
        </w:rPr>
        <w:t>案例说明：测试</w:t>
      </w:r>
      <w:r w:rsidR="00E16215">
        <w:rPr>
          <w:rFonts w:hint="eastAsia"/>
        </w:rPr>
        <w:t>AKCN-MLWE-KT</w:t>
      </w:r>
      <w:r w:rsidR="001F606C">
        <w:rPr>
          <w:rFonts w:hint="eastAsia"/>
        </w:rPr>
        <w:t>算法</w:t>
      </w:r>
      <w:r w:rsidR="0029134B">
        <w:rPr>
          <w:rFonts w:hint="eastAsia"/>
        </w:rPr>
        <w:t>密钥封装</w:t>
      </w:r>
      <w:r>
        <w:rPr>
          <w:rFonts w:hint="eastAsia"/>
        </w:rPr>
        <w:t>的性能</w:t>
      </w:r>
      <w:r w:rsidR="00D17266">
        <w:rPr>
          <w:rFonts w:hint="eastAsia"/>
        </w:rPr>
        <w:t>。</w:t>
      </w:r>
    </w:p>
    <w:p w14:paraId="05E63034" w14:textId="6AD3F7F4" w:rsidR="0043235B" w:rsidRDefault="0043235B" w:rsidP="00053AAD">
      <w:r>
        <w:rPr>
          <w:rFonts w:hint="eastAsia"/>
        </w:rPr>
        <w:t>统计指标：耗时。</w:t>
      </w:r>
    </w:p>
    <w:p w14:paraId="635D300A" w14:textId="77777777" w:rsidR="00053AAD" w:rsidRDefault="00053AAD" w:rsidP="00053AAD">
      <w:r>
        <w:rPr>
          <w:rFonts w:hint="eastAsia"/>
        </w:rPr>
        <w:t>测试步骤：</w:t>
      </w:r>
    </w:p>
    <w:p w14:paraId="33A9DBA9" w14:textId="4272A8C1" w:rsidR="00053AAD" w:rsidRDefault="00053AAD" w:rsidP="0029134B">
      <w:pPr>
        <w:ind w:left="964" w:hangingChars="400" w:hanging="964"/>
      </w:pPr>
      <w:r>
        <w:rPr>
          <w:rFonts w:hint="eastAsia"/>
          <w:b/>
        </w:rPr>
        <w:t>第一步：</w:t>
      </w:r>
      <w:r>
        <w:rPr>
          <w:rFonts w:hint="eastAsia"/>
        </w:rPr>
        <w:t>数据准备：</w:t>
      </w:r>
      <w:r w:rsidR="0029134B">
        <w:rPr>
          <w:rFonts w:hint="eastAsia"/>
        </w:rPr>
        <w:t>每次封装前</w:t>
      </w:r>
      <w:r>
        <w:rPr>
          <w:rFonts w:hint="eastAsia"/>
        </w:rPr>
        <w:t>先生成一组密钥</w:t>
      </w:r>
      <w:r w:rsidR="0029134B">
        <w:rPr>
          <w:rFonts w:hint="eastAsia"/>
        </w:rPr>
        <w:t>。</w:t>
      </w:r>
    </w:p>
    <w:p w14:paraId="62DD25AC" w14:textId="1EBD1197" w:rsidR="00B06E10" w:rsidRDefault="00053AAD" w:rsidP="00541A62">
      <w:pPr>
        <w:ind w:left="964" w:hangingChars="400" w:hanging="964"/>
      </w:pPr>
      <w:r>
        <w:rPr>
          <w:rFonts w:hint="eastAsia"/>
          <w:b/>
        </w:rPr>
        <w:t>第二步：</w:t>
      </w:r>
      <w:r w:rsidR="00F50F2B">
        <w:rPr>
          <w:rFonts w:hint="eastAsia"/>
        </w:rPr>
        <w:t>按一次进行的密钥封装数分别是</w:t>
      </w:r>
      <w:r w:rsidR="007B3F48">
        <w:rPr>
          <w:rFonts w:ascii="宋体" w:hAnsi="宋体" w:hint="eastAsia"/>
        </w:rPr>
        <w:t>10、100、1000、2000、4000、10000、100000、1000000</w:t>
      </w:r>
      <w:r w:rsidR="00F50F2B">
        <w:rPr>
          <w:rFonts w:hint="eastAsia"/>
        </w:rPr>
        <w:t>次的情况，对密钥封装统计总耗时和单次耗时，最终归纳出单次封装耗时的收敛值。相关耗时的变化情况</w:t>
      </w:r>
      <w:r w:rsidR="00F50F2B" w:rsidRPr="001E51C7">
        <w:rPr>
          <w:rFonts w:hint="eastAsia"/>
        </w:rPr>
        <w:t>如表</w:t>
      </w:r>
      <w:r w:rsidR="00541A62" w:rsidRPr="001E51C7">
        <w:rPr>
          <w:rFonts w:hint="eastAsia"/>
        </w:rPr>
        <w:t>4.3</w:t>
      </w:r>
      <w:r w:rsidR="00541A62" w:rsidRPr="001E51C7">
        <w:rPr>
          <w:rFonts w:hint="eastAsia"/>
        </w:rPr>
        <w:t>所示。</w:t>
      </w:r>
    </w:p>
    <w:p w14:paraId="7F1197E4" w14:textId="77777777" w:rsidR="00B06E10" w:rsidRDefault="00B06E10">
      <w:pPr>
        <w:widowControl/>
        <w:jc w:val="left"/>
      </w:pPr>
      <w:r>
        <w:br w:type="page"/>
      </w:r>
    </w:p>
    <w:p w14:paraId="4E121E8A" w14:textId="77777777" w:rsidR="0080572D" w:rsidRPr="001E51C7" w:rsidRDefault="0080572D" w:rsidP="00541A62">
      <w:pPr>
        <w:ind w:left="960" w:hangingChars="400" w:hanging="960"/>
      </w:pPr>
    </w:p>
    <w:p w14:paraId="6ECA022C" w14:textId="71B12C9B" w:rsidR="00541A62" w:rsidRPr="001E51C7" w:rsidRDefault="00541A62" w:rsidP="00C73A0C">
      <w:pPr>
        <w:jc w:val="center"/>
        <w:rPr>
          <w:sz w:val="21"/>
          <w:szCs w:val="21"/>
        </w:rPr>
      </w:pPr>
      <w:r w:rsidRPr="001E51C7">
        <w:rPr>
          <w:rFonts w:hint="eastAsia"/>
          <w:sz w:val="21"/>
          <w:szCs w:val="21"/>
        </w:rPr>
        <w:t>表</w:t>
      </w:r>
      <w:r w:rsidRPr="001E51C7">
        <w:rPr>
          <w:rFonts w:hint="eastAsia"/>
          <w:sz w:val="21"/>
          <w:szCs w:val="21"/>
        </w:rPr>
        <w:t xml:space="preserve">4.3 </w:t>
      </w:r>
      <w:r w:rsidR="00E16215">
        <w:rPr>
          <w:rFonts w:ascii="宋体" w:hAnsi="宋体" w:cs="宋体" w:hint="eastAsia"/>
          <w:bCs/>
          <w:kern w:val="0"/>
          <w:sz w:val="21"/>
          <w:szCs w:val="21"/>
        </w:rPr>
        <w:t>AKCN-MLWE-KT</w:t>
      </w:r>
      <w:r w:rsidR="00C73A0C" w:rsidRPr="00F7360D">
        <w:rPr>
          <w:rFonts w:ascii="宋体" w:hAnsi="宋体" w:cs="宋体"/>
          <w:bCs/>
          <w:kern w:val="0"/>
          <w:sz w:val="21"/>
          <w:szCs w:val="21"/>
        </w:rPr>
        <w:t>-</w:t>
      </w:r>
      <w:r w:rsidRPr="001E51C7">
        <w:rPr>
          <w:rFonts w:hint="eastAsia"/>
          <w:sz w:val="21"/>
          <w:szCs w:val="21"/>
        </w:rPr>
        <w:t>密钥封装耗时统计</w:t>
      </w:r>
    </w:p>
    <w:tbl>
      <w:tblPr>
        <w:tblW w:w="0" w:type="auto"/>
        <w:jc w:val="center"/>
        <w:tblLook w:val="04A0" w:firstRow="1" w:lastRow="0" w:firstColumn="1" w:lastColumn="0" w:noHBand="0" w:noVBand="1"/>
      </w:tblPr>
      <w:tblGrid>
        <w:gridCol w:w="995"/>
        <w:gridCol w:w="1463"/>
        <w:gridCol w:w="1683"/>
      </w:tblGrid>
      <w:tr w:rsidR="005014D1" w:rsidRPr="001E51C7" w14:paraId="649260E5" w14:textId="77777777" w:rsidTr="00D927D3">
        <w:trPr>
          <w:trHeight w:val="28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9FF255" w14:textId="77777777" w:rsidR="00FA74FF" w:rsidRPr="001E51C7" w:rsidRDefault="00FA74FF" w:rsidP="004610D5">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次数</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6209879" w14:textId="28E959CF" w:rsidR="00FA74FF" w:rsidRPr="001E51C7" w:rsidRDefault="00FA74FF" w:rsidP="00541A62">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总耗时(</w:t>
            </w:r>
            <w:r w:rsidR="00D927D3" w:rsidRPr="001E51C7">
              <w:rPr>
                <w:rFonts w:ascii="等线" w:eastAsia="等线" w:hAnsi="等线" w:cs="宋体" w:hint="eastAsia"/>
                <w:b/>
                <w:kern w:val="0"/>
                <w:sz w:val="22"/>
                <w:szCs w:val="22"/>
              </w:rPr>
              <w:t>微</w:t>
            </w:r>
            <w:r w:rsidRPr="001E51C7">
              <w:rPr>
                <w:rFonts w:ascii="等线" w:eastAsia="等线" w:hAnsi="等线" w:cs="宋体" w:hint="eastAsia"/>
                <w:b/>
                <w:kern w:val="0"/>
                <w:sz w:val="22"/>
                <w:szCs w:val="22"/>
              </w:rPr>
              <w:t>秒)</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7B8626FB" w14:textId="4124FE5A" w:rsidR="00FA74FF" w:rsidRPr="001E51C7" w:rsidRDefault="00FA74FF" w:rsidP="00541A62">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平均耗时(</w:t>
            </w:r>
            <w:r w:rsidR="00541A62" w:rsidRPr="001E51C7">
              <w:rPr>
                <w:rFonts w:ascii="等线" w:eastAsia="等线" w:hAnsi="等线" w:cs="宋体" w:hint="eastAsia"/>
                <w:b/>
                <w:kern w:val="0"/>
                <w:sz w:val="22"/>
                <w:szCs w:val="22"/>
              </w:rPr>
              <w:t>微</w:t>
            </w:r>
            <w:r w:rsidRPr="001E51C7">
              <w:rPr>
                <w:rFonts w:ascii="等线" w:eastAsia="等线" w:hAnsi="等线" w:cs="宋体" w:hint="eastAsia"/>
                <w:b/>
                <w:kern w:val="0"/>
                <w:sz w:val="22"/>
                <w:szCs w:val="22"/>
              </w:rPr>
              <w:t>秒)</w:t>
            </w:r>
          </w:p>
        </w:tc>
      </w:tr>
      <w:tr w:rsidR="004E28D0" w:rsidRPr="001E51C7" w14:paraId="6E495810" w14:textId="77777777" w:rsidTr="00D927D3">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5E9C18D1" w14:textId="6178CB6C" w:rsidR="004E28D0" w:rsidRPr="001E51C7" w:rsidRDefault="004E28D0" w:rsidP="004E28D0">
            <w:pPr>
              <w:widowControl/>
              <w:jc w:val="center"/>
              <w:rPr>
                <w:rFonts w:ascii="等线" w:eastAsia="等线" w:hAnsi="等线" w:cs="宋体"/>
                <w:kern w:val="0"/>
                <w:sz w:val="21"/>
                <w:szCs w:val="21"/>
              </w:rPr>
            </w:pPr>
            <w:r>
              <w:rPr>
                <w:rFonts w:ascii="Arial" w:hAnsi="Arial" w:cs="Arial"/>
                <w:sz w:val="20"/>
              </w:rPr>
              <w:t>100</w:t>
            </w:r>
          </w:p>
        </w:tc>
        <w:tc>
          <w:tcPr>
            <w:tcW w:w="0" w:type="auto"/>
            <w:tcBorders>
              <w:top w:val="nil"/>
              <w:left w:val="nil"/>
              <w:bottom w:val="single" w:sz="4" w:space="0" w:color="auto"/>
              <w:right w:val="single" w:sz="4" w:space="0" w:color="auto"/>
            </w:tcBorders>
            <w:shd w:val="clear" w:color="auto" w:fill="auto"/>
            <w:noWrap/>
            <w:vAlign w:val="bottom"/>
          </w:tcPr>
          <w:p w14:paraId="2570EBC9" w14:textId="73205F1A" w:rsidR="004E28D0" w:rsidRPr="001E51C7" w:rsidRDefault="004E28D0" w:rsidP="004E28D0">
            <w:pPr>
              <w:widowControl/>
              <w:jc w:val="center"/>
              <w:rPr>
                <w:rFonts w:ascii="等线" w:eastAsia="等线" w:hAnsi="等线" w:cs="宋体"/>
                <w:kern w:val="0"/>
                <w:sz w:val="21"/>
                <w:szCs w:val="21"/>
              </w:rPr>
            </w:pPr>
            <w:r>
              <w:rPr>
                <w:rFonts w:ascii="Arial" w:hAnsi="Arial" w:cs="Arial"/>
                <w:sz w:val="20"/>
              </w:rPr>
              <w:t>46800</w:t>
            </w:r>
          </w:p>
        </w:tc>
        <w:tc>
          <w:tcPr>
            <w:tcW w:w="0" w:type="auto"/>
            <w:tcBorders>
              <w:top w:val="nil"/>
              <w:left w:val="nil"/>
              <w:bottom w:val="single" w:sz="4" w:space="0" w:color="auto"/>
              <w:right w:val="single" w:sz="4" w:space="0" w:color="auto"/>
            </w:tcBorders>
            <w:shd w:val="clear" w:color="auto" w:fill="auto"/>
            <w:noWrap/>
            <w:vAlign w:val="bottom"/>
          </w:tcPr>
          <w:p w14:paraId="78123A09" w14:textId="4C7AAF08" w:rsidR="004E28D0" w:rsidRPr="001E51C7" w:rsidRDefault="004E28D0" w:rsidP="004E28D0">
            <w:pPr>
              <w:widowControl/>
              <w:jc w:val="center"/>
              <w:rPr>
                <w:rFonts w:ascii="等线" w:eastAsia="等线" w:hAnsi="等线" w:cs="宋体"/>
                <w:kern w:val="0"/>
                <w:sz w:val="21"/>
                <w:szCs w:val="21"/>
              </w:rPr>
            </w:pPr>
            <w:r>
              <w:rPr>
                <w:rFonts w:ascii="Arial" w:hAnsi="Arial" w:cs="Arial"/>
                <w:sz w:val="20"/>
              </w:rPr>
              <w:t>468</w:t>
            </w:r>
            <w:r w:rsidR="00754C92">
              <w:rPr>
                <w:rFonts w:ascii="Arial" w:hAnsi="Arial" w:cs="Arial"/>
                <w:sz w:val="20"/>
              </w:rPr>
              <w:t>.00</w:t>
            </w:r>
          </w:p>
        </w:tc>
      </w:tr>
      <w:tr w:rsidR="004E28D0" w:rsidRPr="001E51C7" w14:paraId="71AF40CD" w14:textId="77777777" w:rsidTr="00D927D3">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0EC45421" w14:textId="65CF913F" w:rsidR="004E28D0" w:rsidRPr="001E51C7" w:rsidRDefault="004E28D0" w:rsidP="004E28D0">
            <w:pPr>
              <w:widowControl/>
              <w:jc w:val="center"/>
              <w:rPr>
                <w:rFonts w:ascii="等线" w:eastAsia="等线" w:hAnsi="等线" w:cs="宋体"/>
                <w:kern w:val="0"/>
                <w:sz w:val="21"/>
                <w:szCs w:val="21"/>
              </w:rPr>
            </w:pPr>
            <w:r>
              <w:rPr>
                <w:rFonts w:ascii="Arial" w:hAnsi="Arial" w:cs="Arial"/>
                <w:sz w:val="20"/>
              </w:rPr>
              <w:t>1000</w:t>
            </w:r>
          </w:p>
        </w:tc>
        <w:tc>
          <w:tcPr>
            <w:tcW w:w="0" w:type="auto"/>
            <w:tcBorders>
              <w:top w:val="nil"/>
              <w:left w:val="nil"/>
              <w:bottom w:val="single" w:sz="4" w:space="0" w:color="auto"/>
              <w:right w:val="single" w:sz="4" w:space="0" w:color="auto"/>
            </w:tcBorders>
            <w:shd w:val="clear" w:color="auto" w:fill="auto"/>
            <w:noWrap/>
            <w:vAlign w:val="bottom"/>
          </w:tcPr>
          <w:p w14:paraId="1CDC2246" w14:textId="21DE22BB" w:rsidR="004E28D0" w:rsidRPr="001E51C7" w:rsidRDefault="004E28D0" w:rsidP="004E28D0">
            <w:pPr>
              <w:widowControl/>
              <w:jc w:val="center"/>
              <w:rPr>
                <w:rFonts w:ascii="等线" w:eastAsia="等线" w:hAnsi="等线" w:cs="宋体"/>
                <w:kern w:val="0"/>
                <w:sz w:val="21"/>
                <w:szCs w:val="21"/>
              </w:rPr>
            </w:pPr>
            <w:r>
              <w:rPr>
                <w:rFonts w:ascii="Arial" w:hAnsi="Arial" w:cs="Arial"/>
                <w:sz w:val="20"/>
              </w:rPr>
              <w:t>561601</w:t>
            </w:r>
          </w:p>
        </w:tc>
        <w:tc>
          <w:tcPr>
            <w:tcW w:w="0" w:type="auto"/>
            <w:tcBorders>
              <w:top w:val="nil"/>
              <w:left w:val="nil"/>
              <w:bottom w:val="single" w:sz="4" w:space="0" w:color="auto"/>
              <w:right w:val="single" w:sz="4" w:space="0" w:color="auto"/>
            </w:tcBorders>
            <w:shd w:val="clear" w:color="auto" w:fill="auto"/>
            <w:noWrap/>
            <w:vAlign w:val="bottom"/>
          </w:tcPr>
          <w:p w14:paraId="441B9851" w14:textId="199998DB" w:rsidR="004E28D0" w:rsidRPr="001E51C7" w:rsidRDefault="004E28D0" w:rsidP="004E28D0">
            <w:pPr>
              <w:widowControl/>
              <w:jc w:val="center"/>
              <w:rPr>
                <w:rFonts w:ascii="等线" w:eastAsia="等线" w:hAnsi="等线" w:cs="宋体"/>
                <w:kern w:val="0"/>
                <w:sz w:val="21"/>
                <w:szCs w:val="21"/>
              </w:rPr>
            </w:pPr>
            <w:r>
              <w:rPr>
                <w:rFonts w:ascii="Arial" w:hAnsi="Arial" w:cs="Arial"/>
                <w:sz w:val="20"/>
              </w:rPr>
              <w:t>561.6</w:t>
            </w:r>
            <w:r w:rsidR="00754C92">
              <w:rPr>
                <w:rFonts w:ascii="Arial" w:hAnsi="Arial" w:cs="Arial"/>
                <w:sz w:val="20"/>
              </w:rPr>
              <w:t>0</w:t>
            </w:r>
          </w:p>
        </w:tc>
      </w:tr>
      <w:tr w:rsidR="004E28D0" w:rsidRPr="001E51C7" w14:paraId="161195EA" w14:textId="77777777" w:rsidTr="00D927D3">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6B55EF75" w14:textId="089AC92C" w:rsidR="004E28D0" w:rsidRPr="001E51C7" w:rsidRDefault="004E28D0" w:rsidP="004E28D0">
            <w:pPr>
              <w:widowControl/>
              <w:jc w:val="center"/>
              <w:rPr>
                <w:rFonts w:ascii="等线" w:eastAsia="等线" w:hAnsi="等线" w:cs="宋体"/>
                <w:kern w:val="0"/>
                <w:sz w:val="21"/>
                <w:szCs w:val="21"/>
              </w:rPr>
            </w:pPr>
            <w:r>
              <w:rPr>
                <w:rFonts w:ascii="Arial" w:hAnsi="Arial" w:cs="Arial"/>
                <w:sz w:val="20"/>
              </w:rPr>
              <w:t>2000</w:t>
            </w:r>
          </w:p>
        </w:tc>
        <w:tc>
          <w:tcPr>
            <w:tcW w:w="0" w:type="auto"/>
            <w:tcBorders>
              <w:top w:val="nil"/>
              <w:left w:val="nil"/>
              <w:bottom w:val="single" w:sz="4" w:space="0" w:color="auto"/>
              <w:right w:val="single" w:sz="4" w:space="0" w:color="auto"/>
            </w:tcBorders>
            <w:shd w:val="clear" w:color="auto" w:fill="auto"/>
            <w:noWrap/>
            <w:vAlign w:val="bottom"/>
          </w:tcPr>
          <w:p w14:paraId="5AD0466D" w14:textId="4C5DB9FB" w:rsidR="004E28D0" w:rsidRPr="001E51C7" w:rsidRDefault="004E28D0" w:rsidP="004E28D0">
            <w:pPr>
              <w:widowControl/>
              <w:jc w:val="center"/>
              <w:rPr>
                <w:rFonts w:ascii="等线" w:eastAsia="等线" w:hAnsi="等线" w:cs="宋体"/>
                <w:kern w:val="0"/>
                <w:sz w:val="21"/>
                <w:szCs w:val="21"/>
              </w:rPr>
            </w:pPr>
            <w:r>
              <w:rPr>
                <w:rFonts w:ascii="Arial" w:hAnsi="Arial" w:cs="Arial"/>
                <w:sz w:val="20"/>
              </w:rPr>
              <w:t>1053059</w:t>
            </w:r>
          </w:p>
        </w:tc>
        <w:tc>
          <w:tcPr>
            <w:tcW w:w="0" w:type="auto"/>
            <w:tcBorders>
              <w:top w:val="nil"/>
              <w:left w:val="nil"/>
              <w:bottom w:val="single" w:sz="4" w:space="0" w:color="auto"/>
              <w:right w:val="single" w:sz="4" w:space="0" w:color="auto"/>
            </w:tcBorders>
            <w:shd w:val="clear" w:color="auto" w:fill="auto"/>
            <w:noWrap/>
            <w:vAlign w:val="bottom"/>
          </w:tcPr>
          <w:p w14:paraId="032AA53C" w14:textId="273E1F1B" w:rsidR="004E28D0" w:rsidRPr="001E51C7" w:rsidRDefault="004E28D0" w:rsidP="004E28D0">
            <w:pPr>
              <w:widowControl/>
              <w:jc w:val="center"/>
              <w:rPr>
                <w:rFonts w:ascii="等线" w:eastAsia="等线" w:hAnsi="等线" w:cs="宋体"/>
                <w:kern w:val="0"/>
                <w:sz w:val="21"/>
                <w:szCs w:val="21"/>
              </w:rPr>
            </w:pPr>
            <w:r>
              <w:rPr>
                <w:rFonts w:ascii="Arial" w:hAnsi="Arial" w:cs="Arial"/>
                <w:sz w:val="20"/>
              </w:rPr>
              <w:t>526.53</w:t>
            </w:r>
          </w:p>
        </w:tc>
      </w:tr>
      <w:tr w:rsidR="004E28D0" w:rsidRPr="001E51C7" w14:paraId="318A2066" w14:textId="77777777" w:rsidTr="00D927D3">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3BB0DE71" w14:textId="3C1C0614" w:rsidR="004E28D0" w:rsidRPr="001E51C7" w:rsidRDefault="004E28D0" w:rsidP="004E28D0">
            <w:pPr>
              <w:widowControl/>
              <w:jc w:val="center"/>
              <w:rPr>
                <w:rFonts w:ascii="等线" w:eastAsia="等线" w:hAnsi="等线" w:cs="宋体"/>
                <w:kern w:val="0"/>
                <w:sz w:val="21"/>
                <w:szCs w:val="21"/>
              </w:rPr>
            </w:pPr>
            <w:r>
              <w:rPr>
                <w:rFonts w:ascii="Arial" w:hAnsi="Arial" w:cs="Arial"/>
                <w:sz w:val="20"/>
              </w:rPr>
              <w:t>4000</w:t>
            </w:r>
          </w:p>
        </w:tc>
        <w:tc>
          <w:tcPr>
            <w:tcW w:w="0" w:type="auto"/>
            <w:tcBorders>
              <w:top w:val="nil"/>
              <w:left w:val="nil"/>
              <w:bottom w:val="single" w:sz="4" w:space="0" w:color="auto"/>
              <w:right w:val="single" w:sz="4" w:space="0" w:color="auto"/>
            </w:tcBorders>
            <w:shd w:val="clear" w:color="auto" w:fill="auto"/>
            <w:noWrap/>
            <w:vAlign w:val="bottom"/>
          </w:tcPr>
          <w:p w14:paraId="0B527AE2" w14:textId="2446E1B3" w:rsidR="004E28D0" w:rsidRPr="001E51C7" w:rsidRDefault="004E28D0" w:rsidP="004E28D0">
            <w:pPr>
              <w:widowControl/>
              <w:jc w:val="center"/>
              <w:rPr>
                <w:rFonts w:ascii="等线" w:eastAsia="等线" w:hAnsi="等线" w:cs="宋体"/>
                <w:kern w:val="0"/>
                <w:sz w:val="21"/>
                <w:szCs w:val="21"/>
              </w:rPr>
            </w:pPr>
            <w:r>
              <w:rPr>
                <w:rFonts w:ascii="Arial" w:hAnsi="Arial" w:cs="Arial"/>
                <w:sz w:val="20"/>
              </w:rPr>
              <w:t>2173123</w:t>
            </w:r>
          </w:p>
        </w:tc>
        <w:tc>
          <w:tcPr>
            <w:tcW w:w="0" w:type="auto"/>
            <w:tcBorders>
              <w:top w:val="nil"/>
              <w:left w:val="nil"/>
              <w:bottom w:val="single" w:sz="4" w:space="0" w:color="auto"/>
              <w:right w:val="single" w:sz="4" w:space="0" w:color="auto"/>
            </w:tcBorders>
            <w:shd w:val="clear" w:color="auto" w:fill="auto"/>
            <w:noWrap/>
            <w:vAlign w:val="bottom"/>
          </w:tcPr>
          <w:p w14:paraId="7640DDCE" w14:textId="0A845F97" w:rsidR="004E28D0" w:rsidRPr="001E51C7" w:rsidRDefault="004E28D0" w:rsidP="004E28D0">
            <w:pPr>
              <w:widowControl/>
              <w:jc w:val="center"/>
              <w:rPr>
                <w:rFonts w:ascii="等线" w:eastAsia="等线" w:hAnsi="等线" w:cs="宋体"/>
                <w:kern w:val="0"/>
                <w:sz w:val="21"/>
                <w:szCs w:val="21"/>
              </w:rPr>
            </w:pPr>
            <w:r>
              <w:rPr>
                <w:rFonts w:ascii="Arial" w:hAnsi="Arial" w:cs="Arial"/>
                <w:sz w:val="20"/>
              </w:rPr>
              <w:t>543.28</w:t>
            </w:r>
          </w:p>
        </w:tc>
      </w:tr>
      <w:tr w:rsidR="004E28D0" w:rsidRPr="001E51C7" w14:paraId="7DB1856C" w14:textId="77777777" w:rsidTr="00D927D3">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1B09A693" w14:textId="1589663F" w:rsidR="004E28D0" w:rsidRPr="001E51C7" w:rsidRDefault="004E28D0" w:rsidP="004E28D0">
            <w:pPr>
              <w:widowControl/>
              <w:jc w:val="center"/>
              <w:rPr>
                <w:rFonts w:ascii="等线" w:eastAsia="等线" w:hAnsi="等线" w:cs="宋体"/>
                <w:kern w:val="0"/>
                <w:sz w:val="21"/>
                <w:szCs w:val="21"/>
              </w:rPr>
            </w:pPr>
            <w:r>
              <w:rPr>
                <w:rFonts w:ascii="Arial" w:hAnsi="Arial" w:cs="Arial"/>
                <w:sz w:val="20"/>
              </w:rPr>
              <w:t>10000</w:t>
            </w:r>
          </w:p>
        </w:tc>
        <w:tc>
          <w:tcPr>
            <w:tcW w:w="0" w:type="auto"/>
            <w:tcBorders>
              <w:top w:val="nil"/>
              <w:left w:val="nil"/>
              <w:bottom w:val="single" w:sz="4" w:space="0" w:color="auto"/>
              <w:right w:val="single" w:sz="4" w:space="0" w:color="auto"/>
            </w:tcBorders>
            <w:shd w:val="clear" w:color="auto" w:fill="auto"/>
            <w:noWrap/>
            <w:vAlign w:val="bottom"/>
          </w:tcPr>
          <w:p w14:paraId="5C480DBF" w14:textId="327B5F9E" w:rsidR="004E28D0" w:rsidRPr="001E51C7" w:rsidRDefault="004E28D0" w:rsidP="004E28D0">
            <w:pPr>
              <w:widowControl/>
              <w:jc w:val="center"/>
              <w:rPr>
                <w:rFonts w:ascii="等线" w:eastAsia="等线" w:hAnsi="等线" w:cs="宋体"/>
                <w:kern w:val="0"/>
                <w:sz w:val="21"/>
                <w:szCs w:val="21"/>
              </w:rPr>
            </w:pPr>
            <w:r>
              <w:rPr>
                <w:rFonts w:ascii="Arial" w:hAnsi="Arial" w:cs="Arial"/>
                <w:sz w:val="20"/>
              </w:rPr>
              <w:t>5272809</w:t>
            </w:r>
          </w:p>
        </w:tc>
        <w:tc>
          <w:tcPr>
            <w:tcW w:w="0" w:type="auto"/>
            <w:tcBorders>
              <w:top w:val="nil"/>
              <w:left w:val="nil"/>
              <w:bottom w:val="single" w:sz="4" w:space="0" w:color="auto"/>
              <w:right w:val="single" w:sz="4" w:space="0" w:color="auto"/>
            </w:tcBorders>
            <w:shd w:val="clear" w:color="auto" w:fill="auto"/>
            <w:noWrap/>
            <w:vAlign w:val="bottom"/>
          </w:tcPr>
          <w:p w14:paraId="53444901" w14:textId="79F01427" w:rsidR="004E28D0" w:rsidRPr="001E51C7" w:rsidRDefault="004E28D0" w:rsidP="004E28D0">
            <w:pPr>
              <w:widowControl/>
              <w:jc w:val="center"/>
              <w:rPr>
                <w:rFonts w:ascii="等线" w:eastAsia="等线" w:hAnsi="等线" w:cs="宋体"/>
                <w:kern w:val="0"/>
                <w:sz w:val="21"/>
                <w:szCs w:val="21"/>
              </w:rPr>
            </w:pPr>
            <w:r>
              <w:rPr>
                <w:rFonts w:ascii="Arial" w:hAnsi="Arial" w:cs="Arial"/>
                <w:sz w:val="20"/>
              </w:rPr>
              <w:t>527.28</w:t>
            </w:r>
          </w:p>
        </w:tc>
      </w:tr>
      <w:tr w:rsidR="004E28D0" w:rsidRPr="001E51C7" w14:paraId="4D82EA26" w14:textId="77777777" w:rsidTr="00D927D3">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1E588D2D" w14:textId="227B7A8A" w:rsidR="004E28D0" w:rsidRPr="001E51C7" w:rsidRDefault="004E28D0" w:rsidP="004E28D0">
            <w:pPr>
              <w:widowControl/>
              <w:jc w:val="center"/>
              <w:rPr>
                <w:rFonts w:ascii="等线" w:eastAsia="等线" w:hAnsi="等线" w:cs="宋体"/>
                <w:kern w:val="0"/>
                <w:sz w:val="21"/>
                <w:szCs w:val="21"/>
              </w:rPr>
            </w:pPr>
            <w:r>
              <w:rPr>
                <w:rFonts w:ascii="Arial" w:hAnsi="Arial" w:cs="Arial"/>
                <w:sz w:val="20"/>
              </w:rPr>
              <w:t>100000</w:t>
            </w:r>
          </w:p>
        </w:tc>
        <w:tc>
          <w:tcPr>
            <w:tcW w:w="0" w:type="auto"/>
            <w:tcBorders>
              <w:top w:val="nil"/>
              <w:left w:val="nil"/>
              <w:bottom w:val="single" w:sz="4" w:space="0" w:color="auto"/>
              <w:right w:val="single" w:sz="4" w:space="0" w:color="auto"/>
            </w:tcBorders>
            <w:shd w:val="clear" w:color="auto" w:fill="auto"/>
            <w:noWrap/>
            <w:vAlign w:val="bottom"/>
          </w:tcPr>
          <w:p w14:paraId="462CC473" w14:textId="2D41D2C0" w:rsidR="004E28D0" w:rsidRPr="001E51C7" w:rsidRDefault="004E28D0" w:rsidP="004E28D0">
            <w:pPr>
              <w:widowControl/>
              <w:jc w:val="center"/>
              <w:rPr>
                <w:rFonts w:ascii="等线" w:eastAsia="等线" w:hAnsi="等线" w:cs="宋体"/>
                <w:kern w:val="0"/>
                <w:sz w:val="21"/>
                <w:szCs w:val="21"/>
              </w:rPr>
            </w:pPr>
            <w:r>
              <w:rPr>
                <w:rFonts w:ascii="Arial" w:hAnsi="Arial" w:cs="Arial"/>
                <w:sz w:val="20"/>
              </w:rPr>
              <w:t>51152473</w:t>
            </w:r>
          </w:p>
        </w:tc>
        <w:tc>
          <w:tcPr>
            <w:tcW w:w="0" w:type="auto"/>
            <w:tcBorders>
              <w:top w:val="nil"/>
              <w:left w:val="nil"/>
              <w:bottom w:val="single" w:sz="4" w:space="0" w:color="auto"/>
              <w:right w:val="single" w:sz="4" w:space="0" w:color="auto"/>
            </w:tcBorders>
            <w:shd w:val="clear" w:color="auto" w:fill="auto"/>
            <w:noWrap/>
            <w:vAlign w:val="bottom"/>
          </w:tcPr>
          <w:p w14:paraId="3E794618" w14:textId="72C577DB" w:rsidR="004E28D0" w:rsidRPr="001E51C7" w:rsidRDefault="004E28D0" w:rsidP="004E28D0">
            <w:pPr>
              <w:widowControl/>
              <w:jc w:val="center"/>
              <w:rPr>
                <w:rFonts w:ascii="等线" w:eastAsia="等线" w:hAnsi="等线" w:cs="宋体"/>
                <w:kern w:val="0"/>
                <w:sz w:val="21"/>
                <w:szCs w:val="21"/>
              </w:rPr>
            </w:pPr>
            <w:r>
              <w:rPr>
                <w:rFonts w:ascii="Arial" w:hAnsi="Arial" w:cs="Arial"/>
                <w:sz w:val="20"/>
              </w:rPr>
              <w:t>511.52</w:t>
            </w:r>
          </w:p>
        </w:tc>
      </w:tr>
      <w:tr w:rsidR="004E28D0" w:rsidRPr="001E51C7" w14:paraId="2252DBAD" w14:textId="77777777" w:rsidTr="00D927D3">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325D8F12" w14:textId="75D470EE" w:rsidR="004E28D0" w:rsidRPr="001E51C7" w:rsidRDefault="004E28D0" w:rsidP="004E28D0">
            <w:pPr>
              <w:widowControl/>
              <w:jc w:val="center"/>
              <w:rPr>
                <w:rFonts w:ascii="等线" w:eastAsia="等线" w:hAnsi="等线" w:cs="宋体"/>
                <w:kern w:val="0"/>
                <w:sz w:val="21"/>
                <w:szCs w:val="21"/>
              </w:rPr>
            </w:pPr>
            <w:r>
              <w:rPr>
                <w:rFonts w:ascii="Arial" w:hAnsi="Arial" w:cs="Arial"/>
                <w:sz w:val="20"/>
              </w:rPr>
              <w:t>1000000</w:t>
            </w:r>
          </w:p>
        </w:tc>
        <w:tc>
          <w:tcPr>
            <w:tcW w:w="0" w:type="auto"/>
            <w:tcBorders>
              <w:top w:val="nil"/>
              <w:left w:val="nil"/>
              <w:bottom w:val="single" w:sz="4" w:space="0" w:color="auto"/>
              <w:right w:val="single" w:sz="4" w:space="0" w:color="auto"/>
            </w:tcBorders>
            <w:shd w:val="clear" w:color="auto" w:fill="auto"/>
            <w:noWrap/>
            <w:vAlign w:val="bottom"/>
          </w:tcPr>
          <w:p w14:paraId="4A466228" w14:textId="1E302D3B" w:rsidR="004E28D0" w:rsidRPr="001E51C7" w:rsidRDefault="004E28D0" w:rsidP="004E28D0">
            <w:pPr>
              <w:widowControl/>
              <w:jc w:val="center"/>
              <w:rPr>
                <w:rFonts w:ascii="等线" w:eastAsia="等线" w:hAnsi="等线" w:cs="宋体"/>
                <w:kern w:val="0"/>
                <w:sz w:val="21"/>
                <w:szCs w:val="21"/>
              </w:rPr>
            </w:pPr>
            <w:r>
              <w:rPr>
                <w:rFonts w:ascii="Arial" w:hAnsi="Arial" w:cs="Arial"/>
                <w:sz w:val="20"/>
              </w:rPr>
              <w:t>517281328</w:t>
            </w:r>
          </w:p>
        </w:tc>
        <w:tc>
          <w:tcPr>
            <w:tcW w:w="0" w:type="auto"/>
            <w:tcBorders>
              <w:top w:val="nil"/>
              <w:left w:val="nil"/>
              <w:bottom w:val="single" w:sz="4" w:space="0" w:color="auto"/>
              <w:right w:val="single" w:sz="4" w:space="0" w:color="auto"/>
            </w:tcBorders>
            <w:shd w:val="clear" w:color="auto" w:fill="auto"/>
            <w:noWrap/>
            <w:vAlign w:val="bottom"/>
          </w:tcPr>
          <w:p w14:paraId="0930705A" w14:textId="7E909C09" w:rsidR="004E28D0" w:rsidRPr="001E51C7" w:rsidRDefault="004E28D0" w:rsidP="004E28D0">
            <w:pPr>
              <w:widowControl/>
              <w:jc w:val="center"/>
              <w:rPr>
                <w:rFonts w:ascii="等线" w:eastAsia="等线" w:hAnsi="等线" w:cs="宋体"/>
                <w:kern w:val="0"/>
                <w:sz w:val="21"/>
                <w:szCs w:val="21"/>
              </w:rPr>
            </w:pPr>
            <w:r>
              <w:rPr>
                <w:rFonts w:ascii="Arial" w:hAnsi="Arial" w:cs="Arial"/>
                <w:sz w:val="20"/>
              </w:rPr>
              <w:t>517.28</w:t>
            </w:r>
          </w:p>
        </w:tc>
      </w:tr>
    </w:tbl>
    <w:p w14:paraId="316E3064" w14:textId="77777777" w:rsidR="00FA74FF" w:rsidRPr="001E51C7" w:rsidRDefault="00FA74FF" w:rsidP="00053AAD">
      <w:pPr>
        <w:rPr>
          <w:b/>
        </w:rPr>
      </w:pPr>
    </w:p>
    <w:p w14:paraId="209BEB36" w14:textId="3DC4EE07" w:rsidR="00053AAD" w:rsidRPr="001E51C7" w:rsidRDefault="00E16215" w:rsidP="00BD0C80">
      <w:pPr>
        <w:ind w:firstLineChars="250" w:firstLine="600"/>
      </w:pPr>
      <w:r>
        <w:rPr>
          <w:rFonts w:hint="eastAsia"/>
        </w:rPr>
        <w:t>AKCN-MLWE-KT</w:t>
      </w:r>
      <w:r w:rsidR="007E6321">
        <w:rPr>
          <w:rFonts w:hint="eastAsia"/>
        </w:rPr>
        <w:t>算法</w:t>
      </w:r>
      <w:r w:rsidR="00724C1D" w:rsidRPr="001E51C7">
        <w:rPr>
          <w:rFonts w:hint="eastAsia"/>
        </w:rPr>
        <w:t>密钥封装</w:t>
      </w:r>
      <w:r w:rsidR="00541A62" w:rsidRPr="001E51C7">
        <w:rPr>
          <w:rFonts w:hint="eastAsia"/>
        </w:rPr>
        <w:t>平均</w:t>
      </w:r>
      <w:r w:rsidR="00724C1D" w:rsidRPr="001E51C7">
        <w:rPr>
          <w:rFonts w:hint="eastAsia"/>
        </w:rPr>
        <w:t>耗时</w:t>
      </w:r>
      <w:r w:rsidR="00541A62" w:rsidRPr="001E51C7">
        <w:rPr>
          <w:rFonts w:hint="eastAsia"/>
        </w:rPr>
        <w:t>统计结果如图</w:t>
      </w:r>
      <w:r w:rsidR="00541A62" w:rsidRPr="001E51C7">
        <w:rPr>
          <w:rFonts w:hint="eastAsia"/>
        </w:rPr>
        <w:t>4.2</w:t>
      </w:r>
      <w:r w:rsidR="00541A62" w:rsidRPr="001E51C7">
        <w:rPr>
          <w:rFonts w:hint="eastAsia"/>
        </w:rPr>
        <w:t>所示。</w:t>
      </w:r>
    </w:p>
    <w:p w14:paraId="189B2E11" w14:textId="4B4D9BBF" w:rsidR="00053AAD" w:rsidRDefault="005014D1" w:rsidP="00053AAD">
      <w:pPr>
        <w:jc w:val="center"/>
      </w:pPr>
      <w:r>
        <w:rPr>
          <w:noProof/>
        </w:rPr>
        <w:t xml:space="preserve"> </w:t>
      </w:r>
      <w:r w:rsidR="006005DB">
        <w:rPr>
          <w:noProof/>
        </w:rPr>
        <w:drawing>
          <wp:inline distT="0" distB="0" distL="0" distR="0" wp14:anchorId="7B5CBA5C" wp14:editId="24720C4A">
            <wp:extent cx="4572000" cy="2371725"/>
            <wp:effectExtent l="0" t="0" r="0" b="9525"/>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00743DEF">
        <w:rPr>
          <w:noProof/>
        </w:rPr>
        <mc:AlternateContent>
          <mc:Choice Requires="wps">
            <w:drawing>
              <wp:anchor distT="0" distB="0" distL="114300" distR="114300" simplePos="0" relativeHeight="251655168" behindDoc="0" locked="0" layoutInCell="1" allowOverlap="1" wp14:anchorId="7E106E0E" wp14:editId="1125E921">
                <wp:simplePos x="0" y="0"/>
                <wp:positionH relativeFrom="column">
                  <wp:posOffset>2162175</wp:posOffset>
                </wp:positionH>
                <wp:positionV relativeFrom="paragraph">
                  <wp:posOffset>2171700</wp:posOffset>
                </wp:positionV>
                <wp:extent cx="845185" cy="156210"/>
                <wp:effectExtent l="0" t="0" r="18415" b="11430"/>
                <wp:wrapNone/>
                <wp:docPr id="3" name="文本框 2">
                  <a:extLst xmlns:a="http://schemas.openxmlformats.org/drawingml/2006/main">
                    <a:ext uri="{FF2B5EF4-FFF2-40B4-BE49-F238E27FC236}">
                      <a16:creationId xmlns:a16="http://schemas.microsoft.com/office/drawing/2014/main" id="{423BC41E-64FA-4D96-A7A3-DECCB9914C4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5185" cy="156210"/>
                        </a:xfrm>
                        <a:prstGeom prst="rect">
                          <a:avLst/>
                        </a:prstGeom>
                        <a:noFill/>
                        <a:ln>
                          <a:noFill/>
                        </a:ln>
                        <a:effectLst/>
                      </wps:spPr>
                      <wps:txbx>
                        <w:txbxContent>
                          <w:p w14:paraId="0D70C33A" w14:textId="12D4C086" w:rsidR="00A00FE2" w:rsidRDefault="00A00FE2" w:rsidP="00715BC5">
                            <w:pPr>
                              <w:pStyle w:val="afff2"/>
                              <w:spacing w:before="0" w:beforeAutospacing="0" w:after="0" w:afterAutospacing="0"/>
                              <w:ind w:firstLine="240"/>
                            </w:pPr>
                          </w:p>
                        </w:txbxContent>
                      </wps:txbx>
                      <wps:bodyPr vertOverflow="clip" horzOverflow="clip" wrap="none" lIns="0" tIns="0" rIns="0" bIns="0" rtlCol="0" anchor="t">
                        <a:spAutoFit/>
                      </wps:bodyPr>
                    </wps:wsp>
                  </a:graphicData>
                </a:graphic>
                <wp14:sizeRelH relativeFrom="page">
                  <wp14:pctWidth>0</wp14:pctWidth>
                </wp14:sizeRelH>
                <wp14:sizeRelV relativeFrom="page">
                  <wp14:pctHeight>0</wp14:pctHeight>
                </wp14:sizeRelV>
              </wp:anchor>
            </w:drawing>
          </mc:Choice>
          <mc:Fallback>
            <w:pict>
              <v:shapetype w14:anchorId="7E106E0E" id="_x0000_t202" coordsize="21600,21600" o:spt="202" path="m,l,21600r21600,l21600,xe">
                <v:stroke joinstyle="miter"/>
                <v:path gradientshapeok="t" o:connecttype="rect"/>
              </v:shapetype>
              <v:shape id="文本框 2" o:spid="_x0000_s1026" type="#_x0000_t202" style="position:absolute;left:0;text-align:left;margin-left:170.25pt;margin-top:171pt;width:66.55pt;height:12.3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XWaVgIAAH0EAAAOAAAAZHJzL2Uyb0RvYy54bWysVEtu2zAQ3RfoHQjuZVmyLH9gOfBPRYCg&#10;KZD2ADRF2UIlkiAZS26QbXqDrrrpvufyOTqkLCdNN0XRDTkcckbvzbzR7KqpSnRgSheCJzjo9TFi&#10;nIqs4LsEf/qYemOMtCE8I6XgLMFHpvHV/O2bWS2nLBR7UWZMIUjC9bSWCd4bI6e+r+meVUT3hGQc&#10;LnOhKmLgqHZ+pkgN2avSD/v92K+FyqQSlGkN3nV7iecuf54zam7zXDODygQDNuNW5datXf35jEx3&#10;ish9Qc8wyD+gqEjB4aOXVGtiCLpXxR+pqoIqoUVuelRUvsjzgjLHAdgE/Vds7vZEMscFiqPlpUz6&#10;/6Wl7w8fFCqyBA8w4qSCFp2+fT19/3n68YRCR4k15kYbSw6sltRDmobL4SaNvBQsL+ovI2+5iSZe&#10;Gg7Gm3CUrsJB/Gijg3hKFSMG5HGddQUO4r8jcG61LU3kuxI7pA9ROFiuomDjxVG68KL1JPYWo8XA&#10;W29Wq+VkEkSraPRoW+s7zN3uWPi11FPH2mrEmXcSSmCapWhAwY6yljeCftY2w4s3bYCG17YYTa4q&#10;u0MPEQSCuI4XQdlCUXCOo2EwHmJE4SoYxmHgBAeoumCptHnHRIWskWAFenUAyAHAtgS6J/ZbXKRF&#10;WTrNlvw3B+RsPcyJ/hxtwbd4rWWabQOx1tyK7AikYXDNLSx5KeoE07KQGO2F+vLaV8OAJJjDBGNU&#10;XnPQn52lzlCdse0MZcqVaCeOcAoZE9zy0nJxb4CE4/YM5Fxn0Ljr1Xke7RC9PLtXz3+N+S8AAAD/&#10;/wMAUEsDBBQABgAIAAAAIQB4/+Y83gAAAAsBAAAPAAAAZHJzL2Rvd25yZXYueG1sTI9BT8MwDIXv&#10;SPyHyEjcWMo2sqk0ndAkLtwYCIlb1nhNReNUSda1/x7vBDfb7+n5e9Vu8r0YMaYukIbHRQECqQm2&#10;o1bD58frwxZEyoas6QOhhhkT7Orbm8qUNlzoHcdDbgWHUCqNBpfzUEqZGofepEUYkFg7hehN5jW2&#10;0kZz4XDfy2VRKOlNR/zBmQH3Dpufw9lr2ExfAYeEe/w+jU103bzt32at7++ml2cQGaf8Z4YrPqND&#10;zUzHcCabRK9htS6e2HodllyKHevNSoE48kUpBbKu5P8O9S8AAAD//wMAUEsBAi0AFAAGAAgAAAAh&#10;ALaDOJL+AAAA4QEAABMAAAAAAAAAAAAAAAAAAAAAAFtDb250ZW50X1R5cGVzXS54bWxQSwECLQAU&#10;AAYACAAAACEAOP0h/9YAAACUAQAACwAAAAAAAAAAAAAAAAAvAQAAX3JlbHMvLnJlbHNQSwECLQAU&#10;AAYACAAAACEAk6F1mlYCAAB9BAAADgAAAAAAAAAAAAAAAAAuAgAAZHJzL2Uyb0RvYy54bWxQSwEC&#10;LQAUAAYACAAAACEAeP/mPN4AAAALAQAADwAAAAAAAAAAAAAAAACwBAAAZHJzL2Rvd25yZXYueG1s&#10;UEsFBgAAAAAEAAQA8wAAALsFAAAAAA==&#10;" filled="f" stroked="f">
                <v:textbox style="mso-fit-shape-to-text:t" inset="0,0,0,0">
                  <w:txbxContent>
                    <w:p w14:paraId="0D70C33A" w14:textId="12D4C086" w:rsidR="00A00FE2" w:rsidRDefault="00A00FE2" w:rsidP="00715BC5">
                      <w:pPr>
                        <w:pStyle w:val="afff2"/>
                        <w:spacing w:before="0" w:beforeAutospacing="0" w:after="0" w:afterAutospacing="0"/>
                        <w:ind w:firstLine="240"/>
                      </w:pPr>
                    </w:p>
                  </w:txbxContent>
                </v:textbox>
              </v:shape>
            </w:pict>
          </mc:Fallback>
        </mc:AlternateContent>
      </w:r>
    </w:p>
    <w:p w14:paraId="53AF0BB1" w14:textId="215D8CE0" w:rsidR="00541A62" w:rsidRPr="001E51C7" w:rsidRDefault="00541A62" w:rsidP="00541A62">
      <w:pPr>
        <w:jc w:val="center"/>
        <w:rPr>
          <w:sz w:val="21"/>
          <w:szCs w:val="21"/>
        </w:rPr>
      </w:pPr>
      <w:r w:rsidRPr="001E51C7">
        <w:rPr>
          <w:rFonts w:hint="eastAsia"/>
          <w:sz w:val="21"/>
          <w:szCs w:val="21"/>
        </w:rPr>
        <w:t>图</w:t>
      </w:r>
      <w:r w:rsidRPr="001E51C7">
        <w:rPr>
          <w:rFonts w:hint="eastAsia"/>
          <w:sz w:val="21"/>
          <w:szCs w:val="21"/>
        </w:rPr>
        <w:t xml:space="preserve">4.2 </w:t>
      </w:r>
      <w:r w:rsidR="00E16215">
        <w:rPr>
          <w:rFonts w:ascii="宋体" w:hAnsi="宋体" w:cs="宋体" w:hint="eastAsia"/>
          <w:bCs/>
          <w:kern w:val="0"/>
          <w:sz w:val="21"/>
          <w:szCs w:val="21"/>
        </w:rPr>
        <w:t>AKCN-MLWE-KT</w:t>
      </w:r>
      <w:r w:rsidR="00C73A0C" w:rsidRPr="00F7360D">
        <w:rPr>
          <w:rFonts w:ascii="宋体" w:hAnsi="宋体" w:cs="宋体"/>
          <w:bCs/>
          <w:kern w:val="0"/>
          <w:sz w:val="21"/>
          <w:szCs w:val="21"/>
        </w:rPr>
        <w:t>-</w:t>
      </w:r>
      <w:r w:rsidRPr="001E51C7">
        <w:rPr>
          <w:rFonts w:hint="eastAsia"/>
          <w:sz w:val="21"/>
          <w:szCs w:val="21"/>
        </w:rPr>
        <w:t>密钥</w:t>
      </w:r>
      <w:r w:rsidR="00A74F34" w:rsidRPr="001E51C7">
        <w:rPr>
          <w:rFonts w:hint="eastAsia"/>
          <w:sz w:val="21"/>
          <w:szCs w:val="21"/>
        </w:rPr>
        <w:t>封装</w:t>
      </w:r>
      <w:r w:rsidRPr="001E51C7">
        <w:rPr>
          <w:rFonts w:hint="eastAsia"/>
          <w:sz w:val="21"/>
          <w:szCs w:val="21"/>
        </w:rPr>
        <w:t>平均耗时统计</w:t>
      </w:r>
    </w:p>
    <w:p w14:paraId="6A383DEC" w14:textId="77777777" w:rsidR="00053AAD" w:rsidRPr="00541A62" w:rsidRDefault="00053AAD" w:rsidP="00053AAD"/>
    <w:p w14:paraId="0AAC68D2" w14:textId="77777777" w:rsidR="00053AAD" w:rsidRDefault="00053AAD" w:rsidP="00053AAD">
      <w:pPr>
        <w:rPr>
          <w:b/>
        </w:rPr>
      </w:pPr>
      <w:r>
        <w:rPr>
          <w:rFonts w:hint="eastAsia"/>
          <w:b/>
        </w:rPr>
        <w:t>测试结论：</w:t>
      </w:r>
    </w:p>
    <w:p w14:paraId="133DEADA" w14:textId="0D682EEA" w:rsidR="00C27B13" w:rsidRDefault="00053AAD" w:rsidP="00C27B13">
      <w:r>
        <w:rPr>
          <w:b/>
          <w:color w:val="FF0000"/>
        </w:rPr>
        <w:tab/>
      </w:r>
      <w:r w:rsidR="0030589A" w:rsidRPr="005907CF">
        <w:rPr>
          <w:rFonts w:hint="eastAsia"/>
        </w:rPr>
        <w:t>在测试机上</w:t>
      </w:r>
      <w:r w:rsidR="00E16215">
        <w:rPr>
          <w:rFonts w:hint="eastAsia"/>
        </w:rPr>
        <w:t>AKCN-MLWE-KT</w:t>
      </w:r>
      <w:r w:rsidR="0030589A">
        <w:rPr>
          <w:rFonts w:hint="eastAsia"/>
        </w:rPr>
        <w:t>算法的</w:t>
      </w:r>
      <w:r w:rsidR="0030589A" w:rsidRPr="005907CF">
        <w:rPr>
          <w:rFonts w:hint="eastAsia"/>
        </w:rPr>
        <w:t>单次</w:t>
      </w:r>
      <w:r w:rsidR="0030589A">
        <w:rPr>
          <w:rFonts w:hint="eastAsia"/>
        </w:rPr>
        <w:t>封装</w:t>
      </w:r>
      <w:r w:rsidR="0030589A" w:rsidRPr="005907CF">
        <w:rPr>
          <w:rFonts w:hint="eastAsia"/>
        </w:rPr>
        <w:t>平均耗时</w:t>
      </w:r>
      <w:r w:rsidR="0030589A">
        <w:rPr>
          <w:rFonts w:hint="eastAsia"/>
        </w:rPr>
        <w:t>约为</w:t>
      </w:r>
      <w:r w:rsidR="00F91BEA">
        <w:t>510</w:t>
      </w:r>
      <w:r w:rsidR="0030589A" w:rsidRPr="005907CF">
        <w:rPr>
          <w:rFonts w:hint="eastAsia"/>
        </w:rPr>
        <w:t>微秒</w:t>
      </w:r>
      <w:r w:rsidR="00195E2E">
        <w:rPr>
          <w:rFonts w:hint="eastAsia"/>
        </w:rPr>
        <w:t>。</w:t>
      </w:r>
    </w:p>
    <w:p w14:paraId="335C85C1" w14:textId="5F9FFFB2" w:rsidR="007B38C1" w:rsidRDefault="007B38C1" w:rsidP="007B38C1">
      <w:pPr>
        <w:rPr>
          <w:b/>
          <w:color w:val="FF0000"/>
        </w:rPr>
      </w:pPr>
    </w:p>
    <w:p w14:paraId="7B111DF4" w14:textId="407205C2" w:rsidR="007B38C1" w:rsidRPr="00053AAD" w:rsidRDefault="00E16215" w:rsidP="007B38C1">
      <w:pPr>
        <w:pStyle w:val="30"/>
        <w:rPr>
          <w:lang w:val="en-US"/>
        </w:rPr>
      </w:pPr>
      <w:bookmarkStart w:id="41" w:name="_Toc4236001"/>
      <w:r>
        <w:t>AKCN-MLWE-KT</w:t>
      </w:r>
      <w:r w:rsidR="00E50D02">
        <w:t>-</w:t>
      </w:r>
      <w:r w:rsidR="007B38C1">
        <w:rPr>
          <w:rFonts w:hint="eastAsia"/>
        </w:rPr>
        <w:t>解封装</w:t>
      </w:r>
      <w:bookmarkEnd w:id="41"/>
    </w:p>
    <w:p w14:paraId="015700BF" w14:textId="62BCCDD2" w:rsidR="00053AAD" w:rsidRDefault="00053AAD" w:rsidP="00053AAD">
      <w:r>
        <w:rPr>
          <w:rFonts w:hint="eastAsia"/>
        </w:rPr>
        <w:t>案例编号：</w:t>
      </w:r>
      <w:r w:rsidR="00E7015E">
        <w:rPr>
          <w:rFonts w:hint="eastAsia"/>
        </w:rPr>
        <w:t>o</w:t>
      </w:r>
      <w:r w:rsidR="00E7015E">
        <w:t>kcn</w:t>
      </w:r>
      <w:r w:rsidR="0029134B">
        <w:t>-kem-</w:t>
      </w:r>
      <w:r w:rsidR="007716E2">
        <w:t>pt</w:t>
      </w:r>
      <w:r w:rsidR="0029134B">
        <w:t>0</w:t>
      </w:r>
      <w:r w:rsidR="008F0DC1">
        <w:t>3</w:t>
      </w:r>
    </w:p>
    <w:p w14:paraId="01C459C3" w14:textId="5C0CA14D" w:rsidR="00053AAD" w:rsidRDefault="00053AAD" w:rsidP="00053AAD">
      <w:r>
        <w:rPr>
          <w:rFonts w:hint="eastAsia"/>
        </w:rPr>
        <w:t>案例说明：测试</w:t>
      </w:r>
      <w:r w:rsidR="00E16215">
        <w:rPr>
          <w:rFonts w:hint="eastAsia"/>
        </w:rPr>
        <w:t>AKCN-MLWE-KT</w:t>
      </w:r>
      <w:r w:rsidR="001F606C">
        <w:rPr>
          <w:rFonts w:hint="eastAsia"/>
        </w:rPr>
        <w:t>算法</w:t>
      </w:r>
      <w:r w:rsidR="0029134B">
        <w:rPr>
          <w:rFonts w:hint="eastAsia"/>
        </w:rPr>
        <w:t>密钥解封装</w:t>
      </w:r>
      <w:r>
        <w:rPr>
          <w:rFonts w:hint="eastAsia"/>
        </w:rPr>
        <w:t>的性能</w:t>
      </w:r>
      <w:r w:rsidR="00195E2E">
        <w:rPr>
          <w:rFonts w:hint="eastAsia"/>
        </w:rPr>
        <w:t>。</w:t>
      </w:r>
    </w:p>
    <w:p w14:paraId="04322D23" w14:textId="13FA3E9B" w:rsidR="0043235B" w:rsidRDefault="0043235B" w:rsidP="00053AAD">
      <w:r>
        <w:rPr>
          <w:rFonts w:hint="eastAsia"/>
        </w:rPr>
        <w:t>统计指标：耗时。</w:t>
      </w:r>
    </w:p>
    <w:p w14:paraId="64B42E0F" w14:textId="77777777" w:rsidR="00053AAD" w:rsidRDefault="00053AAD" w:rsidP="00053AAD">
      <w:r>
        <w:rPr>
          <w:rFonts w:hint="eastAsia"/>
        </w:rPr>
        <w:t>测试步骤：</w:t>
      </w:r>
    </w:p>
    <w:p w14:paraId="190C79C2" w14:textId="0030E0DD" w:rsidR="00053AAD" w:rsidRDefault="00053AAD" w:rsidP="00E7015E">
      <w:pPr>
        <w:ind w:left="964" w:hangingChars="400" w:hanging="964"/>
      </w:pPr>
      <w:r>
        <w:rPr>
          <w:rFonts w:hint="eastAsia"/>
          <w:b/>
        </w:rPr>
        <w:t>第一步：</w:t>
      </w:r>
      <w:r>
        <w:rPr>
          <w:rFonts w:hint="eastAsia"/>
        </w:rPr>
        <w:t>数据准备：</w:t>
      </w:r>
      <w:r w:rsidR="000C1422">
        <w:rPr>
          <w:rFonts w:hint="eastAsia"/>
        </w:rPr>
        <w:t>每次解封装前先生成一组封装数据</w:t>
      </w:r>
      <w:r>
        <w:rPr>
          <w:rFonts w:hint="eastAsia"/>
        </w:rPr>
        <w:t>。</w:t>
      </w:r>
    </w:p>
    <w:p w14:paraId="558BDF5E" w14:textId="1A45F336" w:rsidR="00B06E10" w:rsidRDefault="00053AAD" w:rsidP="000C1422">
      <w:pPr>
        <w:ind w:left="964" w:hangingChars="400" w:hanging="964"/>
      </w:pPr>
      <w:r>
        <w:rPr>
          <w:rFonts w:hint="eastAsia"/>
          <w:b/>
        </w:rPr>
        <w:t>第二步：</w:t>
      </w:r>
      <w:r w:rsidR="000C1422">
        <w:rPr>
          <w:rFonts w:hint="eastAsia"/>
        </w:rPr>
        <w:t>按一次进行的密钥</w:t>
      </w:r>
      <w:r w:rsidR="007D5530">
        <w:rPr>
          <w:rFonts w:hint="eastAsia"/>
        </w:rPr>
        <w:t>解</w:t>
      </w:r>
      <w:r w:rsidR="000C1422">
        <w:rPr>
          <w:rFonts w:hint="eastAsia"/>
        </w:rPr>
        <w:t>封装数分别是</w:t>
      </w:r>
      <w:r w:rsidR="007B3F48">
        <w:rPr>
          <w:rFonts w:hint="eastAsia"/>
        </w:rPr>
        <w:t>10</w:t>
      </w:r>
      <w:r w:rsidR="007B3F48">
        <w:rPr>
          <w:rFonts w:hint="eastAsia"/>
        </w:rPr>
        <w:t>、</w:t>
      </w:r>
      <w:r w:rsidR="007B3F48">
        <w:rPr>
          <w:rFonts w:hint="eastAsia"/>
        </w:rPr>
        <w:t>100</w:t>
      </w:r>
      <w:r w:rsidR="007B3F48">
        <w:rPr>
          <w:rFonts w:hint="eastAsia"/>
        </w:rPr>
        <w:t>、</w:t>
      </w:r>
      <w:r w:rsidR="007B3F48">
        <w:rPr>
          <w:rFonts w:hint="eastAsia"/>
        </w:rPr>
        <w:t>1000</w:t>
      </w:r>
      <w:r w:rsidR="007B3F48">
        <w:rPr>
          <w:rFonts w:hint="eastAsia"/>
        </w:rPr>
        <w:t>、</w:t>
      </w:r>
      <w:r w:rsidR="007B3F48">
        <w:rPr>
          <w:rFonts w:hint="eastAsia"/>
        </w:rPr>
        <w:t>2000</w:t>
      </w:r>
      <w:r w:rsidR="007B3F48">
        <w:rPr>
          <w:rFonts w:hint="eastAsia"/>
        </w:rPr>
        <w:t>、</w:t>
      </w:r>
      <w:r w:rsidR="007B3F48">
        <w:rPr>
          <w:rFonts w:hint="eastAsia"/>
        </w:rPr>
        <w:t>4000</w:t>
      </w:r>
      <w:r w:rsidR="007B3F48">
        <w:rPr>
          <w:rFonts w:hint="eastAsia"/>
        </w:rPr>
        <w:t>、</w:t>
      </w:r>
      <w:r w:rsidR="007B3F48">
        <w:rPr>
          <w:rFonts w:hint="eastAsia"/>
        </w:rPr>
        <w:t>10000</w:t>
      </w:r>
      <w:r w:rsidR="007B3F48">
        <w:rPr>
          <w:rFonts w:hint="eastAsia"/>
        </w:rPr>
        <w:t>、</w:t>
      </w:r>
      <w:r w:rsidR="007B3F48">
        <w:rPr>
          <w:rFonts w:hint="eastAsia"/>
        </w:rPr>
        <w:t>100000</w:t>
      </w:r>
      <w:r w:rsidR="007B3F48">
        <w:rPr>
          <w:rFonts w:hint="eastAsia"/>
        </w:rPr>
        <w:t>、</w:t>
      </w:r>
      <w:r w:rsidR="007B3F48">
        <w:rPr>
          <w:rFonts w:hint="eastAsia"/>
        </w:rPr>
        <w:t>1000000</w:t>
      </w:r>
      <w:r w:rsidR="000C1422">
        <w:rPr>
          <w:rFonts w:hint="eastAsia"/>
        </w:rPr>
        <w:t>次的情况，对密钥</w:t>
      </w:r>
      <w:r w:rsidR="007D5530">
        <w:rPr>
          <w:rFonts w:hint="eastAsia"/>
        </w:rPr>
        <w:t>解</w:t>
      </w:r>
      <w:r w:rsidR="000C1422">
        <w:rPr>
          <w:rFonts w:hint="eastAsia"/>
        </w:rPr>
        <w:t>封装统计总耗时和单次耗时，最终归纳出单次</w:t>
      </w:r>
      <w:r w:rsidR="007D5530">
        <w:rPr>
          <w:rFonts w:hint="eastAsia"/>
        </w:rPr>
        <w:t>解</w:t>
      </w:r>
      <w:r w:rsidR="000C1422">
        <w:rPr>
          <w:rFonts w:hint="eastAsia"/>
        </w:rPr>
        <w:t>封装耗时的收敛值。相关耗时的变化情</w:t>
      </w:r>
      <w:r w:rsidR="000C1422" w:rsidRPr="001E51C7">
        <w:rPr>
          <w:rFonts w:hint="eastAsia"/>
        </w:rPr>
        <w:t>况如表</w:t>
      </w:r>
      <w:r w:rsidR="00A74F34" w:rsidRPr="001E51C7">
        <w:rPr>
          <w:rFonts w:hint="eastAsia"/>
        </w:rPr>
        <w:t>4.4</w:t>
      </w:r>
      <w:r w:rsidR="00A74F34" w:rsidRPr="001E51C7">
        <w:rPr>
          <w:rFonts w:hint="eastAsia"/>
        </w:rPr>
        <w:t>所示</w:t>
      </w:r>
      <w:r w:rsidR="000C1422" w:rsidRPr="001E51C7">
        <w:rPr>
          <w:rFonts w:hint="eastAsia"/>
        </w:rPr>
        <w:t>：</w:t>
      </w:r>
    </w:p>
    <w:p w14:paraId="2EA6087D" w14:textId="77777777" w:rsidR="00B06E10" w:rsidRDefault="00B06E10">
      <w:pPr>
        <w:widowControl/>
        <w:jc w:val="left"/>
      </w:pPr>
      <w:r>
        <w:br w:type="page"/>
      </w:r>
    </w:p>
    <w:p w14:paraId="74DD3A84" w14:textId="77777777" w:rsidR="000C1422" w:rsidRPr="001E51C7" w:rsidRDefault="000C1422" w:rsidP="000C1422">
      <w:pPr>
        <w:ind w:left="960" w:hangingChars="400" w:hanging="960"/>
      </w:pPr>
    </w:p>
    <w:p w14:paraId="3A5DB5FA" w14:textId="4E1068BA" w:rsidR="00A74F34" w:rsidRPr="001E51C7" w:rsidRDefault="00A74F34" w:rsidP="00E7015E">
      <w:pPr>
        <w:jc w:val="center"/>
        <w:rPr>
          <w:sz w:val="21"/>
          <w:szCs w:val="21"/>
        </w:rPr>
      </w:pPr>
      <w:r w:rsidRPr="001E51C7">
        <w:rPr>
          <w:rFonts w:hint="eastAsia"/>
          <w:sz w:val="21"/>
          <w:szCs w:val="21"/>
        </w:rPr>
        <w:t>表</w:t>
      </w:r>
      <w:r w:rsidRPr="001E51C7">
        <w:rPr>
          <w:rFonts w:hint="eastAsia"/>
          <w:sz w:val="21"/>
          <w:szCs w:val="21"/>
        </w:rPr>
        <w:t xml:space="preserve">4.4 </w:t>
      </w:r>
      <w:r w:rsidR="00E16215">
        <w:rPr>
          <w:rFonts w:ascii="宋体" w:hAnsi="宋体" w:cs="宋体" w:hint="eastAsia"/>
          <w:bCs/>
          <w:kern w:val="0"/>
          <w:sz w:val="21"/>
          <w:szCs w:val="21"/>
        </w:rPr>
        <w:t>AKCN-MLWE-KT</w:t>
      </w:r>
      <w:r w:rsidR="00E7015E" w:rsidRPr="00F7360D">
        <w:rPr>
          <w:rFonts w:ascii="宋体" w:hAnsi="宋体" w:cs="宋体"/>
          <w:bCs/>
          <w:kern w:val="0"/>
          <w:sz w:val="21"/>
          <w:szCs w:val="21"/>
        </w:rPr>
        <w:t>-</w:t>
      </w:r>
      <w:r w:rsidRPr="001E51C7">
        <w:rPr>
          <w:rFonts w:hint="eastAsia"/>
          <w:sz w:val="21"/>
          <w:szCs w:val="21"/>
        </w:rPr>
        <w:t>密钥解封耗时统计</w:t>
      </w:r>
    </w:p>
    <w:tbl>
      <w:tblPr>
        <w:tblW w:w="0" w:type="auto"/>
        <w:jc w:val="center"/>
        <w:tblLook w:val="04A0" w:firstRow="1" w:lastRow="0" w:firstColumn="1" w:lastColumn="0" w:noHBand="0" w:noVBand="1"/>
      </w:tblPr>
      <w:tblGrid>
        <w:gridCol w:w="995"/>
        <w:gridCol w:w="1463"/>
        <w:gridCol w:w="1683"/>
      </w:tblGrid>
      <w:tr w:rsidR="00DA604B" w:rsidRPr="001E51C7" w14:paraId="7D7BD91A" w14:textId="77777777" w:rsidTr="001757B4">
        <w:trPr>
          <w:trHeight w:val="28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04F575" w14:textId="77777777" w:rsidR="000C1422" w:rsidRPr="001E51C7" w:rsidRDefault="000C1422" w:rsidP="004610D5">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次数</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43498150" w14:textId="3EAA34E6" w:rsidR="000C1422" w:rsidRPr="001E51C7" w:rsidRDefault="000C1422" w:rsidP="00A74F34">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总耗时(</w:t>
            </w:r>
            <w:r w:rsidR="00FC5849" w:rsidRPr="001E51C7">
              <w:rPr>
                <w:rFonts w:ascii="等线" w:eastAsia="等线" w:hAnsi="等线" w:cs="宋体" w:hint="eastAsia"/>
                <w:b/>
                <w:kern w:val="0"/>
                <w:sz w:val="22"/>
                <w:szCs w:val="22"/>
              </w:rPr>
              <w:t>微</w:t>
            </w:r>
            <w:r w:rsidRPr="001E51C7">
              <w:rPr>
                <w:rFonts w:ascii="等线" w:eastAsia="等线" w:hAnsi="等线" w:cs="宋体" w:hint="eastAsia"/>
                <w:b/>
                <w:kern w:val="0"/>
                <w:sz w:val="22"/>
                <w:szCs w:val="22"/>
              </w:rPr>
              <w:t>秒)</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75F2C4FB" w14:textId="5A00A6BB" w:rsidR="000C1422" w:rsidRPr="001E51C7" w:rsidRDefault="000C1422" w:rsidP="00A74F34">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平均耗时(</w:t>
            </w:r>
            <w:r w:rsidR="00A74F34" w:rsidRPr="001E51C7">
              <w:rPr>
                <w:rFonts w:ascii="等线" w:eastAsia="等线" w:hAnsi="等线" w:cs="宋体" w:hint="eastAsia"/>
                <w:b/>
                <w:kern w:val="0"/>
                <w:sz w:val="22"/>
                <w:szCs w:val="22"/>
              </w:rPr>
              <w:t>微</w:t>
            </w:r>
            <w:r w:rsidRPr="001E51C7">
              <w:rPr>
                <w:rFonts w:ascii="等线" w:eastAsia="等线" w:hAnsi="等线" w:cs="宋体" w:hint="eastAsia"/>
                <w:b/>
                <w:kern w:val="0"/>
                <w:sz w:val="22"/>
                <w:szCs w:val="22"/>
              </w:rPr>
              <w:t>秒)</w:t>
            </w:r>
          </w:p>
        </w:tc>
      </w:tr>
      <w:tr w:rsidR="006005DB" w:rsidRPr="001E51C7" w14:paraId="291EC6D4" w14:textId="77777777" w:rsidTr="001757B4">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1344A778" w14:textId="736597F1" w:rsidR="006005DB" w:rsidRPr="001E51C7" w:rsidRDefault="006005DB" w:rsidP="006005DB">
            <w:pPr>
              <w:widowControl/>
              <w:jc w:val="center"/>
              <w:rPr>
                <w:rFonts w:ascii="等线" w:eastAsia="等线" w:hAnsi="等线" w:cs="宋体"/>
                <w:kern w:val="0"/>
                <w:sz w:val="21"/>
                <w:szCs w:val="21"/>
              </w:rPr>
            </w:pPr>
            <w:r>
              <w:rPr>
                <w:rFonts w:ascii="Arial" w:hAnsi="Arial" w:cs="Arial"/>
                <w:sz w:val="20"/>
              </w:rPr>
              <w:t>100</w:t>
            </w:r>
          </w:p>
        </w:tc>
        <w:tc>
          <w:tcPr>
            <w:tcW w:w="0" w:type="auto"/>
            <w:tcBorders>
              <w:top w:val="nil"/>
              <w:left w:val="nil"/>
              <w:bottom w:val="single" w:sz="4" w:space="0" w:color="auto"/>
              <w:right w:val="single" w:sz="4" w:space="0" w:color="auto"/>
            </w:tcBorders>
            <w:shd w:val="clear" w:color="auto" w:fill="auto"/>
            <w:noWrap/>
            <w:vAlign w:val="bottom"/>
          </w:tcPr>
          <w:p w14:paraId="4BD96529" w14:textId="0A5FD7EF" w:rsidR="006005DB" w:rsidRPr="001E51C7" w:rsidRDefault="006005DB" w:rsidP="006005DB">
            <w:pPr>
              <w:widowControl/>
              <w:jc w:val="center"/>
              <w:rPr>
                <w:rFonts w:ascii="等线" w:eastAsia="等线" w:hAnsi="等线" w:cs="宋体"/>
                <w:kern w:val="0"/>
                <w:sz w:val="21"/>
                <w:szCs w:val="21"/>
              </w:rPr>
            </w:pPr>
            <w:r>
              <w:rPr>
                <w:rFonts w:ascii="Arial" w:hAnsi="Arial" w:cs="Arial"/>
                <w:sz w:val="20"/>
              </w:rPr>
              <w:t>31200</w:t>
            </w:r>
          </w:p>
        </w:tc>
        <w:tc>
          <w:tcPr>
            <w:tcW w:w="0" w:type="auto"/>
            <w:tcBorders>
              <w:top w:val="nil"/>
              <w:left w:val="nil"/>
              <w:bottom w:val="single" w:sz="4" w:space="0" w:color="auto"/>
              <w:right w:val="single" w:sz="4" w:space="0" w:color="auto"/>
            </w:tcBorders>
            <w:shd w:val="clear" w:color="auto" w:fill="auto"/>
            <w:noWrap/>
            <w:vAlign w:val="bottom"/>
          </w:tcPr>
          <w:p w14:paraId="6E0AA311" w14:textId="7EA74603" w:rsidR="006005DB" w:rsidRPr="001E51C7" w:rsidRDefault="006005DB" w:rsidP="006005DB">
            <w:pPr>
              <w:widowControl/>
              <w:jc w:val="center"/>
              <w:rPr>
                <w:rFonts w:ascii="等线" w:eastAsia="等线" w:hAnsi="等线" w:cs="宋体"/>
                <w:kern w:val="0"/>
                <w:sz w:val="21"/>
                <w:szCs w:val="21"/>
              </w:rPr>
            </w:pPr>
            <w:r>
              <w:rPr>
                <w:rFonts w:ascii="Arial" w:hAnsi="Arial" w:cs="Arial"/>
                <w:sz w:val="20"/>
              </w:rPr>
              <w:t>312</w:t>
            </w:r>
          </w:p>
        </w:tc>
      </w:tr>
      <w:tr w:rsidR="006005DB" w:rsidRPr="001E51C7" w14:paraId="7BE0DB10" w14:textId="77777777" w:rsidTr="001757B4">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1CBE6C0A" w14:textId="18B4A48D" w:rsidR="006005DB" w:rsidRPr="001E51C7" w:rsidRDefault="006005DB" w:rsidP="006005DB">
            <w:pPr>
              <w:widowControl/>
              <w:jc w:val="center"/>
              <w:rPr>
                <w:rFonts w:ascii="等线" w:eastAsia="等线" w:hAnsi="等线" w:cs="宋体"/>
                <w:kern w:val="0"/>
                <w:sz w:val="21"/>
                <w:szCs w:val="21"/>
              </w:rPr>
            </w:pPr>
            <w:r>
              <w:rPr>
                <w:rFonts w:ascii="Arial" w:hAnsi="Arial" w:cs="Arial"/>
                <w:sz w:val="20"/>
              </w:rPr>
              <w:t>1000</w:t>
            </w:r>
          </w:p>
        </w:tc>
        <w:tc>
          <w:tcPr>
            <w:tcW w:w="0" w:type="auto"/>
            <w:tcBorders>
              <w:top w:val="nil"/>
              <w:left w:val="nil"/>
              <w:bottom w:val="single" w:sz="4" w:space="0" w:color="auto"/>
              <w:right w:val="single" w:sz="4" w:space="0" w:color="auto"/>
            </w:tcBorders>
            <w:shd w:val="clear" w:color="auto" w:fill="auto"/>
            <w:noWrap/>
            <w:vAlign w:val="bottom"/>
          </w:tcPr>
          <w:p w14:paraId="504377E0" w14:textId="1A0EF57F" w:rsidR="006005DB" w:rsidRPr="001E51C7" w:rsidRDefault="006005DB" w:rsidP="006005DB">
            <w:pPr>
              <w:widowControl/>
              <w:jc w:val="center"/>
              <w:rPr>
                <w:rFonts w:ascii="等线" w:eastAsia="等线" w:hAnsi="等线" w:cs="宋体"/>
                <w:kern w:val="0"/>
                <w:sz w:val="21"/>
                <w:szCs w:val="21"/>
              </w:rPr>
            </w:pPr>
            <w:r>
              <w:rPr>
                <w:rFonts w:ascii="Arial" w:hAnsi="Arial" w:cs="Arial"/>
                <w:sz w:val="20"/>
              </w:rPr>
              <w:t>218401</w:t>
            </w:r>
          </w:p>
        </w:tc>
        <w:tc>
          <w:tcPr>
            <w:tcW w:w="0" w:type="auto"/>
            <w:tcBorders>
              <w:top w:val="nil"/>
              <w:left w:val="nil"/>
              <w:bottom w:val="single" w:sz="4" w:space="0" w:color="auto"/>
              <w:right w:val="single" w:sz="4" w:space="0" w:color="auto"/>
            </w:tcBorders>
            <w:shd w:val="clear" w:color="auto" w:fill="auto"/>
            <w:noWrap/>
            <w:vAlign w:val="bottom"/>
          </w:tcPr>
          <w:p w14:paraId="475AA7B6" w14:textId="78BBD14E" w:rsidR="006005DB" w:rsidRPr="001E51C7" w:rsidRDefault="006005DB" w:rsidP="006005DB">
            <w:pPr>
              <w:widowControl/>
              <w:jc w:val="center"/>
              <w:rPr>
                <w:rFonts w:ascii="等线" w:eastAsia="等线" w:hAnsi="等线" w:cs="宋体"/>
                <w:kern w:val="0"/>
                <w:sz w:val="21"/>
                <w:szCs w:val="21"/>
              </w:rPr>
            </w:pPr>
            <w:r>
              <w:rPr>
                <w:rFonts w:ascii="Arial" w:hAnsi="Arial" w:cs="Arial"/>
                <w:sz w:val="20"/>
              </w:rPr>
              <w:t>218.4</w:t>
            </w:r>
          </w:p>
        </w:tc>
      </w:tr>
      <w:tr w:rsidR="006005DB" w:rsidRPr="001E51C7" w14:paraId="0500BDD1" w14:textId="77777777" w:rsidTr="001757B4">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7C40EEDE" w14:textId="00459129" w:rsidR="006005DB" w:rsidRPr="001E51C7" w:rsidRDefault="006005DB" w:rsidP="006005DB">
            <w:pPr>
              <w:widowControl/>
              <w:jc w:val="center"/>
              <w:rPr>
                <w:rFonts w:ascii="等线" w:eastAsia="等线" w:hAnsi="等线" w:cs="宋体"/>
                <w:kern w:val="0"/>
                <w:sz w:val="21"/>
                <w:szCs w:val="21"/>
              </w:rPr>
            </w:pPr>
            <w:r>
              <w:rPr>
                <w:rFonts w:ascii="Arial" w:hAnsi="Arial" w:cs="Arial"/>
                <w:sz w:val="20"/>
              </w:rPr>
              <w:t>2000</w:t>
            </w:r>
          </w:p>
        </w:tc>
        <w:tc>
          <w:tcPr>
            <w:tcW w:w="0" w:type="auto"/>
            <w:tcBorders>
              <w:top w:val="nil"/>
              <w:left w:val="nil"/>
              <w:bottom w:val="single" w:sz="4" w:space="0" w:color="auto"/>
              <w:right w:val="single" w:sz="4" w:space="0" w:color="auto"/>
            </w:tcBorders>
            <w:shd w:val="clear" w:color="auto" w:fill="auto"/>
            <w:noWrap/>
            <w:vAlign w:val="bottom"/>
          </w:tcPr>
          <w:p w14:paraId="6218B6CE" w14:textId="7EF17C35" w:rsidR="006005DB" w:rsidRPr="001E51C7" w:rsidRDefault="006005DB" w:rsidP="006005DB">
            <w:pPr>
              <w:widowControl/>
              <w:jc w:val="center"/>
              <w:rPr>
                <w:rFonts w:ascii="等线" w:eastAsia="等线" w:hAnsi="等线" w:cs="宋体"/>
                <w:kern w:val="0"/>
                <w:sz w:val="21"/>
                <w:szCs w:val="21"/>
              </w:rPr>
            </w:pPr>
            <w:r>
              <w:rPr>
                <w:rFonts w:ascii="Arial" w:hAnsi="Arial" w:cs="Arial"/>
                <w:sz w:val="20"/>
              </w:rPr>
              <w:t>506029</w:t>
            </w:r>
          </w:p>
        </w:tc>
        <w:tc>
          <w:tcPr>
            <w:tcW w:w="0" w:type="auto"/>
            <w:tcBorders>
              <w:top w:val="nil"/>
              <w:left w:val="nil"/>
              <w:bottom w:val="single" w:sz="4" w:space="0" w:color="auto"/>
              <w:right w:val="single" w:sz="4" w:space="0" w:color="auto"/>
            </w:tcBorders>
            <w:shd w:val="clear" w:color="auto" w:fill="auto"/>
            <w:noWrap/>
            <w:vAlign w:val="bottom"/>
          </w:tcPr>
          <w:p w14:paraId="6929D5EC" w14:textId="0507CE6E" w:rsidR="006005DB" w:rsidRPr="001E51C7" w:rsidRDefault="006005DB" w:rsidP="006005DB">
            <w:pPr>
              <w:widowControl/>
              <w:jc w:val="center"/>
              <w:rPr>
                <w:rFonts w:ascii="等线" w:eastAsia="等线" w:hAnsi="等线" w:cs="宋体"/>
                <w:kern w:val="0"/>
                <w:sz w:val="21"/>
                <w:szCs w:val="21"/>
              </w:rPr>
            </w:pPr>
            <w:r>
              <w:rPr>
                <w:rFonts w:ascii="Arial" w:hAnsi="Arial" w:cs="Arial"/>
                <w:sz w:val="20"/>
              </w:rPr>
              <w:t>253.01</w:t>
            </w:r>
          </w:p>
        </w:tc>
      </w:tr>
      <w:tr w:rsidR="006005DB" w:rsidRPr="001E51C7" w14:paraId="7556222C" w14:textId="77777777" w:rsidTr="001757B4">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087EB0CE" w14:textId="33163DC8" w:rsidR="006005DB" w:rsidRPr="001E51C7" w:rsidRDefault="006005DB" w:rsidP="006005DB">
            <w:pPr>
              <w:widowControl/>
              <w:jc w:val="center"/>
              <w:rPr>
                <w:rFonts w:ascii="等线" w:eastAsia="等线" w:hAnsi="等线" w:cs="宋体"/>
                <w:kern w:val="0"/>
                <w:sz w:val="21"/>
                <w:szCs w:val="21"/>
              </w:rPr>
            </w:pPr>
            <w:r>
              <w:rPr>
                <w:rFonts w:ascii="Arial" w:hAnsi="Arial" w:cs="Arial"/>
                <w:sz w:val="20"/>
              </w:rPr>
              <w:t>4000</w:t>
            </w:r>
          </w:p>
        </w:tc>
        <w:tc>
          <w:tcPr>
            <w:tcW w:w="0" w:type="auto"/>
            <w:tcBorders>
              <w:top w:val="nil"/>
              <w:left w:val="nil"/>
              <w:bottom w:val="single" w:sz="4" w:space="0" w:color="auto"/>
              <w:right w:val="single" w:sz="4" w:space="0" w:color="auto"/>
            </w:tcBorders>
            <w:shd w:val="clear" w:color="auto" w:fill="auto"/>
            <w:noWrap/>
            <w:vAlign w:val="bottom"/>
          </w:tcPr>
          <w:p w14:paraId="7F5172F3" w14:textId="5DACBC14" w:rsidR="006005DB" w:rsidRPr="001E51C7" w:rsidRDefault="006005DB" w:rsidP="006005DB">
            <w:pPr>
              <w:widowControl/>
              <w:jc w:val="center"/>
              <w:rPr>
                <w:rFonts w:ascii="等线" w:eastAsia="等线" w:hAnsi="等线" w:cs="宋体"/>
                <w:kern w:val="0"/>
                <w:sz w:val="21"/>
                <w:szCs w:val="21"/>
              </w:rPr>
            </w:pPr>
            <w:r>
              <w:rPr>
                <w:rFonts w:ascii="Arial" w:hAnsi="Arial" w:cs="Arial"/>
                <w:sz w:val="20"/>
              </w:rPr>
              <w:t>1008067</w:t>
            </w:r>
          </w:p>
        </w:tc>
        <w:tc>
          <w:tcPr>
            <w:tcW w:w="0" w:type="auto"/>
            <w:tcBorders>
              <w:top w:val="nil"/>
              <w:left w:val="nil"/>
              <w:bottom w:val="single" w:sz="4" w:space="0" w:color="auto"/>
              <w:right w:val="single" w:sz="4" w:space="0" w:color="auto"/>
            </w:tcBorders>
            <w:shd w:val="clear" w:color="auto" w:fill="auto"/>
            <w:noWrap/>
            <w:vAlign w:val="bottom"/>
          </w:tcPr>
          <w:p w14:paraId="72B3C33E" w14:textId="216E8EBE" w:rsidR="006005DB" w:rsidRPr="001E51C7" w:rsidRDefault="006005DB" w:rsidP="006005DB">
            <w:pPr>
              <w:widowControl/>
              <w:jc w:val="center"/>
              <w:rPr>
                <w:rFonts w:ascii="等线" w:eastAsia="等线" w:hAnsi="等线" w:cs="宋体"/>
                <w:kern w:val="0"/>
                <w:sz w:val="21"/>
                <w:szCs w:val="21"/>
              </w:rPr>
            </w:pPr>
            <w:r>
              <w:rPr>
                <w:rFonts w:ascii="Arial" w:hAnsi="Arial" w:cs="Arial"/>
                <w:sz w:val="20"/>
              </w:rPr>
              <w:t>252.02</w:t>
            </w:r>
          </w:p>
        </w:tc>
      </w:tr>
      <w:tr w:rsidR="006005DB" w:rsidRPr="001E51C7" w14:paraId="30CF73DC" w14:textId="77777777" w:rsidTr="001757B4">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0469ED8C" w14:textId="676B6CB8" w:rsidR="006005DB" w:rsidRPr="001E51C7" w:rsidRDefault="006005DB" w:rsidP="006005DB">
            <w:pPr>
              <w:widowControl/>
              <w:jc w:val="center"/>
              <w:rPr>
                <w:rFonts w:ascii="等线" w:eastAsia="等线" w:hAnsi="等线" w:cs="宋体"/>
                <w:kern w:val="0"/>
                <w:sz w:val="21"/>
                <w:szCs w:val="21"/>
              </w:rPr>
            </w:pPr>
            <w:r>
              <w:rPr>
                <w:rFonts w:ascii="Arial" w:hAnsi="Arial" w:cs="Arial"/>
                <w:sz w:val="20"/>
              </w:rPr>
              <w:t>10000</w:t>
            </w:r>
          </w:p>
        </w:tc>
        <w:tc>
          <w:tcPr>
            <w:tcW w:w="0" w:type="auto"/>
            <w:tcBorders>
              <w:top w:val="nil"/>
              <w:left w:val="nil"/>
              <w:bottom w:val="single" w:sz="4" w:space="0" w:color="auto"/>
              <w:right w:val="single" w:sz="4" w:space="0" w:color="auto"/>
            </w:tcBorders>
            <w:shd w:val="clear" w:color="auto" w:fill="auto"/>
            <w:noWrap/>
            <w:vAlign w:val="bottom"/>
          </w:tcPr>
          <w:p w14:paraId="6ECAB533" w14:textId="13A39D31" w:rsidR="006005DB" w:rsidRPr="001E51C7" w:rsidRDefault="006005DB" w:rsidP="006005DB">
            <w:pPr>
              <w:widowControl/>
              <w:jc w:val="center"/>
              <w:rPr>
                <w:rFonts w:ascii="等线" w:eastAsia="等线" w:hAnsi="等线" w:cs="宋体"/>
                <w:kern w:val="0"/>
                <w:sz w:val="21"/>
                <w:szCs w:val="21"/>
              </w:rPr>
            </w:pPr>
            <w:r>
              <w:rPr>
                <w:rFonts w:ascii="Arial" w:hAnsi="Arial" w:cs="Arial"/>
                <w:sz w:val="20"/>
              </w:rPr>
              <w:t>2652008</w:t>
            </w:r>
          </w:p>
        </w:tc>
        <w:tc>
          <w:tcPr>
            <w:tcW w:w="0" w:type="auto"/>
            <w:tcBorders>
              <w:top w:val="nil"/>
              <w:left w:val="nil"/>
              <w:bottom w:val="single" w:sz="4" w:space="0" w:color="auto"/>
              <w:right w:val="single" w:sz="4" w:space="0" w:color="auto"/>
            </w:tcBorders>
            <w:shd w:val="clear" w:color="auto" w:fill="auto"/>
            <w:noWrap/>
            <w:vAlign w:val="bottom"/>
          </w:tcPr>
          <w:p w14:paraId="71965F35" w14:textId="44DF33C6" w:rsidR="006005DB" w:rsidRPr="001E51C7" w:rsidRDefault="006005DB" w:rsidP="006005DB">
            <w:pPr>
              <w:widowControl/>
              <w:jc w:val="center"/>
              <w:rPr>
                <w:rFonts w:ascii="等线" w:eastAsia="等线" w:hAnsi="等线" w:cs="宋体"/>
                <w:kern w:val="0"/>
                <w:sz w:val="21"/>
                <w:szCs w:val="21"/>
              </w:rPr>
            </w:pPr>
            <w:r>
              <w:rPr>
                <w:rFonts w:ascii="Arial" w:hAnsi="Arial" w:cs="Arial"/>
                <w:sz w:val="20"/>
              </w:rPr>
              <w:t>265.2</w:t>
            </w:r>
          </w:p>
        </w:tc>
      </w:tr>
      <w:tr w:rsidR="006005DB" w:rsidRPr="001E51C7" w14:paraId="00F30A79" w14:textId="77777777" w:rsidTr="001757B4">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219C7F4A" w14:textId="33C1E1E9" w:rsidR="006005DB" w:rsidRPr="001E51C7" w:rsidRDefault="006005DB" w:rsidP="006005DB">
            <w:pPr>
              <w:widowControl/>
              <w:jc w:val="center"/>
              <w:rPr>
                <w:rFonts w:ascii="等线" w:eastAsia="等线" w:hAnsi="等线" w:cs="宋体"/>
                <w:kern w:val="0"/>
                <w:sz w:val="21"/>
                <w:szCs w:val="21"/>
              </w:rPr>
            </w:pPr>
            <w:r>
              <w:rPr>
                <w:rFonts w:ascii="Arial" w:hAnsi="Arial" w:cs="Arial"/>
                <w:sz w:val="20"/>
              </w:rPr>
              <w:t>100000</w:t>
            </w:r>
          </w:p>
        </w:tc>
        <w:tc>
          <w:tcPr>
            <w:tcW w:w="0" w:type="auto"/>
            <w:tcBorders>
              <w:top w:val="nil"/>
              <w:left w:val="nil"/>
              <w:bottom w:val="single" w:sz="4" w:space="0" w:color="auto"/>
              <w:right w:val="single" w:sz="4" w:space="0" w:color="auto"/>
            </w:tcBorders>
            <w:shd w:val="clear" w:color="auto" w:fill="auto"/>
            <w:noWrap/>
            <w:vAlign w:val="bottom"/>
          </w:tcPr>
          <w:p w14:paraId="0BCBEE7C" w14:textId="35925E9F" w:rsidR="006005DB" w:rsidRPr="001E51C7" w:rsidRDefault="006005DB" w:rsidP="006005DB">
            <w:pPr>
              <w:widowControl/>
              <w:jc w:val="center"/>
              <w:rPr>
                <w:rFonts w:ascii="等线" w:eastAsia="等线" w:hAnsi="等线" w:cs="宋体"/>
                <w:kern w:val="0"/>
                <w:sz w:val="21"/>
                <w:szCs w:val="21"/>
              </w:rPr>
            </w:pPr>
            <w:r>
              <w:rPr>
                <w:rFonts w:ascii="Arial" w:hAnsi="Arial" w:cs="Arial"/>
                <w:sz w:val="20"/>
              </w:rPr>
              <w:t>25022444</w:t>
            </w:r>
          </w:p>
        </w:tc>
        <w:tc>
          <w:tcPr>
            <w:tcW w:w="0" w:type="auto"/>
            <w:tcBorders>
              <w:top w:val="nil"/>
              <w:left w:val="nil"/>
              <w:bottom w:val="single" w:sz="4" w:space="0" w:color="auto"/>
              <w:right w:val="single" w:sz="4" w:space="0" w:color="auto"/>
            </w:tcBorders>
            <w:shd w:val="clear" w:color="auto" w:fill="auto"/>
            <w:noWrap/>
            <w:vAlign w:val="bottom"/>
          </w:tcPr>
          <w:p w14:paraId="2988D228" w14:textId="269F78D9" w:rsidR="006005DB" w:rsidRPr="001E51C7" w:rsidRDefault="006005DB" w:rsidP="006005DB">
            <w:pPr>
              <w:widowControl/>
              <w:jc w:val="center"/>
              <w:rPr>
                <w:rFonts w:ascii="等线" w:eastAsia="等线" w:hAnsi="等线" w:cs="宋体"/>
                <w:kern w:val="0"/>
                <w:sz w:val="21"/>
                <w:szCs w:val="21"/>
              </w:rPr>
            </w:pPr>
            <w:r>
              <w:rPr>
                <w:rFonts w:ascii="Arial" w:hAnsi="Arial" w:cs="Arial"/>
                <w:sz w:val="20"/>
              </w:rPr>
              <w:t>250.22</w:t>
            </w:r>
          </w:p>
        </w:tc>
      </w:tr>
      <w:tr w:rsidR="006005DB" w:rsidRPr="001E51C7" w14:paraId="5C5474B2" w14:textId="77777777" w:rsidTr="001757B4">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06E57171" w14:textId="4BD08843" w:rsidR="006005DB" w:rsidRPr="001E51C7" w:rsidRDefault="006005DB" w:rsidP="006005DB">
            <w:pPr>
              <w:widowControl/>
              <w:jc w:val="center"/>
              <w:rPr>
                <w:rFonts w:ascii="等线" w:eastAsia="等线" w:hAnsi="等线" w:cs="宋体"/>
                <w:kern w:val="0"/>
                <w:sz w:val="21"/>
                <w:szCs w:val="21"/>
              </w:rPr>
            </w:pPr>
            <w:r>
              <w:rPr>
                <w:rFonts w:ascii="Arial" w:hAnsi="Arial" w:cs="Arial"/>
                <w:sz w:val="20"/>
              </w:rPr>
              <w:t>1000000</w:t>
            </w:r>
          </w:p>
        </w:tc>
        <w:tc>
          <w:tcPr>
            <w:tcW w:w="0" w:type="auto"/>
            <w:tcBorders>
              <w:top w:val="nil"/>
              <w:left w:val="nil"/>
              <w:bottom w:val="single" w:sz="4" w:space="0" w:color="auto"/>
              <w:right w:val="single" w:sz="4" w:space="0" w:color="auto"/>
            </w:tcBorders>
            <w:shd w:val="clear" w:color="auto" w:fill="auto"/>
            <w:noWrap/>
            <w:vAlign w:val="bottom"/>
          </w:tcPr>
          <w:p w14:paraId="2B3DB958" w14:textId="4B879092" w:rsidR="006005DB" w:rsidRPr="001E51C7" w:rsidRDefault="006005DB" w:rsidP="006005DB">
            <w:pPr>
              <w:widowControl/>
              <w:jc w:val="center"/>
              <w:rPr>
                <w:rFonts w:ascii="等线" w:eastAsia="等线" w:hAnsi="等线" w:cs="宋体"/>
                <w:kern w:val="0"/>
                <w:sz w:val="21"/>
                <w:szCs w:val="21"/>
              </w:rPr>
            </w:pPr>
            <w:r>
              <w:rPr>
                <w:rFonts w:ascii="Arial" w:hAnsi="Arial" w:cs="Arial"/>
                <w:sz w:val="20"/>
              </w:rPr>
              <w:t>250458448</w:t>
            </w:r>
          </w:p>
        </w:tc>
        <w:tc>
          <w:tcPr>
            <w:tcW w:w="0" w:type="auto"/>
            <w:tcBorders>
              <w:top w:val="nil"/>
              <w:left w:val="nil"/>
              <w:bottom w:val="single" w:sz="4" w:space="0" w:color="auto"/>
              <w:right w:val="single" w:sz="4" w:space="0" w:color="auto"/>
            </w:tcBorders>
            <w:shd w:val="clear" w:color="auto" w:fill="auto"/>
            <w:noWrap/>
            <w:vAlign w:val="bottom"/>
          </w:tcPr>
          <w:p w14:paraId="79FC3A45" w14:textId="73F10B56" w:rsidR="006005DB" w:rsidRPr="001E51C7" w:rsidRDefault="006005DB" w:rsidP="006005DB">
            <w:pPr>
              <w:widowControl/>
              <w:jc w:val="center"/>
              <w:rPr>
                <w:rFonts w:ascii="等线" w:eastAsia="等线" w:hAnsi="等线" w:cs="宋体"/>
                <w:kern w:val="0"/>
                <w:sz w:val="21"/>
                <w:szCs w:val="21"/>
              </w:rPr>
            </w:pPr>
            <w:r>
              <w:rPr>
                <w:rFonts w:ascii="Arial" w:hAnsi="Arial" w:cs="Arial"/>
                <w:sz w:val="20"/>
              </w:rPr>
              <w:t>250.46</w:t>
            </w:r>
          </w:p>
        </w:tc>
      </w:tr>
    </w:tbl>
    <w:p w14:paraId="6B476D43" w14:textId="77777777" w:rsidR="000C1422" w:rsidRPr="001E51C7" w:rsidRDefault="000C1422" w:rsidP="000C1422">
      <w:pPr>
        <w:rPr>
          <w:b/>
        </w:rPr>
      </w:pPr>
    </w:p>
    <w:p w14:paraId="2E378B44" w14:textId="062F51FD" w:rsidR="000C1422" w:rsidRPr="001E51C7" w:rsidRDefault="00E16215" w:rsidP="000C1422">
      <w:pPr>
        <w:ind w:firstLineChars="150" w:firstLine="360"/>
      </w:pPr>
      <w:r>
        <w:rPr>
          <w:rFonts w:hint="eastAsia"/>
        </w:rPr>
        <w:t>AKCN-MLWE-KT</w:t>
      </w:r>
      <w:r w:rsidR="007E6321">
        <w:rPr>
          <w:rFonts w:hint="eastAsia"/>
        </w:rPr>
        <w:t>算法</w:t>
      </w:r>
      <w:r w:rsidR="000C1422" w:rsidRPr="001E51C7">
        <w:rPr>
          <w:rFonts w:hint="eastAsia"/>
        </w:rPr>
        <w:t>密钥</w:t>
      </w:r>
      <w:r w:rsidR="007D5530" w:rsidRPr="001E51C7">
        <w:rPr>
          <w:rFonts w:hint="eastAsia"/>
        </w:rPr>
        <w:t>解</w:t>
      </w:r>
      <w:r w:rsidR="000C1422" w:rsidRPr="001E51C7">
        <w:rPr>
          <w:rFonts w:hint="eastAsia"/>
        </w:rPr>
        <w:t>封装</w:t>
      </w:r>
      <w:r w:rsidR="00A74F34" w:rsidRPr="001E51C7">
        <w:rPr>
          <w:rFonts w:hint="eastAsia"/>
        </w:rPr>
        <w:t>平均</w:t>
      </w:r>
      <w:r w:rsidR="000C1422" w:rsidRPr="001E51C7">
        <w:rPr>
          <w:rFonts w:hint="eastAsia"/>
        </w:rPr>
        <w:t>耗时统计</w:t>
      </w:r>
      <w:r w:rsidR="00A74F34" w:rsidRPr="001E51C7">
        <w:rPr>
          <w:rFonts w:hint="eastAsia"/>
        </w:rPr>
        <w:t>结果如图</w:t>
      </w:r>
      <w:r w:rsidR="00A74F34" w:rsidRPr="001E51C7">
        <w:rPr>
          <w:rFonts w:hint="eastAsia"/>
        </w:rPr>
        <w:t>4.3</w:t>
      </w:r>
      <w:r w:rsidR="00A74F34" w:rsidRPr="001E51C7">
        <w:rPr>
          <w:rFonts w:hint="eastAsia"/>
        </w:rPr>
        <w:t>所示。</w:t>
      </w:r>
    </w:p>
    <w:p w14:paraId="6C057781" w14:textId="0EEDB33E" w:rsidR="001757B4" w:rsidRPr="001E51C7" w:rsidRDefault="0029785C" w:rsidP="000C1422">
      <w:pPr>
        <w:ind w:left="960" w:hangingChars="400" w:hanging="960"/>
        <w:jc w:val="center"/>
      </w:pPr>
      <w:r>
        <w:rPr>
          <w:noProof/>
        </w:rPr>
        <w:drawing>
          <wp:inline distT="0" distB="0" distL="0" distR="0" wp14:anchorId="50020D2A" wp14:editId="54168FF5">
            <wp:extent cx="4572000" cy="2371725"/>
            <wp:effectExtent l="0" t="0" r="0" b="9525"/>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5A56C137" w14:textId="3AD6F195" w:rsidR="00A74F34" w:rsidRPr="001E51C7" w:rsidRDefault="00A74F34" w:rsidP="00A74F34">
      <w:pPr>
        <w:jc w:val="center"/>
        <w:rPr>
          <w:sz w:val="21"/>
          <w:szCs w:val="21"/>
        </w:rPr>
      </w:pPr>
      <w:r w:rsidRPr="001E51C7">
        <w:rPr>
          <w:rFonts w:hint="eastAsia"/>
          <w:sz w:val="21"/>
          <w:szCs w:val="21"/>
        </w:rPr>
        <w:t>图</w:t>
      </w:r>
      <w:r w:rsidRPr="001E51C7">
        <w:rPr>
          <w:rFonts w:hint="eastAsia"/>
          <w:sz w:val="21"/>
          <w:szCs w:val="21"/>
        </w:rPr>
        <w:t xml:space="preserve">4.3 </w:t>
      </w:r>
      <w:r w:rsidR="00E16215">
        <w:rPr>
          <w:rFonts w:ascii="宋体" w:hAnsi="宋体" w:cs="宋体" w:hint="eastAsia"/>
          <w:bCs/>
          <w:kern w:val="0"/>
          <w:sz w:val="21"/>
          <w:szCs w:val="21"/>
        </w:rPr>
        <w:t>AKCN-MLWE-KT</w:t>
      </w:r>
      <w:r w:rsidR="00E7015E" w:rsidRPr="00F7360D">
        <w:rPr>
          <w:rFonts w:ascii="宋体" w:hAnsi="宋体" w:cs="宋体"/>
          <w:bCs/>
          <w:kern w:val="0"/>
          <w:sz w:val="21"/>
          <w:szCs w:val="21"/>
        </w:rPr>
        <w:t>-</w:t>
      </w:r>
      <w:r w:rsidRPr="001E51C7">
        <w:rPr>
          <w:rFonts w:hint="eastAsia"/>
          <w:sz w:val="21"/>
          <w:szCs w:val="21"/>
        </w:rPr>
        <w:t>密钥解封平均耗时统计</w:t>
      </w:r>
    </w:p>
    <w:p w14:paraId="44573426" w14:textId="77777777" w:rsidR="004A183A" w:rsidRPr="00A74F34" w:rsidRDefault="004A183A" w:rsidP="000C1422">
      <w:pPr>
        <w:ind w:left="960" w:hangingChars="400" w:hanging="960"/>
        <w:jc w:val="center"/>
      </w:pPr>
    </w:p>
    <w:p w14:paraId="42446318" w14:textId="77777777" w:rsidR="00053AAD" w:rsidRDefault="00053AAD" w:rsidP="00053AAD">
      <w:pPr>
        <w:rPr>
          <w:b/>
          <w:color w:val="FF0000"/>
        </w:rPr>
      </w:pPr>
      <w:r>
        <w:rPr>
          <w:rFonts w:hint="eastAsia"/>
          <w:b/>
        </w:rPr>
        <w:t>测试结论：</w:t>
      </w:r>
      <w:r>
        <w:rPr>
          <w:b/>
          <w:color w:val="FF0000"/>
        </w:rPr>
        <w:tab/>
      </w:r>
    </w:p>
    <w:p w14:paraId="37443F10" w14:textId="3864C47F" w:rsidR="00053AAD" w:rsidRPr="00C27EFE" w:rsidRDefault="00053AAD" w:rsidP="00053AAD">
      <w:r>
        <w:rPr>
          <w:rFonts w:hint="eastAsia"/>
          <w:b/>
          <w:color w:val="FF0000"/>
        </w:rPr>
        <w:t xml:space="preserve"> </w:t>
      </w:r>
      <w:r>
        <w:rPr>
          <w:b/>
          <w:color w:val="FF0000"/>
        </w:rPr>
        <w:t xml:space="preserve">   </w:t>
      </w:r>
      <w:r w:rsidR="0030589A" w:rsidRPr="005907CF">
        <w:rPr>
          <w:rFonts w:hint="eastAsia"/>
        </w:rPr>
        <w:t>在测试机上</w:t>
      </w:r>
      <w:r w:rsidR="00E16215">
        <w:rPr>
          <w:rFonts w:hint="eastAsia"/>
        </w:rPr>
        <w:t>AKCN-MLWE-KT</w:t>
      </w:r>
      <w:r w:rsidR="0030589A">
        <w:rPr>
          <w:rFonts w:hint="eastAsia"/>
        </w:rPr>
        <w:t>算法的</w:t>
      </w:r>
      <w:r w:rsidR="0030589A" w:rsidRPr="005907CF">
        <w:rPr>
          <w:rFonts w:hint="eastAsia"/>
        </w:rPr>
        <w:t>单次</w:t>
      </w:r>
      <w:r w:rsidR="006F6BC5">
        <w:rPr>
          <w:rFonts w:hint="eastAsia"/>
        </w:rPr>
        <w:t>解</w:t>
      </w:r>
      <w:r w:rsidR="0030589A">
        <w:rPr>
          <w:rFonts w:hint="eastAsia"/>
        </w:rPr>
        <w:t>封装</w:t>
      </w:r>
      <w:r w:rsidR="0030589A" w:rsidRPr="005907CF">
        <w:rPr>
          <w:rFonts w:hint="eastAsia"/>
        </w:rPr>
        <w:t>平均耗时</w:t>
      </w:r>
      <w:r w:rsidR="0030589A">
        <w:rPr>
          <w:rFonts w:hint="eastAsia"/>
        </w:rPr>
        <w:t>约为</w:t>
      </w:r>
      <w:r w:rsidR="00857A88">
        <w:t>250</w:t>
      </w:r>
      <w:r w:rsidR="0030589A" w:rsidRPr="005907CF">
        <w:rPr>
          <w:rFonts w:hint="eastAsia"/>
        </w:rPr>
        <w:t>微秒</w:t>
      </w:r>
      <w:r w:rsidR="00195E2E">
        <w:rPr>
          <w:rFonts w:hint="eastAsia"/>
        </w:rPr>
        <w:t>。</w:t>
      </w:r>
    </w:p>
    <w:p w14:paraId="40BDC0D1" w14:textId="3B083368" w:rsidR="00053AAD" w:rsidRPr="001E51C7" w:rsidRDefault="00053AAD" w:rsidP="00053AAD">
      <w:pPr>
        <w:rPr>
          <w:b/>
        </w:rPr>
      </w:pPr>
    </w:p>
    <w:p w14:paraId="36F67D00" w14:textId="3BB410BA" w:rsidR="006261CD" w:rsidRPr="00053AAD" w:rsidRDefault="00E16215" w:rsidP="006261CD">
      <w:pPr>
        <w:pStyle w:val="30"/>
        <w:rPr>
          <w:lang w:val="en-US"/>
        </w:rPr>
      </w:pPr>
      <w:bookmarkStart w:id="42" w:name="_Toc4236002"/>
      <w:r>
        <w:rPr>
          <w:rFonts w:hint="eastAsia"/>
        </w:rPr>
        <w:t>AKCN-MLWE-PKE</w:t>
      </w:r>
      <w:r w:rsidR="006261CD">
        <w:t>-</w:t>
      </w:r>
      <w:r w:rsidR="006261CD" w:rsidRPr="00DE175F">
        <w:rPr>
          <w:rFonts w:hint="eastAsia"/>
        </w:rPr>
        <w:t>密钥生成</w:t>
      </w:r>
      <w:bookmarkEnd w:id="42"/>
    </w:p>
    <w:p w14:paraId="2926350E" w14:textId="7A2C35EC" w:rsidR="006261CD" w:rsidRDefault="006261CD" w:rsidP="006261CD">
      <w:r>
        <w:rPr>
          <w:rFonts w:hint="eastAsia"/>
        </w:rPr>
        <w:t>案例编号：</w:t>
      </w:r>
      <w:r>
        <w:t>akcn-kem-pt01</w:t>
      </w:r>
    </w:p>
    <w:p w14:paraId="39CE1B93" w14:textId="504DEBDE" w:rsidR="006261CD" w:rsidRDefault="006261CD" w:rsidP="006261CD">
      <w:r>
        <w:rPr>
          <w:rFonts w:hint="eastAsia"/>
        </w:rPr>
        <w:t>案例说明：对</w:t>
      </w:r>
      <w:r w:rsidR="00E16215">
        <w:t>AKCN-MLWE-PKE</w:t>
      </w:r>
      <w:r>
        <w:rPr>
          <w:rFonts w:hint="eastAsia"/>
        </w:rPr>
        <w:t>算法生成密钥的性能统</w:t>
      </w:r>
      <w:r w:rsidRPr="00EE4059">
        <w:rPr>
          <w:rFonts w:hint="eastAsia"/>
        </w:rPr>
        <w:t>计。</w:t>
      </w:r>
    </w:p>
    <w:p w14:paraId="3304A6CD" w14:textId="77777777" w:rsidR="006261CD" w:rsidRDefault="006261CD" w:rsidP="006261CD">
      <w:r>
        <w:rPr>
          <w:rFonts w:hint="eastAsia"/>
        </w:rPr>
        <w:t>统计指标：耗时。</w:t>
      </w:r>
    </w:p>
    <w:p w14:paraId="547FDC7D" w14:textId="77777777" w:rsidR="006261CD" w:rsidRDefault="006261CD" w:rsidP="006261CD">
      <w:r>
        <w:rPr>
          <w:rFonts w:hint="eastAsia"/>
        </w:rPr>
        <w:t>测试步骤：</w:t>
      </w:r>
    </w:p>
    <w:p w14:paraId="483A9554" w14:textId="77777777" w:rsidR="006261CD" w:rsidRPr="005907CF" w:rsidRDefault="006261CD" w:rsidP="006261CD">
      <w:r>
        <w:rPr>
          <w:rFonts w:hint="eastAsia"/>
          <w:b/>
        </w:rPr>
        <w:t>第一步：</w:t>
      </w:r>
      <w:r w:rsidRPr="0029134B">
        <w:rPr>
          <w:rFonts w:hint="eastAsia"/>
        </w:rPr>
        <w:t>数据准备</w:t>
      </w:r>
      <w:r>
        <w:rPr>
          <w:rFonts w:hint="eastAsia"/>
        </w:rPr>
        <w:t>：</w:t>
      </w:r>
      <w:r w:rsidRPr="005907CF">
        <w:rPr>
          <w:rFonts w:hint="eastAsia"/>
        </w:rPr>
        <w:t>无</w:t>
      </w:r>
      <w:r>
        <w:rPr>
          <w:rFonts w:hint="eastAsia"/>
        </w:rPr>
        <w:t>。</w:t>
      </w:r>
    </w:p>
    <w:p w14:paraId="0A7FA344" w14:textId="19919A37" w:rsidR="00B06E10" w:rsidRDefault="006261CD" w:rsidP="006261CD">
      <w:pPr>
        <w:ind w:left="964" w:hangingChars="400" w:hanging="964"/>
      </w:pPr>
      <w:r>
        <w:rPr>
          <w:rFonts w:hint="eastAsia"/>
          <w:b/>
        </w:rPr>
        <w:t>第二步：</w:t>
      </w:r>
      <w:r>
        <w:rPr>
          <w:rFonts w:hint="eastAsia"/>
        </w:rPr>
        <w:t>按一次生成的密钥数分别是</w:t>
      </w:r>
      <w:r w:rsidR="007B3F48">
        <w:rPr>
          <w:rFonts w:hint="eastAsia"/>
        </w:rPr>
        <w:t>10</w:t>
      </w:r>
      <w:r w:rsidR="007B3F48">
        <w:rPr>
          <w:rFonts w:hint="eastAsia"/>
        </w:rPr>
        <w:t>、</w:t>
      </w:r>
      <w:r w:rsidR="007B3F48">
        <w:rPr>
          <w:rFonts w:hint="eastAsia"/>
        </w:rPr>
        <w:t>100</w:t>
      </w:r>
      <w:r w:rsidR="007B3F48">
        <w:rPr>
          <w:rFonts w:hint="eastAsia"/>
        </w:rPr>
        <w:t>、</w:t>
      </w:r>
      <w:r w:rsidR="007B3F48">
        <w:rPr>
          <w:rFonts w:hint="eastAsia"/>
        </w:rPr>
        <w:t>1000</w:t>
      </w:r>
      <w:r w:rsidR="007B3F48">
        <w:rPr>
          <w:rFonts w:hint="eastAsia"/>
        </w:rPr>
        <w:t>、</w:t>
      </w:r>
      <w:r w:rsidR="007B3F48">
        <w:rPr>
          <w:rFonts w:hint="eastAsia"/>
        </w:rPr>
        <w:t>2000</w:t>
      </w:r>
      <w:r w:rsidR="007B3F48">
        <w:rPr>
          <w:rFonts w:hint="eastAsia"/>
        </w:rPr>
        <w:t>、</w:t>
      </w:r>
      <w:r w:rsidR="007B3F48">
        <w:rPr>
          <w:rFonts w:hint="eastAsia"/>
        </w:rPr>
        <w:t>4000</w:t>
      </w:r>
      <w:r w:rsidR="007B3F48">
        <w:rPr>
          <w:rFonts w:hint="eastAsia"/>
        </w:rPr>
        <w:t>、</w:t>
      </w:r>
      <w:r w:rsidR="007B3F48">
        <w:rPr>
          <w:rFonts w:hint="eastAsia"/>
        </w:rPr>
        <w:t>10000</w:t>
      </w:r>
      <w:r w:rsidR="007B3F48">
        <w:rPr>
          <w:rFonts w:hint="eastAsia"/>
        </w:rPr>
        <w:t>、</w:t>
      </w:r>
      <w:r w:rsidR="007B3F48">
        <w:rPr>
          <w:rFonts w:hint="eastAsia"/>
        </w:rPr>
        <w:t>100000</w:t>
      </w:r>
      <w:r w:rsidR="007B3F48">
        <w:rPr>
          <w:rFonts w:hint="eastAsia"/>
        </w:rPr>
        <w:t>、</w:t>
      </w:r>
      <w:r w:rsidR="007B3F48">
        <w:rPr>
          <w:rFonts w:hint="eastAsia"/>
        </w:rPr>
        <w:t>1000000</w:t>
      </w:r>
      <w:r>
        <w:rPr>
          <w:rFonts w:hint="eastAsia"/>
        </w:rPr>
        <w:t>个的情况，对生成密钥统计总耗时和单次耗时，最终归纳出单次密钥生成耗时的收敛值。相关耗时的变化情况如表</w:t>
      </w:r>
      <w:r w:rsidR="00372A8A">
        <w:rPr>
          <w:rFonts w:hint="eastAsia"/>
        </w:rPr>
        <w:t>4.</w:t>
      </w:r>
      <w:r w:rsidR="00372A8A">
        <w:t>5</w:t>
      </w:r>
      <w:r w:rsidR="00372A8A">
        <w:rPr>
          <w:rFonts w:hint="eastAsia"/>
        </w:rPr>
        <w:t>所示</w:t>
      </w:r>
      <w:r>
        <w:rPr>
          <w:rFonts w:hint="eastAsia"/>
        </w:rPr>
        <w:t>：</w:t>
      </w:r>
    </w:p>
    <w:p w14:paraId="1C2DFCF8" w14:textId="77777777" w:rsidR="00B06E10" w:rsidRDefault="00B06E10">
      <w:pPr>
        <w:widowControl/>
        <w:jc w:val="left"/>
      </w:pPr>
      <w:r>
        <w:br w:type="page"/>
      </w:r>
    </w:p>
    <w:p w14:paraId="679ABEAE" w14:textId="77777777" w:rsidR="006261CD" w:rsidRDefault="006261CD" w:rsidP="006261CD">
      <w:pPr>
        <w:ind w:left="960" w:hangingChars="400" w:hanging="960"/>
      </w:pPr>
    </w:p>
    <w:p w14:paraId="5DA722D2" w14:textId="3C7F7064" w:rsidR="006261CD" w:rsidRPr="001E51C7" w:rsidRDefault="006261CD" w:rsidP="006261CD">
      <w:pPr>
        <w:jc w:val="center"/>
        <w:rPr>
          <w:sz w:val="21"/>
          <w:szCs w:val="21"/>
        </w:rPr>
      </w:pPr>
      <w:r w:rsidRPr="001E51C7">
        <w:rPr>
          <w:rFonts w:hint="eastAsia"/>
          <w:sz w:val="21"/>
          <w:szCs w:val="21"/>
        </w:rPr>
        <w:t>表</w:t>
      </w:r>
      <w:r w:rsidRPr="001E51C7">
        <w:rPr>
          <w:rFonts w:hint="eastAsia"/>
          <w:sz w:val="21"/>
          <w:szCs w:val="21"/>
        </w:rPr>
        <w:t>4.</w:t>
      </w:r>
      <w:r w:rsidR="00372A8A">
        <w:rPr>
          <w:sz w:val="21"/>
          <w:szCs w:val="21"/>
        </w:rPr>
        <w:t>5</w:t>
      </w:r>
      <w:r w:rsidRPr="001E51C7">
        <w:rPr>
          <w:rFonts w:hint="eastAsia"/>
          <w:sz w:val="21"/>
          <w:szCs w:val="21"/>
        </w:rPr>
        <w:t xml:space="preserve"> </w:t>
      </w:r>
      <w:r w:rsidR="00E16215">
        <w:rPr>
          <w:rFonts w:ascii="宋体" w:hAnsi="宋体" w:cs="宋体" w:hint="eastAsia"/>
          <w:bCs/>
          <w:kern w:val="0"/>
          <w:sz w:val="21"/>
          <w:szCs w:val="21"/>
        </w:rPr>
        <w:t>AKCN-MLWE-PKE</w:t>
      </w:r>
      <w:r w:rsidRPr="00F7360D">
        <w:rPr>
          <w:rFonts w:ascii="宋体" w:hAnsi="宋体" w:cs="宋体"/>
          <w:bCs/>
          <w:kern w:val="0"/>
          <w:sz w:val="21"/>
          <w:szCs w:val="21"/>
        </w:rPr>
        <w:t>-</w:t>
      </w:r>
      <w:r w:rsidRPr="001E51C7">
        <w:rPr>
          <w:rFonts w:hint="eastAsia"/>
          <w:sz w:val="21"/>
          <w:szCs w:val="21"/>
        </w:rPr>
        <w:t>密钥生成耗时统计</w:t>
      </w:r>
    </w:p>
    <w:tbl>
      <w:tblPr>
        <w:tblW w:w="0" w:type="auto"/>
        <w:jc w:val="center"/>
        <w:tblLook w:val="04A0" w:firstRow="1" w:lastRow="0" w:firstColumn="1" w:lastColumn="0" w:noHBand="0" w:noVBand="1"/>
      </w:tblPr>
      <w:tblGrid>
        <w:gridCol w:w="995"/>
        <w:gridCol w:w="1463"/>
        <w:gridCol w:w="1683"/>
      </w:tblGrid>
      <w:tr w:rsidR="006261CD" w:rsidRPr="001E51C7" w14:paraId="4289B0C3" w14:textId="77777777" w:rsidTr="00DD37CC">
        <w:trPr>
          <w:trHeight w:val="28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FB830" w14:textId="77777777" w:rsidR="006261CD" w:rsidRPr="001E51C7" w:rsidRDefault="006261CD" w:rsidP="00C517DF">
            <w:pPr>
              <w:widowControl/>
              <w:jc w:val="left"/>
              <w:rPr>
                <w:rFonts w:ascii="等线" w:eastAsia="等线" w:hAnsi="等线" w:cs="宋体"/>
                <w:b/>
                <w:kern w:val="0"/>
                <w:sz w:val="22"/>
                <w:szCs w:val="22"/>
              </w:rPr>
            </w:pPr>
            <w:r w:rsidRPr="001E51C7">
              <w:rPr>
                <w:rFonts w:ascii="等线" w:eastAsia="等线" w:hAnsi="等线" w:cs="宋体" w:hint="eastAsia"/>
                <w:b/>
                <w:kern w:val="0"/>
                <w:sz w:val="22"/>
                <w:szCs w:val="22"/>
              </w:rPr>
              <w:t>次数</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A7A0AD6" w14:textId="3377EFEE" w:rsidR="006261CD" w:rsidRPr="001E51C7" w:rsidRDefault="006261CD" w:rsidP="00C517DF">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总耗时(</w:t>
            </w:r>
            <w:r w:rsidR="00564BF8" w:rsidRPr="001E51C7">
              <w:rPr>
                <w:rFonts w:ascii="等线" w:eastAsia="等线" w:hAnsi="等线" w:cs="宋体" w:hint="eastAsia"/>
                <w:b/>
                <w:kern w:val="0"/>
                <w:sz w:val="22"/>
                <w:szCs w:val="22"/>
              </w:rPr>
              <w:t>微</w:t>
            </w:r>
            <w:r w:rsidRPr="001E51C7">
              <w:rPr>
                <w:rFonts w:ascii="等线" w:eastAsia="等线" w:hAnsi="等线" w:cs="宋体" w:hint="eastAsia"/>
                <w:b/>
                <w:kern w:val="0"/>
                <w:sz w:val="22"/>
                <w:szCs w:val="22"/>
              </w:rPr>
              <w:t>秒)</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6FEA842" w14:textId="77777777" w:rsidR="006261CD" w:rsidRPr="001E51C7" w:rsidRDefault="006261CD" w:rsidP="00C517DF">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平均耗时(微秒)</w:t>
            </w:r>
          </w:p>
        </w:tc>
      </w:tr>
      <w:tr w:rsidR="00924BF2" w:rsidRPr="001E51C7" w14:paraId="55797EB7"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374EF8F0" w14:textId="070D224A" w:rsidR="00924BF2" w:rsidRPr="001E51C7" w:rsidRDefault="00924BF2" w:rsidP="00924BF2">
            <w:pPr>
              <w:widowControl/>
              <w:jc w:val="center"/>
              <w:rPr>
                <w:rFonts w:ascii="等线" w:eastAsia="等线" w:hAnsi="等线" w:cs="宋体"/>
                <w:kern w:val="0"/>
                <w:sz w:val="21"/>
                <w:szCs w:val="21"/>
              </w:rPr>
            </w:pPr>
            <w:r>
              <w:rPr>
                <w:rFonts w:ascii="Arial" w:hAnsi="Arial" w:cs="Arial"/>
                <w:sz w:val="20"/>
              </w:rPr>
              <w:t>100</w:t>
            </w:r>
          </w:p>
        </w:tc>
        <w:tc>
          <w:tcPr>
            <w:tcW w:w="0" w:type="auto"/>
            <w:tcBorders>
              <w:top w:val="nil"/>
              <w:left w:val="nil"/>
              <w:bottom w:val="single" w:sz="4" w:space="0" w:color="auto"/>
              <w:right w:val="single" w:sz="4" w:space="0" w:color="auto"/>
            </w:tcBorders>
            <w:shd w:val="clear" w:color="auto" w:fill="auto"/>
            <w:noWrap/>
            <w:vAlign w:val="bottom"/>
          </w:tcPr>
          <w:p w14:paraId="6BB0EFB1" w14:textId="13AED466" w:rsidR="00924BF2" w:rsidRPr="001E51C7" w:rsidRDefault="00924BF2" w:rsidP="00924BF2">
            <w:pPr>
              <w:widowControl/>
              <w:jc w:val="center"/>
              <w:rPr>
                <w:rFonts w:ascii="等线" w:eastAsia="等线" w:hAnsi="等线" w:cs="宋体"/>
                <w:kern w:val="0"/>
                <w:sz w:val="21"/>
                <w:szCs w:val="21"/>
              </w:rPr>
            </w:pPr>
            <w:r>
              <w:rPr>
                <w:rFonts w:ascii="Arial" w:hAnsi="Arial" w:cs="Arial"/>
                <w:sz w:val="20"/>
              </w:rPr>
              <w:t>31200</w:t>
            </w:r>
          </w:p>
        </w:tc>
        <w:tc>
          <w:tcPr>
            <w:tcW w:w="0" w:type="auto"/>
            <w:tcBorders>
              <w:top w:val="nil"/>
              <w:left w:val="nil"/>
              <w:bottom w:val="single" w:sz="4" w:space="0" w:color="auto"/>
              <w:right w:val="single" w:sz="4" w:space="0" w:color="auto"/>
            </w:tcBorders>
            <w:shd w:val="clear" w:color="auto" w:fill="auto"/>
            <w:noWrap/>
            <w:vAlign w:val="bottom"/>
          </w:tcPr>
          <w:p w14:paraId="7DE857B4" w14:textId="50BDF915" w:rsidR="00924BF2" w:rsidRPr="001E51C7" w:rsidRDefault="00924BF2" w:rsidP="00924BF2">
            <w:pPr>
              <w:widowControl/>
              <w:jc w:val="center"/>
              <w:rPr>
                <w:rFonts w:ascii="等线" w:eastAsia="等线" w:hAnsi="等线" w:cs="宋体"/>
                <w:kern w:val="0"/>
                <w:sz w:val="21"/>
                <w:szCs w:val="21"/>
              </w:rPr>
            </w:pPr>
            <w:r>
              <w:rPr>
                <w:rFonts w:ascii="Arial" w:hAnsi="Arial" w:cs="Arial"/>
                <w:sz w:val="20"/>
              </w:rPr>
              <w:t>312</w:t>
            </w:r>
          </w:p>
        </w:tc>
      </w:tr>
      <w:tr w:rsidR="00924BF2" w:rsidRPr="001E51C7" w14:paraId="66366F3F"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30FF02BB" w14:textId="3F0D7703" w:rsidR="00924BF2" w:rsidRPr="001E51C7" w:rsidRDefault="00924BF2" w:rsidP="00924BF2">
            <w:pPr>
              <w:widowControl/>
              <w:jc w:val="center"/>
              <w:rPr>
                <w:rFonts w:ascii="等线" w:eastAsia="等线" w:hAnsi="等线" w:cs="宋体"/>
                <w:kern w:val="0"/>
                <w:sz w:val="21"/>
                <w:szCs w:val="21"/>
              </w:rPr>
            </w:pPr>
            <w:r>
              <w:rPr>
                <w:rFonts w:ascii="Arial" w:hAnsi="Arial" w:cs="Arial"/>
                <w:sz w:val="20"/>
              </w:rPr>
              <w:t>1000</w:t>
            </w:r>
          </w:p>
        </w:tc>
        <w:tc>
          <w:tcPr>
            <w:tcW w:w="0" w:type="auto"/>
            <w:tcBorders>
              <w:top w:val="nil"/>
              <w:left w:val="nil"/>
              <w:bottom w:val="single" w:sz="4" w:space="0" w:color="auto"/>
              <w:right w:val="single" w:sz="4" w:space="0" w:color="auto"/>
            </w:tcBorders>
            <w:shd w:val="clear" w:color="auto" w:fill="auto"/>
            <w:noWrap/>
            <w:vAlign w:val="bottom"/>
          </w:tcPr>
          <w:p w14:paraId="42188804" w14:textId="24C5DB1C" w:rsidR="00924BF2" w:rsidRPr="001E51C7" w:rsidRDefault="00924BF2" w:rsidP="00924BF2">
            <w:pPr>
              <w:widowControl/>
              <w:jc w:val="center"/>
              <w:rPr>
                <w:rFonts w:ascii="等线" w:eastAsia="等线" w:hAnsi="等线" w:cs="宋体"/>
                <w:kern w:val="0"/>
                <w:sz w:val="21"/>
                <w:szCs w:val="21"/>
              </w:rPr>
            </w:pPr>
            <w:r>
              <w:rPr>
                <w:rFonts w:ascii="Arial" w:hAnsi="Arial" w:cs="Arial"/>
                <w:sz w:val="20"/>
              </w:rPr>
              <w:t>390000</w:t>
            </w:r>
          </w:p>
        </w:tc>
        <w:tc>
          <w:tcPr>
            <w:tcW w:w="0" w:type="auto"/>
            <w:tcBorders>
              <w:top w:val="nil"/>
              <w:left w:val="nil"/>
              <w:bottom w:val="single" w:sz="4" w:space="0" w:color="auto"/>
              <w:right w:val="single" w:sz="4" w:space="0" w:color="auto"/>
            </w:tcBorders>
            <w:shd w:val="clear" w:color="auto" w:fill="auto"/>
            <w:noWrap/>
            <w:vAlign w:val="bottom"/>
          </w:tcPr>
          <w:p w14:paraId="4226D140" w14:textId="494C0D1C" w:rsidR="00924BF2" w:rsidRPr="001E51C7" w:rsidRDefault="00924BF2" w:rsidP="00924BF2">
            <w:pPr>
              <w:widowControl/>
              <w:jc w:val="center"/>
              <w:rPr>
                <w:rFonts w:ascii="等线" w:eastAsia="等线" w:hAnsi="等线" w:cs="宋体"/>
                <w:kern w:val="0"/>
                <w:sz w:val="21"/>
                <w:szCs w:val="21"/>
              </w:rPr>
            </w:pPr>
            <w:r>
              <w:rPr>
                <w:rFonts w:ascii="Arial" w:hAnsi="Arial" w:cs="Arial"/>
                <w:sz w:val="20"/>
              </w:rPr>
              <w:t>390</w:t>
            </w:r>
          </w:p>
        </w:tc>
      </w:tr>
      <w:tr w:rsidR="00924BF2" w:rsidRPr="001E51C7" w14:paraId="56D307F9"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5156AC69" w14:textId="5C86DF12" w:rsidR="00924BF2" w:rsidRPr="001E51C7" w:rsidRDefault="00924BF2" w:rsidP="00924BF2">
            <w:pPr>
              <w:widowControl/>
              <w:jc w:val="center"/>
              <w:rPr>
                <w:rFonts w:ascii="等线" w:eastAsia="等线" w:hAnsi="等线" w:cs="宋体"/>
                <w:kern w:val="0"/>
                <w:sz w:val="21"/>
                <w:szCs w:val="21"/>
              </w:rPr>
            </w:pPr>
            <w:r>
              <w:rPr>
                <w:rFonts w:ascii="Arial" w:hAnsi="Arial" w:cs="Arial"/>
                <w:sz w:val="20"/>
              </w:rPr>
              <w:t>2000</w:t>
            </w:r>
          </w:p>
        </w:tc>
        <w:tc>
          <w:tcPr>
            <w:tcW w:w="0" w:type="auto"/>
            <w:tcBorders>
              <w:top w:val="nil"/>
              <w:left w:val="nil"/>
              <w:bottom w:val="single" w:sz="4" w:space="0" w:color="auto"/>
              <w:right w:val="single" w:sz="4" w:space="0" w:color="auto"/>
            </w:tcBorders>
            <w:shd w:val="clear" w:color="auto" w:fill="auto"/>
            <w:noWrap/>
            <w:vAlign w:val="bottom"/>
          </w:tcPr>
          <w:p w14:paraId="052120E6" w14:textId="5C38DE0F" w:rsidR="00924BF2" w:rsidRPr="001E51C7" w:rsidRDefault="00924BF2" w:rsidP="00924BF2">
            <w:pPr>
              <w:widowControl/>
              <w:jc w:val="center"/>
              <w:rPr>
                <w:rFonts w:ascii="等线" w:eastAsia="等线" w:hAnsi="等线" w:cs="宋体"/>
                <w:kern w:val="0"/>
                <w:sz w:val="21"/>
                <w:szCs w:val="21"/>
              </w:rPr>
            </w:pPr>
            <w:r>
              <w:rPr>
                <w:rFonts w:ascii="Arial" w:hAnsi="Arial" w:cs="Arial"/>
                <w:sz w:val="20"/>
              </w:rPr>
              <w:t>778038</w:t>
            </w:r>
          </w:p>
        </w:tc>
        <w:tc>
          <w:tcPr>
            <w:tcW w:w="0" w:type="auto"/>
            <w:tcBorders>
              <w:top w:val="nil"/>
              <w:left w:val="nil"/>
              <w:bottom w:val="single" w:sz="4" w:space="0" w:color="auto"/>
              <w:right w:val="single" w:sz="4" w:space="0" w:color="auto"/>
            </w:tcBorders>
            <w:shd w:val="clear" w:color="auto" w:fill="auto"/>
            <w:noWrap/>
            <w:vAlign w:val="bottom"/>
          </w:tcPr>
          <w:p w14:paraId="62F7C87B" w14:textId="353ABB85" w:rsidR="00924BF2" w:rsidRPr="001E51C7" w:rsidRDefault="00924BF2" w:rsidP="00924BF2">
            <w:pPr>
              <w:widowControl/>
              <w:jc w:val="center"/>
              <w:rPr>
                <w:rFonts w:ascii="等线" w:eastAsia="等线" w:hAnsi="等线" w:cs="宋体"/>
                <w:kern w:val="0"/>
                <w:sz w:val="21"/>
                <w:szCs w:val="21"/>
              </w:rPr>
            </w:pPr>
            <w:r>
              <w:rPr>
                <w:rFonts w:ascii="Arial" w:hAnsi="Arial" w:cs="Arial"/>
                <w:sz w:val="20"/>
              </w:rPr>
              <w:t>389.02</w:t>
            </w:r>
          </w:p>
        </w:tc>
      </w:tr>
      <w:tr w:rsidR="00924BF2" w:rsidRPr="001E51C7" w14:paraId="5FBDA855"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78E5CDDF" w14:textId="7DEEA12F" w:rsidR="00924BF2" w:rsidRPr="001E51C7" w:rsidRDefault="00924BF2" w:rsidP="00924BF2">
            <w:pPr>
              <w:widowControl/>
              <w:jc w:val="center"/>
              <w:rPr>
                <w:rFonts w:ascii="等线" w:eastAsia="等线" w:hAnsi="等线" w:cs="宋体"/>
                <w:kern w:val="0"/>
                <w:sz w:val="21"/>
                <w:szCs w:val="21"/>
              </w:rPr>
            </w:pPr>
            <w:r>
              <w:rPr>
                <w:rFonts w:ascii="Arial" w:hAnsi="Arial" w:cs="Arial"/>
                <w:sz w:val="20"/>
              </w:rPr>
              <w:t>4000</w:t>
            </w:r>
          </w:p>
        </w:tc>
        <w:tc>
          <w:tcPr>
            <w:tcW w:w="0" w:type="auto"/>
            <w:tcBorders>
              <w:top w:val="nil"/>
              <w:left w:val="nil"/>
              <w:bottom w:val="single" w:sz="4" w:space="0" w:color="auto"/>
              <w:right w:val="single" w:sz="4" w:space="0" w:color="auto"/>
            </w:tcBorders>
            <w:shd w:val="clear" w:color="auto" w:fill="auto"/>
            <w:noWrap/>
            <w:vAlign w:val="bottom"/>
          </w:tcPr>
          <w:p w14:paraId="2317CBDD" w14:textId="18AACCFD" w:rsidR="00924BF2" w:rsidRPr="001E51C7" w:rsidRDefault="00924BF2" w:rsidP="00924BF2">
            <w:pPr>
              <w:widowControl/>
              <w:jc w:val="center"/>
              <w:rPr>
                <w:rFonts w:ascii="等线" w:eastAsia="等线" w:hAnsi="等线" w:cs="宋体"/>
                <w:kern w:val="0"/>
                <w:sz w:val="21"/>
                <w:szCs w:val="21"/>
              </w:rPr>
            </w:pPr>
            <w:r>
              <w:rPr>
                <w:rFonts w:ascii="Arial" w:hAnsi="Arial" w:cs="Arial"/>
                <w:sz w:val="20"/>
              </w:rPr>
              <w:t>1466081</w:t>
            </w:r>
          </w:p>
        </w:tc>
        <w:tc>
          <w:tcPr>
            <w:tcW w:w="0" w:type="auto"/>
            <w:tcBorders>
              <w:top w:val="nil"/>
              <w:left w:val="nil"/>
              <w:bottom w:val="single" w:sz="4" w:space="0" w:color="auto"/>
              <w:right w:val="single" w:sz="4" w:space="0" w:color="auto"/>
            </w:tcBorders>
            <w:shd w:val="clear" w:color="auto" w:fill="auto"/>
            <w:noWrap/>
            <w:vAlign w:val="bottom"/>
          </w:tcPr>
          <w:p w14:paraId="62F4ADD5" w14:textId="2CECE0D5" w:rsidR="00924BF2" w:rsidRPr="001E51C7" w:rsidRDefault="00924BF2" w:rsidP="00924BF2">
            <w:pPr>
              <w:widowControl/>
              <w:jc w:val="center"/>
              <w:rPr>
                <w:rFonts w:ascii="等线" w:eastAsia="等线" w:hAnsi="等线" w:cs="宋体"/>
                <w:kern w:val="0"/>
                <w:sz w:val="21"/>
                <w:szCs w:val="21"/>
              </w:rPr>
            </w:pPr>
            <w:r>
              <w:rPr>
                <w:rFonts w:ascii="Arial" w:hAnsi="Arial" w:cs="Arial"/>
                <w:sz w:val="20"/>
              </w:rPr>
              <w:t>366.52</w:t>
            </w:r>
          </w:p>
        </w:tc>
      </w:tr>
      <w:tr w:rsidR="00924BF2" w:rsidRPr="001E51C7" w14:paraId="369C953B"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09EFAA8F" w14:textId="66576DFF" w:rsidR="00924BF2" w:rsidRPr="001E51C7" w:rsidRDefault="00924BF2" w:rsidP="00924BF2">
            <w:pPr>
              <w:widowControl/>
              <w:jc w:val="center"/>
              <w:rPr>
                <w:rFonts w:ascii="等线" w:eastAsia="等线" w:hAnsi="等线" w:cs="宋体"/>
                <w:kern w:val="0"/>
                <w:sz w:val="21"/>
                <w:szCs w:val="21"/>
              </w:rPr>
            </w:pPr>
            <w:r>
              <w:rPr>
                <w:rFonts w:ascii="Arial" w:hAnsi="Arial" w:cs="Arial"/>
                <w:sz w:val="20"/>
              </w:rPr>
              <w:t>10000</w:t>
            </w:r>
          </w:p>
        </w:tc>
        <w:tc>
          <w:tcPr>
            <w:tcW w:w="0" w:type="auto"/>
            <w:tcBorders>
              <w:top w:val="nil"/>
              <w:left w:val="nil"/>
              <w:bottom w:val="single" w:sz="4" w:space="0" w:color="auto"/>
              <w:right w:val="single" w:sz="4" w:space="0" w:color="auto"/>
            </w:tcBorders>
            <w:shd w:val="clear" w:color="auto" w:fill="auto"/>
            <w:noWrap/>
            <w:vAlign w:val="bottom"/>
          </w:tcPr>
          <w:p w14:paraId="4A6EF615" w14:textId="4EB2CABE" w:rsidR="00924BF2" w:rsidRPr="001E51C7" w:rsidRDefault="00924BF2" w:rsidP="00924BF2">
            <w:pPr>
              <w:widowControl/>
              <w:jc w:val="center"/>
              <w:rPr>
                <w:rFonts w:ascii="等线" w:eastAsia="等线" w:hAnsi="等线" w:cs="宋体"/>
                <w:kern w:val="0"/>
                <w:sz w:val="21"/>
                <w:szCs w:val="21"/>
              </w:rPr>
            </w:pPr>
            <w:r>
              <w:rPr>
                <w:rFonts w:ascii="Arial" w:hAnsi="Arial" w:cs="Arial"/>
                <w:sz w:val="20"/>
              </w:rPr>
              <w:t>3697208</w:t>
            </w:r>
          </w:p>
        </w:tc>
        <w:tc>
          <w:tcPr>
            <w:tcW w:w="0" w:type="auto"/>
            <w:tcBorders>
              <w:top w:val="nil"/>
              <w:left w:val="nil"/>
              <w:bottom w:val="single" w:sz="4" w:space="0" w:color="auto"/>
              <w:right w:val="single" w:sz="4" w:space="0" w:color="auto"/>
            </w:tcBorders>
            <w:shd w:val="clear" w:color="auto" w:fill="auto"/>
            <w:noWrap/>
            <w:vAlign w:val="bottom"/>
          </w:tcPr>
          <w:p w14:paraId="1DE35E12" w14:textId="1E436CE7" w:rsidR="00924BF2" w:rsidRPr="001E51C7" w:rsidRDefault="00924BF2" w:rsidP="00924BF2">
            <w:pPr>
              <w:widowControl/>
              <w:jc w:val="center"/>
              <w:rPr>
                <w:rFonts w:ascii="等线" w:eastAsia="等线" w:hAnsi="等线" w:cs="宋体"/>
                <w:kern w:val="0"/>
                <w:sz w:val="21"/>
                <w:szCs w:val="21"/>
              </w:rPr>
            </w:pPr>
            <w:r>
              <w:rPr>
                <w:rFonts w:ascii="Arial" w:hAnsi="Arial" w:cs="Arial"/>
                <w:sz w:val="20"/>
              </w:rPr>
              <w:t>369.72</w:t>
            </w:r>
          </w:p>
        </w:tc>
      </w:tr>
      <w:tr w:rsidR="00924BF2" w:rsidRPr="001E51C7" w14:paraId="443FB45A"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3015D738" w14:textId="22230927" w:rsidR="00924BF2" w:rsidRPr="001E51C7" w:rsidRDefault="00924BF2" w:rsidP="00924BF2">
            <w:pPr>
              <w:widowControl/>
              <w:jc w:val="center"/>
              <w:rPr>
                <w:rFonts w:ascii="等线" w:eastAsia="等线" w:hAnsi="等线" w:cs="宋体"/>
                <w:kern w:val="0"/>
                <w:sz w:val="21"/>
                <w:szCs w:val="21"/>
              </w:rPr>
            </w:pPr>
            <w:r>
              <w:rPr>
                <w:rFonts w:ascii="Arial" w:hAnsi="Arial" w:cs="Arial"/>
                <w:sz w:val="20"/>
              </w:rPr>
              <w:t>100000</w:t>
            </w:r>
          </w:p>
        </w:tc>
        <w:tc>
          <w:tcPr>
            <w:tcW w:w="0" w:type="auto"/>
            <w:tcBorders>
              <w:top w:val="nil"/>
              <w:left w:val="nil"/>
              <w:bottom w:val="single" w:sz="4" w:space="0" w:color="auto"/>
              <w:right w:val="single" w:sz="4" w:space="0" w:color="auto"/>
            </w:tcBorders>
            <w:shd w:val="clear" w:color="auto" w:fill="auto"/>
            <w:noWrap/>
            <w:vAlign w:val="bottom"/>
          </w:tcPr>
          <w:p w14:paraId="50EE5091" w14:textId="18E69F5A" w:rsidR="00924BF2" w:rsidRPr="001E51C7" w:rsidRDefault="00924BF2" w:rsidP="00924BF2">
            <w:pPr>
              <w:widowControl/>
              <w:jc w:val="center"/>
              <w:rPr>
                <w:rFonts w:ascii="等线" w:eastAsia="等线" w:hAnsi="等线" w:cs="宋体"/>
                <w:kern w:val="0"/>
                <w:sz w:val="21"/>
                <w:szCs w:val="21"/>
              </w:rPr>
            </w:pPr>
            <w:r>
              <w:rPr>
                <w:rFonts w:ascii="Arial" w:hAnsi="Arial" w:cs="Arial"/>
                <w:sz w:val="20"/>
              </w:rPr>
              <w:t>36722465</w:t>
            </w:r>
          </w:p>
        </w:tc>
        <w:tc>
          <w:tcPr>
            <w:tcW w:w="0" w:type="auto"/>
            <w:tcBorders>
              <w:top w:val="nil"/>
              <w:left w:val="nil"/>
              <w:bottom w:val="single" w:sz="4" w:space="0" w:color="auto"/>
              <w:right w:val="single" w:sz="4" w:space="0" w:color="auto"/>
            </w:tcBorders>
            <w:shd w:val="clear" w:color="auto" w:fill="auto"/>
            <w:noWrap/>
            <w:vAlign w:val="bottom"/>
          </w:tcPr>
          <w:p w14:paraId="6195A09E" w14:textId="47C53550" w:rsidR="00924BF2" w:rsidRPr="001E51C7" w:rsidRDefault="00924BF2" w:rsidP="00924BF2">
            <w:pPr>
              <w:widowControl/>
              <w:jc w:val="center"/>
              <w:rPr>
                <w:rFonts w:ascii="等线" w:eastAsia="等线" w:hAnsi="等线" w:cs="宋体"/>
                <w:kern w:val="0"/>
                <w:sz w:val="21"/>
                <w:szCs w:val="21"/>
              </w:rPr>
            </w:pPr>
            <w:r>
              <w:rPr>
                <w:rFonts w:ascii="Arial" w:hAnsi="Arial" w:cs="Arial"/>
                <w:sz w:val="20"/>
              </w:rPr>
              <w:t>367.22</w:t>
            </w:r>
          </w:p>
        </w:tc>
      </w:tr>
      <w:tr w:rsidR="00924BF2" w:rsidRPr="001E51C7" w14:paraId="3AA89C13"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5AF6AA33" w14:textId="1F1C142A" w:rsidR="00924BF2" w:rsidRPr="001E51C7" w:rsidRDefault="00924BF2" w:rsidP="00924BF2">
            <w:pPr>
              <w:widowControl/>
              <w:jc w:val="center"/>
              <w:rPr>
                <w:rFonts w:ascii="等线" w:eastAsia="等线" w:hAnsi="等线" w:cs="宋体"/>
                <w:kern w:val="0"/>
                <w:sz w:val="21"/>
                <w:szCs w:val="21"/>
              </w:rPr>
            </w:pPr>
            <w:r>
              <w:rPr>
                <w:rFonts w:ascii="Arial" w:hAnsi="Arial" w:cs="Arial"/>
                <w:sz w:val="20"/>
              </w:rPr>
              <w:t>1000000</w:t>
            </w:r>
          </w:p>
        </w:tc>
        <w:tc>
          <w:tcPr>
            <w:tcW w:w="0" w:type="auto"/>
            <w:tcBorders>
              <w:top w:val="nil"/>
              <w:left w:val="nil"/>
              <w:bottom w:val="single" w:sz="4" w:space="0" w:color="auto"/>
              <w:right w:val="single" w:sz="4" w:space="0" w:color="auto"/>
            </w:tcBorders>
            <w:shd w:val="clear" w:color="auto" w:fill="auto"/>
            <w:noWrap/>
            <w:vAlign w:val="bottom"/>
          </w:tcPr>
          <w:p w14:paraId="43EC47A2" w14:textId="5636FC1B" w:rsidR="00924BF2" w:rsidRPr="001E51C7" w:rsidRDefault="00924BF2" w:rsidP="00924BF2">
            <w:pPr>
              <w:widowControl/>
              <w:jc w:val="center"/>
              <w:rPr>
                <w:rFonts w:ascii="等线" w:eastAsia="等线" w:hAnsi="等线" w:cs="宋体"/>
                <w:kern w:val="0"/>
                <w:sz w:val="21"/>
                <w:szCs w:val="21"/>
              </w:rPr>
            </w:pPr>
            <w:r>
              <w:rPr>
                <w:rFonts w:ascii="Arial" w:hAnsi="Arial" w:cs="Arial"/>
                <w:sz w:val="20"/>
              </w:rPr>
              <w:t>367006253</w:t>
            </w:r>
          </w:p>
        </w:tc>
        <w:tc>
          <w:tcPr>
            <w:tcW w:w="0" w:type="auto"/>
            <w:tcBorders>
              <w:top w:val="nil"/>
              <w:left w:val="nil"/>
              <w:bottom w:val="single" w:sz="4" w:space="0" w:color="auto"/>
              <w:right w:val="single" w:sz="4" w:space="0" w:color="auto"/>
            </w:tcBorders>
            <w:shd w:val="clear" w:color="auto" w:fill="auto"/>
            <w:noWrap/>
            <w:vAlign w:val="bottom"/>
          </w:tcPr>
          <w:p w14:paraId="5A84FB46" w14:textId="41F162C9" w:rsidR="00924BF2" w:rsidRPr="001E51C7" w:rsidRDefault="00924BF2" w:rsidP="00924BF2">
            <w:pPr>
              <w:widowControl/>
              <w:jc w:val="center"/>
              <w:rPr>
                <w:rFonts w:ascii="等线" w:eastAsia="等线" w:hAnsi="等线" w:cs="宋体"/>
                <w:kern w:val="0"/>
                <w:sz w:val="21"/>
                <w:szCs w:val="21"/>
              </w:rPr>
            </w:pPr>
            <w:r>
              <w:rPr>
                <w:rFonts w:ascii="Arial" w:hAnsi="Arial" w:cs="Arial"/>
                <w:sz w:val="20"/>
              </w:rPr>
              <w:t>367.01</w:t>
            </w:r>
          </w:p>
        </w:tc>
      </w:tr>
    </w:tbl>
    <w:p w14:paraId="7178511A" w14:textId="77777777" w:rsidR="006261CD" w:rsidRPr="001E51C7" w:rsidRDefault="006261CD" w:rsidP="006261CD">
      <w:pPr>
        <w:ind w:left="964" w:hangingChars="400" w:hanging="964"/>
        <w:rPr>
          <w:b/>
        </w:rPr>
      </w:pPr>
    </w:p>
    <w:p w14:paraId="2FCC483C" w14:textId="3D341FF7" w:rsidR="006261CD" w:rsidRDefault="006261CD" w:rsidP="006261CD">
      <w:pPr>
        <w:widowControl/>
        <w:jc w:val="left"/>
        <w:rPr>
          <w:rFonts w:ascii="宋体" w:hAnsi="宋体" w:cs="宋体"/>
          <w:kern w:val="0"/>
          <w:szCs w:val="24"/>
        </w:rPr>
      </w:pPr>
      <w:r>
        <w:rPr>
          <w:rFonts w:ascii="宋体" w:hAnsi="宋体" w:cs="宋体" w:hint="eastAsia"/>
          <w:kern w:val="0"/>
          <w:szCs w:val="24"/>
        </w:rPr>
        <w:t xml:space="preserve"> </w:t>
      </w:r>
      <w:r>
        <w:rPr>
          <w:rFonts w:ascii="宋体" w:hAnsi="宋体" w:cs="宋体"/>
          <w:kern w:val="0"/>
          <w:szCs w:val="24"/>
        </w:rPr>
        <w:t xml:space="preserve">   </w:t>
      </w:r>
      <w:r w:rsidR="00E16215">
        <w:rPr>
          <w:rFonts w:hint="eastAsia"/>
        </w:rPr>
        <w:t>AKCN-MLWE-PKE</w:t>
      </w:r>
      <w:r>
        <w:rPr>
          <w:rFonts w:hint="eastAsia"/>
        </w:rPr>
        <w:t>算法密钥生成平均耗时统计结果如图</w:t>
      </w:r>
      <w:r>
        <w:rPr>
          <w:rFonts w:hint="eastAsia"/>
        </w:rPr>
        <w:t>4.</w:t>
      </w:r>
      <w:r w:rsidR="005910CC">
        <w:t>4</w:t>
      </w:r>
      <w:r>
        <w:rPr>
          <w:rFonts w:hint="eastAsia"/>
        </w:rPr>
        <w:t>所示。</w:t>
      </w:r>
    </w:p>
    <w:p w14:paraId="0A4E42C7" w14:textId="08961042" w:rsidR="001A4594" w:rsidRDefault="00924BF2" w:rsidP="006261CD">
      <w:pPr>
        <w:widowControl/>
        <w:jc w:val="center"/>
        <w:rPr>
          <w:rFonts w:ascii="宋体" w:hAnsi="宋体" w:cs="宋体"/>
          <w:kern w:val="0"/>
          <w:szCs w:val="24"/>
        </w:rPr>
      </w:pPr>
      <w:r>
        <w:rPr>
          <w:noProof/>
        </w:rPr>
        <w:drawing>
          <wp:inline distT="0" distB="0" distL="0" distR="0" wp14:anchorId="7FFA6C8B" wp14:editId="6E108BAA">
            <wp:extent cx="4572000" cy="2438400"/>
            <wp:effectExtent l="0" t="0" r="0" b="0"/>
            <wp:docPr id="18" name="图表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3DE48068" w14:textId="0A877B40" w:rsidR="006261CD" w:rsidRPr="00541A62" w:rsidRDefault="006261CD" w:rsidP="006261CD">
      <w:pPr>
        <w:jc w:val="center"/>
        <w:rPr>
          <w:color w:val="FF0000"/>
          <w:sz w:val="21"/>
          <w:szCs w:val="21"/>
        </w:rPr>
      </w:pPr>
      <w:r w:rsidRPr="001E51C7">
        <w:rPr>
          <w:rFonts w:hint="eastAsia"/>
          <w:sz w:val="21"/>
          <w:szCs w:val="21"/>
        </w:rPr>
        <w:t>图</w:t>
      </w:r>
      <w:r w:rsidRPr="001E51C7">
        <w:rPr>
          <w:rFonts w:hint="eastAsia"/>
          <w:sz w:val="21"/>
          <w:szCs w:val="21"/>
        </w:rPr>
        <w:t>4.</w:t>
      </w:r>
      <w:r w:rsidR="005910CC">
        <w:rPr>
          <w:sz w:val="21"/>
          <w:szCs w:val="21"/>
        </w:rPr>
        <w:t>4</w:t>
      </w:r>
      <w:r w:rsidRPr="001E51C7">
        <w:rPr>
          <w:rFonts w:hint="eastAsia"/>
          <w:sz w:val="21"/>
          <w:szCs w:val="21"/>
        </w:rPr>
        <w:t xml:space="preserve"> </w:t>
      </w:r>
      <w:r w:rsidR="00E16215">
        <w:rPr>
          <w:rFonts w:ascii="宋体" w:hAnsi="宋体" w:cs="宋体" w:hint="eastAsia"/>
          <w:bCs/>
          <w:kern w:val="0"/>
          <w:sz w:val="21"/>
          <w:szCs w:val="21"/>
        </w:rPr>
        <w:t>AKCN-MLWE-PKE</w:t>
      </w:r>
      <w:r w:rsidRPr="00F7360D">
        <w:rPr>
          <w:rFonts w:ascii="宋体" w:hAnsi="宋体" w:cs="宋体"/>
          <w:bCs/>
          <w:kern w:val="0"/>
          <w:sz w:val="21"/>
          <w:szCs w:val="21"/>
        </w:rPr>
        <w:t>-</w:t>
      </w:r>
      <w:r w:rsidRPr="001E51C7">
        <w:rPr>
          <w:rFonts w:hint="eastAsia"/>
          <w:sz w:val="21"/>
          <w:szCs w:val="21"/>
        </w:rPr>
        <w:t>密钥生成平均耗时统计</w:t>
      </w:r>
    </w:p>
    <w:p w14:paraId="021EFCA9" w14:textId="77777777" w:rsidR="006261CD" w:rsidRDefault="006261CD" w:rsidP="006261CD">
      <w:pPr>
        <w:rPr>
          <w:b/>
        </w:rPr>
      </w:pPr>
      <w:r>
        <w:rPr>
          <w:rFonts w:hint="eastAsia"/>
          <w:b/>
        </w:rPr>
        <w:t>测试结论：</w:t>
      </w:r>
    </w:p>
    <w:p w14:paraId="79CFA1ED" w14:textId="31FAAE2C" w:rsidR="006261CD" w:rsidRPr="005907CF" w:rsidRDefault="006261CD" w:rsidP="006261CD">
      <w:pPr>
        <w:ind w:firstLineChars="200" w:firstLine="480"/>
      </w:pPr>
      <w:r w:rsidRPr="005907CF">
        <w:rPr>
          <w:rFonts w:hint="eastAsia"/>
        </w:rPr>
        <w:t>在测试机上</w:t>
      </w:r>
      <w:r w:rsidR="00E16215">
        <w:rPr>
          <w:rFonts w:hint="eastAsia"/>
        </w:rPr>
        <w:t>AKCN-MLWE-PKE</w:t>
      </w:r>
      <w:r>
        <w:rPr>
          <w:rFonts w:hint="eastAsia"/>
        </w:rPr>
        <w:t>算法的</w:t>
      </w:r>
      <w:r w:rsidRPr="005907CF">
        <w:rPr>
          <w:rFonts w:hint="eastAsia"/>
        </w:rPr>
        <w:t>单次密钥</w:t>
      </w:r>
      <w:r>
        <w:rPr>
          <w:rFonts w:hint="eastAsia"/>
        </w:rPr>
        <w:t>生成</w:t>
      </w:r>
      <w:r w:rsidRPr="005907CF">
        <w:rPr>
          <w:rFonts w:hint="eastAsia"/>
        </w:rPr>
        <w:t>平均耗</w:t>
      </w:r>
      <w:r>
        <w:rPr>
          <w:rFonts w:hint="eastAsia"/>
        </w:rPr>
        <w:t>时约为</w:t>
      </w:r>
      <w:r w:rsidR="00857A88">
        <w:t>367</w:t>
      </w:r>
      <w:r w:rsidRPr="005907CF">
        <w:rPr>
          <w:rFonts w:hint="eastAsia"/>
        </w:rPr>
        <w:t>微秒</w:t>
      </w:r>
      <w:r>
        <w:rPr>
          <w:rFonts w:hint="eastAsia"/>
        </w:rPr>
        <w:t>。</w:t>
      </w:r>
    </w:p>
    <w:p w14:paraId="2D840CB1" w14:textId="77777777" w:rsidR="006261CD" w:rsidRPr="0093211F" w:rsidRDefault="006261CD" w:rsidP="006261CD">
      <w:pPr>
        <w:rPr>
          <w:b/>
          <w:color w:val="FF0000"/>
        </w:rPr>
      </w:pPr>
    </w:p>
    <w:p w14:paraId="3DE7BBFE" w14:textId="260314CA" w:rsidR="006261CD" w:rsidRPr="00053AAD" w:rsidRDefault="00E16215" w:rsidP="006261CD">
      <w:pPr>
        <w:pStyle w:val="30"/>
        <w:rPr>
          <w:lang w:val="en-US"/>
        </w:rPr>
      </w:pPr>
      <w:bookmarkStart w:id="43" w:name="_Toc4236003"/>
      <w:r>
        <w:t>AKCN-MLWE-PKE</w:t>
      </w:r>
      <w:r w:rsidR="006261CD">
        <w:t>-</w:t>
      </w:r>
      <w:r w:rsidR="006261CD">
        <w:rPr>
          <w:rFonts w:hint="eastAsia"/>
        </w:rPr>
        <w:t>封装</w:t>
      </w:r>
      <w:bookmarkEnd w:id="43"/>
    </w:p>
    <w:p w14:paraId="7E23C301" w14:textId="2E4B1D71" w:rsidR="006261CD" w:rsidRDefault="006261CD" w:rsidP="006261CD">
      <w:r>
        <w:rPr>
          <w:rFonts w:hint="eastAsia"/>
        </w:rPr>
        <w:t>案例编号：</w:t>
      </w:r>
      <w:r w:rsidR="0008234C">
        <w:t>akcn</w:t>
      </w:r>
      <w:r>
        <w:t>-kem-pt02</w:t>
      </w:r>
    </w:p>
    <w:p w14:paraId="3CFD055C" w14:textId="384CAF4D" w:rsidR="006261CD" w:rsidRDefault="006261CD" w:rsidP="006261CD">
      <w:r>
        <w:rPr>
          <w:rFonts w:hint="eastAsia"/>
        </w:rPr>
        <w:t>案例说明：测试</w:t>
      </w:r>
      <w:r w:rsidR="00E16215">
        <w:rPr>
          <w:rFonts w:hint="eastAsia"/>
        </w:rPr>
        <w:t>AKCN-MLWE-PKE</w:t>
      </w:r>
      <w:r>
        <w:rPr>
          <w:rFonts w:hint="eastAsia"/>
        </w:rPr>
        <w:t>算法密钥封装的性能。</w:t>
      </w:r>
    </w:p>
    <w:p w14:paraId="51C367F9" w14:textId="77777777" w:rsidR="006261CD" w:rsidRDefault="006261CD" w:rsidP="006261CD">
      <w:r>
        <w:rPr>
          <w:rFonts w:hint="eastAsia"/>
        </w:rPr>
        <w:t>统计指标：耗时。</w:t>
      </w:r>
    </w:p>
    <w:p w14:paraId="50789538" w14:textId="77777777" w:rsidR="006261CD" w:rsidRDefault="006261CD" w:rsidP="006261CD">
      <w:r>
        <w:rPr>
          <w:rFonts w:hint="eastAsia"/>
        </w:rPr>
        <w:t>测试步骤：</w:t>
      </w:r>
    </w:p>
    <w:p w14:paraId="3D017669" w14:textId="77777777" w:rsidR="006261CD" w:rsidRDefault="006261CD" w:rsidP="006261CD">
      <w:pPr>
        <w:ind w:left="964" w:hangingChars="400" w:hanging="964"/>
      </w:pPr>
      <w:r>
        <w:rPr>
          <w:rFonts w:hint="eastAsia"/>
          <w:b/>
        </w:rPr>
        <w:t>第一步：</w:t>
      </w:r>
      <w:r>
        <w:rPr>
          <w:rFonts w:hint="eastAsia"/>
        </w:rPr>
        <w:t>数据准备：每次封装前先生成一组密钥。</w:t>
      </w:r>
    </w:p>
    <w:p w14:paraId="7C2877A7" w14:textId="047E3CF3" w:rsidR="00B06E10" w:rsidRDefault="006261CD" w:rsidP="006261CD">
      <w:pPr>
        <w:ind w:left="964" w:hangingChars="400" w:hanging="964"/>
      </w:pPr>
      <w:r>
        <w:rPr>
          <w:rFonts w:hint="eastAsia"/>
          <w:b/>
        </w:rPr>
        <w:t>第二步：</w:t>
      </w:r>
      <w:r>
        <w:rPr>
          <w:rFonts w:hint="eastAsia"/>
        </w:rPr>
        <w:t>按一次进行的密钥封装数分别是</w:t>
      </w:r>
      <w:r w:rsidR="007B3F48">
        <w:rPr>
          <w:rFonts w:ascii="宋体" w:hAnsi="宋体" w:hint="eastAsia"/>
        </w:rPr>
        <w:t>10、100、1000、2000、4000、10000、100000、1000000</w:t>
      </w:r>
      <w:r>
        <w:rPr>
          <w:rFonts w:hint="eastAsia"/>
        </w:rPr>
        <w:t>次的情况，对密钥封装统计总耗时和单次耗时，最终归纳出单次封装耗时的收敛值。相关耗时的变化情况</w:t>
      </w:r>
      <w:r w:rsidRPr="001E51C7">
        <w:rPr>
          <w:rFonts w:hint="eastAsia"/>
        </w:rPr>
        <w:t>如表</w:t>
      </w:r>
      <w:r w:rsidRPr="001E51C7">
        <w:rPr>
          <w:rFonts w:hint="eastAsia"/>
        </w:rPr>
        <w:t>4.</w:t>
      </w:r>
      <w:r w:rsidR="005910CC">
        <w:t>6</w:t>
      </w:r>
      <w:r w:rsidRPr="001E51C7">
        <w:rPr>
          <w:rFonts w:hint="eastAsia"/>
        </w:rPr>
        <w:t>所示。</w:t>
      </w:r>
    </w:p>
    <w:p w14:paraId="1835579B" w14:textId="77777777" w:rsidR="00B06E10" w:rsidRDefault="00B06E10">
      <w:pPr>
        <w:widowControl/>
        <w:jc w:val="left"/>
      </w:pPr>
      <w:r>
        <w:br w:type="page"/>
      </w:r>
    </w:p>
    <w:p w14:paraId="7CA49BA5" w14:textId="77777777" w:rsidR="006261CD" w:rsidRPr="001E51C7" w:rsidRDefault="006261CD" w:rsidP="006261CD">
      <w:pPr>
        <w:ind w:left="960" w:hangingChars="400" w:hanging="960"/>
      </w:pPr>
    </w:p>
    <w:p w14:paraId="378335E2" w14:textId="72481092" w:rsidR="006261CD" w:rsidRPr="001E51C7" w:rsidRDefault="006261CD" w:rsidP="006261CD">
      <w:pPr>
        <w:jc w:val="center"/>
        <w:rPr>
          <w:sz w:val="21"/>
          <w:szCs w:val="21"/>
        </w:rPr>
      </w:pPr>
      <w:r w:rsidRPr="001E51C7">
        <w:rPr>
          <w:rFonts w:hint="eastAsia"/>
          <w:sz w:val="21"/>
          <w:szCs w:val="21"/>
        </w:rPr>
        <w:t>表</w:t>
      </w:r>
      <w:r w:rsidRPr="001E51C7">
        <w:rPr>
          <w:rFonts w:hint="eastAsia"/>
          <w:sz w:val="21"/>
          <w:szCs w:val="21"/>
        </w:rPr>
        <w:t>4.</w:t>
      </w:r>
      <w:r w:rsidR="005910CC">
        <w:rPr>
          <w:sz w:val="21"/>
          <w:szCs w:val="21"/>
        </w:rPr>
        <w:t>6</w:t>
      </w:r>
      <w:r w:rsidRPr="001E51C7">
        <w:rPr>
          <w:rFonts w:hint="eastAsia"/>
          <w:sz w:val="21"/>
          <w:szCs w:val="21"/>
        </w:rPr>
        <w:t xml:space="preserve"> </w:t>
      </w:r>
      <w:r w:rsidR="00E16215">
        <w:rPr>
          <w:rFonts w:ascii="宋体" w:hAnsi="宋体" w:cs="宋体" w:hint="eastAsia"/>
          <w:bCs/>
          <w:kern w:val="0"/>
          <w:sz w:val="21"/>
          <w:szCs w:val="21"/>
        </w:rPr>
        <w:t>AKCN-MLWE-PKE</w:t>
      </w:r>
      <w:r w:rsidRPr="00F7360D">
        <w:rPr>
          <w:rFonts w:ascii="宋体" w:hAnsi="宋体" w:cs="宋体"/>
          <w:bCs/>
          <w:kern w:val="0"/>
          <w:sz w:val="21"/>
          <w:szCs w:val="21"/>
        </w:rPr>
        <w:t>-</w:t>
      </w:r>
      <w:r w:rsidRPr="001E51C7">
        <w:rPr>
          <w:rFonts w:hint="eastAsia"/>
          <w:sz w:val="21"/>
          <w:szCs w:val="21"/>
        </w:rPr>
        <w:t>密钥封装耗时统计</w:t>
      </w:r>
    </w:p>
    <w:tbl>
      <w:tblPr>
        <w:tblW w:w="0" w:type="auto"/>
        <w:jc w:val="center"/>
        <w:tblLook w:val="04A0" w:firstRow="1" w:lastRow="0" w:firstColumn="1" w:lastColumn="0" w:noHBand="0" w:noVBand="1"/>
      </w:tblPr>
      <w:tblGrid>
        <w:gridCol w:w="995"/>
        <w:gridCol w:w="1463"/>
        <w:gridCol w:w="1683"/>
      </w:tblGrid>
      <w:tr w:rsidR="006261CD" w:rsidRPr="001E51C7" w14:paraId="342383EC" w14:textId="77777777" w:rsidTr="00DD37CC">
        <w:trPr>
          <w:trHeight w:val="28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B6EE73" w14:textId="77777777" w:rsidR="006261CD" w:rsidRPr="001E51C7" w:rsidRDefault="006261CD" w:rsidP="00C517DF">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次数</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67E69953" w14:textId="15A9A6B5" w:rsidR="006261CD" w:rsidRPr="001E51C7" w:rsidRDefault="006261CD" w:rsidP="00C517DF">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总耗时(</w:t>
            </w:r>
            <w:r w:rsidR="00E74A23" w:rsidRPr="001E51C7">
              <w:rPr>
                <w:rFonts w:ascii="等线" w:eastAsia="等线" w:hAnsi="等线" w:cs="宋体" w:hint="eastAsia"/>
                <w:b/>
                <w:kern w:val="0"/>
                <w:sz w:val="22"/>
                <w:szCs w:val="22"/>
              </w:rPr>
              <w:t>微</w:t>
            </w:r>
            <w:r w:rsidRPr="001E51C7">
              <w:rPr>
                <w:rFonts w:ascii="等线" w:eastAsia="等线" w:hAnsi="等线" w:cs="宋体" w:hint="eastAsia"/>
                <w:b/>
                <w:kern w:val="0"/>
                <w:sz w:val="22"/>
                <w:szCs w:val="22"/>
              </w:rPr>
              <w:t>秒)</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4950668" w14:textId="77777777" w:rsidR="006261CD" w:rsidRPr="001E51C7" w:rsidRDefault="006261CD" w:rsidP="00C517DF">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平均耗时(微秒)</w:t>
            </w:r>
          </w:p>
        </w:tc>
      </w:tr>
      <w:tr w:rsidR="00FB2389" w:rsidRPr="001E51C7" w14:paraId="0FB266F2"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5188BACB" w14:textId="1BF30D8E" w:rsidR="00FB2389" w:rsidRPr="001E51C7" w:rsidRDefault="00FB2389" w:rsidP="00FB2389">
            <w:pPr>
              <w:widowControl/>
              <w:jc w:val="center"/>
              <w:rPr>
                <w:rFonts w:ascii="等线" w:eastAsia="等线" w:hAnsi="等线" w:cs="宋体"/>
                <w:kern w:val="0"/>
                <w:sz w:val="21"/>
                <w:szCs w:val="21"/>
              </w:rPr>
            </w:pPr>
            <w:r>
              <w:rPr>
                <w:rFonts w:ascii="Arial" w:hAnsi="Arial" w:cs="Arial"/>
                <w:sz w:val="20"/>
              </w:rPr>
              <w:t>100</w:t>
            </w:r>
          </w:p>
        </w:tc>
        <w:tc>
          <w:tcPr>
            <w:tcW w:w="0" w:type="auto"/>
            <w:tcBorders>
              <w:top w:val="nil"/>
              <w:left w:val="nil"/>
              <w:bottom w:val="single" w:sz="4" w:space="0" w:color="auto"/>
              <w:right w:val="single" w:sz="4" w:space="0" w:color="auto"/>
            </w:tcBorders>
            <w:shd w:val="clear" w:color="auto" w:fill="auto"/>
            <w:noWrap/>
            <w:vAlign w:val="bottom"/>
          </w:tcPr>
          <w:p w14:paraId="0572D138" w14:textId="17F211A9" w:rsidR="00FB2389" w:rsidRPr="001E51C7" w:rsidRDefault="00FB2389" w:rsidP="00FB2389">
            <w:pPr>
              <w:widowControl/>
              <w:jc w:val="center"/>
              <w:rPr>
                <w:rFonts w:ascii="等线" w:eastAsia="等线" w:hAnsi="等线" w:cs="宋体"/>
                <w:kern w:val="0"/>
                <w:sz w:val="21"/>
                <w:szCs w:val="21"/>
              </w:rPr>
            </w:pPr>
            <w:r>
              <w:rPr>
                <w:rFonts w:ascii="Arial" w:hAnsi="Arial" w:cs="Arial"/>
                <w:sz w:val="20"/>
              </w:rPr>
              <w:t>31200</w:t>
            </w:r>
          </w:p>
        </w:tc>
        <w:tc>
          <w:tcPr>
            <w:tcW w:w="0" w:type="auto"/>
            <w:tcBorders>
              <w:top w:val="nil"/>
              <w:left w:val="nil"/>
              <w:bottom w:val="single" w:sz="4" w:space="0" w:color="auto"/>
              <w:right w:val="single" w:sz="4" w:space="0" w:color="auto"/>
            </w:tcBorders>
            <w:shd w:val="clear" w:color="auto" w:fill="auto"/>
            <w:noWrap/>
            <w:vAlign w:val="bottom"/>
          </w:tcPr>
          <w:p w14:paraId="20D11229" w14:textId="4E7C0F53" w:rsidR="00FB2389" w:rsidRPr="001E51C7" w:rsidRDefault="00FB2389" w:rsidP="00FB2389">
            <w:pPr>
              <w:widowControl/>
              <w:jc w:val="center"/>
              <w:rPr>
                <w:rFonts w:ascii="等线" w:eastAsia="等线" w:hAnsi="等线" w:cs="宋体"/>
                <w:kern w:val="0"/>
                <w:sz w:val="21"/>
                <w:szCs w:val="21"/>
              </w:rPr>
            </w:pPr>
            <w:r>
              <w:rPr>
                <w:rFonts w:ascii="Arial" w:hAnsi="Arial" w:cs="Arial"/>
                <w:sz w:val="20"/>
              </w:rPr>
              <w:t>312</w:t>
            </w:r>
          </w:p>
        </w:tc>
      </w:tr>
      <w:tr w:rsidR="00FB2389" w:rsidRPr="001E51C7" w14:paraId="2E3E28C4"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4A24004B" w14:textId="19B944B6" w:rsidR="00FB2389" w:rsidRPr="001E51C7" w:rsidRDefault="00FB2389" w:rsidP="00FB2389">
            <w:pPr>
              <w:widowControl/>
              <w:jc w:val="center"/>
              <w:rPr>
                <w:rFonts w:ascii="等线" w:eastAsia="等线" w:hAnsi="等线" w:cs="宋体"/>
                <w:kern w:val="0"/>
                <w:sz w:val="21"/>
                <w:szCs w:val="21"/>
              </w:rPr>
            </w:pPr>
            <w:r>
              <w:rPr>
                <w:rFonts w:ascii="Arial" w:hAnsi="Arial" w:cs="Arial"/>
                <w:sz w:val="20"/>
              </w:rPr>
              <w:t>1000</w:t>
            </w:r>
          </w:p>
        </w:tc>
        <w:tc>
          <w:tcPr>
            <w:tcW w:w="0" w:type="auto"/>
            <w:tcBorders>
              <w:top w:val="nil"/>
              <w:left w:val="nil"/>
              <w:bottom w:val="single" w:sz="4" w:space="0" w:color="auto"/>
              <w:right w:val="single" w:sz="4" w:space="0" w:color="auto"/>
            </w:tcBorders>
            <w:shd w:val="clear" w:color="auto" w:fill="auto"/>
            <w:noWrap/>
            <w:vAlign w:val="bottom"/>
          </w:tcPr>
          <w:p w14:paraId="622C27CB" w14:textId="1CAE38E0" w:rsidR="00FB2389" w:rsidRPr="001E51C7" w:rsidRDefault="00FB2389" w:rsidP="00FB2389">
            <w:pPr>
              <w:widowControl/>
              <w:jc w:val="center"/>
              <w:rPr>
                <w:rFonts w:ascii="等线" w:eastAsia="等线" w:hAnsi="等线" w:cs="宋体"/>
                <w:kern w:val="0"/>
                <w:sz w:val="21"/>
                <w:szCs w:val="21"/>
              </w:rPr>
            </w:pPr>
            <w:r>
              <w:rPr>
                <w:rFonts w:ascii="Arial" w:hAnsi="Arial" w:cs="Arial"/>
                <w:sz w:val="20"/>
              </w:rPr>
              <w:t>577201</w:t>
            </w:r>
          </w:p>
        </w:tc>
        <w:tc>
          <w:tcPr>
            <w:tcW w:w="0" w:type="auto"/>
            <w:tcBorders>
              <w:top w:val="nil"/>
              <w:left w:val="nil"/>
              <w:bottom w:val="single" w:sz="4" w:space="0" w:color="auto"/>
              <w:right w:val="single" w:sz="4" w:space="0" w:color="auto"/>
            </w:tcBorders>
            <w:shd w:val="clear" w:color="auto" w:fill="auto"/>
            <w:noWrap/>
            <w:vAlign w:val="bottom"/>
          </w:tcPr>
          <w:p w14:paraId="52FF7BD3" w14:textId="49BF749F" w:rsidR="00FB2389" w:rsidRPr="001E51C7" w:rsidRDefault="00FB2389" w:rsidP="00FB2389">
            <w:pPr>
              <w:widowControl/>
              <w:jc w:val="center"/>
              <w:rPr>
                <w:rFonts w:ascii="等线" w:eastAsia="等线" w:hAnsi="等线" w:cs="宋体"/>
                <w:kern w:val="0"/>
                <w:sz w:val="21"/>
                <w:szCs w:val="21"/>
              </w:rPr>
            </w:pPr>
            <w:r>
              <w:rPr>
                <w:rFonts w:ascii="Arial" w:hAnsi="Arial" w:cs="Arial"/>
                <w:sz w:val="20"/>
              </w:rPr>
              <w:t>577.2</w:t>
            </w:r>
          </w:p>
        </w:tc>
      </w:tr>
      <w:tr w:rsidR="00FB2389" w:rsidRPr="001E51C7" w14:paraId="52648BD6"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21AEBC40" w14:textId="32BF2DC7" w:rsidR="00FB2389" w:rsidRPr="001E51C7" w:rsidRDefault="00FB2389" w:rsidP="00FB2389">
            <w:pPr>
              <w:widowControl/>
              <w:jc w:val="center"/>
              <w:rPr>
                <w:rFonts w:ascii="等线" w:eastAsia="等线" w:hAnsi="等线" w:cs="宋体"/>
                <w:kern w:val="0"/>
                <w:sz w:val="21"/>
                <w:szCs w:val="21"/>
              </w:rPr>
            </w:pPr>
            <w:r>
              <w:rPr>
                <w:rFonts w:ascii="Arial" w:hAnsi="Arial" w:cs="Arial"/>
                <w:sz w:val="20"/>
              </w:rPr>
              <w:t>2000</w:t>
            </w:r>
          </w:p>
        </w:tc>
        <w:tc>
          <w:tcPr>
            <w:tcW w:w="0" w:type="auto"/>
            <w:tcBorders>
              <w:top w:val="nil"/>
              <w:left w:val="nil"/>
              <w:bottom w:val="single" w:sz="4" w:space="0" w:color="auto"/>
              <w:right w:val="single" w:sz="4" w:space="0" w:color="auto"/>
            </w:tcBorders>
            <w:shd w:val="clear" w:color="auto" w:fill="auto"/>
            <w:noWrap/>
            <w:vAlign w:val="bottom"/>
          </w:tcPr>
          <w:p w14:paraId="47789CF2" w14:textId="5BD2D907" w:rsidR="00FB2389" w:rsidRPr="001E51C7" w:rsidRDefault="00FB2389" w:rsidP="00FB2389">
            <w:pPr>
              <w:widowControl/>
              <w:jc w:val="center"/>
              <w:rPr>
                <w:rFonts w:ascii="等线" w:eastAsia="等线" w:hAnsi="等线" w:cs="宋体"/>
                <w:kern w:val="0"/>
                <w:sz w:val="21"/>
                <w:szCs w:val="21"/>
              </w:rPr>
            </w:pPr>
            <w:r>
              <w:rPr>
                <w:rFonts w:ascii="Arial" w:hAnsi="Arial" w:cs="Arial"/>
                <w:sz w:val="20"/>
              </w:rPr>
              <w:t>1087059</w:t>
            </w:r>
          </w:p>
        </w:tc>
        <w:tc>
          <w:tcPr>
            <w:tcW w:w="0" w:type="auto"/>
            <w:tcBorders>
              <w:top w:val="nil"/>
              <w:left w:val="nil"/>
              <w:bottom w:val="single" w:sz="4" w:space="0" w:color="auto"/>
              <w:right w:val="single" w:sz="4" w:space="0" w:color="auto"/>
            </w:tcBorders>
            <w:shd w:val="clear" w:color="auto" w:fill="auto"/>
            <w:noWrap/>
            <w:vAlign w:val="bottom"/>
          </w:tcPr>
          <w:p w14:paraId="7929C481" w14:textId="288EF5F7" w:rsidR="00FB2389" w:rsidRPr="001E51C7" w:rsidRDefault="00FB2389" w:rsidP="00FB2389">
            <w:pPr>
              <w:widowControl/>
              <w:jc w:val="center"/>
              <w:rPr>
                <w:rFonts w:ascii="等线" w:eastAsia="等线" w:hAnsi="等线" w:cs="宋体"/>
                <w:kern w:val="0"/>
                <w:sz w:val="21"/>
                <w:szCs w:val="21"/>
              </w:rPr>
            </w:pPr>
            <w:r>
              <w:rPr>
                <w:rFonts w:ascii="Arial" w:hAnsi="Arial" w:cs="Arial"/>
                <w:sz w:val="20"/>
              </w:rPr>
              <w:t>543.53</w:t>
            </w:r>
          </w:p>
        </w:tc>
      </w:tr>
      <w:tr w:rsidR="00FB2389" w:rsidRPr="001E51C7" w14:paraId="0F72ECF9"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76557E0F" w14:textId="0F89AB99" w:rsidR="00FB2389" w:rsidRPr="001E51C7" w:rsidRDefault="00FB2389" w:rsidP="00FB2389">
            <w:pPr>
              <w:widowControl/>
              <w:jc w:val="center"/>
              <w:rPr>
                <w:rFonts w:ascii="等线" w:eastAsia="等线" w:hAnsi="等线" w:cs="宋体"/>
                <w:kern w:val="0"/>
                <w:sz w:val="21"/>
                <w:szCs w:val="21"/>
              </w:rPr>
            </w:pPr>
            <w:r>
              <w:rPr>
                <w:rFonts w:ascii="Arial" w:hAnsi="Arial" w:cs="Arial"/>
                <w:sz w:val="20"/>
              </w:rPr>
              <w:t>4000</w:t>
            </w:r>
          </w:p>
        </w:tc>
        <w:tc>
          <w:tcPr>
            <w:tcW w:w="0" w:type="auto"/>
            <w:tcBorders>
              <w:top w:val="nil"/>
              <w:left w:val="nil"/>
              <w:bottom w:val="single" w:sz="4" w:space="0" w:color="auto"/>
              <w:right w:val="single" w:sz="4" w:space="0" w:color="auto"/>
            </w:tcBorders>
            <w:shd w:val="clear" w:color="auto" w:fill="auto"/>
            <w:noWrap/>
            <w:vAlign w:val="bottom"/>
          </w:tcPr>
          <w:p w14:paraId="48D2062D" w14:textId="2A59E6D9" w:rsidR="00FB2389" w:rsidRPr="001E51C7" w:rsidRDefault="00FB2389" w:rsidP="00FB2389">
            <w:pPr>
              <w:widowControl/>
              <w:jc w:val="center"/>
              <w:rPr>
                <w:rFonts w:ascii="等线" w:eastAsia="等线" w:hAnsi="等线" w:cs="宋体"/>
                <w:kern w:val="0"/>
                <w:sz w:val="21"/>
                <w:szCs w:val="21"/>
              </w:rPr>
            </w:pPr>
            <w:r>
              <w:rPr>
                <w:rFonts w:ascii="Arial" w:hAnsi="Arial" w:cs="Arial"/>
                <w:sz w:val="20"/>
              </w:rPr>
              <w:t>2043112</w:t>
            </w:r>
          </w:p>
        </w:tc>
        <w:tc>
          <w:tcPr>
            <w:tcW w:w="0" w:type="auto"/>
            <w:tcBorders>
              <w:top w:val="nil"/>
              <w:left w:val="nil"/>
              <w:bottom w:val="single" w:sz="4" w:space="0" w:color="auto"/>
              <w:right w:val="single" w:sz="4" w:space="0" w:color="auto"/>
            </w:tcBorders>
            <w:shd w:val="clear" w:color="auto" w:fill="auto"/>
            <w:noWrap/>
            <w:vAlign w:val="bottom"/>
          </w:tcPr>
          <w:p w14:paraId="3C43C896" w14:textId="702D11D3" w:rsidR="00FB2389" w:rsidRPr="001E51C7" w:rsidRDefault="00FB2389" w:rsidP="00FB2389">
            <w:pPr>
              <w:widowControl/>
              <w:jc w:val="center"/>
              <w:rPr>
                <w:rFonts w:ascii="等线" w:eastAsia="等线" w:hAnsi="等线" w:cs="宋体"/>
                <w:kern w:val="0"/>
                <w:sz w:val="21"/>
                <w:szCs w:val="21"/>
              </w:rPr>
            </w:pPr>
            <w:r>
              <w:rPr>
                <w:rFonts w:ascii="Arial" w:hAnsi="Arial" w:cs="Arial"/>
                <w:sz w:val="20"/>
              </w:rPr>
              <w:t>510.78</w:t>
            </w:r>
          </w:p>
        </w:tc>
      </w:tr>
      <w:tr w:rsidR="00FB2389" w:rsidRPr="001E51C7" w14:paraId="5F0E0C86"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46F9D510" w14:textId="2216DEB0" w:rsidR="00FB2389" w:rsidRPr="001E51C7" w:rsidRDefault="00FB2389" w:rsidP="00FB2389">
            <w:pPr>
              <w:widowControl/>
              <w:jc w:val="center"/>
              <w:rPr>
                <w:rFonts w:ascii="等线" w:eastAsia="等线" w:hAnsi="等线" w:cs="宋体"/>
                <w:kern w:val="0"/>
                <w:sz w:val="21"/>
                <w:szCs w:val="21"/>
              </w:rPr>
            </w:pPr>
            <w:r>
              <w:rPr>
                <w:rFonts w:ascii="Arial" w:hAnsi="Arial" w:cs="Arial"/>
                <w:sz w:val="20"/>
              </w:rPr>
              <w:t>10000</w:t>
            </w:r>
          </w:p>
        </w:tc>
        <w:tc>
          <w:tcPr>
            <w:tcW w:w="0" w:type="auto"/>
            <w:tcBorders>
              <w:top w:val="nil"/>
              <w:left w:val="nil"/>
              <w:bottom w:val="single" w:sz="4" w:space="0" w:color="auto"/>
              <w:right w:val="single" w:sz="4" w:space="0" w:color="auto"/>
            </w:tcBorders>
            <w:shd w:val="clear" w:color="auto" w:fill="auto"/>
            <w:noWrap/>
            <w:vAlign w:val="bottom"/>
          </w:tcPr>
          <w:p w14:paraId="796FA106" w14:textId="0DE97E73" w:rsidR="00FB2389" w:rsidRPr="001E51C7" w:rsidRDefault="00FB2389" w:rsidP="00FB2389">
            <w:pPr>
              <w:widowControl/>
              <w:jc w:val="center"/>
              <w:rPr>
                <w:rFonts w:ascii="等线" w:eastAsia="等线" w:hAnsi="等线" w:cs="宋体"/>
                <w:kern w:val="0"/>
                <w:sz w:val="21"/>
                <w:szCs w:val="21"/>
              </w:rPr>
            </w:pPr>
            <w:r>
              <w:rPr>
                <w:rFonts w:ascii="Arial" w:hAnsi="Arial" w:cs="Arial"/>
                <w:sz w:val="20"/>
              </w:rPr>
              <w:t>5241605</w:t>
            </w:r>
          </w:p>
        </w:tc>
        <w:tc>
          <w:tcPr>
            <w:tcW w:w="0" w:type="auto"/>
            <w:tcBorders>
              <w:top w:val="nil"/>
              <w:left w:val="nil"/>
              <w:bottom w:val="single" w:sz="4" w:space="0" w:color="auto"/>
              <w:right w:val="single" w:sz="4" w:space="0" w:color="auto"/>
            </w:tcBorders>
            <w:shd w:val="clear" w:color="auto" w:fill="auto"/>
            <w:noWrap/>
            <w:vAlign w:val="bottom"/>
          </w:tcPr>
          <w:p w14:paraId="4A8157B1" w14:textId="3734AB80" w:rsidR="00FB2389" w:rsidRPr="001E51C7" w:rsidRDefault="00FB2389" w:rsidP="00FB2389">
            <w:pPr>
              <w:widowControl/>
              <w:jc w:val="center"/>
              <w:rPr>
                <w:rFonts w:ascii="等线" w:eastAsia="等线" w:hAnsi="等线" w:cs="宋体"/>
                <w:kern w:val="0"/>
                <w:sz w:val="21"/>
                <w:szCs w:val="21"/>
              </w:rPr>
            </w:pPr>
            <w:r>
              <w:rPr>
                <w:rFonts w:ascii="Arial" w:hAnsi="Arial" w:cs="Arial"/>
                <w:sz w:val="20"/>
              </w:rPr>
              <w:t>524.16</w:t>
            </w:r>
          </w:p>
        </w:tc>
      </w:tr>
      <w:tr w:rsidR="00FB2389" w:rsidRPr="001E51C7" w14:paraId="330D00B2"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390347BF" w14:textId="069A2560" w:rsidR="00FB2389" w:rsidRPr="001E51C7" w:rsidRDefault="00FB2389" w:rsidP="00FB2389">
            <w:pPr>
              <w:widowControl/>
              <w:jc w:val="center"/>
              <w:rPr>
                <w:rFonts w:ascii="等线" w:eastAsia="等线" w:hAnsi="等线" w:cs="宋体"/>
                <w:kern w:val="0"/>
                <w:sz w:val="21"/>
                <w:szCs w:val="21"/>
              </w:rPr>
            </w:pPr>
            <w:r>
              <w:rPr>
                <w:rFonts w:ascii="Arial" w:hAnsi="Arial" w:cs="Arial"/>
                <w:sz w:val="20"/>
              </w:rPr>
              <w:t>100000</w:t>
            </w:r>
          </w:p>
        </w:tc>
        <w:tc>
          <w:tcPr>
            <w:tcW w:w="0" w:type="auto"/>
            <w:tcBorders>
              <w:top w:val="nil"/>
              <w:left w:val="nil"/>
              <w:bottom w:val="single" w:sz="4" w:space="0" w:color="auto"/>
              <w:right w:val="single" w:sz="4" w:space="0" w:color="auto"/>
            </w:tcBorders>
            <w:shd w:val="clear" w:color="auto" w:fill="auto"/>
            <w:noWrap/>
            <w:vAlign w:val="bottom"/>
          </w:tcPr>
          <w:p w14:paraId="4DE446C6" w14:textId="11EC0998" w:rsidR="00FB2389" w:rsidRPr="001E51C7" w:rsidRDefault="00FB2389" w:rsidP="00FB2389">
            <w:pPr>
              <w:widowControl/>
              <w:jc w:val="center"/>
              <w:rPr>
                <w:rFonts w:ascii="等线" w:eastAsia="等线" w:hAnsi="等线" w:cs="宋体"/>
                <w:kern w:val="0"/>
                <w:sz w:val="21"/>
                <w:szCs w:val="21"/>
              </w:rPr>
            </w:pPr>
            <w:r>
              <w:rPr>
                <w:rFonts w:ascii="Arial" w:hAnsi="Arial" w:cs="Arial"/>
                <w:sz w:val="20"/>
              </w:rPr>
              <w:t>52197687</w:t>
            </w:r>
          </w:p>
        </w:tc>
        <w:tc>
          <w:tcPr>
            <w:tcW w:w="0" w:type="auto"/>
            <w:tcBorders>
              <w:top w:val="nil"/>
              <w:left w:val="nil"/>
              <w:bottom w:val="single" w:sz="4" w:space="0" w:color="auto"/>
              <w:right w:val="single" w:sz="4" w:space="0" w:color="auto"/>
            </w:tcBorders>
            <w:shd w:val="clear" w:color="auto" w:fill="auto"/>
            <w:noWrap/>
            <w:vAlign w:val="bottom"/>
          </w:tcPr>
          <w:p w14:paraId="497BF258" w14:textId="46726918" w:rsidR="00FB2389" w:rsidRPr="001E51C7" w:rsidRDefault="00FB2389" w:rsidP="00FB2389">
            <w:pPr>
              <w:widowControl/>
              <w:jc w:val="center"/>
              <w:rPr>
                <w:rFonts w:ascii="等线" w:eastAsia="等线" w:hAnsi="等线" w:cs="宋体"/>
                <w:kern w:val="0"/>
                <w:sz w:val="21"/>
                <w:szCs w:val="21"/>
              </w:rPr>
            </w:pPr>
            <w:r>
              <w:rPr>
                <w:rFonts w:ascii="Arial" w:hAnsi="Arial" w:cs="Arial"/>
                <w:sz w:val="20"/>
              </w:rPr>
              <w:t>521.98</w:t>
            </w:r>
          </w:p>
        </w:tc>
      </w:tr>
      <w:tr w:rsidR="00FB2389" w:rsidRPr="001E51C7" w14:paraId="41705729"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14E087A1" w14:textId="01DF3DEA" w:rsidR="00FB2389" w:rsidRPr="001E51C7" w:rsidRDefault="00FB2389" w:rsidP="00FB2389">
            <w:pPr>
              <w:widowControl/>
              <w:jc w:val="right"/>
              <w:rPr>
                <w:rFonts w:ascii="等线" w:eastAsia="等线" w:hAnsi="等线" w:cs="宋体"/>
                <w:kern w:val="0"/>
                <w:sz w:val="21"/>
                <w:szCs w:val="21"/>
              </w:rPr>
            </w:pPr>
            <w:r>
              <w:rPr>
                <w:rFonts w:ascii="Arial" w:hAnsi="Arial" w:cs="Arial"/>
                <w:sz w:val="20"/>
              </w:rPr>
              <w:t>1000000</w:t>
            </w:r>
          </w:p>
        </w:tc>
        <w:tc>
          <w:tcPr>
            <w:tcW w:w="0" w:type="auto"/>
            <w:tcBorders>
              <w:top w:val="nil"/>
              <w:left w:val="nil"/>
              <w:bottom w:val="single" w:sz="4" w:space="0" w:color="auto"/>
              <w:right w:val="single" w:sz="4" w:space="0" w:color="auto"/>
            </w:tcBorders>
            <w:shd w:val="clear" w:color="auto" w:fill="auto"/>
            <w:noWrap/>
            <w:vAlign w:val="bottom"/>
          </w:tcPr>
          <w:p w14:paraId="04BFF299" w14:textId="5EB07668" w:rsidR="00FB2389" w:rsidRPr="001E51C7" w:rsidRDefault="00FB2389" w:rsidP="00FB2389">
            <w:pPr>
              <w:widowControl/>
              <w:jc w:val="right"/>
              <w:rPr>
                <w:rFonts w:ascii="等线" w:eastAsia="等线" w:hAnsi="等线" w:cs="宋体"/>
                <w:kern w:val="0"/>
                <w:sz w:val="21"/>
                <w:szCs w:val="21"/>
              </w:rPr>
            </w:pPr>
            <w:r>
              <w:rPr>
                <w:rFonts w:ascii="Arial" w:hAnsi="Arial" w:cs="Arial"/>
                <w:sz w:val="20"/>
              </w:rPr>
              <w:t>520666490</w:t>
            </w:r>
          </w:p>
        </w:tc>
        <w:tc>
          <w:tcPr>
            <w:tcW w:w="0" w:type="auto"/>
            <w:tcBorders>
              <w:top w:val="nil"/>
              <w:left w:val="nil"/>
              <w:bottom w:val="single" w:sz="4" w:space="0" w:color="auto"/>
              <w:right w:val="single" w:sz="4" w:space="0" w:color="auto"/>
            </w:tcBorders>
            <w:shd w:val="clear" w:color="auto" w:fill="auto"/>
            <w:noWrap/>
            <w:vAlign w:val="bottom"/>
          </w:tcPr>
          <w:p w14:paraId="52CA9985" w14:textId="5B88A5CA" w:rsidR="00FB2389" w:rsidRPr="001E51C7" w:rsidRDefault="00FB2389" w:rsidP="00FB2389">
            <w:pPr>
              <w:widowControl/>
              <w:jc w:val="center"/>
              <w:rPr>
                <w:rFonts w:ascii="等线" w:eastAsia="等线" w:hAnsi="等线" w:cs="宋体"/>
                <w:kern w:val="0"/>
                <w:sz w:val="21"/>
                <w:szCs w:val="21"/>
              </w:rPr>
            </w:pPr>
            <w:r>
              <w:rPr>
                <w:rFonts w:ascii="Arial" w:hAnsi="Arial" w:cs="Arial"/>
                <w:sz w:val="20"/>
              </w:rPr>
              <w:t>520.67</w:t>
            </w:r>
          </w:p>
        </w:tc>
      </w:tr>
    </w:tbl>
    <w:p w14:paraId="0DCCA38D" w14:textId="77777777" w:rsidR="006261CD" w:rsidRPr="001E51C7" w:rsidRDefault="006261CD" w:rsidP="006261CD">
      <w:pPr>
        <w:rPr>
          <w:b/>
        </w:rPr>
      </w:pPr>
    </w:p>
    <w:p w14:paraId="7EAB2206" w14:textId="00E8BC28" w:rsidR="006261CD" w:rsidRPr="001E51C7" w:rsidRDefault="00E16215" w:rsidP="006261CD">
      <w:pPr>
        <w:ind w:firstLineChars="250" w:firstLine="600"/>
      </w:pPr>
      <w:r>
        <w:rPr>
          <w:rFonts w:hint="eastAsia"/>
        </w:rPr>
        <w:t>AKCN-MLWE-PKE</w:t>
      </w:r>
      <w:r w:rsidR="006261CD">
        <w:rPr>
          <w:rFonts w:hint="eastAsia"/>
        </w:rPr>
        <w:t>算法</w:t>
      </w:r>
      <w:r w:rsidR="006261CD" w:rsidRPr="001E51C7">
        <w:rPr>
          <w:rFonts w:hint="eastAsia"/>
        </w:rPr>
        <w:t>密钥封装平均耗时统计结果如图</w:t>
      </w:r>
      <w:r w:rsidR="006261CD" w:rsidRPr="001E51C7">
        <w:rPr>
          <w:rFonts w:hint="eastAsia"/>
        </w:rPr>
        <w:t>4.</w:t>
      </w:r>
      <w:r w:rsidR="005910CC">
        <w:t>5</w:t>
      </w:r>
      <w:r w:rsidR="006261CD" w:rsidRPr="001E51C7">
        <w:rPr>
          <w:rFonts w:hint="eastAsia"/>
        </w:rPr>
        <w:t>所示。</w:t>
      </w:r>
    </w:p>
    <w:p w14:paraId="06453D2A" w14:textId="340D181A" w:rsidR="006261CD" w:rsidRDefault="006261CD" w:rsidP="006261CD">
      <w:pPr>
        <w:jc w:val="center"/>
      </w:pPr>
      <w:r>
        <w:rPr>
          <w:noProof/>
        </w:rPr>
        <w:t xml:space="preserve"> </w:t>
      </w:r>
      <w:r w:rsidR="009935D8">
        <w:rPr>
          <w:noProof/>
        </w:rPr>
        <w:drawing>
          <wp:inline distT="0" distB="0" distL="0" distR="0" wp14:anchorId="756268AC" wp14:editId="1F097197">
            <wp:extent cx="4572000" cy="2438400"/>
            <wp:effectExtent l="0" t="0" r="0" b="0"/>
            <wp:docPr id="20" name="图表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r>
        <w:rPr>
          <w:noProof/>
        </w:rPr>
        <mc:AlternateContent>
          <mc:Choice Requires="wps">
            <w:drawing>
              <wp:anchor distT="0" distB="0" distL="114300" distR="114300" simplePos="0" relativeHeight="251656192" behindDoc="0" locked="0" layoutInCell="1" allowOverlap="1" wp14:anchorId="58B0ED93" wp14:editId="69E434D1">
                <wp:simplePos x="0" y="0"/>
                <wp:positionH relativeFrom="column">
                  <wp:posOffset>2162175</wp:posOffset>
                </wp:positionH>
                <wp:positionV relativeFrom="paragraph">
                  <wp:posOffset>2171700</wp:posOffset>
                </wp:positionV>
                <wp:extent cx="845185" cy="156210"/>
                <wp:effectExtent l="0" t="0" r="18415" b="11430"/>
                <wp:wrapNone/>
                <wp:docPr id="5" name="文本框 2">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5185" cy="156210"/>
                        </a:xfrm>
                        <a:prstGeom prst="rect">
                          <a:avLst/>
                        </a:prstGeom>
                        <a:noFill/>
                        <a:ln>
                          <a:noFill/>
                        </a:ln>
                        <a:effectLst/>
                      </wps:spPr>
                      <wps:txbx>
                        <w:txbxContent>
                          <w:p w14:paraId="3260F8BB" w14:textId="77777777" w:rsidR="00A00FE2" w:rsidRDefault="00A00FE2" w:rsidP="006261CD">
                            <w:pPr>
                              <w:pStyle w:val="afff2"/>
                              <w:spacing w:before="0" w:beforeAutospacing="0" w:after="0" w:afterAutospacing="0"/>
                              <w:ind w:firstLine="240"/>
                            </w:pPr>
                          </w:p>
                        </w:txbxContent>
                      </wps:txbx>
                      <wps:bodyPr vertOverflow="clip" horzOverflow="clip" wrap="none" lIns="0" tIns="0" rIns="0" bIns="0" rtlCol="0" anchor="t">
                        <a:spAutoFit/>
                      </wps:bodyPr>
                    </wps:wsp>
                  </a:graphicData>
                </a:graphic>
                <wp14:sizeRelH relativeFrom="page">
                  <wp14:pctWidth>0</wp14:pctWidth>
                </wp14:sizeRelH>
                <wp14:sizeRelV relativeFrom="page">
                  <wp14:pctHeight>0</wp14:pctHeight>
                </wp14:sizeRelV>
              </wp:anchor>
            </w:drawing>
          </mc:Choice>
          <mc:Fallback>
            <w:pict>
              <v:shape w14:anchorId="58B0ED93" id="_x0000_s1027" type="#_x0000_t202" style="position:absolute;left:0;text-align:left;margin-left:170.25pt;margin-top:171pt;width:66.55pt;height:12.3pt;z-index:2516561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TtX5gEAAL8DAAAOAAAAZHJzL2Uyb0RvYy54bWysU8FuEzEQvSPxD5bvZLMRqaJVnAqoipAq&#10;ilT4AMdrZy1sj2W72Q0fAH/AiQt3vivf0bE3SdNyQ1xG4/HM87x54+XlYA3ZyhA1OEbryZQS6QS0&#10;2m0Y/fL5+tWCkpi4a7kBJxndyUgvVy9fLHvfyBl0YFoZCIK42PSe0S4l31RVFJ20PE7AS4eXCoLl&#10;CY9hU7WB94huTTWbTi+qHkLrAwgZI0avxku6KvhKSZFulYoyEcMo9paKDcWus61WS95sAvedFoc2&#10;+D90Ybl2+OgJ6oonTu6D/gvKahEggkoTAbYCpbSQhQOyqafP2Nx13MvCBYcT/WlM8f/Bio/bT4Ho&#10;ltE5JY5blGj/88f+15/97+9kVijJId3EhIOqeh+bUpDHW9w7j9VpeAsDil+yo78B8TWepeecsSAW&#10;jzeDCjYPC+kTLERddict8DUiMLh4Pa8X2JPAq3p+MauLVtVjsQ8xvZdgSXYYDSh1aYBvD93y5piS&#10;33JwrY0pchv3JICYY0SWfTnjOvabqaZhPZQp1XljcmQN7Q654+qnWzTKQM+oMNpT0kH49jzW44ox&#10;6vAPUGI+OFQwb+PRCUdnfXRCMu9g3FnuBCIyOtKL/s19Qi4nQcZGDurglqD3ZA3PzyXr8d+tHgAA&#10;AP//AwBQSwMEFAAGAAgAAAAhAHj/5jzeAAAACwEAAA8AAABkcnMvZG93bnJldi54bWxMj0FPwzAM&#10;he9I/IfISNxYyjayqTSd0CQu3BgIiVvWeE1F41RJ1rX/Hu8EN9vv6fl71W7yvRgxpi6QhsdFAQKp&#10;CbajVsPnx+vDFkTKhqzpA6GGGRPs6tubypQ2XOgdx0NuBYdQKo0Gl/NQSpkah96kRRiQWDuF6E3m&#10;NbbSRnPhcN/LZVEo6U1H/MGZAfcOm5/D2WvYTF8Bh4R7/D6NTXTdvO3fZq3v76aXZxAZp/xnhis+&#10;o0PNTMdwJptEr2G1Lp7Yeh2WXIod681KgTjyRSkFsq7k/w71LwAAAP//AwBQSwECLQAUAAYACAAA&#10;ACEAtoM4kv4AAADhAQAAEwAAAAAAAAAAAAAAAAAAAAAAW0NvbnRlbnRfVHlwZXNdLnhtbFBLAQIt&#10;ABQABgAIAAAAIQA4/SH/1gAAAJQBAAALAAAAAAAAAAAAAAAAAC8BAABfcmVscy8ucmVsc1BLAQIt&#10;ABQABgAIAAAAIQBSyTtX5gEAAL8DAAAOAAAAAAAAAAAAAAAAAC4CAABkcnMvZTJvRG9jLnhtbFBL&#10;AQItABQABgAIAAAAIQB4/+Y83gAAAAsBAAAPAAAAAAAAAAAAAAAAAEAEAABkcnMvZG93bnJldi54&#10;bWxQSwUGAAAAAAQABADzAAAASwUAAAAA&#10;" filled="f" stroked="f">
                <v:textbox style="mso-fit-shape-to-text:t" inset="0,0,0,0">
                  <w:txbxContent>
                    <w:p w14:paraId="3260F8BB" w14:textId="77777777" w:rsidR="00A00FE2" w:rsidRDefault="00A00FE2" w:rsidP="006261CD">
                      <w:pPr>
                        <w:pStyle w:val="afff2"/>
                        <w:spacing w:before="0" w:beforeAutospacing="0" w:after="0" w:afterAutospacing="0"/>
                        <w:ind w:firstLine="240"/>
                      </w:pPr>
                    </w:p>
                  </w:txbxContent>
                </v:textbox>
              </v:shape>
            </w:pict>
          </mc:Fallback>
        </mc:AlternateContent>
      </w:r>
    </w:p>
    <w:p w14:paraId="294826D6" w14:textId="03F3CE1A" w:rsidR="006261CD" w:rsidRPr="001E51C7" w:rsidRDefault="006261CD" w:rsidP="006261CD">
      <w:pPr>
        <w:jc w:val="center"/>
        <w:rPr>
          <w:sz w:val="21"/>
          <w:szCs w:val="21"/>
        </w:rPr>
      </w:pPr>
      <w:r w:rsidRPr="001E51C7">
        <w:rPr>
          <w:rFonts w:hint="eastAsia"/>
          <w:sz w:val="21"/>
          <w:szCs w:val="21"/>
        </w:rPr>
        <w:t>图</w:t>
      </w:r>
      <w:r w:rsidRPr="001E51C7">
        <w:rPr>
          <w:rFonts w:hint="eastAsia"/>
          <w:sz w:val="21"/>
          <w:szCs w:val="21"/>
        </w:rPr>
        <w:t>4.</w:t>
      </w:r>
      <w:r w:rsidR="005910CC">
        <w:rPr>
          <w:sz w:val="21"/>
          <w:szCs w:val="21"/>
        </w:rPr>
        <w:t>5</w:t>
      </w:r>
      <w:r w:rsidRPr="001E51C7">
        <w:rPr>
          <w:rFonts w:hint="eastAsia"/>
          <w:sz w:val="21"/>
          <w:szCs w:val="21"/>
        </w:rPr>
        <w:t xml:space="preserve"> </w:t>
      </w:r>
      <w:r w:rsidR="00E16215">
        <w:rPr>
          <w:rFonts w:ascii="宋体" w:hAnsi="宋体" w:cs="宋体" w:hint="eastAsia"/>
          <w:bCs/>
          <w:kern w:val="0"/>
          <w:sz w:val="21"/>
          <w:szCs w:val="21"/>
        </w:rPr>
        <w:t>AKCN-MLWE-PKE</w:t>
      </w:r>
      <w:r w:rsidRPr="00F7360D">
        <w:rPr>
          <w:rFonts w:ascii="宋体" w:hAnsi="宋体" w:cs="宋体"/>
          <w:bCs/>
          <w:kern w:val="0"/>
          <w:sz w:val="21"/>
          <w:szCs w:val="21"/>
        </w:rPr>
        <w:t>-</w:t>
      </w:r>
      <w:r w:rsidRPr="001E51C7">
        <w:rPr>
          <w:rFonts w:hint="eastAsia"/>
          <w:sz w:val="21"/>
          <w:szCs w:val="21"/>
        </w:rPr>
        <w:t>密钥封装平均耗时统计</w:t>
      </w:r>
    </w:p>
    <w:p w14:paraId="5006AA85" w14:textId="77777777" w:rsidR="006261CD" w:rsidRPr="00541A62" w:rsidRDefault="006261CD" w:rsidP="006261CD"/>
    <w:p w14:paraId="2AC894CC" w14:textId="77777777" w:rsidR="006261CD" w:rsidRDefault="006261CD" w:rsidP="006261CD">
      <w:pPr>
        <w:rPr>
          <w:b/>
        </w:rPr>
      </w:pPr>
      <w:r>
        <w:rPr>
          <w:rFonts w:hint="eastAsia"/>
          <w:b/>
        </w:rPr>
        <w:t>测试结论：</w:t>
      </w:r>
    </w:p>
    <w:p w14:paraId="6C011FD6" w14:textId="69BD1192" w:rsidR="006261CD" w:rsidRDefault="006261CD" w:rsidP="006261CD">
      <w:r>
        <w:rPr>
          <w:b/>
          <w:color w:val="FF0000"/>
        </w:rPr>
        <w:tab/>
      </w:r>
      <w:r w:rsidRPr="005907CF">
        <w:rPr>
          <w:rFonts w:hint="eastAsia"/>
        </w:rPr>
        <w:t>在测试机上</w:t>
      </w:r>
      <w:r w:rsidR="00E16215">
        <w:rPr>
          <w:rFonts w:hint="eastAsia"/>
        </w:rPr>
        <w:t>AKCN-MLWE-PKE</w:t>
      </w:r>
      <w:r>
        <w:rPr>
          <w:rFonts w:hint="eastAsia"/>
        </w:rPr>
        <w:t>算法的</w:t>
      </w:r>
      <w:r w:rsidRPr="005907CF">
        <w:rPr>
          <w:rFonts w:hint="eastAsia"/>
        </w:rPr>
        <w:t>单次</w:t>
      </w:r>
      <w:r>
        <w:rPr>
          <w:rFonts w:hint="eastAsia"/>
        </w:rPr>
        <w:t>封装</w:t>
      </w:r>
      <w:r w:rsidRPr="005907CF">
        <w:rPr>
          <w:rFonts w:hint="eastAsia"/>
        </w:rPr>
        <w:t>平均耗时</w:t>
      </w:r>
      <w:r>
        <w:rPr>
          <w:rFonts w:hint="eastAsia"/>
        </w:rPr>
        <w:t>约为</w:t>
      </w:r>
      <w:r w:rsidR="00857A88">
        <w:t>520</w:t>
      </w:r>
      <w:r w:rsidRPr="005907CF">
        <w:rPr>
          <w:rFonts w:hint="eastAsia"/>
        </w:rPr>
        <w:t>微秒</w:t>
      </w:r>
      <w:r>
        <w:rPr>
          <w:rFonts w:hint="eastAsia"/>
        </w:rPr>
        <w:t>。</w:t>
      </w:r>
    </w:p>
    <w:p w14:paraId="61278596" w14:textId="77777777" w:rsidR="00760477" w:rsidRPr="00053AAD" w:rsidRDefault="00760477" w:rsidP="00760477">
      <w:pPr>
        <w:pStyle w:val="30"/>
        <w:rPr>
          <w:lang w:val="en-US"/>
        </w:rPr>
      </w:pPr>
      <w:bookmarkStart w:id="44" w:name="_Toc4236004"/>
      <w:r>
        <w:t>AKCN-MLWE-PKE-</w:t>
      </w:r>
      <w:r>
        <w:rPr>
          <w:rFonts w:hint="eastAsia"/>
        </w:rPr>
        <w:t>解封装</w:t>
      </w:r>
      <w:bookmarkEnd w:id="44"/>
    </w:p>
    <w:p w14:paraId="443CC2EE" w14:textId="77777777" w:rsidR="00760477" w:rsidRDefault="00760477" w:rsidP="00760477">
      <w:r>
        <w:rPr>
          <w:rFonts w:hint="eastAsia"/>
        </w:rPr>
        <w:t>案例编号：</w:t>
      </w:r>
      <w:r>
        <w:t>akcn-kem-pt03</w:t>
      </w:r>
    </w:p>
    <w:p w14:paraId="6A0EEC77" w14:textId="77777777" w:rsidR="00760477" w:rsidRDefault="00760477" w:rsidP="00760477">
      <w:r>
        <w:rPr>
          <w:rFonts w:hint="eastAsia"/>
        </w:rPr>
        <w:t>案例说明：测试</w:t>
      </w:r>
      <w:r>
        <w:rPr>
          <w:rFonts w:hint="eastAsia"/>
        </w:rPr>
        <w:t>AKCN-MLWE-PKE</w:t>
      </w:r>
      <w:r>
        <w:rPr>
          <w:rFonts w:hint="eastAsia"/>
        </w:rPr>
        <w:t>算法密钥解封装的性能。</w:t>
      </w:r>
    </w:p>
    <w:p w14:paraId="5992806C" w14:textId="77777777" w:rsidR="00760477" w:rsidRDefault="00760477" w:rsidP="00760477">
      <w:r>
        <w:rPr>
          <w:rFonts w:hint="eastAsia"/>
        </w:rPr>
        <w:t>统计指标：耗时。</w:t>
      </w:r>
    </w:p>
    <w:p w14:paraId="64559E5A" w14:textId="77777777" w:rsidR="00760477" w:rsidRDefault="00760477" w:rsidP="00760477">
      <w:r>
        <w:rPr>
          <w:rFonts w:hint="eastAsia"/>
        </w:rPr>
        <w:t>测试步骤：</w:t>
      </w:r>
    </w:p>
    <w:p w14:paraId="43A8CAD9" w14:textId="77777777" w:rsidR="00760477" w:rsidRDefault="00760477" w:rsidP="00760477">
      <w:pPr>
        <w:ind w:left="964" w:hangingChars="400" w:hanging="964"/>
      </w:pPr>
      <w:r>
        <w:rPr>
          <w:rFonts w:hint="eastAsia"/>
          <w:b/>
        </w:rPr>
        <w:t>第一步：</w:t>
      </w:r>
      <w:r>
        <w:rPr>
          <w:rFonts w:hint="eastAsia"/>
        </w:rPr>
        <w:t>数据准备：每次解封装前先生成一组封装数据。</w:t>
      </w:r>
    </w:p>
    <w:p w14:paraId="3D7AACBE" w14:textId="425CA96D" w:rsidR="001C129D" w:rsidRDefault="00760477" w:rsidP="00760477">
      <w:pPr>
        <w:ind w:left="964" w:hangingChars="400" w:hanging="964"/>
      </w:pPr>
      <w:r>
        <w:rPr>
          <w:rFonts w:hint="eastAsia"/>
          <w:b/>
        </w:rPr>
        <w:t>第二步：</w:t>
      </w:r>
      <w:r>
        <w:rPr>
          <w:rFonts w:hint="eastAsia"/>
        </w:rPr>
        <w:t>按一次进行的密钥解封装数分别是</w:t>
      </w:r>
      <w:r w:rsidR="007B3F48">
        <w:rPr>
          <w:rFonts w:hint="eastAsia"/>
        </w:rPr>
        <w:t>10</w:t>
      </w:r>
      <w:r w:rsidR="007B3F48">
        <w:rPr>
          <w:rFonts w:hint="eastAsia"/>
        </w:rPr>
        <w:t>、</w:t>
      </w:r>
      <w:r w:rsidR="007B3F48">
        <w:rPr>
          <w:rFonts w:hint="eastAsia"/>
        </w:rPr>
        <w:t>100</w:t>
      </w:r>
      <w:r w:rsidR="007B3F48">
        <w:rPr>
          <w:rFonts w:hint="eastAsia"/>
        </w:rPr>
        <w:t>、</w:t>
      </w:r>
      <w:r w:rsidR="007B3F48">
        <w:rPr>
          <w:rFonts w:hint="eastAsia"/>
        </w:rPr>
        <w:t>1000</w:t>
      </w:r>
      <w:r w:rsidR="007B3F48">
        <w:rPr>
          <w:rFonts w:hint="eastAsia"/>
        </w:rPr>
        <w:t>、</w:t>
      </w:r>
      <w:r w:rsidR="007B3F48">
        <w:rPr>
          <w:rFonts w:hint="eastAsia"/>
        </w:rPr>
        <w:t>2000</w:t>
      </w:r>
      <w:r w:rsidR="007B3F48">
        <w:rPr>
          <w:rFonts w:hint="eastAsia"/>
        </w:rPr>
        <w:t>、</w:t>
      </w:r>
      <w:r w:rsidR="007B3F48">
        <w:rPr>
          <w:rFonts w:hint="eastAsia"/>
        </w:rPr>
        <w:t>4000</w:t>
      </w:r>
      <w:r w:rsidR="007B3F48">
        <w:rPr>
          <w:rFonts w:hint="eastAsia"/>
        </w:rPr>
        <w:t>、</w:t>
      </w:r>
      <w:r w:rsidR="007B3F48">
        <w:rPr>
          <w:rFonts w:hint="eastAsia"/>
        </w:rPr>
        <w:t>10000</w:t>
      </w:r>
      <w:r w:rsidR="007B3F48">
        <w:rPr>
          <w:rFonts w:hint="eastAsia"/>
        </w:rPr>
        <w:t>、</w:t>
      </w:r>
      <w:r w:rsidR="007B3F48">
        <w:rPr>
          <w:rFonts w:hint="eastAsia"/>
        </w:rPr>
        <w:t>100000</w:t>
      </w:r>
      <w:r w:rsidR="007B3F48">
        <w:rPr>
          <w:rFonts w:hint="eastAsia"/>
        </w:rPr>
        <w:t>、</w:t>
      </w:r>
      <w:r w:rsidR="007B3F48">
        <w:rPr>
          <w:rFonts w:hint="eastAsia"/>
        </w:rPr>
        <w:t>1000000</w:t>
      </w:r>
      <w:r>
        <w:rPr>
          <w:rFonts w:hint="eastAsia"/>
        </w:rPr>
        <w:t>次的情况，对密钥解封装统计总耗时和单次耗时，最终归纳出单次解封装耗时的收敛值。相关耗时的变化情</w:t>
      </w:r>
      <w:r w:rsidRPr="001E51C7">
        <w:rPr>
          <w:rFonts w:hint="eastAsia"/>
        </w:rPr>
        <w:t>况如表</w:t>
      </w:r>
      <w:r w:rsidRPr="001E51C7">
        <w:rPr>
          <w:rFonts w:hint="eastAsia"/>
        </w:rPr>
        <w:t>4.</w:t>
      </w:r>
      <w:r>
        <w:t>7</w:t>
      </w:r>
      <w:r w:rsidRPr="001E51C7">
        <w:rPr>
          <w:rFonts w:hint="eastAsia"/>
        </w:rPr>
        <w:t>所示：</w:t>
      </w:r>
    </w:p>
    <w:p w14:paraId="7193F22B" w14:textId="77777777" w:rsidR="001C129D" w:rsidRDefault="001C129D">
      <w:pPr>
        <w:widowControl/>
        <w:jc w:val="left"/>
      </w:pPr>
      <w:r>
        <w:br w:type="page"/>
      </w:r>
    </w:p>
    <w:p w14:paraId="10115793" w14:textId="77777777" w:rsidR="00760477" w:rsidRPr="001E51C7" w:rsidRDefault="00760477" w:rsidP="00760477">
      <w:pPr>
        <w:ind w:left="960" w:hangingChars="400" w:hanging="960"/>
      </w:pPr>
    </w:p>
    <w:p w14:paraId="2641BA8F" w14:textId="77777777" w:rsidR="00760477" w:rsidRPr="001E51C7" w:rsidRDefault="00760477" w:rsidP="00760477">
      <w:pPr>
        <w:jc w:val="center"/>
        <w:rPr>
          <w:sz w:val="21"/>
          <w:szCs w:val="21"/>
        </w:rPr>
      </w:pPr>
      <w:r w:rsidRPr="001E51C7">
        <w:rPr>
          <w:rFonts w:hint="eastAsia"/>
          <w:sz w:val="21"/>
          <w:szCs w:val="21"/>
        </w:rPr>
        <w:t>表</w:t>
      </w:r>
      <w:r w:rsidRPr="001E51C7">
        <w:rPr>
          <w:rFonts w:hint="eastAsia"/>
          <w:sz w:val="21"/>
          <w:szCs w:val="21"/>
        </w:rPr>
        <w:t>4.</w:t>
      </w:r>
      <w:r>
        <w:rPr>
          <w:sz w:val="21"/>
          <w:szCs w:val="21"/>
        </w:rPr>
        <w:t>7</w:t>
      </w:r>
      <w:r w:rsidRPr="001E51C7">
        <w:rPr>
          <w:rFonts w:hint="eastAsia"/>
          <w:sz w:val="21"/>
          <w:szCs w:val="21"/>
        </w:rPr>
        <w:t xml:space="preserve"> </w:t>
      </w:r>
      <w:r>
        <w:rPr>
          <w:rFonts w:ascii="宋体" w:hAnsi="宋体" w:cs="宋体" w:hint="eastAsia"/>
          <w:bCs/>
          <w:kern w:val="0"/>
          <w:sz w:val="21"/>
          <w:szCs w:val="21"/>
        </w:rPr>
        <w:t>AKCN-MLWE-PKE</w:t>
      </w:r>
      <w:r w:rsidRPr="00F7360D">
        <w:rPr>
          <w:rFonts w:ascii="宋体" w:hAnsi="宋体" w:cs="宋体"/>
          <w:bCs/>
          <w:kern w:val="0"/>
          <w:sz w:val="21"/>
          <w:szCs w:val="21"/>
        </w:rPr>
        <w:t>-</w:t>
      </w:r>
      <w:r w:rsidRPr="001E51C7">
        <w:rPr>
          <w:rFonts w:hint="eastAsia"/>
          <w:sz w:val="21"/>
          <w:szCs w:val="21"/>
        </w:rPr>
        <w:t>密钥解封耗时统计</w:t>
      </w:r>
    </w:p>
    <w:tbl>
      <w:tblPr>
        <w:tblW w:w="0" w:type="auto"/>
        <w:jc w:val="center"/>
        <w:tblLook w:val="04A0" w:firstRow="1" w:lastRow="0" w:firstColumn="1" w:lastColumn="0" w:noHBand="0" w:noVBand="1"/>
      </w:tblPr>
      <w:tblGrid>
        <w:gridCol w:w="995"/>
        <w:gridCol w:w="1463"/>
        <w:gridCol w:w="1683"/>
      </w:tblGrid>
      <w:tr w:rsidR="00760477" w:rsidRPr="001E51C7" w14:paraId="54251F20" w14:textId="77777777" w:rsidTr="008D335B">
        <w:trPr>
          <w:trHeight w:val="28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9EC901" w14:textId="77777777" w:rsidR="00760477" w:rsidRPr="001E51C7" w:rsidRDefault="00760477" w:rsidP="008D335B">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次数</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60920906" w14:textId="77777777" w:rsidR="00760477" w:rsidRPr="001E51C7" w:rsidRDefault="00760477" w:rsidP="008D335B">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总耗时(微秒)</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D7106F7" w14:textId="77777777" w:rsidR="00760477" w:rsidRPr="001E51C7" w:rsidRDefault="00760477" w:rsidP="008D335B">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平均耗时(微秒)</w:t>
            </w:r>
          </w:p>
        </w:tc>
      </w:tr>
      <w:tr w:rsidR="00AA666D" w:rsidRPr="001E51C7" w14:paraId="67761233" w14:textId="77777777" w:rsidTr="008D335B">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2F27EFF5" w14:textId="1C5081D7" w:rsidR="00AA666D" w:rsidRPr="001E51C7" w:rsidRDefault="00AA666D" w:rsidP="00AA666D">
            <w:pPr>
              <w:widowControl/>
              <w:jc w:val="center"/>
              <w:rPr>
                <w:rFonts w:ascii="等线" w:eastAsia="等线" w:hAnsi="等线" w:cs="宋体"/>
                <w:kern w:val="0"/>
                <w:sz w:val="21"/>
                <w:szCs w:val="21"/>
              </w:rPr>
            </w:pPr>
            <w:r>
              <w:rPr>
                <w:rFonts w:ascii="Arial" w:hAnsi="Arial" w:cs="Arial"/>
                <w:sz w:val="20"/>
              </w:rPr>
              <w:t>100</w:t>
            </w:r>
          </w:p>
        </w:tc>
        <w:tc>
          <w:tcPr>
            <w:tcW w:w="0" w:type="auto"/>
            <w:tcBorders>
              <w:top w:val="nil"/>
              <w:left w:val="nil"/>
              <w:bottom w:val="single" w:sz="4" w:space="0" w:color="auto"/>
              <w:right w:val="single" w:sz="4" w:space="0" w:color="auto"/>
            </w:tcBorders>
            <w:shd w:val="clear" w:color="auto" w:fill="auto"/>
            <w:noWrap/>
            <w:vAlign w:val="bottom"/>
          </w:tcPr>
          <w:p w14:paraId="2A2D61F9" w14:textId="0EB78E94" w:rsidR="00AA666D" w:rsidRPr="001E51C7" w:rsidRDefault="00AA666D" w:rsidP="00AA666D">
            <w:pPr>
              <w:widowControl/>
              <w:jc w:val="center"/>
              <w:rPr>
                <w:rFonts w:ascii="等线" w:eastAsia="等线" w:hAnsi="等线" w:cs="宋体"/>
                <w:kern w:val="0"/>
                <w:sz w:val="21"/>
                <w:szCs w:val="21"/>
              </w:rPr>
            </w:pPr>
            <w:r>
              <w:rPr>
                <w:rFonts w:ascii="Arial" w:hAnsi="Arial" w:cs="Arial"/>
                <w:sz w:val="20"/>
              </w:rPr>
              <w:t>46800</w:t>
            </w:r>
          </w:p>
        </w:tc>
        <w:tc>
          <w:tcPr>
            <w:tcW w:w="0" w:type="auto"/>
            <w:tcBorders>
              <w:top w:val="nil"/>
              <w:left w:val="nil"/>
              <w:bottom w:val="single" w:sz="4" w:space="0" w:color="auto"/>
              <w:right w:val="single" w:sz="4" w:space="0" w:color="auto"/>
            </w:tcBorders>
            <w:shd w:val="clear" w:color="auto" w:fill="auto"/>
            <w:noWrap/>
            <w:vAlign w:val="bottom"/>
          </w:tcPr>
          <w:p w14:paraId="2A144A60" w14:textId="2BBFAD4C" w:rsidR="00AA666D" w:rsidRPr="001E51C7" w:rsidRDefault="00AA666D" w:rsidP="00AA666D">
            <w:pPr>
              <w:widowControl/>
              <w:jc w:val="center"/>
              <w:rPr>
                <w:rFonts w:ascii="等线" w:eastAsia="等线" w:hAnsi="等线" w:cs="宋体"/>
                <w:kern w:val="0"/>
                <w:sz w:val="21"/>
                <w:szCs w:val="21"/>
              </w:rPr>
            </w:pPr>
            <w:r>
              <w:rPr>
                <w:rFonts w:ascii="Arial" w:hAnsi="Arial" w:cs="Arial"/>
                <w:sz w:val="20"/>
              </w:rPr>
              <w:t>468</w:t>
            </w:r>
          </w:p>
        </w:tc>
      </w:tr>
      <w:tr w:rsidR="00AA666D" w:rsidRPr="001E51C7" w14:paraId="2592847B" w14:textId="77777777" w:rsidTr="008D335B">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37A519C0" w14:textId="76808181" w:rsidR="00AA666D" w:rsidRPr="001E51C7" w:rsidRDefault="00AA666D" w:rsidP="00AA666D">
            <w:pPr>
              <w:widowControl/>
              <w:jc w:val="center"/>
              <w:rPr>
                <w:rFonts w:ascii="等线" w:eastAsia="等线" w:hAnsi="等线" w:cs="宋体"/>
                <w:kern w:val="0"/>
                <w:sz w:val="21"/>
                <w:szCs w:val="21"/>
              </w:rPr>
            </w:pPr>
            <w:r>
              <w:rPr>
                <w:rFonts w:ascii="Arial" w:hAnsi="Arial" w:cs="Arial"/>
                <w:sz w:val="20"/>
              </w:rPr>
              <w:t>1000</w:t>
            </w:r>
          </w:p>
        </w:tc>
        <w:tc>
          <w:tcPr>
            <w:tcW w:w="0" w:type="auto"/>
            <w:tcBorders>
              <w:top w:val="nil"/>
              <w:left w:val="nil"/>
              <w:bottom w:val="single" w:sz="4" w:space="0" w:color="auto"/>
              <w:right w:val="single" w:sz="4" w:space="0" w:color="auto"/>
            </w:tcBorders>
            <w:shd w:val="clear" w:color="auto" w:fill="auto"/>
            <w:noWrap/>
            <w:vAlign w:val="bottom"/>
          </w:tcPr>
          <w:p w14:paraId="53D9B1D1" w14:textId="6AED8F2A" w:rsidR="00AA666D" w:rsidRPr="001E51C7" w:rsidRDefault="00AA666D" w:rsidP="00AA666D">
            <w:pPr>
              <w:widowControl/>
              <w:jc w:val="center"/>
              <w:rPr>
                <w:rFonts w:ascii="等线" w:eastAsia="等线" w:hAnsi="等线" w:cs="宋体"/>
                <w:kern w:val="0"/>
                <w:sz w:val="21"/>
                <w:szCs w:val="21"/>
              </w:rPr>
            </w:pPr>
            <w:r>
              <w:rPr>
                <w:rFonts w:ascii="Arial" w:hAnsi="Arial" w:cs="Arial"/>
                <w:sz w:val="20"/>
              </w:rPr>
              <w:t>218401</w:t>
            </w:r>
          </w:p>
        </w:tc>
        <w:tc>
          <w:tcPr>
            <w:tcW w:w="0" w:type="auto"/>
            <w:tcBorders>
              <w:top w:val="nil"/>
              <w:left w:val="nil"/>
              <w:bottom w:val="single" w:sz="4" w:space="0" w:color="auto"/>
              <w:right w:val="single" w:sz="4" w:space="0" w:color="auto"/>
            </w:tcBorders>
            <w:shd w:val="clear" w:color="auto" w:fill="auto"/>
            <w:noWrap/>
            <w:vAlign w:val="bottom"/>
          </w:tcPr>
          <w:p w14:paraId="61877B50" w14:textId="51AC5C9E" w:rsidR="00AA666D" w:rsidRPr="001E51C7" w:rsidRDefault="00AA666D" w:rsidP="00AA666D">
            <w:pPr>
              <w:widowControl/>
              <w:jc w:val="center"/>
              <w:rPr>
                <w:rFonts w:ascii="等线" w:eastAsia="等线" w:hAnsi="等线" w:cs="宋体"/>
                <w:kern w:val="0"/>
                <w:sz w:val="21"/>
                <w:szCs w:val="21"/>
              </w:rPr>
            </w:pPr>
            <w:r>
              <w:rPr>
                <w:rFonts w:ascii="Arial" w:hAnsi="Arial" w:cs="Arial"/>
                <w:sz w:val="20"/>
              </w:rPr>
              <w:t>218.4</w:t>
            </w:r>
          </w:p>
        </w:tc>
      </w:tr>
      <w:tr w:rsidR="00AA666D" w:rsidRPr="001E51C7" w14:paraId="1B43A0BE" w14:textId="77777777" w:rsidTr="008D335B">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00F1230D" w14:textId="687CD321" w:rsidR="00AA666D" w:rsidRPr="001E51C7" w:rsidRDefault="00AA666D" w:rsidP="00AA666D">
            <w:pPr>
              <w:widowControl/>
              <w:jc w:val="center"/>
              <w:rPr>
                <w:rFonts w:ascii="等线" w:eastAsia="等线" w:hAnsi="等线" w:cs="宋体"/>
                <w:kern w:val="0"/>
                <w:sz w:val="21"/>
                <w:szCs w:val="21"/>
              </w:rPr>
            </w:pPr>
            <w:r>
              <w:rPr>
                <w:rFonts w:ascii="Arial" w:hAnsi="Arial" w:cs="Arial"/>
                <w:sz w:val="20"/>
              </w:rPr>
              <w:t>2000</w:t>
            </w:r>
          </w:p>
        </w:tc>
        <w:tc>
          <w:tcPr>
            <w:tcW w:w="0" w:type="auto"/>
            <w:tcBorders>
              <w:top w:val="nil"/>
              <w:left w:val="nil"/>
              <w:bottom w:val="single" w:sz="4" w:space="0" w:color="auto"/>
              <w:right w:val="single" w:sz="4" w:space="0" w:color="auto"/>
            </w:tcBorders>
            <w:shd w:val="clear" w:color="auto" w:fill="auto"/>
            <w:noWrap/>
            <w:vAlign w:val="bottom"/>
          </w:tcPr>
          <w:p w14:paraId="3DDA5E53" w14:textId="38E92300" w:rsidR="00AA666D" w:rsidRPr="001E51C7" w:rsidRDefault="00AA666D" w:rsidP="00AA666D">
            <w:pPr>
              <w:widowControl/>
              <w:jc w:val="center"/>
              <w:rPr>
                <w:rFonts w:ascii="等线" w:eastAsia="等线" w:hAnsi="等线" w:cs="宋体"/>
                <w:kern w:val="0"/>
                <w:sz w:val="21"/>
                <w:szCs w:val="21"/>
              </w:rPr>
            </w:pPr>
            <w:r>
              <w:rPr>
                <w:rFonts w:ascii="Arial" w:hAnsi="Arial" w:cs="Arial"/>
                <w:sz w:val="20"/>
              </w:rPr>
              <w:t>518039</w:t>
            </w:r>
          </w:p>
        </w:tc>
        <w:tc>
          <w:tcPr>
            <w:tcW w:w="0" w:type="auto"/>
            <w:tcBorders>
              <w:top w:val="nil"/>
              <w:left w:val="nil"/>
              <w:bottom w:val="single" w:sz="4" w:space="0" w:color="auto"/>
              <w:right w:val="single" w:sz="4" w:space="0" w:color="auto"/>
            </w:tcBorders>
            <w:shd w:val="clear" w:color="auto" w:fill="auto"/>
            <w:noWrap/>
            <w:vAlign w:val="bottom"/>
          </w:tcPr>
          <w:p w14:paraId="7D615D42" w14:textId="407E8A76" w:rsidR="00AA666D" w:rsidRPr="001E51C7" w:rsidRDefault="00AA666D" w:rsidP="00AA666D">
            <w:pPr>
              <w:widowControl/>
              <w:jc w:val="center"/>
              <w:rPr>
                <w:rFonts w:ascii="等线" w:eastAsia="等线" w:hAnsi="等线" w:cs="宋体"/>
                <w:kern w:val="0"/>
                <w:sz w:val="21"/>
                <w:szCs w:val="21"/>
              </w:rPr>
            </w:pPr>
            <w:r>
              <w:rPr>
                <w:rFonts w:ascii="Arial" w:hAnsi="Arial" w:cs="Arial"/>
                <w:sz w:val="20"/>
              </w:rPr>
              <w:t>259.02</w:t>
            </w:r>
          </w:p>
        </w:tc>
      </w:tr>
      <w:tr w:rsidR="00AA666D" w:rsidRPr="001E51C7" w14:paraId="6102DC33" w14:textId="77777777" w:rsidTr="008D335B">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0C7A64EE" w14:textId="01C89DA6" w:rsidR="00AA666D" w:rsidRPr="001E51C7" w:rsidRDefault="00AA666D" w:rsidP="00AA666D">
            <w:pPr>
              <w:widowControl/>
              <w:jc w:val="center"/>
              <w:rPr>
                <w:rFonts w:ascii="等线" w:eastAsia="等线" w:hAnsi="等线" w:cs="宋体"/>
                <w:kern w:val="0"/>
                <w:sz w:val="21"/>
                <w:szCs w:val="21"/>
              </w:rPr>
            </w:pPr>
            <w:r>
              <w:rPr>
                <w:rFonts w:ascii="Arial" w:hAnsi="Arial" w:cs="Arial"/>
                <w:sz w:val="20"/>
              </w:rPr>
              <w:t>4000</w:t>
            </w:r>
          </w:p>
        </w:tc>
        <w:tc>
          <w:tcPr>
            <w:tcW w:w="0" w:type="auto"/>
            <w:tcBorders>
              <w:top w:val="nil"/>
              <w:left w:val="nil"/>
              <w:bottom w:val="single" w:sz="4" w:space="0" w:color="auto"/>
              <w:right w:val="single" w:sz="4" w:space="0" w:color="auto"/>
            </w:tcBorders>
            <w:shd w:val="clear" w:color="auto" w:fill="auto"/>
            <w:noWrap/>
            <w:vAlign w:val="bottom"/>
          </w:tcPr>
          <w:p w14:paraId="4E7EB203" w14:textId="2E0A391F" w:rsidR="00AA666D" w:rsidRPr="001E51C7" w:rsidRDefault="00AA666D" w:rsidP="00AA666D">
            <w:pPr>
              <w:widowControl/>
              <w:jc w:val="center"/>
              <w:rPr>
                <w:rFonts w:ascii="等线" w:eastAsia="等线" w:hAnsi="等线" w:cs="宋体"/>
                <w:kern w:val="0"/>
                <w:sz w:val="21"/>
                <w:szCs w:val="21"/>
              </w:rPr>
            </w:pPr>
            <w:r>
              <w:rPr>
                <w:rFonts w:ascii="Arial" w:hAnsi="Arial" w:cs="Arial"/>
                <w:sz w:val="20"/>
              </w:rPr>
              <w:t>1016066</w:t>
            </w:r>
          </w:p>
        </w:tc>
        <w:tc>
          <w:tcPr>
            <w:tcW w:w="0" w:type="auto"/>
            <w:tcBorders>
              <w:top w:val="nil"/>
              <w:left w:val="nil"/>
              <w:bottom w:val="single" w:sz="4" w:space="0" w:color="auto"/>
              <w:right w:val="single" w:sz="4" w:space="0" w:color="auto"/>
            </w:tcBorders>
            <w:shd w:val="clear" w:color="auto" w:fill="auto"/>
            <w:noWrap/>
            <w:vAlign w:val="bottom"/>
          </w:tcPr>
          <w:p w14:paraId="6D7FF5BA" w14:textId="3F6A6149" w:rsidR="00AA666D" w:rsidRPr="001E51C7" w:rsidRDefault="00AA666D" w:rsidP="00AA666D">
            <w:pPr>
              <w:widowControl/>
              <w:jc w:val="center"/>
              <w:rPr>
                <w:rFonts w:ascii="等线" w:eastAsia="等线" w:hAnsi="等线" w:cs="宋体"/>
                <w:kern w:val="0"/>
                <w:sz w:val="21"/>
                <w:szCs w:val="21"/>
              </w:rPr>
            </w:pPr>
            <w:r>
              <w:rPr>
                <w:rFonts w:ascii="Arial" w:hAnsi="Arial" w:cs="Arial"/>
                <w:sz w:val="20"/>
              </w:rPr>
              <w:t>254.02</w:t>
            </w:r>
          </w:p>
        </w:tc>
      </w:tr>
      <w:tr w:rsidR="00AA666D" w:rsidRPr="001E51C7" w14:paraId="7A22C951" w14:textId="77777777" w:rsidTr="008D335B">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45C685A4" w14:textId="2D348DBA" w:rsidR="00AA666D" w:rsidRPr="001E51C7" w:rsidRDefault="00AA666D" w:rsidP="00AA666D">
            <w:pPr>
              <w:widowControl/>
              <w:jc w:val="center"/>
              <w:rPr>
                <w:rFonts w:ascii="等线" w:eastAsia="等线" w:hAnsi="等线" w:cs="宋体"/>
                <w:kern w:val="0"/>
                <w:sz w:val="21"/>
                <w:szCs w:val="21"/>
              </w:rPr>
            </w:pPr>
            <w:r>
              <w:rPr>
                <w:rFonts w:ascii="Arial" w:hAnsi="Arial" w:cs="Arial"/>
                <w:sz w:val="20"/>
              </w:rPr>
              <w:t>10000</w:t>
            </w:r>
          </w:p>
        </w:tc>
        <w:tc>
          <w:tcPr>
            <w:tcW w:w="0" w:type="auto"/>
            <w:tcBorders>
              <w:top w:val="nil"/>
              <w:left w:val="nil"/>
              <w:bottom w:val="single" w:sz="4" w:space="0" w:color="auto"/>
              <w:right w:val="single" w:sz="4" w:space="0" w:color="auto"/>
            </w:tcBorders>
            <w:shd w:val="clear" w:color="auto" w:fill="auto"/>
            <w:noWrap/>
            <w:vAlign w:val="bottom"/>
          </w:tcPr>
          <w:p w14:paraId="6C01BABE" w14:textId="7DDCA44D" w:rsidR="00AA666D" w:rsidRPr="001E51C7" w:rsidRDefault="00AA666D" w:rsidP="00AA666D">
            <w:pPr>
              <w:widowControl/>
              <w:jc w:val="center"/>
              <w:rPr>
                <w:rFonts w:ascii="等线" w:eastAsia="等线" w:hAnsi="等线" w:cs="宋体"/>
                <w:kern w:val="0"/>
                <w:sz w:val="21"/>
                <w:szCs w:val="21"/>
              </w:rPr>
            </w:pPr>
            <w:r>
              <w:rPr>
                <w:rFonts w:ascii="Arial" w:hAnsi="Arial" w:cs="Arial"/>
                <w:sz w:val="20"/>
              </w:rPr>
              <w:t>2558407</w:t>
            </w:r>
          </w:p>
        </w:tc>
        <w:tc>
          <w:tcPr>
            <w:tcW w:w="0" w:type="auto"/>
            <w:tcBorders>
              <w:top w:val="nil"/>
              <w:left w:val="nil"/>
              <w:bottom w:val="single" w:sz="4" w:space="0" w:color="auto"/>
              <w:right w:val="single" w:sz="4" w:space="0" w:color="auto"/>
            </w:tcBorders>
            <w:shd w:val="clear" w:color="auto" w:fill="auto"/>
            <w:noWrap/>
            <w:vAlign w:val="bottom"/>
          </w:tcPr>
          <w:p w14:paraId="196606E2" w14:textId="2A7439FA" w:rsidR="00AA666D" w:rsidRPr="001E51C7" w:rsidRDefault="00AA666D" w:rsidP="00AA666D">
            <w:pPr>
              <w:widowControl/>
              <w:jc w:val="center"/>
              <w:rPr>
                <w:rFonts w:ascii="等线" w:eastAsia="等线" w:hAnsi="等线" w:cs="宋体"/>
                <w:kern w:val="0"/>
                <w:sz w:val="21"/>
                <w:szCs w:val="21"/>
              </w:rPr>
            </w:pPr>
            <w:r>
              <w:rPr>
                <w:rFonts w:ascii="Arial" w:hAnsi="Arial" w:cs="Arial"/>
                <w:sz w:val="20"/>
              </w:rPr>
              <w:t>255.84</w:t>
            </w:r>
          </w:p>
        </w:tc>
      </w:tr>
      <w:tr w:rsidR="00AA666D" w:rsidRPr="001E51C7" w14:paraId="4BF4A07F" w14:textId="77777777" w:rsidTr="008D335B">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239211A1" w14:textId="1B24FE4A" w:rsidR="00AA666D" w:rsidRPr="001E51C7" w:rsidRDefault="00AA666D" w:rsidP="00AA666D">
            <w:pPr>
              <w:widowControl/>
              <w:jc w:val="center"/>
              <w:rPr>
                <w:rFonts w:ascii="等线" w:eastAsia="等线" w:hAnsi="等线" w:cs="宋体"/>
                <w:kern w:val="0"/>
                <w:sz w:val="21"/>
                <w:szCs w:val="21"/>
              </w:rPr>
            </w:pPr>
            <w:r>
              <w:rPr>
                <w:rFonts w:ascii="Arial" w:hAnsi="Arial" w:cs="Arial"/>
                <w:sz w:val="20"/>
              </w:rPr>
              <w:t>100000</w:t>
            </w:r>
          </w:p>
        </w:tc>
        <w:tc>
          <w:tcPr>
            <w:tcW w:w="0" w:type="auto"/>
            <w:tcBorders>
              <w:top w:val="nil"/>
              <w:left w:val="nil"/>
              <w:bottom w:val="single" w:sz="4" w:space="0" w:color="auto"/>
              <w:right w:val="single" w:sz="4" w:space="0" w:color="auto"/>
            </w:tcBorders>
            <w:shd w:val="clear" w:color="auto" w:fill="auto"/>
            <w:noWrap/>
            <w:vAlign w:val="bottom"/>
          </w:tcPr>
          <w:p w14:paraId="35BB01DD" w14:textId="1E93F0D8" w:rsidR="00AA666D" w:rsidRPr="001E51C7" w:rsidRDefault="00AA666D" w:rsidP="00AA666D">
            <w:pPr>
              <w:widowControl/>
              <w:jc w:val="center"/>
              <w:rPr>
                <w:rFonts w:ascii="等线" w:eastAsia="等线" w:hAnsi="等线" w:cs="宋体"/>
                <w:kern w:val="0"/>
                <w:sz w:val="21"/>
                <w:szCs w:val="21"/>
              </w:rPr>
            </w:pPr>
            <w:r>
              <w:rPr>
                <w:rFonts w:ascii="Arial" w:hAnsi="Arial" w:cs="Arial"/>
                <w:sz w:val="20"/>
              </w:rPr>
              <w:t>25381249</w:t>
            </w:r>
          </w:p>
        </w:tc>
        <w:tc>
          <w:tcPr>
            <w:tcW w:w="0" w:type="auto"/>
            <w:tcBorders>
              <w:top w:val="nil"/>
              <w:left w:val="nil"/>
              <w:bottom w:val="single" w:sz="4" w:space="0" w:color="auto"/>
              <w:right w:val="single" w:sz="4" w:space="0" w:color="auto"/>
            </w:tcBorders>
            <w:shd w:val="clear" w:color="auto" w:fill="auto"/>
            <w:noWrap/>
            <w:vAlign w:val="bottom"/>
          </w:tcPr>
          <w:p w14:paraId="624353D9" w14:textId="767BE66D" w:rsidR="00AA666D" w:rsidRPr="001E51C7" w:rsidRDefault="00AA666D" w:rsidP="00AA666D">
            <w:pPr>
              <w:widowControl/>
              <w:jc w:val="center"/>
              <w:rPr>
                <w:rFonts w:ascii="等线" w:eastAsia="等线" w:hAnsi="等线" w:cs="宋体"/>
                <w:kern w:val="0"/>
                <w:sz w:val="21"/>
                <w:szCs w:val="21"/>
              </w:rPr>
            </w:pPr>
            <w:r>
              <w:rPr>
                <w:rFonts w:ascii="Arial" w:hAnsi="Arial" w:cs="Arial"/>
                <w:sz w:val="20"/>
              </w:rPr>
              <w:t>253.81</w:t>
            </w:r>
          </w:p>
        </w:tc>
      </w:tr>
      <w:tr w:rsidR="00AA666D" w:rsidRPr="001E51C7" w14:paraId="752AE938" w14:textId="77777777" w:rsidTr="008D335B">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02BDFADD" w14:textId="68E60876" w:rsidR="00AA666D" w:rsidRPr="001E51C7" w:rsidRDefault="00AA666D" w:rsidP="00AA666D">
            <w:pPr>
              <w:widowControl/>
              <w:jc w:val="center"/>
              <w:rPr>
                <w:rFonts w:ascii="等线" w:eastAsia="等线" w:hAnsi="等线" w:cs="宋体"/>
                <w:kern w:val="0"/>
                <w:sz w:val="21"/>
                <w:szCs w:val="21"/>
              </w:rPr>
            </w:pPr>
            <w:r>
              <w:rPr>
                <w:rFonts w:ascii="Arial" w:hAnsi="Arial" w:cs="Arial"/>
                <w:sz w:val="20"/>
              </w:rPr>
              <w:t>1000000</w:t>
            </w:r>
          </w:p>
        </w:tc>
        <w:tc>
          <w:tcPr>
            <w:tcW w:w="0" w:type="auto"/>
            <w:tcBorders>
              <w:top w:val="nil"/>
              <w:left w:val="nil"/>
              <w:bottom w:val="single" w:sz="4" w:space="0" w:color="auto"/>
              <w:right w:val="single" w:sz="4" w:space="0" w:color="auto"/>
            </w:tcBorders>
            <w:shd w:val="clear" w:color="auto" w:fill="auto"/>
            <w:noWrap/>
            <w:vAlign w:val="bottom"/>
          </w:tcPr>
          <w:p w14:paraId="4D4D91C7" w14:textId="2704B524" w:rsidR="00AA666D" w:rsidRPr="001E51C7" w:rsidRDefault="00AA666D" w:rsidP="00AA666D">
            <w:pPr>
              <w:widowControl/>
              <w:jc w:val="center"/>
              <w:rPr>
                <w:rFonts w:ascii="等线" w:eastAsia="等线" w:hAnsi="等线" w:cs="宋体"/>
                <w:kern w:val="0"/>
                <w:sz w:val="21"/>
                <w:szCs w:val="21"/>
              </w:rPr>
            </w:pPr>
            <w:r>
              <w:rPr>
                <w:rFonts w:ascii="Arial" w:hAnsi="Arial" w:cs="Arial"/>
                <w:sz w:val="20"/>
              </w:rPr>
              <w:t>253921662</w:t>
            </w:r>
          </w:p>
        </w:tc>
        <w:tc>
          <w:tcPr>
            <w:tcW w:w="0" w:type="auto"/>
            <w:tcBorders>
              <w:top w:val="nil"/>
              <w:left w:val="nil"/>
              <w:bottom w:val="single" w:sz="4" w:space="0" w:color="auto"/>
              <w:right w:val="single" w:sz="4" w:space="0" w:color="auto"/>
            </w:tcBorders>
            <w:shd w:val="clear" w:color="auto" w:fill="auto"/>
            <w:noWrap/>
            <w:vAlign w:val="bottom"/>
          </w:tcPr>
          <w:p w14:paraId="33DE608E" w14:textId="4C189A66" w:rsidR="00AA666D" w:rsidRPr="001E51C7" w:rsidRDefault="00AA666D" w:rsidP="00AA666D">
            <w:pPr>
              <w:widowControl/>
              <w:jc w:val="center"/>
              <w:rPr>
                <w:rFonts w:ascii="等线" w:eastAsia="等线" w:hAnsi="等线" w:cs="宋体"/>
                <w:kern w:val="0"/>
                <w:sz w:val="21"/>
                <w:szCs w:val="21"/>
              </w:rPr>
            </w:pPr>
            <w:r>
              <w:rPr>
                <w:rFonts w:ascii="Arial" w:hAnsi="Arial" w:cs="Arial"/>
                <w:sz w:val="20"/>
              </w:rPr>
              <w:t>253.92</w:t>
            </w:r>
          </w:p>
        </w:tc>
      </w:tr>
    </w:tbl>
    <w:p w14:paraId="0A420E0C" w14:textId="77777777" w:rsidR="00760477" w:rsidRPr="001E51C7" w:rsidRDefault="00760477" w:rsidP="00760477">
      <w:pPr>
        <w:rPr>
          <w:b/>
        </w:rPr>
      </w:pPr>
    </w:p>
    <w:p w14:paraId="232189D9" w14:textId="77777777" w:rsidR="00760477" w:rsidRPr="001E51C7" w:rsidRDefault="00760477" w:rsidP="00760477">
      <w:pPr>
        <w:ind w:firstLineChars="150" w:firstLine="360"/>
      </w:pPr>
      <w:r>
        <w:rPr>
          <w:rFonts w:hint="eastAsia"/>
        </w:rPr>
        <w:t>AKCN-MLWE-PKE</w:t>
      </w:r>
      <w:r>
        <w:rPr>
          <w:rFonts w:hint="eastAsia"/>
        </w:rPr>
        <w:t>算法</w:t>
      </w:r>
      <w:r w:rsidRPr="001E51C7">
        <w:rPr>
          <w:rFonts w:hint="eastAsia"/>
        </w:rPr>
        <w:t>密钥解封装平均耗时统计结果如图</w:t>
      </w:r>
      <w:r w:rsidRPr="001E51C7">
        <w:rPr>
          <w:rFonts w:hint="eastAsia"/>
        </w:rPr>
        <w:t>4.</w:t>
      </w:r>
      <w:r>
        <w:t>6</w:t>
      </w:r>
      <w:r w:rsidRPr="001E51C7">
        <w:rPr>
          <w:rFonts w:hint="eastAsia"/>
        </w:rPr>
        <w:t>所示。</w:t>
      </w:r>
    </w:p>
    <w:p w14:paraId="58B2191B" w14:textId="4F57D2C4" w:rsidR="00760477" w:rsidRPr="001E51C7" w:rsidRDefault="001420C0" w:rsidP="00760477">
      <w:pPr>
        <w:ind w:left="960" w:hangingChars="400" w:hanging="960"/>
        <w:jc w:val="center"/>
      </w:pPr>
      <w:r>
        <w:rPr>
          <w:noProof/>
        </w:rPr>
        <w:drawing>
          <wp:inline distT="0" distB="0" distL="0" distR="0" wp14:anchorId="773D9339" wp14:editId="667DE80B">
            <wp:extent cx="4572000" cy="2438400"/>
            <wp:effectExtent l="0" t="0" r="0" b="0"/>
            <wp:docPr id="22" name="图表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437A0164" w14:textId="77777777" w:rsidR="00760477" w:rsidRPr="001E51C7" w:rsidRDefault="00760477" w:rsidP="00760477">
      <w:pPr>
        <w:jc w:val="center"/>
        <w:rPr>
          <w:sz w:val="21"/>
          <w:szCs w:val="21"/>
        </w:rPr>
      </w:pPr>
      <w:r w:rsidRPr="001E51C7">
        <w:rPr>
          <w:rFonts w:hint="eastAsia"/>
          <w:sz w:val="21"/>
          <w:szCs w:val="21"/>
        </w:rPr>
        <w:t>图</w:t>
      </w:r>
      <w:r w:rsidRPr="001E51C7">
        <w:rPr>
          <w:rFonts w:hint="eastAsia"/>
          <w:sz w:val="21"/>
          <w:szCs w:val="21"/>
        </w:rPr>
        <w:t>4.</w:t>
      </w:r>
      <w:r>
        <w:rPr>
          <w:sz w:val="21"/>
          <w:szCs w:val="21"/>
        </w:rPr>
        <w:t>6</w:t>
      </w:r>
      <w:r w:rsidRPr="001E51C7">
        <w:rPr>
          <w:rFonts w:hint="eastAsia"/>
          <w:sz w:val="21"/>
          <w:szCs w:val="21"/>
        </w:rPr>
        <w:t xml:space="preserve"> </w:t>
      </w:r>
      <w:r>
        <w:rPr>
          <w:rFonts w:ascii="宋体" w:hAnsi="宋体" w:cs="宋体" w:hint="eastAsia"/>
          <w:bCs/>
          <w:kern w:val="0"/>
          <w:sz w:val="21"/>
          <w:szCs w:val="21"/>
        </w:rPr>
        <w:t>AKCN-MLWE-PKE</w:t>
      </w:r>
      <w:r w:rsidRPr="00F7360D">
        <w:rPr>
          <w:rFonts w:ascii="宋体" w:hAnsi="宋体" w:cs="宋体"/>
          <w:bCs/>
          <w:kern w:val="0"/>
          <w:sz w:val="21"/>
          <w:szCs w:val="21"/>
        </w:rPr>
        <w:t>-</w:t>
      </w:r>
      <w:r w:rsidRPr="001E51C7">
        <w:rPr>
          <w:rFonts w:hint="eastAsia"/>
          <w:sz w:val="21"/>
          <w:szCs w:val="21"/>
        </w:rPr>
        <w:t>密钥解封平均耗时统计</w:t>
      </w:r>
    </w:p>
    <w:p w14:paraId="3A943856" w14:textId="77777777" w:rsidR="00760477" w:rsidRPr="00A74F34" w:rsidRDefault="00760477" w:rsidP="00760477">
      <w:pPr>
        <w:ind w:left="960" w:hangingChars="400" w:hanging="960"/>
        <w:jc w:val="center"/>
      </w:pPr>
    </w:p>
    <w:p w14:paraId="6342215E" w14:textId="77777777" w:rsidR="00760477" w:rsidRDefault="00760477" w:rsidP="00760477">
      <w:pPr>
        <w:rPr>
          <w:b/>
          <w:color w:val="FF0000"/>
        </w:rPr>
      </w:pPr>
      <w:r>
        <w:rPr>
          <w:rFonts w:hint="eastAsia"/>
          <w:b/>
        </w:rPr>
        <w:t>测试结论：</w:t>
      </w:r>
      <w:r>
        <w:rPr>
          <w:b/>
          <w:color w:val="FF0000"/>
        </w:rPr>
        <w:tab/>
      </w:r>
    </w:p>
    <w:p w14:paraId="7B070317" w14:textId="1DB6473C" w:rsidR="00760477" w:rsidRPr="00C27EFE" w:rsidRDefault="00760477" w:rsidP="00760477">
      <w:r>
        <w:rPr>
          <w:rFonts w:hint="eastAsia"/>
          <w:b/>
          <w:color w:val="FF0000"/>
        </w:rPr>
        <w:t xml:space="preserve"> </w:t>
      </w:r>
      <w:r>
        <w:rPr>
          <w:b/>
          <w:color w:val="FF0000"/>
        </w:rPr>
        <w:t xml:space="preserve">   </w:t>
      </w:r>
      <w:r w:rsidRPr="005907CF">
        <w:rPr>
          <w:rFonts w:hint="eastAsia"/>
        </w:rPr>
        <w:t>在测试机上</w:t>
      </w:r>
      <w:r>
        <w:rPr>
          <w:rFonts w:hint="eastAsia"/>
        </w:rPr>
        <w:t>AKCN-MLWE-PKE</w:t>
      </w:r>
      <w:r>
        <w:rPr>
          <w:rFonts w:hint="eastAsia"/>
        </w:rPr>
        <w:t>算法的</w:t>
      </w:r>
      <w:r w:rsidRPr="005907CF">
        <w:rPr>
          <w:rFonts w:hint="eastAsia"/>
        </w:rPr>
        <w:t>单次</w:t>
      </w:r>
      <w:r>
        <w:rPr>
          <w:rFonts w:hint="eastAsia"/>
        </w:rPr>
        <w:t>解封装</w:t>
      </w:r>
      <w:r w:rsidRPr="005907CF">
        <w:rPr>
          <w:rFonts w:hint="eastAsia"/>
        </w:rPr>
        <w:t>平均耗时</w:t>
      </w:r>
      <w:r>
        <w:rPr>
          <w:rFonts w:hint="eastAsia"/>
        </w:rPr>
        <w:t>约为</w:t>
      </w:r>
      <w:r w:rsidR="00DD015F">
        <w:t>253</w:t>
      </w:r>
      <w:r w:rsidRPr="005907CF">
        <w:rPr>
          <w:rFonts w:hint="eastAsia"/>
        </w:rPr>
        <w:t>微秒</w:t>
      </w:r>
      <w:r>
        <w:rPr>
          <w:rFonts w:hint="eastAsia"/>
        </w:rPr>
        <w:t>。</w:t>
      </w:r>
    </w:p>
    <w:p w14:paraId="015CF3F5" w14:textId="2D01490F" w:rsidR="006261CD" w:rsidRPr="001E51C7" w:rsidRDefault="00D82ECC" w:rsidP="00053AAD">
      <w:pPr>
        <w:rPr>
          <w:b/>
        </w:rPr>
      </w:pPr>
      <w:r>
        <w:rPr>
          <w:rFonts w:hint="eastAsia"/>
          <w:b/>
        </w:rPr>
        <w:t xml:space="preserve"> </w:t>
      </w:r>
    </w:p>
    <w:p w14:paraId="6E14854E" w14:textId="48EE7353" w:rsidR="00053AAD" w:rsidRPr="001E51C7" w:rsidRDefault="00053AAD" w:rsidP="00053AAD">
      <w:pPr>
        <w:pStyle w:val="21"/>
        <w:tabs>
          <w:tab w:val="clear" w:pos="709"/>
          <w:tab w:val="clear" w:pos="1844"/>
          <w:tab w:val="left" w:pos="0"/>
          <w:tab w:val="left" w:pos="567"/>
        </w:tabs>
        <w:ind w:left="0" w:firstLine="0"/>
      </w:pPr>
      <w:bookmarkStart w:id="45" w:name="_Toc4236005"/>
      <w:r w:rsidRPr="001E51C7">
        <w:rPr>
          <w:rFonts w:hint="eastAsia"/>
        </w:rPr>
        <w:t>时钟周期</w:t>
      </w:r>
      <w:bookmarkEnd w:id="45"/>
    </w:p>
    <w:p w14:paraId="5BF7C9E1" w14:textId="0ED1E342" w:rsidR="00053AAD" w:rsidRPr="001E51C7" w:rsidRDefault="00E16215" w:rsidP="00053AAD">
      <w:pPr>
        <w:pStyle w:val="30"/>
        <w:rPr>
          <w:lang w:val="en-US"/>
        </w:rPr>
      </w:pPr>
      <w:bookmarkStart w:id="46" w:name="_Toc4236006"/>
      <w:r>
        <w:t>AKCN-MLWE-KT</w:t>
      </w:r>
      <w:r w:rsidR="005107C0">
        <w:t>-</w:t>
      </w:r>
      <w:r w:rsidR="00970110" w:rsidRPr="001E51C7">
        <w:rPr>
          <w:rFonts w:hint="eastAsia"/>
        </w:rPr>
        <w:t>密钥生成</w:t>
      </w:r>
      <w:bookmarkEnd w:id="46"/>
    </w:p>
    <w:p w14:paraId="451B3525" w14:textId="50CAD56B" w:rsidR="006350A4" w:rsidRPr="001E51C7" w:rsidRDefault="007E7F74">
      <w:r w:rsidRPr="001E51C7">
        <w:rPr>
          <w:rFonts w:hint="eastAsia"/>
        </w:rPr>
        <w:t>案例编号：</w:t>
      </w:r>
      <w:r w:rsidR="005107C0">
        <w:t>okcn</w:t>
      </w:r>
      <w:r w:rsidR="00B55DCC" w:rsidRPr="001E51C7">
        <w:t>-kem</w:t>
      </w:r>
      <w:r w:rsidRPr="001E51C7">
        <w:rPr>
          <w:rFonts w:hint="eastAsia"/>
        </w:rPr>
        <w:t>-</w:t>
      </w:r>
      <w:r w:rsidR="00B55DCC" w:rsidRPr="001E51C7">
        <w:t>pc</w:t>
      </w:r>
      <w:r w:rsidRPr="001E51C7">
        <w:rPr>
          <w:rFonts w:hint="eastAsia"/>
        </w:rPr>
        <w:t>0</w:t>
      </w:r>
      <w:r w:rsidR="00A73B88">
        <w:t>1</w:t>
      </w:r>
    </w:p>
    <w:p w14:paraId="3FD2987E" w14:textId="2AA7A674" w:rsidR="006350A4" w:rsidRDefault="007E7F74" w:rsidP="00B545F7">
      <w:pPr>
        <w:ind w:left="1200" w:hangingChars="500" w:hanging="1200"/>
      </w:pPr>
      <w:r w:rsidRPr="001E51C7">
        <w:rPr>
          <w:rFonts w:hint="eastAsia"/>
        </w:rPr>
        <w:t>案例说明：对</w:t>
      </w:r>
      <w:r w:rsidR="00E16215">
        <w:rPr>
          <w:rFonts w:hint="eastAsia"/>
        </w:rPr>
        <w:t>AKCN-MLWE-KT</w:t>
      </w:r>
      <w:r w:rsidR="001F606C" w:rsidRPr="001E51C7">
        <w:rPr>
          <w:rFonts w:hint="eastAsia"/>
        </w:rPr>
        <w:t>算法</w:t>
      </w:r>
      <w:r w:rsidRPr="001E51C7">
        <w:rPr>
          <w:rFonts w:hint="eastAsia"/>
        </w:rPr>
        <w:t>生成密钥的性能统计。</w:t>
      </w:r>
    </w:p>
    <w:p w14:paraId="37F792D9" w14:textId="2FC95557" w:rsidR="00031839" w:rsidRPr="001E51C7" w:rsidRDefault="00031839" w:rsidP="00B545F7">
      <w:pPr>
        <w:ind w:left="1200" w:hangingChars="500" w:hanging="1200"/>
      </w:pPr>
      <w:r w:rsidRPr="001E51C7">
        <w:rPr>
          <w:rFonts w:hint="eastAsia"/>
        </w:rPr>
        <w:t>统计指标：</w:t>
      </w:r>
      <w:r w:rsidRPr="001E51C7">
        <w:rPr>
          <w:rFonts w:hint="eastAsia"/>
        </w:rPr>
        <w:t>c</w:t>
      </w:r>
      <w:r w:rsidRPr="001E51C7">
        <w:t>pu</w:t>
      </w:r>
      <w:r w:rsidRPr="001E51C7">
        <w:rPr>
          <w:rFonts w:hint="eastAsia"/>
        </w:rPr>
        <w:t>周期。</w:t>
      </w:r>
    </w:p>
    <w:p w14:paraId="0D3101A1" w14:textId="77777777" w:rsidR="006350A4" w:rsidRPr="001E51C7" w:rsidRDefault="007E7F74">
      <w:r w:rsidRPr="001E51C7">
        <w:rPr>
          <w:rFonts w:hint="eastAsia"/>
        </w:rPr>
        <w:t>测试步骤：</w:t>
      </w:r>
    </w:p>
    <w:p w14:paraId="35B115B3" w14:textId="4A1F2A09" w:rsidR="006350A4" w:rsidRPr="001E51C7" w:rsidRDefault="007E7F74">
      <w:r w:rsidRPr="001E51C7">
        <w:rPr>
          <w:rFonts w:hint="eastAsia"/>
          <w:b/>
        </w:rPr>
        <w:t>第一步：</w:t>
      </w:r>
      <w:r w:rsidRPr="001E51C7">
        <w:rPr>
          <w:rFonts w:hint="eastAsia"/>
        </w:rPr>
        <w:t>数据准备</w:t>
      </w:r>
      <w:r w:rsidR="004610D5" w:rsidRPr="001E51C7">
        <w:rPr>
          <w:rFonts w:hint="eastAsia"/>
        </w:rPr>
        <w:t>：</w:t>
      </w:r>
      <w:r w:rsidRPr="001E51C7">
        <w:rPr>
          <w:rFonts w:hint="eastAsia"/>
        </w:rPr>
        <w:t>无</w:t>
      </w:r>
      <w:r w:rsidR="00074F98" w:rsidRPr="001E51C7">
        <w:rPr>
          <w:rFonts w:hint="eastAsia"/>
        </w:rPr>
        <w:t>。</w:t>
      </w:r>
    </w:p>
    <w:p w14:paraId="7F01941A" w14:textId="20FD0D1A" w:rsidR="00685991" w:rsidRDefault="007E7F74" w:rsidP="003259A0">
      <w:pPr>
        <w:ind w:left="964" w:hangingChars="400" w:hanging="964"/>
      </w:pPr>
      <w:r w:rsidRPr="001E51C7">
        <w:rPr>
          <w:rFonts w:hint="eastAsia"/>
          <w:b/>
        </w:rPr>
        <w:t>第二步：</w:t>
      </w:r>
      <w:r w:rsidRPr="001E51C7">
        <w:rPr>
          <w:rFonts w:hint="eastAsia"/>
        </w:rPr>
        <w:t>按一次生成的密钥数分别是</w:t>
      </w:r>
      <w:r w:rsidR="007B3F48">
        <w:rPr>
          <w:rFonts w:hint="eastAsia"/>
        </w:rPr>
        <w:t>10</w:t>
      </w:r>
      <w:r w:rsidR="007B3F48">
        <w:rPr>
          <w:rFonts w:hint="eastAsia"/>
        </w:rPr>
        <w:t>、</w:t>
      </w:r>
      <w:r w:rsidR="007B3F48">
        <w:rPr>
          <w:rFonts w:hint="eastAsia"/>
        </w:rPr>
        <w:t>100</w:t>
      </w:r>
      <w:r w:rsidR="007B3F48">
        <w:rPr>
          <w:rFonts w:hint="eastAsia"/>
        </w:rPr>
        <w:t>、</w:t>
      </w:r>
      <w:r w:rsidR="007B3F48">
        <w:rPr>
          <w:rFonts w:hint="eastAsia"/>
        </w:rPr>
        <w:t>1000</w:t>
      </w:r>
      <w:r w:rsidR="007B3F48">
        <w:rPr>
          <w:rFonts w:hint="eastAsia"/>
        </w:rPr>
        <w:t>、</w:t>
      </w:r>
      <w:r w:rsidR="007B3F48">
        <w:rPr>
          <w:rFonts w:hint="eastAsia"/>
        </w:rPr>
        <w:t>2000</w:t>
      </w:r>
      <w:r w:rsidR="007B3F48">
        <w:rPr>
          <w:rFonts w:hint="eastAsia"/>
        </w:rPr>
        <w:t>、</w:t>
      </w:r>
      <w:r w:rsidR="007B3F48">
        <w:rPr>
          <w:rFonts w:hint="eastAsia"/>
        </w:rPr>
        <w:t>4000</w:t>
      </w:r>
      <w:r w:rsidR="007B3F48">
        <w:rPr>
          <w:rFonts w:hint="eastAsia"/>
        </w:rPr>
        <w:t>、</w:t>
      </w:r>
      <w:r w:rsidR="007B3F48">
        <w:rPr>
          <w:rFonts w:hint="eastAsia"/>
        </w:rPr>
        <w:t>10000</w:t>
      </w:r>
      <w:r w:rsidR="007B3F48">
        <w:rPr>
          <w:rFonts w:hint="eastAsia"/>
        </w:rPr>
        <w:t>、</w:t>
      </w:r>
      <w:r w:rsidR="007B3F48">
        <w:rPr>
          <w:rFonts w:hint="eastAsia"/>
        </w:rPr>
        <w:t>100000</w:t>
      </w:r>
      <w:r w:rsidR="007B3F48">
        <w:rPr>
          <w:rFonts w:hint="eastAsia"/>
        </w:rPr>
        <w:t>、</w:t>
      </w:r>
      <w:r w:rsidR="007B3F48">
        <w:rPr>
          <w:rFonts w:hint="eastAsia"/>
        </w:rPr>
        <w:t>1000000</w:t>
      </w:r>
      <w:r w:rsidRPr="001E51C7">
        <w:rPr>
          <w:rFonts w:hint="eastAsia"/>
        </w:rPr>
        <w:t>个的情况，对生成密钥统计消耗的总的</w:t>
      </w:r>
      <w:r w:rsidRPr="001E51C7">
        <w:rPr>
          <w:rFonts w:hint="eastAsia"/>
        </w:rPr>
        <w:t>C</w:t>
      </w:r>
      <w:r w:rsidRPr="001E51C7">
        <w:t>PU</w:t>
      </w:r>
      <w:r w:rsidRPr="001E51C7">
        <w:rPr>
          <w:rFonts w:hint="eastAsia"/>
        </w:rPr>
        <w:t>周期和单次</w:t>
      </w:r>
      <w:r w:rsidRPr="001E51C7">
        <w:rPr>
          <w:rFonts w:hint="eastAsia"/>
        </w:rPr>
        <w:t>C</w:t>
      </w:r>
      <w:r w:rsidRPr="001E51C7">
        <w:t>PU</w:t>
      </w:r>
      <w:r w:rsidRPr="001E51C7">
        <w:rPr>
          <w:rFonts w:hint="eastAsia"/>
        </w:rPr>
        <w:t>周期，最终归纳出单</w:t>
      </w:r>
      <w:r w:rsidR="00E4652B" w:rsidRPr="001E51C7">
        <w:rPr>
          <w:rFonts w:hint="eastAsia"/>
        </w:rPr>
        <w:t>次生成密钥</w:t>
      </w:r>
      <w:r w:rsidR="00E4652B" w:rsidRPr="001E51C7">
        <w:rPr>
          <w:rFonts w:hint="eastAsia"/>
        </w:rPr>
        <w:t>C</w:t>
      </w:r>
      <w:r w:rsidR="00E4652B" w:rsidRPr="001E51C7">
        <w:t>PU</w:t>
      </w:r>
      <w:r w:rsidR="00E4652B" w:rsidRPr="001E51C7">
        <w:rPr>
          <w:rFonts w:hint="eastAsia"/>
        </w:rPr>
        <w:t>周期消耗</w:t>
      </w:r>
      <w:r w:rsidRPr="001E51C7">
        <w:rPr>
          <w:rFonts w:hint="eastAsia"/>
        </w:rPr>
        <w:t>的收敛值。相关消耗的</w:t>
      </w:r>
      <w:r w:rsidRPr="001E51C7">
        <w:rPr>
          <w:rFonts w:hint="eastAsia"/>
        </w:rPr>
        <w:lastRenderedPageBreak/>
        <w:t>变化情况如表</w:t>
      </w:r>
      <w:r w:rsidR="00CA27BD" w:rsidRPr="001E51C7">
        <w:rPr>
          <w:rFonts w:hint="eastAsia"/>
        </w:rPr>
        <w:t>4</w:t>
      </w:r>
      <w:r w:rsidR="003327E2">
        <w:rPr>
          <w:rFonts w:hint="eastAsia"/>
        </w:rPr>
        <w:t>.</w:t>
      </w:r>
      <w:r w:rsidR="00685991">
        <w:t>14</w:t>
      </w:r>
      <w:r w:rsidR="00CA27BD" w:rsidRPr="001E51C7">
        <w:rPr>
          <w:rFonts w:hint="eastAsia"/>
        </w:rPr>
        <w:t>所示。</w:t>
      </w:r>
    </w:p>
    <w:p w14:paraId="17FF0B94" w14:textId="77777777" w:rsidR="006350A4" w:rsidRPr="001E51C7" w:rsidRDefault="006350A4" w:rsidP="004610D5">
      <w:pPr>
        <w:ind w:left="960" w:hangingChars="400" w:hanging="960"/>
      </w:pPr>
    </w:p>
    <w:p w14:paraId="2A4DD49D" w14:textId="0B482017" w:rsidR="00CA27BD" w:rsidRPr="001E51C7" w:rsidRDefault="00CA27BD" w:rsidP="00CA27BD">
      <w:pPr>
        <w:jc w:val="center"/>
        <w:rPr>
          <w:sz w:val="21"/>
          <w:szCs w:val="21"/>
        </w:rPr>
      </w:pPr>
      <w:r w:rsidRPr="001E51C7">
        <w:rPr>
          <w:rFonts w:hint="eastAsia"/>
          <w:sz w:val="21"/>
          <w:szCs w:val="21"/>
        </w:rPr>
        <w:t>表</w:t>
      </w:r>
      <w:r w:rsidRPr="001E51C7">
        <w:rPr>
          <w:rFonts w:hint="eastAsia"/>
          <w:sz w:val="21"/>
          <w:szCs w:val="21"/>
        </w:rPr>
        <w:t>4.</w:t>
      </w:r>
      <w:r w:rsidR="003327E2">
        <w:rPr>
          <w:sz w:val="21"/>
          <w:szCs w:val="21"/>
        </w:rPr>
        <w:t>8</w:t>
      </w:r>
      <w:r w:rsidR="001A302F">
        <w:rPr>
          <w:sz w:val="21"/>
          <w:szCs w:val="21"/>
        </w:rPr>
        <w:t xml:space="preserve"> </w:t>
      </w:r>
      <w:r w:rsidR="00E16215">
        <w:rPr>
          <w:rFonts w:ascii="宋体" w:hAnsi="宋体" w:cs="宋体" w:hint="eastAsia"/>
          <w:bCs/>
          <w:kern w:val="0"/>
          <w:sz w:val="21"/>
          <w:szCs w:val="21"/>
        </w:rPr>
        <w:t>AKCN-MLWE-KT</w:t>
      </w:r>
      <w:r w:rsidR="007D51FC" w:rsidRPr="00F7360D">
        <w:rPr>
          <w:rFonts w:ascii="宋体" w:hAnsi="宋体" w:cs="宋体"/>
          <w:bCs/>
          <w:kern w:val="0"/>
          <w:sz w:val="21"/>
          <w:szCs w:val="21"/>
        </w:rPr>
        <w:t>-</w:t>
      </w:r>
      <w:r w:rsidRPr="001E51C7">
        <w:rPr>
          <w:rFonts w:hint="eastAsia"/>
          <w:sz w:val="21"/>
          <w:szCs w:val="21"/>
        </w:rPr>
        <w:t>密钥生成消耗</w:t>
      </w:r>
      <w:r w:rsidRPr="001E51C7">
        <w:rPr>
          <w:rFonts w:hint="eastAsia"/>
          <w:sz w:val="21"/>
          <w:szCs w:val="21"/>
        </w:rPr>
        <w:t>c</w:t>
      </w:r>
      <w:r w:rsidRPr="001E51C7">
        <w:rPr>
          <w:sz w:val="21"/>
          <w:szCs w:val="21"/>
        </w:rPr>
        <w:t>pu</w:t>
      </w:r>
      <w:r w:rsidRPr="001E51C7">
        <w:rPr>
          <w:rFonts w:hint="eastAsia"/>
          <w:sz w:val="21"/>
          <w:szCs w:val="21"/>
        </w:rPr>
        <w:t>周期统计</w:t>
      </w:r>
    </w:p>
    <w:tbl>
      <w:tblPr>
        <w:tblW w:w="5042" w:type="dxa"/>
        <w:jc w:val="center"/>
        <w:tblLook w:val="04A0" w:firstRow="1" w:lastRow="0" w:firstColumn="1" w:lastColumn="0" w:noHBand="0" w:noVBand="1"/>
      </w:tblPr>
      <w:tblGrid>
        <w:gridCol w:w="1034"/>
        <w:gridCol w:w="2100"/>
        <w:gridCol w:w="1908"/>
      </w:tblGrid>
      <w:tr w:rsidR="00CA27BD" w:rsidRPr="001E51C7" w14:paraId="5214ECE7" w14:textId="77777777" w:rsidTr="00CA27BD">
        <w:trPr>
          <w:trHeight w:val="562"/>
          <w:jc w:val="center"/>
        </w:trPr>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CAEE0" w14:textId="0D1DF8AA" w:rsidR="0018309E" w:rsidRPr="001E51C7" w:rsidRDefault="004610D5" w:rsidP="0018309E">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次数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14:paraId="5AFDA8DB" w14:textId="77777777" w:rsidR="0018309E" w:rsidRPr="001E51C7" w:rsidRDefault="0018309E" w:rsidP="00CA27BD">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总耗费cpu周期</w:t>
            </w:r>
          </w:p>
        </w:tc>
        <w:tc>
          <w:tcPr>
            <w:tcW w:w="1908" w:type="dxa"/>
            <w:tcBorders>
              <w:top w:val="single" w:sz="4" w:space="0" w:color="auto"/>
              <w:left w:val="nil"/>
              <w:bottom w:val="single" w:sz="4" w:space="0" w:color="auto"/>
              <w:right w:val="single" w:sz="4" w:space="0" w:color="auto"/>
            </w:tcBorders>
            <w:shd w:val="clear" w:color="auto" w:fill="auto"/>
            <w:vAlign w:val="center"/>
            <w:hideMark/>
          </w:tcPr>
          <w:p w14:paraId="5043BF76" w14:textId="77777777" w:rsidR="0018309E" w:rsidRPr="001E51C7" w:rsidRDefault="0018309E" w:rsidP="00CA27BD">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平均消耗cpu周期</w:t>
            </w:r>
          </w:p>
        </w:tc>
      </w:tr>
      <w:tr w:rsidR="00CF115B" w:rsidRPr="001E51C7" w14:paraId="416C065F" w14:textId="77777777" w:rsidTr="00CA27BD">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07D14E5C" w14:textId="5C98F410" w:rsidR="00CF115B" w:rsidRPr="001E51C7" w:rsidRDefault="00CF115B" w:rsidP="00CF115B">
            <w:pPr>
              <w:widowControl/>
              <w:jc w:val="center"/>
              <w:rPr>
                <w:rFonts w:ascii="等线" w:eastAsia="等线" w:hAnsi="等线" w:cs="宋体"/>
                <w:kern w:val="0"/>
                <w:sz w:val="21"/>
                <w:szCs w:val="21"/>
              </w:rPr>
            </w:pPr>
            <w:r>
              <w:rPr>
                <w:rFonts w:ascii="Arial" w:hAnsi="Arial" w:cs="Arial"/>
                <w:sz w:val="20"/>
              </w:rPr>
              <w:t>100</w:t>
            </w:r>
          </w:p>
        </w:tc>
        <w:tc>
          <w:tcPr>
            <w:tcW w:w="2100" w:type="dxa"/>
            <w:tcBorders>
              <w:top w:val="nil"/>
              <w:left w:val="nil"/>
              <w:bottom w:val="single" w:sz="4" w:space="0" w:color="auto"/>
              <w:right w:val="single" w:sz="4" w:space="0" w:color="auto"/>
            </w:tcBorders>
            <w:shd w:val="clear" w:color="auto" w:fill="auto"/>
            <w:noWrap/>
            <w:vAlign w:val="bottom"/>
          </w:tcPr>
          <w:p w14:paraId="03B7DD3E" w14:textId="618FB4F5" w:rsidR="00CF115B" w:rsidRPr="00A37383" w:rsidRDefault="00CF115B" w:rsidP="00CF115B">
            <w:pPr>
              <w:widowControl/>
              <w:jc w:val="center"/>
              <w:rPr>
                <w:rFonts w:ascii="等线" w:eastAsia="等线" w:hAnsi="等线"/>
                <w:sz w:val="21"/>
                <w:szCs w:val="21"/>
              </w:rPr>
            </w:pPr>
            <w:r>
              <w:rPr>
                <w:rFonts w:ascii="Arial" w:hAnsi="Arial" w:cs="Arial"/>
                <w:sz w:val="20"/>
              </w:rPr>
              <w:t xml:space="preserve">126420018 </w:t>
            </w:r>
          </w:p>
        </w:tc>
        <w:tc>
          <w:tcPr>
            <w:tcW w:w="1908" w:type="dxa"/>
            <w:tcBorders>
              <w:top w:val="nil"/>
              <w:left w:val="nil"/>
              <w:bottom w:val="single" w:sz="4" w:space="0" w:color="auto"/>
              <w:right w:val="single" w:sz="4" w:space="0" w:color="auto"/>
            </w:tcBorders>
            <w:shd w:val="clear" w:color="auto" w:fill="auto"/>
            <w:noWrap/>
            <w:vAlign w:val="bottom"/>
          </w:tcPr>
          <w:p w14:paraId="3FAF4161" w14:textId="55B9CEF7" w:rsidR="00CF115B" w:rsidRPr="00A37383" w:rsidRDefault="00CF115B" w:rsidP="00CF115B">
            <w:pPr>
              <w:widowControl/>
              <w:jc w:val="center"/>
              <w:rPr>
                <w:rFonts w:ascii="等线" w:eastAsia="等线" w:hAnsi="等线"/>
                <w:sz w:val="21"/>
                <w:szCs w:val="21"/>
              </w:rPr>
            </w:pPr>
            <w:r>
              <w:rPr>
                <w:rFonts w:ascii="Arial" w:hAnsi="Arial" w:cs="Arial"/>
                <w:sz w:val="20"/>
              </w:rPr>
              <w:t>1264200</w:t>
            </w:r>
          </w:p>
        </w:tc>
      </w:tr>
      <w:tr w:rsidR="00CF115B" w:rsidRPr="001E51C7" w14:paraId="16CF1606" w14:textId="77777777" w:rsidTr="00CA27BD">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683D4612" w14:textId="15004BEF" w:rsidR="00CF115B" w:rsidRPr="001E51C7" w:rsidRDefault="00CF115B" w:rsidP="00CF115B">
            <w:pPr>
              <w:widowControl/>
              <w:jc w:val="center"/>
              <w:rPr>
                <w:rFonts w:ascii="等线" w:eastAsia="等线" w:hAnsi="等线" w:cs="宋体"/>
                <w:kern w:val="0"/>
                <w:sz w:val="21"/>
                <w:szCs w:val="21"/>
              </w:rPr>
            </w:pPr>
            <w:r>
              <w:rPr>
                <w:rFonts w:ascii="Arial" w:hAnsi="Arial" w:cs="Arial"/>
                <w:sz w:val="20"/>
              </w:rPr>
              <w:t>1000</w:t>
            </w:r>
          </w:p>
        </w:tc>
        <w:tc>
          <w:tcPr>
            <w:tcW w:w="2100" w:type="dxa"/>
            <w:tcBorders>
              <w:top w:val="nil"/>
              <w:left w:val="nil"/>
              <w:bottom w:val="single" w:sz="4" w:space="0" w:color="auto"/>
              <w:right w:val="single" w:sz="4" w:space="0" w:color="auto"/>
            </w:tcBorders>
            <w:shd w:val="clear" w:color="auto" w:fill="auto"/>
            <w:noWrap/>
            <w:vAlign w:val="bottom"/>
          </w:tcPr>
          <w:p w14:paraId="11B61F65" w14:textId="58B0B53B" w:rsidR="00CF115B" w:rsidRPr="00A37383" w:rsidRDefault="00CF115B" w:rsidP="00CF115B">
            <w:pPr>
              <w:widowControl/>
              <w:jc w:val="center"/>
              <w:rPr>
                <w:rFonts w:ascii="等线" w:eastAsia="等线" w:hAnsi="等线"/>
                <w:sz w:val="21"/>
                <w:szCs w:val="21"/>
              </w:rPr>
            </w:pPr>
            <w:r>
              <w:rPr>
                <w:rFonts w:ascii="Arial" w:hAnsi="Arial" w:cs="Arial"/>
                <w:sz w:val="20"/>
              </w:rPr>
              <w:t xml:space="preserve">1271725517 </w:t>
            </w:r>
          </w:p>
        </w:tc>
        <w:tc>
          <w:tcPr>
            <w:tcW w:w="1908" w:type="dxa"/>
            <w:tcBorders>
              <w:top w:val="nil"/>
              <w:left w:val="nil"/>
              <w:bottom w:val="single" w:sz="4" w:space="0" w:color="auto"/>
              <w:right w:val="single" w:sz="4" w:space="0" w:color="auto"/>
            </w:tcBorders>
            <w:shd w:val="clear" w:color="auto" w:fill="auto"/>
            <w:noWrap/>
            <w:vAlign w:val="bottom"/>
          </w:tcPr>
          <w:p w14:paraId="12DF2D07" w14:textId="4E66F00C" w:rsidR="00CF115B" w:rsidRPr="00A37383" w:rsidRDefault="00CF115B" w:rsidP="00CF115B">
            <w:pPr>
              <w:widowControl/>
              <w:jc w:val="center"/>
              <w:rPr>
                <w:rFonts w:ascii="等线" w:eastAsia="等线" w:hAnsi="等线"/>
                <w:sz w:val="21"/>
                <w:szCs w:val="21"/>
              </w:rPr>
            </w:pPr>
            <w:r>
              <w:rPr>
                <w:rFonts w:ascii="Arial" w:hAnsi="Arial" w:cs="Arial"/>
                <w:sz w:val="20"/>
              </w:rPr>
              <w:t>1271725</w:t>
            </w:r>
          </w:p>
        </w:tc>
      </w:tr>
      <w:tr w:rsidR="00CF115B" w:rsidRPr="001E51C7" w14:paraId="24771806" w14:textId="77777777" w:rsidTr="00CA27BD">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218CABAA" w14:textId="3CBF1529" w:rsidR="00CF115B" w:rsidRPr="001E51C7" w:rsidRDefault="00CF115B" w:rsidP="00CF115B">
            <w:pPr>
              <w:widowControl/>
              <w:jc w:val="center"/>
              <w:rPr>
                <w:rFonts w:ascii="等线" w:eastAsia="等线" w:hAnsi="等线" w:cs="宋体"/>
                <w:kern w:val="0"/>
                <w:sz w:val="21"/>
                <w:szCs w:val="21"/>
              </w:rPr>
            </w:pPr>
            <w:r>
              <w:rPr>
                <w:rFonts w:ascii="Arial" w:hAnsi="Arial" w:cs="Arial"/>
                <w:sz w:val="20"/>
              </w:rPr>
              <w:t>2000</w:t>
            </w:r>
          </w:p>
        </w:tc>
        <w:tc>
          <w:tcPr>
            <w:tcW w:w="2100" w:type="dxa"/>
            <w:tcBorders>
              <w:top w:val="nil"/>
              <w:left w:val="nil"/>
              <w:bottom w:val="single" w:sz="4" w:space="0" w:color="auto"/>
              <w:right w:val="single" w:sz="4" w:space="0" w:color="auto"/>
            </w:tcBorders>
            <w:shd w:val="clear" w:color="auto" w:fill="auto"/>
            <w:noWrap/>
            <w:vAlign w:val="bottom"/>
          </w:tcPr>
          <w:p w14:paraId="2CA2572D" w14:textId="337C7343" w:rsidR="00CF115B" w:rsidRPr="00A37383" w:rsidRDefault="00CF115B" w:rsidP="00CF115B">
            <w:pPr>
              <w:widowControl/>
              <w:jc w:val="center"/>
              <w:rPr>
                <w:rFonts w:ascii="等线" w:eastAsia="等线" w:hAnsi="等线"/>
                <w:sz w:val="21"/>
                <w:szCs w:val="21"/>
              </w:rPr>
            </w:pPr>
            <w:r>
              <w:rPr>
                <w:rFonts w:ascii="Arial" w:hAnsi="Arial" w:cs="Arial"/>
                <w:sz w:val="20"/>
              </w:rPr>
              <w:t xml:space="preserve">2527766078 </w:t>
            </w:r>
          </w:p>
        </w:tc>
        <w:tc>
          <w:tcPr>
            <w:tcW w:w="1908" w:type="dxa"/>
            <w:tcBorders>
              <w:top w:val="nil"/>
              <w:left w:val="nil"/>
              <w:bottom w:val="single" w:sz="4" w:space="0" w:color="auto"/>
              <w:right w:val="single" w:sz="4" w:space="0" w:color="auto"/>
            </w:tcBorders>
            <w:shd w:val="clear" w:color="auto" w:fill="auto"/>
            <w:noWrap/>
            <w:vAlign w:val="bottom"/>
          </w:tcPr>
          <w:p w14:paraId="6AF71896" w14:textId="708F6FC3" w:rsidR="00CF115B" w:rsidRPr="00A37383" w:rsidRDefault="00CF115B" w:rsidP="00CF115B">
            <w:pPr>
              <w:widowControl/>
              <w:jc w:val="center"/>
              <w:rPr>
                <w:rFonts w:ascii="等线" w:eastAsia="等线" w:hAnsi="等线"/>
                <w:sz w:val="21"/>
                <w:szCs w:val="21"/>
              </w:rPr>
            </w:pPr>
            <w:r>
              <w:rPr>
                <w:rFonts w:ascii="Arial" w:hAnsi="Arial" w:cs="Arial"/>
                <w:sz w:val="20"/>
              </w:rPr>
              <w:t>1263883</w:t>
            </w:r>
          </w:p>
        </w:tc>
      </w:tr>
      <w:tr w:rsidR="00CF115B" w:rsidRPr="001E51C7" w14:paraId="05EB20DD" w14:textId="77777777" w:rsidTr="00CA27BD">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07E15674" w14:textId="53DC9A35" w:rsidR="00CF115B" w:rsidRPr="001E51C7" w:rsidRDefault="00CF115B" w:rsidP="00CF115B">
            <w:pPr>
              <w:widowControl/>
              <w:jc w:val="center"/>
              <w:rPr>
                <w:rFonts w:ascii="等线" w:eastAsia="等线" w:hAnsi="等线" w:cs="宋体"/>
                <w:kern w:val="0"/>
                <w:sz w:val="21"/>
                <w:szCs w:val="21"/>
              </w:rPr>
            </w:pPr>
            <w:r>
              <w:rPr>
                <w:rFonts w:ascii="Arial" w:hAnsi="Arial" w:cs="Arial"/>
                <w:sz w:val="20"/>
              </w:rPr>
              <w:t>4000</w:t>
            </w:r>
          </w:p>
        </w:tc>
        <w:tc>
          <w:tcPr>
            <w:tcW w:w="2100" w:type="dxa"/>
            <w:tcBorders>
              <w:top w:val="nil"/>
              <w:left w:val="nil"/>
              <w:bottom w:val="single" w:sz="4" w:space="0" w:color="auto"/>
              <w:right w:val="single" w:sz="4" w:space="0" w:color="auto"/>
            </w:tcBorders>
            <w:shd w:val="clear" w:color="auto" w:fill="auto"/>
            <w:noWrap/>
            <w:vAlign w:val="bottom"/>
          </w:tcPr>
          <w:p w14:paraId="6ABE636D" w14:textId="26C34F92" w:rsidR="00CF115B" w:rsidRPr="00A37383" w:rsidRDefault="00CF115B" w:rsidP="00CF115B">
            <w:pPr>
              <w:widowControl/>
              <w:jc w:val="center"/>
              <w:rPr>
                <w:rFonts w:ascii="等线" w:eastAsia="等线" w:hAnsi="等线"/>
                <w:sz w:val="21"/>
                <w:szCs w:val="21"/>
              </w:rPr>
            </w:pPr>
            <w:r>
              <w:rPr>
                <w:rFonts w:ascii="Arial" w:hAnsi="Arial" w:cs="Arial"/>
                <w:sz w:val="20"/>
              </w:rPr>
              <w:t xml:space="preserve">4975396840 </w:t>
            </w:r>
          </w:p>
        </w:tc>
        <w:tc>
          <w:tcPr>
            <w:tcW w:w="1908" w:type="dxa"/>
            <w:tcBorders>
              <w:top w:val="nil"/>
              <w:left w:val="nil"/>
              <w:bottom w:val="single" w:sz="4" w:space="0" w:color="auto"/>
              <w:right w:val="single" w:sz="4" w:space="0" w:color="auto"/>
            </w:tcBorders>
            <w:shd w:val="clear" w:color="auto" w:fill="auto"/>
            <w:noWrap/>
            <w:vAlign w:val="bottom"/>
          </w:tcPr>
          <w:p w14:paraId="24F92AC9" w14:textId="2BAA753D" w:rsidR="00CF115B" w:rsidRPr="00A37383" w:rsidRDefault="00CF115B" w:rsidP="00CF115B">
            <w:pPr>
              <w:widowControl/>
              <w:jc w:val="center"/>
              <w:rPr>
                <w:rFonts w:ascii="等线" w:eastAsia="等线" w:hAnsi="等线"/>
                <w:sz w:val="21"/>
                <w:szCs w:val="21"/>
              </w:rPr>
            </w:pPr>
            <w:r>
              <w:rPr>
                <w:rFonts w:ascii="Arial" w:hAnsi="Arial" w:cs="Arial"/>
                <w:sz w:val="20"/>
              </w:rPr>
              <w:t>1243849</w:t>
            </w:r>
          </w:p>
        </w:tc>
      </w:tr>
      <w:tr w:rsidR="00CF115B" w:rsidRPr="001E51C7" w14:paraId="0789F345" w14:textId="77777777" w:rsidTr="00CA27BD">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28586879" w14:textId="1D63094F" w:rsidR="00CF115B" w:rsidRPr="001E51C7" w:rsidRDefault="00CF115B" w:rsidP="00CF115B">
            <w:pPr>
              <w:widowControl/>
              <w:jc w:val="center"/>
              <w:rPr>
                <w:rFonts w:ascii="等线" w:eastAsia="等线" w:hAnsi="等线" w:cs="宋体"/>
                <w:kern w:val="0"/>
                <w:sz w:val="21"/>
                <w:szCs w:val="21"/>
              </w:rPr>
            </w:pPr>
            <w:r>
              <w:rPr>
                <w:rFonts w:ascii="Arial" w:hAnsi="Arial" w:cs="Arial"/>
                <w:sz w:val="20"/>
              </w:rPr>
              <w:t>10000</w:t>
            </w:r>
          </w:p>
        </w:tc>
        <w:tc>
          <w:tcPr>
            <w:tcW w:w="2100" w:type="dxa"/>
            <w:tcBorders>
              <w:top w:val="nil"/>
              <w:left w:val="nil"/>
              <w:bottom w:val="single" w:sz="4" w:space="0" w:color="auto"/>
              <w:right w:val="single" w:sz="4" w:space="0" w:color="auto"/>
            </w:tcBorders>
            <w:shd w:val="clear" w:color="auto" w:fill="auto"/>
            <w:noWrap/>
            <w:vAlign w:val="bottom"/>
          </w:tcPr>
          <w:p w14:paraId="62ACA78C" w14:textId="02F43414" w:rsidR="00CF115B" w:rsidRPr="00A37383" w:rsidRDefault="00CF115B" w:rsidP="00CF115B">
            <w:pPr>
              <w:widowControl/>
              <w:jc w:val="center"/>
              <w:rPr>
                <w:rFonts w:ascii="等线" w:eastAsia="等线" w:hAnsi="等线"/>
                <w:sz w:val="21"/>
                <w:szCs w:val="21"/>
              </w:rPr>
            </w:pPr>
            <w:r>
              <w:rPr>
                <w:rFonts w:ascii="Arial" w:hAnsi="Arial" w:cs="Arial"/>
                <w:sz w:val="20"/>
              </w:rPr>
              <w:t xml:space="preserve">12440568845 </w:t>
            </w:r>
          </w:p>
        </w:tc>
        <w:tc>
          <w:tcPr>
            <w:tcW w:w="1908" w:type="dxa"/>
            <w:tcBorders>
              <w:top w:val="nil"/>
              <w:left w:val="nil"/>
              <w:bottom w:val="single" w:sz="4" w:space="0" w:color="auto"/>
              <w:right w:val="single" w:sz="4" w:space="0" w:color="auto"/>
            </w:tcBorders>
            <w:shd w:val="clear" w:color="auto" w:fill="auto"/>
            <w:noWrap/>
            <w:vAlign w:val="bottom"/>
          </w:tcPr>
          <w:p w14:paraId="14A48B8A" w14:textId="2C6408F5" w:rsidR="00CF115B" w:rsidRPr="00A37383" w:rsidRDefault="00CF115B" w:rsidP="00CF115B">
            <w:pPr>
              <w:widowControl/>
              <w:jc w:val="center"/>
              <w:rPr>
                <w:rFonts w:ascii="等线" w:eastAsia="等线" w:hAnsi="等线"/>
                <w:sz w:val="21"/>
                <w:szCs w:val="21"/>
              </w:rPr>
            </w:pPr>
            <w:r>
              <w:rPr>
                <w:rFonts w:ascii="Arial" w:hAnsi="Arial" w:cs="Arial"/>
                <w:sz w:val="20"/>
              </w:rPr>
              <w:t>1244056</w:t>
            </w:r>
          </w:p>
        </w:tc>
      </w:tr>
      <w:tr w:rsidR="00CF115B" w:rsidRPr="001E51C7" w14:paraId="3534ED03" w14:textId="77777777" w:rsidTr="00CA27BD">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52465224" w14:textId="02E15514" w:rsidR="00CF115B" w:rsidRPr="001E51C7" w:rsidRDefault="00CF115B" w:rsidP="00CF115B">
            <w:pPr>
              <w:widowControl/>
              <w:jc w:val="center"/>
              <w:rPr>
                <w:rFonts w:ascii="等线" w:eastAsia="等线" w:hAnsi="等线" w:cs="宋体"/>
                <w:kern w:val="0"/>
                <w:sz w:val="21"/>
                <w:szCs w:val="21"/>
              </w:rPr>
            </w:pPr>
            <w:r>
              <w:rPr>
                <w:rFonts w:ascii="Arial" w:hAnsi="Arial" w:cs="Arial"/>
                <w:sz w:val="20"/>
              </w:rPr>
              <w:t>100000</w:t>
            </w:r>
          </w:p>
        </w:tc>
        <w:tc>
          <w:tcPr>
            <w:tcW w:w="2100" w:type="dxa"/>
            <w:tcBorders>
              <w:top w:val="nil"/>
              <w:left w:val="nil"/>
              <w:bottom w:val="single" w:sz="4" w:space="0" w:color="auto"/>
              <w:right w:val="single" w:sz="4" w:space="0" w:color="auto"/>
            </w:tcBorders>
            <w:shd w:val="clear" w:color="auto" w:fill="auto"/>
            <w:noWrap/>
            <w:vAlign w:val="bottom"/>
          </w:tcPr>
          <w:p w14:paraId="6ECA1221" w14:textId="4C69038B" w:rsidR="00CF115B" w:rsidRPr="00A37383" w:rsidRDefault="00CF115B" w:rsidP="00CF115B">
            <w:pPr>
              <w:widowControl/>
              <w:jc w:val="center"/>
              <w:rPr>
                <w:rFonts w:ascii="等线" w:eastAsia="等线" w:hAnsi="等线"/>
                <w:sz w:val="21"/>
                <w:szCs w:val="21"/>
              </w:rPr>
            </w:pPr>
            <w:r>
              <w:rPr>
                <w:rFonts w:ascii="Arial" w:hAnsi="Arial" w:cs="Arial"/>
                <w:sz w:val="20"/>
              </w:rPr>
              <w:t xml:space="preserve">124788859556 </w:t>
            </w:r>
          </w:p>
        </w:tc>
        <w:tc>
          <w:tcPr>
            <w:tcW w:w="1908" w:type="dxa"/>
            <w:tcBorders>
              <w:top w:val="nil"/>
              <w:left w:val="nil"/>
              <w:bottom w:val="single" w:sz="4" w:space="0" w:color="auto"/>
              <w:right w:val="single" w:sz="4" w:space="0" w:color="auto"/>
            </w:tcBorders>
            <w:shd w:val="clear" w:color="auto" w:fill="auto"/>
            <w:noWrap/>
            <w:vAlign w:val="bottom"/>
          </w:tcPr>
          <w:p w14:paraId="59268122" w14:textId="3B32CAA0" w:rsidR="00CF115B" w:rsidRPr="00A37383" w:rsidRDefault="00CF115B" w:rsidP="00CF115B">
            <w:pPr>
              <w:widowControl/>
              <w:jc w:val="center"/>
              <w:rPr>
                <w:rFonts w:ascii="等线" w:eastAsia="等线" w:hAnsi="等线"/>
                <w:sz w:val="21"/>
                <w:szCs w:val="21"/>
              </w:rPr>
            </w:pPr>
            <w:r>
              <w:rPr>
                <w:rFonts w:ascii="Arial" w:hAnsi="Arial" w:cs="Arial"/>
                <w:sz w:val="20"/>
              </w:rPr>
              <w:t>1247888</w:t>
            </w:r>
          </w:p>
        </w:tc>
      </w:tr>
      <w:tr w:rsidR="00CF115B" w:rsidRPr="001E51C7" w14:paraId="347D0190" w14:textId="77777777" w:rsidTr="00CA27BD">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4A756900" w14:textId="20C440F0" w:rsidR="00CF115B" w:rsidRPr="001E51C7" w:rsidRDefault="00CF115B" w:rsidP="00CF115B">
            <w:pPr>
              <w:widowControl/>
              <w:jc w:val="center"/>
              <w:rPr>
                <w:rFonts w:ascii="等线" w:eastAsia="等线" w:hAnsi="等线" w:cs="宋体"/>
                <w:kern w:val="0"/>
                <w:sz w:val="21"/>
                <w:szCs w:val="21"/>
              </w:rPr>
            </w:pPr>
            <w:r>
              <w:rPr>
                <w:rFonts w:ascii="Arial" w:hAnsi="Arial" w:cs="Arial"/>
                <w:sz w:val="20"/>
              </w:rPr>
              <w:t>1000000</w:t>
            </w:r>
          </w:p>
        </w:tc>
        <w:tc>
          <w:tcPr>
            <w:tcW w:w="2100" w:type="dxa"/>
            <w:tcBorders>
              <w:top w:val="nil"/>
              <w:left w:val="nil"/>
              <w:bottom w:val="single" w:sz="4" w:space="0" w:color="auto"/>
              <w:right w:val="single" w:sz="4" w:space="0" w:color="auto"/>
            </w:tcBorders>
            <w:shd w:val="clear" w:color="auto" w:fill="auto"/>
            <w:noWrap/>
            <w:vAlign w:val="bottom"/>
          </w:tcPr>
          <w:p w14:paraId="154A07D5" w14:textId="134C4316" w:rsidR="00CF115B" w:rsidRPr="00A37383" w:rsidRDefault="00CF115B" w:rsidP="00CF115B">
            <w:pPr>
              <w:widowControl/>
              <w:jc w:val="center"/>
              <w:rPr>
                <w:rFonts w:ascii="等线" w:eastAsia="等线" w:hAnsi="等线"/>
                <w:sz w:val="21"/>
                <w:szCs w:val="21"/>
              </w:rPr>
            </w:pPr>
            <w:r>
              <w:rPr>
                <w:rFonts w:ascii="Arial" w:hAnsi="Arial" w:cs="Arial"/>
                <w:sz w:val="20"/>
              </w:rPr>
              <w:t xml:space="preserve">1246720504649 </w:t>
            </w:r>
          </w:p>
        </w:tc>
        <w:tc>
          <w:tcPr>
            <w:tcW w:w="1908" w:type="dxa"/>
            <w:tcBorders>
              <w:top w:val="nil"/>
              <w:left w:val="nil"/>
              <w:bottom w:val="single" w:sz="4" w:space="0" w:color="auto"/>
              <w:right w:val="single" w:sz="4" w:space="0" w:color="auto"/>
            </w:tcBorders>
            <w:shd w:val="clear" w:color="auto" w:fill="auto"/>
            <w:noWrap/>
            <w:vAlign w:val="bottom"/>
          </w:tcPr>
          <w:p w14:paraId="541B4042" w14:textId="4364B124" w:rsidR="00CF115B" w:rsidRPr="00A37383" w:rsidRDefault="00CF115B" w:rsidP="00CF115B">
            <w:pPr>
              <w:widowControl/>
              <w:jc w:val="center"/>
              <w:rPr>
                <w:rFonts w:ascii="等线" w:eastAsia="等线" w:hAnsi="等线"/>
                <w:sz w:val="21"/>
                <w:szCs w:val="21"/>
              </w:rPr>
            </w:pPr>
            <w:r>
              <w:rPr>
                <w:rFonts w:ascii="Arial" w:hAnsi="Arial" w:cs="Arial"/>
                <w:sz w:val="20"/>
              </w:rPr>
              <w:t>1246720</w:t>
            </w:r>
          </w:p>
        </w:tc>
      </w:tr>
    </w:tbl>
    <w:p w14:paraId="1D33EF18" w14:textId="388D7104" w:rsidR="006350A4" w:rsidRPr="001E51C7" w:rsidRDefault="006350A4">
      <w:pPr>
        <w:widowControl/>
        <w:jc w:val="left"/>
        <w:rPr>
          <w:rFonts w:ascii="宋体" w:hAnsi="宋体" w:cs="宋体"/>
          <w:kern w:val="0"/>
          <w:szCs w:val="24"/>
        </w:rPr>
      </w:pPr>
    </w:p>
    <w:p w14:paraId="253584A4" w14:textId="4F36E028" w:rsidR="005D4923" w:rsidRPr="001E51C7" w:rsidRDefault="00E16215" w:rsidP="007C2881">
      <w:pPr>
        <w:widowControl/>
        <w:ind w:firstLineChars="200" w:firstLine="480"/>
        <w:jc w:val="left"/>
        <w:rPr>
          <w:rFonts w:ascii="宋体" w:hAnsi="宋体" w:cs="宋体"/>
          <w:kern w:val="0"/>
          <w:szCs w:val="24"/>
        </w:rPr>
      </w:pPr>
      <w:r>
        <w:rPr>
          <w:rFonts w:hint="eastAsia"/>
        </w:rPr>
        <w:t>AKCN-MLWE-KT</w:t>
      </w:r>
      <w:r w:rsidR="005D4923" w:rsidRPr="001E51C7">
        <w:rPr>
          <w:rFonts w:hint="eastAsia"/>
        </w:rPr>
        <w:t>算法密钥生成</w:t>
      </w:r>
      <w:r w:rsidR="00CA27BD" w:rsidRPr="001E51C7">
        <w:rPr>
          <w:rFonts w:hint="eastAsia"/>
        </w:rPr>
        <w:t>平均消耗</w:t>
      </w:r>
      <w:r w:rsidR="005D4923" w:rsidRPr="001E51C7">
        <w:rPr>
          <w:rFonts w:hint="eastAsia"/>
        </w:rPr>
        <w:t>CPU</w:t>
      </w:r>
      <w:r w:rsidR="005D4923" w:rsidRPr="001E51C7">
        <w:rPr>
          <w:rFonts w:hint="eastAsia"/>
        </w:rPr>
        <w:t>周期统计</w:t>
      </w:r>
      <w:r w:rsidR="00CA27BD" w:rsidRPr="001E51C7">
        <w:rPr>
          <w:rFonts w:hint="eastAsia"/>
        </w:rPr>
        <w:t>结果如图</w:t>
      </w:r>
      <w:r w:rsidR="00CA27BD" w:rsidRPr="001E51C7">
        <w:rPr>
          <w:rFonts w:hint="eastAsia"/>
        </w:rPr>
        <w:t>4.</w:t>
      </w:r>
      <w:r w:rsidR="000C4961">
        <w:t>7</w:t>
      </w:r>
      <w:r w:rsidR="00CA27BD" w:rsidRPr="001E51C7">
        <w:rPr>
          <w:rFonts w:hint="eastAsia"/>
        </w:rPr>
        <w:t>所示。</w:t>
      </w:r>
    </w:p>
    <w:p w14:paraId="6C681B98" w14:textId="5463A7C4" w:rsidR="006350A4" w:rsidRPr="001E51C7" w:rsidRDefault="007862CE">
      <w:pPr>
        <w:widowControl/>
        <w:jc w:val="center"/>
        <w:rPr>
          <w:rFonts w:ascii="宋体" w:hAnsi="宋体" w:cs="宋体"/>
          <w:kern w:val="0"/>
          <w:szCs w:val="24"/>
        </w:rPr>
      </w:pPr>
      <w:r>
        <w:rPr>
          <w:noProof/>
        </w:rPr>
        <w:drawing>
          <wp:inline distT="0" distB="0" distL="0" distR="0" wp14:anchorId="0E27EADD" wp14:editId="2C69DFE7">
            <wp:extent cx="4572000" cy="2371725"/>
            <wp:effectExtent l="0" t="0" r="0" b="9525"/>
            <wp:docPr id="17" name="图表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3437CF99" w14:textId="522A6529" w:rsidR="00CA27BD" w:rsidRPr="001E51C7" w:rsidRDefault="00CA27BD" w:rsidP="00CA27BD">
      <w:pPr>
        <w:jc w:val="center"/>
        <w:rPr>
          <w:sz w:val="21"/>
          <w:szCs w:val="21"/>
        </w:rPr>
      </w:pPr>
      <w:r w:rsidRPr="001E51C7">
        <w:rPr>
          <w:rFonts w:hint="eastAsia"/>
          <w:sz w:val="21"/>
          <w:szCs w:val="21"/>
        </w:rPr>
        <w:t>图</w:t>
      </w:r>
      <w:r w:rsidRPr="001E51C7">
        <w:rPr>
          <w:rFonts w:hint="eastAsia"/>
          <w:sz w:val="21"/>
          <w:szCs w:val="21"/>
        </w:rPr>
        <w:t>4.</w:t>
      </w:r>
      <w:r w:rsidR="00685991">
        <w:rPr>
          <w:sz w:val="21"/>
          <w:szCs w:val="21"/>
        </w:rPr>
        <w:t>13</w:t>
      </w:r>
      <w:r w:rsidR="00384880">
        <w:rPr>
          <w:sz w:val="21"/>
          <w:szCs w:val="21"/>
        </w:rPr>
        <w:t xml:space="preserve"> </w:t>
      </w:r>
      <w:r w:rsidR="00E16215">
        <w:rPr>
          <w:rFonts w:ascii="宋体" w:hAnsi="宋体" w:cs="宋体" w:hint="eastAsia"/>
          <w:bCs/>
          <w:kern w:val="0"/>
          <w:sz w:val="21"/>
          <w:szCs w:val="21"/>
        </w:rPr>
        <w:t>AKCN-MLWE-KT</w:t>
      </w:r>
      <w:r w:rsidR="007D51FC" w:rsidRPr="00F7360D">
        <w:rPr>
          <w:rFonts w:ascii="宋体" w:hAnsi="宋体" w:cs="宋体"/>
          <w:bCs/>
          <w:kern w:val="0"/>
          <w:sz w:val="21"/>
          <w:szCs w:val="21"/>
        </w:rPr>
        <w:t>-</w:t>
      </w:r>
      <w:r w:rsidRPr="001E51C7">
        <w:rPr>
          <w:rFonts w:hint="eastAsia"/>
          <w:sz w:val="21"/>
          <w:szCs w:val="21"/>
        </w:rPr>
        <w:t>密钥生成平均消耗</w:t>
      </w:r>
      <w:r w:rsidRPr="001E51C7">
        <w:rPr>
          <w:rFonts w:hint="eastAsia"/>
          <w:sz w:val="21"/>
          <w:szCs w:val="21"/>
        </w:rPr>
        <w:t>c</w:t>
      </w:r>
      <w:r w:rsidRPr="001E51C7">
        <w:rPr>
          <w:sz w:val="21"/>
          <w:szCs w:val="21"/>
        </w:rPr>
        <w:t>pu</w:t>
      </w:r>
      <w:r w:rsidRPr="001E51C7">
        <w:rPr>
          <w:rFonts w:hint="eastAsia"/>
          <w:sz w:val="21"/>
          <w:szCs w:val="21"/>
        </w:rPr>
        <w:t>周期数</w:t>
      </w:r>
    </w:p>
    <w:p w14:paraId="70F7990A" w14:textId="77777777" w:rsidR="006350A4" w:rsidRPr="001E51C7" w:rsidRDefault="006350A4"/>
    <w:p w14:paraId="65B71A87" w14:textId="77777777" w:rsidR="006350A4" w:rsidRPr="001E51C7" w:rsidRDefault="007E7F74">
      <w:pPr>
        <w:rPr>
          <w:b/>
        </w:rPr>
      </w:pPr>
      <w:r w:rsidRPr="001E51C7">
        <w:rPr>
          <w:rFonts w:hint="eastAsia"/>
          <w:b/>
        </w:rPr>
        <w:t>测试结论：</w:t>
      </w:r>
    </w:p>
    <w:p w14:paraId="3C819DA9" w14:textId="1E7DBAC1" w:rsidR="006350A4" w:rsidRPr="001E51C7" w:rsidRDefault="0093211F" w:rsidP="00AB27C0">
      <w:pPr>
        <w:ind w:firstLineChars="200" w:firstLine="480"/>
      </w:pPr>
      <w:r w:rsidRPr="001E51C7">
        <w:rPr>
          <w:rFonts w:hint="eastAsia"/>
        </w:rPr>
        <w:t>在测试机上</w:t>
      </w:r>
      <w:r w:rsidR="00E16215">
        <w:rPr>
          <w:rFonts w:hint="eastAsia"/>
        </w:rPr>
        <w:t>AKCN-MLWE-KT</w:t>
      </w:r>
      <w:r w:rsidRPr="001E51C7">
        <w:rPr>
          <w:rFonts w:hint="eastAsia"/>
        </w:rPr>
        <w:t>算法的单次密钥生成</w:t>
      </w:r>
      <w:r w:rsidR="007E7F74" w:rsidRPr="001E51C7">
        <w:rPr>
          <w:rFonts w:hint="eastAsia"/>
        </w:rPr>
        <w:t>平均</w:t>
      </w:r>
      <w:r w:rsidR="007E7F74" w:rsidRPr="001E51C7">
        <w:rPr>
          <w:rFonts w:hint="eastAsia"/>
        </w:rPr>
        <w:t>CPU</w:t>
      </w:r>
      <w:r w:rsidR="007E7F74" w:rsidRPr="001E51C7">
        <w:rPr>
          <w:rFonts w:hint="eastAsia"/>
        </w:rPr>
        <w:t>周期约为</w:t>
      </w:r>
      <w:r w:rsidR="006B1E68">
        <w:t>124</w:t>
      </w:r>
      <w:r w:rsidR="00AA5F59">
        <w:rPr>
          <w:rFonts w:hint="eastAsia"/>
        </w:rPr>
        <w:t>万</w:t>
      </w:r>
      <w:r w:rsidR="00DD0746" w:rsidRPr="001E51C7">
        <w:rPr>
          <w:rFonts w:hint="eastAsia"/>
        </w:rPr>
        <w:t>。</w:t>
      </w:r>
    </w:p>
    <w:p w14:paraId="538A3675" w14:textId="77777777" w:rsidR="006350A4" w:rsidRPr="001E51C7" w:rsidRDefault="006350A4">
      <w:pPr>
        <w:rPr>
          <w:b/>
        </w:rPr>
      </w:pPr>
    </w:p>
    <w:p w14:paraId="78580D14" w14:textId="20AF57BB" w:rsidR="006350A4" w:rsidRPr="001E51C7" w:rsidRDefault="006350A4">
      <w:pPr>
        <w:pStyle w:val="afff1"/>
        <w:ind w:firstLineChars="0" w:firstLine="0"/>
      </w:pPr>
    </w:p>
    <w:p w14:paraId="4176FBD1" w14:textId="1C3991A6" w:rsidR="00053AAD" w:rsidRPr="001E51C7" w:rsidRDefault="00E16215" w:rsidP="00053AAD">
      <w:pPr>
        <w:pStyle w:val="30"/>
        <w:rPr>
          <w:lang w:val="en-US"/>
        </w:rPr>
      </w:pPr>
      <w:bookmarkStart w:id="47" w:name="_Toc4236007"/>
      <w:r>
        <w:t>AKCN-MLWE-KT</w:t>
      </w:r>
      <w:r w:rsidR="005107C0">
        <w:t>-</w:t>
      </w:r>
      <w:r w:rsidR="008747C6" w:rsidRPr="001E51C7">
        <w:rPr>
          <w:rFonts w:hint="eastAsia"/>
        </w:rPr>
        <w:t>封装</w:t>
      </w:r>
      <w:bookmarkEnd w:id="47"/>
    </w:p>
    <w:p w14:paraId="4F2ED150" w14:textId="55F8E47A" w:rsidR="0047226C" w:rsidRPr="001E51C7" w:rsidRDefault="0047226C" w:rsidP="0047226C">
      <w:r w:rsidRPr="001E51C7">
        <w:rPr>
          <w:rFonts w:hint="eastAsia"/>
        </w:rPr>
        <w:t>案例编号：</w:t>
      </w:r>
      <w:r w:rsidR="005107C0">
        <w:t>okcn</w:t>
      </w:r>
      <w:r w:rsidR="00C373DD" w:rsidRPr="001E51C7">
        <w:t>-kem-pc</w:t>
      </w:r>
      <w:r w:rsidRPr="001E51C7">
        <w:rPr>
          <w:rFonts w:hint="eastAsia"/>
        </w:rPr>
        <w:t>0</w:t>
      </w:r>
      <w:r w:rsidRPr="001E51C7">
        <w:t>2</w:t>
      </w:r>
    </w:p>
    <w:p w14:paraId="5220C0C1" w14:textId="646DD146" w:rsidR="0047226C" w:rsidRDefault="0047226C" w:rsidP="00B545F7">
      <w:pPr>
        <w:ind w:left="1200" w:hangingChars="500" w:hanging="1200"/>
      </w:pPr>
      <w:r w:rsidRPr="001E51C7">
        <w:rPr>
          <w:rFonts w:hint="eastAsia"/>
        </w:rPr>
        <w:t>案例说明：测试</w:t>
      </w:r>
      <w:r w:rsidR="00E16215">
        <w:rPr>
          <w:rFonts w:hint="eastAsia"/>
        </w:rPr>
        <w:t>AKCN-MLWE-KT</w:t>
      </w:r>
      <w:r w:rsidR="005107C0">
        <w:rPr>
          <w:rFonts w:hint="eastAsia"/>
        </w:rPr>
        <w:t>算法</w:t>
      </w:r>
      <w:r w:rsidR="00A547AD" w:rsidRPr="001E51C7">
        <w:rPr>
          <w:rFonts w:hint="eastAsia"/>
        </w:rPr>
        <w:t>密钥封装</w:t>
      </w:r>
      <w:r w:rsidRPr="001E51C7">
        <w:rPr>
          <w:rFonts w:hint="eastAsia"/>
        </w:rPr>
        <w:t>的性能</w:t>
      </w:r>
      <w:r w:rsidR="00031839">
        <w:rPr>
          <w:rFonts w:hint="eastAsia"/>
        </w:rPr>
        <w:t>。</w:t>
      </w:r>
    </w:p>
    <w:p w14:paraId="21BDD2A6" w14:textId="0A46E9EC" w:rsidR="00031839" w:rsidRPr="001E51C7" w:rsidRDefault="00031839" w:rsidP="00B545F7">
      <w:pPr>
        <w:ind w:left="1200" w:hangingChars="500" w:hanging="1200"/>
      </w:pPr>
      <w:r w:rsidRPr="001E51C7">
        <w:rPr>
          <w:rFonts w:hint="eastAsia"/>
        </w:rPr>
        <w:t>统计指标：</w:t>
      </w:r>
      <w:r w:rsidRPr="001E51C7">
        <w:rPr>
          <w:rFonts w:hint="eastAsia"/>
        </w:rPr>
        <w:t>c</w:t>
      </w:r>
      <w:r w:rsidRPr="001E51C7">
        <w:t>pu</w:t>
      </w:r>
      <w:r w:rsidRPr="001E51C7">
        <w:rPr>
          <w:rFonts w:hint="eastAsia"/>
        </w:rPr>
        <w:t>周期。</w:t>
      </w:r>
    </w:p>
    <w:p w14:paraId="4D8F8C05" w14:textId="77777777" w:rsidR="0047226C" w:rsidRPr="001E51C7" w:rsidRDefault="0047226C" w:rsidP="0047226C">
      <w:r w:rsidRPr="001E51C7">
        <w:rPr>
          <w:rFonts w:hint="eastAsia"/>
        </w:rPr>
        <w:t>测试步骤：</w:t>
      </w:r>
    </w:p>
    <w:p w14:paraId="4ABD5E98" w14:textId="2C9A4851" w:rsidR="0047226C" w:rsidRPr="001E51C7" w:rsidRDefault="0047226C" w:rsidP="005D4923">
      <w:r w:rsidRPr="001E51C7">
        <w:rPr>
          <w:rFonts w:hint="eastAsia"/>
          <w:b/>
        </w:rPr>
        <w:t>第一步：</w:t>
      </w:r>
      <w:r w:rsidR="005D4923" w:rsidRPr="001E51C7">
        <w:rPr>
          <w:rFonts w:hint="eastAsia"/>
        </w:rPr>
        <w:t>数据准备：每次封装前先生成一组密钥。</w:t>
      </w:r>
    </w:p>
    <w:p w14:paraId="5DE2D9CA" w14:textId="1E99643E" w:rsidR="0047226C" w:rsidRPr="001E51C7" w:rsidRDefault="0047226C" w:rsidP="005D4923">
      <w:pPr>
        <w:ind w:left="964" w:hangingChars="400" w:hanging="964"/>
      </w:pPr>
      <w:r w:rsidRPr="001E51C7">
        <w:rPr>
          <w:rFonts w:hint="eastAsia"/>
          <w:b/>
        </w:rPr>
        <w:t>第二步：</w:t>
      </w:r>
      <w:r w:rsidR="005D4923" w:rsidRPr="001E51C7">
        <w:rPr>
          <w:rFonts w:hint="eastAsia"/>
        </w:rPr>
        <w:t>按一次</w:t>
      </w:r>
      <w:r w:rsidR="005F5F54" w:rsidRPr="001E51C7">
        <w:rPr>
          <w:rFonts w:hint="eastAsia"/>
        </w:rPr>
        <w:t>密钥封装数</w:t>
      </w:r>
      <w:r w:rsidR="005D4923" w:rsidRPr="001E51C7">
        <w:rPr>
          <w:rFonts w:hint="eastAsia"/>
        </w:rPr>
        <w:t>分别是</w:t>
      </w:r>
      <w:r w:rsidR="007B3F48">
        <w:rPr>
          <w:rFonts w:hint="eastAsia"/>
        </w:rPr>
        <w:t>10</w:t>
      </w:r>
      <w:r w:rsidR="007B3F48">
        <w:rPr>
          <w:rFonts w:hint="eastAsia"/>
        </w:rPr>
        <w:t>、</w:t>
      </w:r>
      <w:r w:rsidR="007B3F48">
        <w:rPr>
          <w:rFonts w:hint="eastAsia"/>
        </w:rPr>
        <w:t>100</w:t>
      </w:r>
      <w:r w:rsidR="007B3F48">
        <w:rPr>
          <w:rFonts w:hint="eastAsia"/>
        </w:rPr>
        <w:t>、</w:t>
      </w:r>
      <w:r w:rsidR="007B3F48">
        <w:rPr>
          <w:rFonts w:hint="eastAsia"/>
        </w:rPr>
        <w:t>1000</w:t>
      </w:r>
      <w:r w:rsidR="007B3F48">
        <w:rPr>
          <w:rFonts w:hint="eastAsia"/>
        </w:rPr>
        <w:t>、</w:t>
      </w:r>
      <w:r w:rsidR="007B3F48">
        <w:rPr>
          <w:rFonts w:hint="eastAsia"/>
        </w:rPr>
        <w:t>2000</w:t>
      </w:r>
      <w:r w:rsidR="007B3F48">
        <w:rPr>
          <w:rFonts w:hint="eastAsia"/>
        </w:rPr>
        <w:t>、</w:t>
      </w:r>
      <w:r w:rsidR="007B3F48">
        <w:rPr>
          <w:rFonts w:hint="eastAsia"/>
        </w:rPr>
        <w:t>4000</w:t>
      </w:r>
      <w:r w:rsidR="007B3F48">
        <w:rPr>
          <w:rFonts w:hint="eastAsia"/>
        </w:rPr>
        <w:t>、</w:t>
      </w:r>
      <w:r w:rsidR="007B3F48">
        <w:rPr>
          <w:rFonts w:hint="eastAsia"/>
        </w:rPr>
        <w:t>10000</w:t>
      </w:r>
      <w:r w:rsidR="007B3F48">
        <w:rPr>
          <w:rFonts w:hint="eastAsia"/>
        </w:rPr>
        <w:t>、</w:t>
      </w:r>
      <w:r w:rsidR="007B3F48">
        <w:rPr>
          <w:rFonts w:hint="eastAsia"/>
        </w:rPr>
        <w:t>100000</w:t>
      </w:r>
      <w:r w:rsidR="007B3F48">
        <w:rPr>
          <w:rFonts w:hint="eastAsia"/>
        </w:rPr>
        <w:t>、</w:t>
      </w:r>
      <w:r w:rsidR="007B3F48">
        <w:rPr>
          <w:rFonts w:hint="eastAsia"/>
        </w:rPr>
        <w:t>1000000</w:t>
      </w:r>
      <w:r w:rsidR="005D4923" w:rsidRPr="001E51C7">
        <w:rPr>
          <w:rFonts w:hint="eastAsia"/>
        </w:rPr>
        <w:t>个的情况，对密钥封装统计消耗的总的</w:t>
      </w:r>
      <w:r w:rsidR="005D4923" w:rsidRPr="001E51C7">
        <w:rPr>
          <w:rFonts w:hint="eastAsia"/>
        </w:rPr>
        <w:t>C</w:t>
      </w:r>
      <w:r w:rsidR="005D4923" w:rsidRPr="001E51C7">
        <w:t>PU</w:t>
      </w:r>
      <w:r w:rsidR="005D4923" w:rsidRPr="001E51C7">
        <w:rPr>
          <w:rFonts w:hint="eastAsia"/>
        </w:rPr>
        <w:t>周期和单次</w:t>
      </w:r>
      <w:r w:rsidR="005D4923" w:rsidRPr="001E51C7">
        <w:rPr>
          <w:rFonts w:hint="eastAsia"/>
        </w:rPr>
        <w:t>C</w:t>
      </w:r>
      <w:r w:rsidR="005D4923" w:rsidRPr="001E51C7">
        <w:t>PU</w:t>
      </w:r>
      <w:r w:rsidR="005D4923" w:rsidRPr="001E51C7">
        <w:rPr>
          <w:rFonts w:hint="eastAsia"/>
        </w:rPr>
        <w:lastRenderedPageBreak/>
        <w:t>周期，最终归纳出单次密钥封装</w:t>
      </w:r>
      <w:r w:rsidR="005D4923" w:rsidRPr="001E51C7">
        <w:rPr>
          <w:rFonts w:hint="eastAsia"/>
        </w:rPr>
        <w:t>C</w:t>
      </w:r>
      <w:r w:rsidR="005D4923" w:rsidRPr="001E51C7">
        <w:t>PU</w:t>
      </w:r>
      <w:r w:rsidR="005D4923" w:rsidRPr="001E51C7">
        <w:rPr>
          <w:rFonts w:hint="eastAsia"/>
        </w:rPr>
        <w:t>周期消耗的收敛值。相关消耗的变化情况如表</w:t>
      </w:r>
      <w:r w:rsidR="00CA27BD" w:rsidRPr="001E51C7">
        <w:rPr>
          <w:rFonts w:hint="eastAsia"/>
        </w:rPr>
        <w:t>4.</w:t>
      </w:r>
      <w:r w:rsidR="00685991">
        <w:t>15</w:t>
      </w:r>
      <w:r w:rsidR="00CA27BD" w:rsidRPr="001E51C7">
        <w:rPr>
          <w:rFonts w:hint="eastAsia"/>
        </w:rPr>
        <w:t>所示。</w:t>
      </w:r>
    </w:p>
    <w:p w14:paraId="6A2E4967" w14:textId="48B74ECD" w:rsidR="00CA27BD" w:rsidRPr="001E51C7" w:rsidRDefault="00CA27BD" w:rsidP="00CA27BD">
      <w:pPr>
        <w:jc w:val="center"/>
        <w:rPr>
          <w:sz w:val="21"/>
          <w:szCs w:val="21"/>
        </w:rPr>
      </w:pPr>
      <w:r w:rsidRPr="001E51C7">
        <w:rPr>
          <w:rFonts w:hint="eastAsia"/>
          <w:sz w:val="21"/>
          <w:szCs w:val="21"/>
        </w:rPr>
        <w:t>表</w:t>
      </w:r>
      <w:r w:rsidRPr="001E51C7">
        <w:rPr>
          <w:rFonts w:hint="eastAsia"/>
          <w:sz w:val="21"/>
          <w:szCs w:val="21"/>
        </w:rPr>
        <w:t>4.</w:t>
      </w:r>
      <w:r w:rsidR="00685991">
        <w:rPr>
          <w:sz w:val="21"/>
          <w:szCs w:val="21"/>
        </w:rPr>
        <w:t xml:space="preserve">15 </w:t>
      </w:r>
      <w:r w:rsidR="00E16215">
        <w:rPr>
          <w:rFonts w:ascii="宋体" w:hAnsi="宋体" w:cs="宋体" w:hint="eastAsia"/>
          <w:bCs/>
          <w:kern w:val="0"/>
          <w:sz w:val="21"/>
          <w:szCs w:val="21"/>
        </w:rPr>
        <w:t>AKCN-MLWE-KT</w:t>
      </w:r>
      <w:r w:rsidR="007D51FC" w:rsidRPr="00F7360D">
        <w:rPr>
          <w:rFonts w:ascii="宋体" w:hAnsi="宋体" w:cs="宋体"/>
          <w:bCs/>
          <w:kern w:val="0"/>
          <w:sz w:val="21"/>
          <w:szCs w:val="21"/>
        </w:rPr>
        <w:t>-</w:t>
      </w:r>
      <w:r w:rsidRPr="001E51C7">
        <w:rPr>
          <w:rFonts w:hint="eastAsia"/>
          <w:sz w:val="21"/>
          <w:szCs w:val="21"/>
        </w:rPr>
        <w:t>密钥</w:t>
      </w:r>
      <w:r w:rsidR="00C22A1B" w:rsidRPr="001E51C7">
        <w:rPr>
          <w:rFonts w:hint="eastAsia"/>
          <w:sz w:val="21"/>
          <w:szCs w:val="21"/>
        </w:rPr>
        <w:t>封装</w:t>
      </w:r>
      <w:r w:rsidRPr="001E51C7">
        <w:rPr>
          <w:rFonts w:hint="eastAsia"/>
          <w:sz w:val="21"/>
          <w:szCs w:val="21"/>
        </w:rPr>
        <w:t>消耗</w:t>
      </w:r>
      <w:r w:rsidRPr="001E51C7">
        <w:rPr>
          <w:rFonts w:hint="eastAsia"/>
          <w:sz w:val="21"/>
          <w:szCs w:val="21"/>
        </w:rPr>
        <w:t>c</w:t>
      </w:r>
      <w:r w:rsidRPr="001E51C7">
        <w:rPr>
          <w:sz w:val="21"/>
          <w:szCs w:val="21"/>
        </w:rPr>
        <w:t>pu</w:t>
      </w:r>
      <w:r w:rsidRPr="001E51C7">
        <w:rPr>
          <w:rFonts w:hint="eastAsia"/>
          <w:sz w:val="21"/>
          <w:szCs w:val="21"/>
        </w:rPr>
        <w:t>周期统计</w:t>
      </w:r>
    </w:p>
    <w:tbl>
      <w:tblPr>
        <w:tblW w:w="5756" w:type="dxa"/>
        <w:jc w:val="center"/>
        <w:tblLook w:val="04A0" w:firstRow="1" w:lastRow="0" w:firstColumn="1" w:lastColumn="0" w:noHBand="0" w:noVBand="1"/>
      </w:tblPr>
      <w:tblGrid>
        <w:gridCol w:w="1073"/>
        <w:gridCol w:w="2100"/>
        <w:gridCol w:w="2583"/>
      </w:tblGrid>
      <w:tr w:rsidR="00C22A1B" w:rsidRPr="001E51C7" w14:paraId="097B288B" w14:textId="77777777" w:rsidTr="00C22A1B">
        <w:trPr>
          <w:trHeight w:val="562"/>
          <w:jc w:val="center"/>
        </w:trPr>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CD7F79" w14:textId="77777777" w:rsidR="005D4923" w:rsidRPr="001E51C7" w:rsidRDefault="005D4923" w:rsidP="002975E2">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次数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14:paraId="4DA012CF" w14:textId="77777777" w:rsidR="005D4923" w:rsidRPr="001E51C7" w:rsidRDefault="005D4923" w:rsidP="00C22A1B">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总耗费cpu周期</w:t>
            </w:r>
          </w:p>
        </w:tc>
        <w:tc>
          <w:tcPr>
            <w:tcW w:w="2583" w:type="dxa"/>
            <w:tcBorders>
              <w:top w:val="single" w:sz="4" w:space="0" w:color="auto"/>
              <w:left w:val="nil"/>
              <w:bottom w:val="single" w:sz="4" w:space="0" w:color="auto"/>
              <w:right w:val="single" w:sz="4" w:space="0" w:color="auto"/>
            </w:tcBorders>
            <w:shd w:val="clear" w:color="auto" w:fill="auto"/>
            <w:vAlign w:val="center"/>
            <w:hideMark/>
          </w:tcPr>
          <w:p w14:paraId="10FE5E7A" w14:textId="77777777" w:rsidR="005D4923" w:rsidRPr="001E51C7" w:rsidRDefault="005D4923" w:rsidP="00C22A1B">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平均消耗cpu周期</w:t>
            </w:r>
          </w:p>
        </w:tc>
      </w:tr>
      <w:tr w:rsidR="00CF115B" w:rsidRPr="001E51C7" w14:paraId="7C7FB173"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54CF1524" w14:textId="09F38A3C"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100</w:t>
            </w:r>
          </w:p>
        </w:tc>
        <w:tc>
          <w:tcPr>
            <w:tcW w:w="2100" w:type="dxa"/>
            <w:tcBorders>
              <w:top w:val="nil"/>
              <w:left w:val="nil"/>
              <w:bottom w:val="single" w:sz="4" w:space="0" w:color="auto"/>
              <w:right w:val="single" w:sz="4" w:space="0" w:color="auto"/>
            </w:tcBorders>
            <w:shd w:val="clear" w:color="auto" w:fill="auto"/>
            <w:noWrap/>
            <w:vAlign w:val="bottom"/>
          </w:tcPr>
          <w:p w14:paraId="276AEC35" w14:textId="3BB448FC"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 xml:space="preserve">178207340 </w:t>
            </w:r>
          </w:p>
        </w:tc>
        <w:tc>
          <w:tcPr>
            <w:tcW w:w="2583" w:type="dxa"/>
            <w:tcBorders>
              <w:top w:val="nil"/>
              <w:left w:val="nil"/>
              <w:bottom w:val="single" w:sz="4" w:space="0" w:color="auto"/>
              <w:right w:val="single" w:sz="4" w:space="0" w:color="auto"/>
            </w:tcBorders>
            <w:shd w:val="clear" w:color="auto" w:fill="auto"/>
            <w:noWrap/>
            <w:vAlign w:val="bottom"/>
          </w:tcPr>
          <w:p w14:paraId="4BF476D5" w14:textId="2F9E4E5D"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1782073</w:t>
            </w:r>
          </w:p>
        </w:tc>
      </w:tr>
      <w:tr w:rsidR="00CF115B" w:rsidRPr="001E51C7" w14:paraId="4D93EF86"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49C79472" w14:textId="62CACC78"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1000</w:t>
            </w:r>
          </w:p>
        </w:tc>
        <w:tc>
          <w:tcPr>
            <w:tcW w:w="2100" w:type="dxa"/>
            <w:tcBorders>
              <w:top w:val="nil"/>
              <w:left w:val="nil"/>
              <w:bottom w:val="single" w:sz="4" w:space="0" w:color="auto"/>
              <w:right w:val="single" w:sz="4" w:space="0" w:color="auto"/>
            </w:tcBorders>
            <w:shd w:val="clear" w:color="auto" w:fill="auto"/>
            <w:noWrap/>
            <w:vAlign w:val="bottom"/>
          </w:tcPr>
          <w:p w14:paraId="0896A313" w14:textId="07157D61"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 xml:space="preserve">1794963746 </w:t>
            </w:r>
          </w:p>
        </w:tc>
        <w:tc>
          <w:tcPr>
            <w:tcW w:w="2583" w:type="dxa"/>
            <w:tcBorders>
              <w:top w:val="nil"/>
              <w:left w:val="nil"/>
              <w:bottom w:val="single" w:sz="4" w:space="0" w:color="auto"/>
              <w:right w:val="single" w:sz="4" w:space="0" w:color="auto"/>
            </w:tcBorders>
            <w:shd w:val="clear" w:color="auto" w:fill="auto"/>
            <w:noWrap/>
            <w:vAlign w:val="bottom"/>
          </w:tcPr>
          <w:p w14:paraId="15FAB239" w14:textId="2F007072"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1794963</w:t>
            </w:r>
          </w:p>
        </w:tc>
      </w:tr>
      <w:tr w:rsidR="00CF115B" w:rsidRPr="001E51C7" w14:paraId="0772383C"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3F58D813" w14:textId="30D44E26"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2000</w:t>
            </w:r>
          </w:p>
        </w:tc>
        <w:tc>
          <w:tcPr>
            <w:tcW w:w="2100" w:type="dxa"/>
            <w:tcBorders>
              <w:top w:val="nil"/>
              <w:left w:val="nil"/>
              <w:bottom w:val="single" w:sz="4" w:space="0" w:color="auto"/>
              <w:right w:val="single" w:sz="4" w:space="0" w:color="auto"/>
            </w:tcBorders>
            <w:shd w:val="clear" w:color="auto" w:fill="auto"/>
            <w:noWrap/>
            <w:vAlign w:val="bottom"/>
          </w:tcPr>
          <w:p w14:paraId="4E661610" w14:textId="7536265B"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 xml:space="preserve">3564402143 </w:t>
            </w:r>
          </w:p>
        </w:tc>
        <w:tc>
          <w:tcPr>
            <w:tcW w:w="2583" w:type="dxa"/>
            <w:tcBorders>
              <w:top w:val="nil"/>
              <w:left w:val="nil"/>
              <w:bottom w:val="single" w:sz="4" w:space="0" w:color="auto"/>
              <w:right w:val="single" w:sz="4" w:space="0" w:color="auto"/>
            </w:tcBorders>
            <w:shd w:val="clear" w:color="auto" w:fill="auto"/>
            <w:noWrap/>
            <w:vAlign w:val="bottom"/>
          </w:tcPr>
          <w:p w14:paraId="3D693064" w14:textId="41C77D43"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1782201</w:t>
            </w:r>
          </w:p>
        </w:tc>
      </w:tr>
      <w:tr w:rsidR="00CF115B" w:rsidRPr="001E51C7" w14:paraId="40DE6A2C"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43E40959" w14:textId="07BC542C"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4000</w:t>
            </w:r>
          </w:p>
        </w:tc>
        <w:tc>
          <w:tcPr>
            <w:tcW w:w="2100" w:type="dxa"/>
            <w:tcBorders>
              <w:top w:val="nil"/>
              <w:left w:val="nil"/>
              <w:bottom w:val="single" w:sz="4" w:space="0" w:color="auto"/>
              <w:right w:val="single" w:sz="4" w:space="0" w:color="auto"/>
            </w:tcBorders>
            <w:shd w:val="clear" w:color="auto" w:fill="auto"/>
            <w:noWrap/>
            <w:vAlign w:val="bottom"/>
          </w:tcPr>
          <w:p w14:paraId="1E4773F9" w14:textId="16EE1600"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 xml:space="preserve">7024411763 </w:t>
            </w:r>
          </w:p>
        </w:tc>
        <w:tc>
          <w:tcPr>
            <w:tcW w:w="2583" w:type="dxa"/>
            <w:tcBorders>
              <w:top w:val="nil"/>
              <w:left w:val="nil"/>
              <w:bottom w:val="single" w:sz="4" w:space="0" w:color="auto"/>
              <w:right w:val="single" w:sz="4" w:space="0" w:color="auto"/>
            </w:tcBorders>
            <w:shd w:val="clear" w:color="auto" w:fill="auto"/>
            <w:noWrap/>
            <w:vAlign w:val="bottom"/>
          </w:tcPr>
          <w:p w14:paraId="3638ECBA" w14:textId="02A6850E"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1756102</w:t>
            </w:r>
          </w:p>
        </w:tc>
      </w:tr>
      <w:tr w:rsidR="00CF115B" w:rsidRPr="001E51C7" w14:paraId="6E913712"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2F9BE237" w14:textId="63E4B606"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10000</w:t>
            </w:r>
          </w:p>
        </w:tc>
        <w:tc>
          <w:tcPr>
            <w:tcW w:w="2100" w:type="dxa"/>
            <w:tcBorders>
              <w:top w:val="nil"/>
              <w:left w:val="nil"/>
              <w:bottom w:val="single" w:sz="4" w:space="0" w:color="auto"/>
              <w:right w:val="single" w:sz="4" w:space="0" w:color="auto"/>
            </w:tcBorders>
            <w:shd w:val="clear" w:color="auto" w:fill="auto"/>
            <w:noWrap/>
            <w:vAlign w:val="bottom"/>
          </w:tcPr>
          <w:p w14:paraId="0A4235B8" w14:textId="11683ED9"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 xml:space="preserve">17574547352 </w:t>
            </w:r>
          </w:p>
        </w:tc>
        <w:tc>
          <w:tcPr>
            <w:tcW w:w="2583" w:type="dxa"/>
            <w:tcBorders>
              <w:top w:val="nil"/>
              <w:left w:val="nil"/>
              <w:bottom w:val="single" w:sz="4" w:space="0" w:color="auto"/>
              <w:right w:val="single" w:sz="4" w:space="0" w:color="auto"/>
            </w:tcBorders>
            <w:shd w:val="clear" w:color="auto" w:fill="auto"/>
            <w:noWrap/>
            <w:vAlign w:val="bottom"/>
          </w:tcPr>
          <w:p w14:paraId="2913903D" w14:textId="1318B283"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1757454</w:t>
            </w:r>
          </w:p>
        </w:tc>
      </w:tr>
      <w:tr w:rsidR="00CF115B" w:rsidRPr="001E51C7" w14:paraId="2F158DC9"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53FA8F3F" w14:textId="4CACA4A7"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100000</w:t>
            </w:r>
          </w:p>
        </w:tc>
        <w:tc>
          <w:tcPr>
            <w:tcW w:w="2100" w:type="dxa"/>
            <w:tcBorders>
              <w:top w:val="nil"/>
              <w:left w:val="nil"/>
              <w:bottom w:val="single" w:sz="4" w:space="0" w:color="auto"/>
              <w:right w:val="single" w:sz="4" w:space="0" w:color="auto"/>
            </w:tcBorders>
            <w:shd w:val="clear" w:color="auto" w:fill="auto"/>
            <w:noWrap/>
            <w:vAlign w:val="bottom"/>
          </w:tcPr>
          <w:p w14:paraId="4E563855" w14:textId="1F0ACB23"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 xml:space="preserve">176285792121 </w:t>
            </w:r>
          </w:p>
        </w:tc>
        <w:tc>
          <w:tcPr>
            <w:tcW w:w="2583" w:type="dxa"/>
            <w:tcBorders>
              <w:top w:val="nil"/>
              <w:left w:val="nil"/>
              <w:bottom w:val="single" w:sz="4" w:space="0" w:color="auto"/>
              <w:right w:val="single" w:sz="4" w:space="0" w:color="auto"/>
            </w:tcBorders>
            <w:shd w:val="clear" w:color="auto" w:fill="auto"/>
            <w:noWrap/>
            <w:vAlign w:val="bottom"/>
          </w:tcPr>
          <w:p w14:paraId="5CBBE38D" w14:textId="6A6F8D58"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1762857</w:t>
            </w:r>
          </w:p>
        </w:tc>
      </w:tr>
      <w:tr w:rsidR="00CF115B" w:rsidRPr="001E51C7" w14:paraId="10322471"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68ED31A2" w14:textId="75689A09"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1000000</w:t>
            </w:r>
          </w:p>
        </w:tc>
        <w:tc>
          <w:tcPr>
            <w:tcW w:w="2100" w:type="dxa"/>
            <w:tcBorders>
              <w:top w:val="nil"/>
              <w:left w:val="nil"/>
              <w:bottom w:val="single" w:sz="4" w:space="0" w:color="auto"/>
              <w:right w:val="single" w:sz="4" w:space="0" w:color="auto"/>
            </w:tcBorders>
            <w:shd w:val="clear" w:color="auto" w:fill="auto"/>
            <w:noWrap/>
            <w:vAlign w:val="bottom"/>
          </w:tcPr>
          <w:p w14:paraId="6E95F6FB" w14:textId="5C2817B1"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 xml:space="preserve">1761079092407 </w:t>
            </w:r>
          </w:p>
        </w:tc>
        <w:tc>
          <w:tcPr>
            <w:tcW w:w="2583" w:type="dxa"/>
            <w:tcBorders>
              <w:top w:val="nil"/>
              <w:left w:val="nil"/>
              <w:bottom w:val="single" w:sz="4" w:space="0" w:color="auto"/>
              <w:right w:val="single" w:sz="4" w:space="0" w:color="auto"/>
            </w:tcBorders>
            <w:shd w:val="clear" w:color="auto" w:fill="auto"/>
            <w:noWrap/>
            <w:vAlign w:val="bottom"/>
          </w:tcPr>
          <w:p w14:paraId="0A30E0F1" w14:textId="6D770CDC"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1761079</w:t>
            </w:r>
          </w:p>
        </w:tc>
      </w:tr>
    </w:tbl>
    <w:p w14:paraId="58727BEA" w14:textId="77777777" w:rsidR="0047226C" w:rsidRPr="001E51C7" w:rsidRDefault="0047226C" w:rsidP="0047226C">
      <w:pPr>
        <w:rPr>
          <w:b/>
        </w:rPr>
      </w:pPr>
    </w:p>
    <w:p w14:paraId="3B08A683" w14:textId="0DC160A8" w:rsidR="0047226C" w:rsidRPr="001E51C7" w:rsidRDefault="00C22A1B" w:rsidP="00AB27C0">
      <w:pPr>
        <w:ind w:firstLineChars="200" w:firstLine="480"/>
        <w:rPr>
          <w:b/>
        </w:rPr>
      </w:pPr>
      <w:r w:rsidRPr="001E51C7">
        <w:rPr>
          <w:rFonts w:hint="eastAsia"/>
        </w:rPr>
        <w:t>图</w:t>
      </w:r>
      <w:r w:rsidRPr="001E51C7">
        <w:rPr>
          <w:rFonts w:hint="eastAsia"/>
        </w:rPr>
        <w:t>4.</w:t>
      </w:r>
      <w:r w:rsidR="000C4961">
        <w:t>8</w:t>
      </w:r>
      <w:r w:rsidR="005D4923" w:rsidRPr="001E51C7">
        <w:rPr>
          <w:rFonts w:hint="eastAsia"/>
        </w:rPr>
        <w:t>是</w:t>
      </w:r>
      <w:r w:rsidR="00E16215">
        <w:rPr>
          <w:rFonts w:hint="eastAsia"/>
        </w:rPr>
        <w:t>AKCN-MLWE-KT</w:t>
      </w:r>
      <w:r w:rsidR="005107C0">
        <w:rPr>
          <w:rFonts w:hint="eastAsia"/>
        </w:rPr>
        <w:t>算法</w:t>
      </w:r>
      <w:r w:rsidR="005D4923" w:rsidRPr="001E51C7">
        <w:rPr>
          <w:rFonts w:hint="eastAsia"/>
        </w:rPr>
        <w:t>密钥封装</w:t>
      </w:r>
      <w:r w:rsidR="005D4923" w:rsidRPr="001E51C7">
        <w:rPr>
          <w:rFonts w:hint="eastAsia"/>
        </w:rPr>
        <w:t>CPU</w:t>
      </w:r>
      <w:r w:rsidR="005D4923" w:rsidRPr="001E51C7">
        <w:rPr>
          <w:rFonts w:hint="eastAsia"/>
        </w:rPr>
        <w:t>周期消耗收敛统计</w:t>
      </w:r>
      <w:r w:rsidRPr="001E51C7">
        <w:rPr>
          <w:rFonts w:hint="eastAsia"/>
        </w:rPr>
        <w:t>结果。</w:t>
      </w:r>
    </w:p>
    <w:p w14:paraId="55E8B5A6" w14:textId="3D5748F4" w:rsidR="0047226C" w:rsidRPr="001E51C7" w:rsidRDefault="00553480" w:rsidP="0047226C">
      <w:pPr>
        <w:jc w:val="center"/>
        <w:rPr>
          <w:b/>
        </w:rPr>
      </w:pPr>
      <w:r>
        <w:rPr>
          <w:noProof/>
        </w:rPr>
        <w:drawing>
          <wp:inline distT="0" distB="0" distL="0" distR="0" wp14:anchorId="58968870" wp14:editId="2486FB85">
            <wp:extent cx="4572000" cy="2371725"/>
            <wp:effectExtent l="0" t="0" r="0" b="9525"/>
            <wp:docPr id="42" name="图表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3399EBCF" w14:textId="5488BF4B" w:rsidR="00C22A1B" w:rsidRPr="001E51C7" w:rsidRDefault="00C22A1B" w:rsidP="00C22A1B">
      <w:pPr>
        <w:jc w:val="center"/>
        <w:rPr>
          <w:sz w:val="21"/>
          <w:szCs w:val="21"/>
        </w:rPr>
      </w:pPr>
      <w:r w:rsidRPr="001E51C7">
        <w:rPr>
          <w:rFonts w:hint="eastAsia"/>
          <w:sz w:val="21"/>
          <w:szCs w:val="21"/>
        </w:rPr>
        <w:t>图</w:t>
      </w:r>
      <w:r w:rsidRPr="001E51C7">
        <w:rPr>
          <w:rFonts w:hint="eastAsia"/>
          <w:sz w:val="21"/>
          <w:szCs w:val="21"/>
        </w:rPr>
        <w:t>4.</w:t>
      </w:r>
      <w:r w:rsidR="00685991">
        <w:rPr>
          <w:sz w:val="21"/>
          <w:szCs w:val="21"/>
        </w:rPr>
        <w:t>14</w:t>
      </w:r>
      <w:r w:rsidRPr="001E51C7">
        <w:rPr>
          <w:rFonts w:hint="eastAsia"/>
          <w:sz w:val="21"/>
          <w:szCs w:val="21"/>
        </w:rPr>
        <w:t xml:space="preserve"> </w:t>
      </w:r>
      <w:r w:rsidR="00E16215">
        <w:rPr>
          <w:rFonts w:ascii="宋体" w:hAnsi="宋体" w:cs="宋体" w:hint="eastAsia"/>
          <w:bCs/>
          <w:kern w:val="0"/>
          <w:sz w:val="21"/>
          <w:szCs w:val="21"/>
        </w:rPr>
        <w:t>AKCN-MLWE-KT</w:t>
      </w:r>
      <w:r w:rsidR="00957909" w:rsidRPr="00F7360D">
        <w:rPr>
          <w:rFonts w:ascii="宋体" w:hAnsi="宋体" w:cs="宋体"/>
          <w:bCs/>
          <w:kern w:val="0"/>
          <w:sz w:val="21"/>
          <w:szCs w:val="21"/>
        </w:rPr>
        <w:t>-</w:t>
      </w:r>
      <w:r w:rsidR="00957909">
        <w:rPr>
          <w:rFonts w:ascii="宋体" w:hAnsi="宋体" w:cs="宋体" w:hint="eastAsia"/>
          <w:bCs/>
          <w:kern w:val="0"/>
          <w:sz w:val="21"/>
          <w:szCs w:val="21"/>
        </w:rPr>
        <w:t>封装</w:t>
      </w:r>
      <w:r w:rsidRPr="001E51C7">
        <w:rPr>
          <w:rFonts w:hint="eastAsia"/>
          <w:sz w:val="21"/>
          <w:szCs w:val="21"/>
        </w:rPr>
        <w:t>平均消耗</w:t>
      </w:r>
      <w:r w:rsidRPr="001E51C7">
        <w:rPr>
          <w:rFonts w:hint="eastAsia"/>
          <w:sz w:val="21"/>
          <w:szCs w:val="21"/>
        </w:rPr>
        <w:t>c</w:t>
      </w:r>
      <w:r w:rsidRPr="001E51C7">
        <w:rPr>
          <w:sz w:val="21"/>
          <w:szCs w:val="21"/>
        </w:rPr>
        <w:t>pu</w:t>
      </w:r>
      <w:r w:rsidRPr="001E51C7">
        <w:rPr>
          <w:rFonts w:hint="eastAsia"/>
          <w:sz w:val="21"/>
          <w:szCs w:val="21"/>
        </w:rPr>
        <w:t>周期统计</w:t>
      </w:r>
    </w:p>
    <w:p w14:paraId="5B8D74C6" w14:textId="77777777" w:rsidR="0047226C" w:rsidRPr="001E51C7" w:rsidRDefault="0047226C" w:rsidP="0047226C">
      <w:pPr>
        <w:rPr>
          <w:b/>
        </w:rPr>
      </w:pPr>
    </w:p>
    <w:p w14:paraId="5CC5B71B" w14:textId="77777777" w:rsidR="0047226C" w:rsidRPr="001E51C7" w:rsidRDefault="0047226C" w:rsidP="0047226C">
      <w:r w:rsidRPr="001E51C7">
        <w:rPr>
          <w:rFonts w:hint="eastAsia"/>
        </w:rPr>
        <w:t xml:space="preserve"> </w:t>
      </w:r>
      <w:r w:rsidRPr="001E51C7">
        <w:t xml:space="preserve">   </w:t>
      </w:r>
    </w:p>
    <w:p w14:paraId="280E6538" w14:textId="77777777" w:rsidR="0047226C" w:rsidRPr="001E51C7" w:rsidRDefault="0047226C" w:rsidP="0047226C">
      <w:pPr>
        <w:rPr>
          <w:b/>
        </w:rPr>
      </w:pPr>
      <w:r w:rsidRPr="001E51C7">
        <w:rPr>
          <w:rFonts w:hint="eastAsia"/>
          <w:b/>
        </w:rPr>
        <w:t>测试结论：</w:t>
      </w:r>
    </w:p>
    <w:p w14:paraId="2947C5AB" w14:textId="4DC99388" w:rsidR="00053AAD" w:rsidRPr="001E51C7" w:rsidRDefault="0047226C" w:rsidP="007F64FB">
      <w:pPr>
        <w:rPr>
          <w:b/>
        </w:rPr>
      </w:pPr>
      <w:r w:rsidRPr="001E51C7">
        <w:rPr>
          <w:b/>
        </w:rPr>
        <w:tab/>
      </w:r>
      <w:r w:rsidR="004A7E5A" w:rsidRPr="001E51C7">
        <w:rPr>
          <w:rFonts w:hint="eastAsia"/>
        </w:rPr>
        <w:t>在测试机上</w:t>
      </w:r>
      <w:r w:rsidR="00E16215">
        <w:rPr>
          <w:rFonts w:hint="eastAsia"/>
        </w:rPr>
        <w:t>AKCN-MLWE-KT</w:t>
      </w:r>
      <w:r w:rsidR="004A7E5A" w:rsidRPr="001E51C7">
        <w:rPr>
          <w:rFonts w:hint="eastAsia"/>
        </w:rPr>
        <w:t>算法的单次封装平均</w:t>
      </w:r>
      <w:r w:rsidR="004A7E5A" w:rsidRPr="001E51C7">
        <w:rPr>
          <w:rFonts w:hint="eastAsia"/>
        </w:rPr>
        <w:t>CPU</w:t>
      </w:r>
      <w:r w:rsidR="004A7E5A" w:rsidRPr="001E51C7">
        <w:rPr>
          <w:rFonts w:hint="eastAsia"/>
        </w:rPr>
        <w:t>周期约为</w:t>
      </w:r>
      <w:r w:rsidR="00EA0FB0">
        <w:rPr>
          <w:rFonts w:ascii="等线" w:eastAsia="等线" w:hAnsi="等线" w:cs="宋体"/>
          <w:kern w:val="0"/>
          <w:sz w:val="22"/>
          <w:szCs w:val="22"/>
        </w:rPr>
        <w:t>176</w:t>
      </w:r>
      <w:r w:rsidR="00EA0FB0">
        <w:rPr>
          <w:rFonts w:ascii="等线" w:eastAsia="等线" w:hAnsi="等线" w:cs="宋体" w:hint="eastAsia"/>
          <w:kern w:val="0"/>
          <w:sz w:val="22"/>
          <w:szCs w:val="22"/>
        </w:rPr>
        <w:t>万</w:t>
      </w:r>
      <w:r w:rsidR="00DD0746" w:rsidRPr="001E51C7">
        <w:rPr>
          <w:rFonts w:ascii="等线" w:eastAsia="等线" w:hAnsi="等线" w:cs="宋体" w:hint="eastAsia"/>
          <w:kern w:val="0"/>
          <w:sz w:val="22"/>
          <w:szCs w:val="22"/>
        </w:rPr>
        <w:t>。</w:t>
      </w:r>
    </w:p>
    <w:p w14:paraId="12431FE4" w14:textId="2E1A07F0" w:rsidR="00053AAD" w:rsidRPr="001E51C7" w:rsidRDefault="00E16215" w:rsidP="00053AAD">
      <w:pPr>
        <w:pStyle w:val="30"/>
        <w:rPr>
          <w:lang w:val="en-US"/>
        </w:rPr>
      </w:pPr>
      <w:bookmarkStart w:id="48" w:name="_Toc4236008"/>
      <w:r>
        <w:t>AKCN-MLWE-KT</w:t>
      </w:r>
      <w:r w:rsidR="005107C0">
        <w:t>-</w:t>
      </w:r>
      <w:r w:rsidR="008747C6" w:rsidRPr="001E51C7">
        <w:rPr>
          <w:rFonts w:hint="eastAsia"/>
        </w:rPr>
        <w:t>解封装</w:t>
      </w:r>
      <w:bookmarkEnd w:id="48"/>
    </w:p>
    <w:p w14:paraId="2B0E5542" w14:textId="060DE555" w:rsidR="0047226C" w:rsidRPr="001E51C7" w:rsidRDefault="0047226C" w:rsidP="0047226C">
      <w:r w:rsidRPr="001E51C7">
        <w:rPr>
          <w:rFonts w:hint="eastAsia"/>
        </w:rPr>
        <w:t>案例编号：</w:t>
      </w:r>
      <w:r w:rsidR="005107C0">
        <w:t>okcn</w:t>
      </w:r>
      <w:r w:rsidR="005D4923" w:rsidRPr="001E51C7">
        <w:t>-kem-pc</w:t>
      </w:r>
      <w:r w:rsidR="005D4923" w:rsidRPr="001E51C7">
        <w:rPr>
          <w:rFonts w:hint="eastAsia"/>
        </w:rPr>
        <w:t>0</w:t>
      </w:r>
      <w:r w:rsidR="00A73B88">
        <w:t>3</w:t>
      </w:r>
    </w:p>
    <w:p w14:paraId="5FE99B38" w14:textId="0C507436" w:rsidR="0047226C" w:rsidRDefault="0047226C" w:rsidP="00B545F7">
      <w:pPr>
        <w:ind w:left="1200" w:hangingChars="500" w:hanging="1200"/>
      </w:pPr>
      <w:r w:rsidRPr="001E51C7">
        <w:rPr>
          <w:rFonts w:hint="eastAsia"/>
        </w:rPr>
        <w:t>案例说明：</w:t>
      </w:r>
      <w:r w:rsidR="005D4923" w:rsidRPr="001E51C7">
        <w:rPr>
          <w:rFonts w:hint="eastAsia"/>
        </w:rPr>
        <w:t>测试</w:t>
      </w:r>
      <w:r w:rsidR="00E16215">
        <w:rPr>
          <w:rFonts w:hint="eastAsia"/>
        </w:rPr>
        <w:t>AKCN-MLWE-KT</w:t>
      </w:r>
      <w:r w:rsidR="005107C0">
        <w:rPr>
          <w:rFonts w:hint="eastAsia"/>
        </w:rPr>
        <w:t>算法</w:t>
      </w:r>
      <w:r w:rsidR="005D4923" w:rsidRPr="001E51C7">
        <w:rPr>
          <w:rFonts w:hint="eastAsia"/>
        </w:rPr>
        <w:t>密钥解封装的性能</w:t>
      </w:r>
      <w:r w:rsidR="00031839">
        <w:rPr>
          <w:rFonts w:hint="eastAsia"/>
        </w:rPr>
        <w:t>。</w:t>
      </w:r>
    </w:p>
    <w:p w14:paraId="163320C2" w14:textId="427C7E01" w:rsidR="00031839" w:rsidRPr="001E51C7" w:rsidRDefault="00031839" w:rsidP="00B545F7">
      <w:pPr>
        <w:ind w:left="1200" w:hangingChars="500" w:hanging="1200"/>
      </w:pPr>
      <w:r w:rsidRPr="001E51C7">
        <w:rPr>
          <w:rFonts w:hint="eastAsia"/>
        </w:rPr>
        <w:t>统计指标：</w:t>
      </w:r>
      <w:r w:rsidRPr="001E51C7">
        <w:rPr>
          <w:rFonts w:hint="eastAsia"/>
        </w:rPr>
        <w:t>c</w:t>
      </w:r>
      <w:r w:rsidRPr="001E51C7">
        <w:t>pu</w:t>
      </w:r>
      <w:r w:rsidRPr="001E51C7">
        <w:rPr>
          <w:rFonts w:hint="eastAsia"/>
        </w:rPr>
        <w:t>周期。</w:t>
      </w:r>
    </w:p>
    <w:p w14:paraId="1FF48FCF" w14:textId="77777777" w:rsidR="0047226C" w:rsidRPr="001E51C7" w:rsidRDefault="0047226C" w:rsidP="0047226C">
      <w:r w:rsidRPr="001E51C7">
        <w:rPr>
          <w:rFonts w:hint="eastAsia"/>
        </w:rPr>
        <w:t>测试步骤：</w:t>
      </w:r>
    </w:p>
    <w:p w14:paraId="4DC493F3" w14:textId="1BE0CD1E" w:rsidR="0047226C" w:rsidRPr="001E51C7" w:rsidRDefault="0047226C" w:rsidP="0047226C">
      <w:r w:rsidRPr="001E51C7">
        <w:rPr>
          <w:rFonts w:hint="eastAsia"/>
          <w:b/>
        </w:rPr>
        <w:t>第一步：</w:t>
      </w:r>
      <w:r w:rsidR="005F5F54" w:rsidRPr="001E51C7">
        <w:rPr>
          <w:rFonts w:hint="eastAsia"/>
        </w:rPr>
        <w:t>数据准备：每次解封装前先生成一组封装数据。</w:t>
      </w:r>
    </w:p>
    <w:p w14:paraId="489E648E" w14:textId="1923CE9B" w:rsidR="005F5F54" w:rsidRPr="001E51C7" w:rsidRDefault="0047226C" w:rsidP="005F5F54">
      <w:pPr>
        <w:ind w:left="964" w:hangingChars="400" w:hanging="964"/>
      </w:pPr>
      <w:r w:rsidRPr="001E51C7">
        <w:rPr>
          <w:rFonts w:hint="eastAsia"/>
          <w:b/>
        </w:rPr>
        <w:t>第二步：</w:t>
      </w:r>
      <w:r w:rsidR="005F5F54" w:rsidRPr="001E51C7">
        <w:rPr>
          <w:rFonts w:hint="eastAsia"/>
        </w:rPr>
        <w:t>按一次</w:t>
      </w:r>
      <w:r w:rsidR="00E31386" w:rsidRPr="001E51C7">
        <w:rPr>
          <w:rFonts w:hint="eastAsia"/>
        </w:rPr>
        <w:t>密钥解封装数</w:t>
      </w:r>
      <w:r w:rsidR="005F5F54" w:rsidRPr="001E51C7">
        <w:rPr>
          <w:rFonts w:hint="eastAsia"/>
        </w:rPr>
        <w:t>分别是</w:t>
      </w:r>
      <w:r w:rsidR="007B3F48">
        <w:rPr>
          <w:rFonts w:hint="eastAsia"/>
        </w:rPr>
        <w:t>10</w:t>
      </w:r>
      <w:r w:rsidR="007B3F48">
        <w:rPr>
          <w:rFonts w:hint="eastAsia"/>
        </w:rPr>
        <w:t>、</w:t>
      </w:r>
      <w:r w:rsidR="007B3F48">
        <w:rPr>
          <w:rFonts w:hint="eastAsia"/>
        </w:rPr>
        <w:t>100</w:t>
      </w:r>
      <w:r w:rsidR="007B3F48">
        <w:rPr>
          <w:rFonts w:hint="eastAsia"/>
        </w:rPr>
        <w:t>、</w:t>
      </w:r>
      <w:r w:rsidR="007B3F48">
        <w:rPr>
          <w:rFonts w:hint="eastAsia"/>
        </w:rPr>
        <w:t>1000</w:t>
      </w:r>
      <w:r w:rsidR="007B3F48">
        <w:rPr>
          <w:rFonts w:hint="eastAsia"/>
        </w:rPr>
        <w:t>、</w:t>
      </w:r>
      <w:r w:rsidR="007B3F48">
        <w:rPr>
          <w:rFonts w:hint="eastAsia"/>
        </w:rPr>
        <w:t>2000</w:t>
      </w:r>
      <w:r w:rsidR="007B3F48">
        <w:rPr>
          <w:rFonts w:hint="eastAsia"/>
        </w:rPr>
        <w:t>、</w:t>
      </w:r>
      <w:r w:rsidR="007B3F48">
        <w:rPr>
          <w:rFonts w:hint="eastAsia"/>
        </w:rPr>
        <w:t>4000</w:t>
      </w:r>
      <w:r w:rsidR="007B3F48">
        <w:rPr>
          <w:rFonts w:hint="eastAsia"/>
        </w:rPr>
        <w:t>、</w:t>
      </w:r>
      <w:r w:rsidR="007B3F48">
        <w:rPr>
          <w:rFonts w:hint="eastAsia"/>
        </w:rPr>
        <w:t>10000</w:t>
      </w:r>
      <w:r w:rsidR="007B3F48">
        <w:rPr>
          <w:rFonts w:hint="eastAsia"/>
        </w:rPr>
        <w:t>、</w:t>
      </w:r>
      <w:r w:rsidR="007B3F48">
        <w:rPr>
          <w:rFonts w:hint="eastAsia"/>
        </w:rPr>
        <w:t>100000</w:t>
      </w:r>
      <w:r w:rsidR="007B3F48">
        <w:rPr>
          <w:rFonts w:hint="eastAsia"/>
        </w:rPr>
        <w:t>、</w:t>
      </w:r>
      <w:r w:rsidR="007B3F48">
        <w:rPr>
          <w:rFonts w:hint="eastAsia"/>
        </w:rPr>
        <w:t>1000000</w:t>
      </w:r>
      <w:r w:rsidR="005F5F54" w:rsidRPr="001E51C7">
        <w:rPr>
          <w:rFonts w:hint="eastAsia"/>
        </w:rPr>
        <w:t>个的情况，对密钥</w:t>
      </w:r>
      <w:r w:rsidR="00E31386" w:rsidRPr="001E51C7">
        <w:rPr>
          <w:rFonts w:hint="eastAsia"/>
        </w:rPr>
        <w:t>解</w:t>
      </w:r>
      <w:r w:rsidR="005F5F54" w:rsidRPr="001E51C7">
        <w:rPr>
          <w:rFonts w:hint="eastAsia"/>
        </w:rPr>
        <w:t>封装统计消耗的总的</w:t>
      </w:r>
      <w:r w:rsidR="005F5F54" w:rsidRPr="001E51C7">
        <w:rPr>
          <w:rFonts w:hint="eastAsia"/>
        </w:rPr>
        <w:t>C</w:t>
      </w:r>
      <w:r w:rsidR="005F5F54" w:rsidRPr="001E51C7">
        <w:t>PU</w:t>
      </w:r>
      <w:r w:rsidR="005F5F54" w:rsidRPr="001E51C7">
        <w:rPr>
          <w:rFonts w:hint="eastAsia"/>
        </w:rPr>
        <w:t>周期和单次</w:t>
      </w:r>
      <w:r w:rsidR="005F5F54" w:rsidRPr="001E51C7">
        <w:rPr>
          <w:rFonts w:hint="eastAsia"/>
        </w:rPr>
        <w:t>C</w:t>
      </w:r>
      <w:r w:rsidR="005F5F54" w:rsidRPr="001E51C7">
        <w:t>PU</w:t>
      </w:r>
      <w:r w:rsidR="005F5F54" w:rsidRPr="001E51C7">
        <w:rPr>
          <w:rFonts w:hint="eastAsia"/>
        </w:rPr>
        <w:t>周期，最终归纳出单次密钥</w:t>
      </w:r>
      <w:r w:rsidR="00E31386" w:rsidRPr="001E51C7">
        <w:rPr>
          <w:rFonts w:hint="eastAsia"/>
        </w:rPr>
        <w:t>解</w:t>
      </w:r>
      <w:r w:rsidR="005F5F54" w:rsidRPr="001E51C7">
        <w:rPr>
          <w:rFonts w:hint="eastAsia"/>
        </w:rPr>
        <w:t>封装</w:t>
      </w:r>
      <w:r w:rsidR="005F5F54" w:rsidRPr="001E51C7">
        <w:rPr>
          <w:rFonts w:hint="eastAsia"/>
        </w:rPr>
        <w:t>C</w:t>
      </w:r>
      <w:r w:rsidR="005F5F54" w:rsidRPr="001E51C7">
        <w:t>PU</w:t>
      </w:r>
      <w:r w:rsidR="005F5F54" w:rsidRPr="001E51C7">
        <w:rPr>
          <w:rFonts w:hint="eastAsia"/>
        </w:rPr>
        <w:t>周期消耗的收敛值。相关消耗</w:t>
      </w:r>
      <w:r w:rsidR="005F5F54" w:rsidRPr="001E51C7">
        <w:rPr>
          <w:rFonts w:hint="eastAsia"/>
        </w:rPr>
        <w:lastRenderedPageBreak/>
        <w:t>的变化情况如表</w:t>
      </w:r>
      <w:r w:rsidR="00C22A1B" w:rsidRPr="001E51C7">
        <w:rPr>
          <w:rFonts w:hint="eastAsia"/>
        </w:rPr>
        <w:t>4.1</w:t>
      </w:r>
      <w:r w:rsidR="00685991">
        <w:t>6</w:t>
      </w:r>
      <w:r w:rsidR="00C22A1B" w:rsidRPr="001E51C7">
        <w:rPr>
          <w:rFonts w:hint="eastAsia"/>
        </w:rPr>
        <w:t>所示。</w:t>
      </w:r>
    </w:p>
    <w:p w14:paraId="6BE7746C" w14:textId="215CDE02" w:rsidR="00C22A1B" w:rsidRPr="001E51C7" w:rsidRDefault="00C22A1B" w:rsidP="00C22A1B">
      <w:pPr>
        <w:jc w:val="center"/>
        <w:rPr>
          <w:sz w:val="21"/>
          <w:szCs w:val="21"/>
        </w:rPr>
      </w:pPr>
      <w:r w:rsidRPr="001E51C7">
        <w:rPr>
          <w:rFonts w:hint="eastAsia"/>
          <w:sz w:val="21"/>
          <w:szCs w:val="21"/>
        </w:rPr>
        <w:t>表</w:t>
      </w:r>
      <w:r w:rsidRPr="001E51C7">
        <w:rPr>
          <w:rFonts w:hint="eastAsia"/>
          <w:sz w:val="21"/>
          <w:szCs w:val="21"/>
        </w:rPr>
        <w:t>4.</w:t>
      </w:r>
      <w:r w:rsidR="00685991">
        <w:rPr>
          <w:sz w:val="21"/>
          <w:szCs w:val="21"/>
        </w:rPr>
        <w:t>16</w:t>
      </w:r>
      <w:r w:rsidRPr="001E51C7">
        <w:rPr>
          <w:rFonts w:hint="eastAsia"/>
          <w:sz w:val="21"/>
          <w:szCs w:val="21"/>
        </w:rPr>
        <w:t xml:space="preserve"> </w:t>
      </w:r>
      <w:r w:rsidR="00E16215">
        <w:rPr>
          <w:rFonts w:ascii="宋体" w:hAnsi="宋体" w:cs="宋体" w:hint="eastAsia"/>
          <w:bCs/>
          <w:kern w:val="0"/>
          <w:sz w:val="21"/>
          <w:szCs w:val="21"/>
        </w:rPr>
        <w:t>AKCN-MLWE-KT</w:t>
      </w:r>
      <w:r w:rsidR="00957909" w:rsidRPr="00F7360D">
        <w:rPr>
          <w:rFonts w:ascii="宋体" w:hAnsi="宋体" w:cs="宋体"/>
          <w:bCs/>
          <w:kern w:val="0"/>
          <w:sz w:val="21"/>
          <w:szCs w:val="21"/>
        </w:rPr>
        <w:t>-</w:t>
      </w:r>
      <w:r w:rsidRPr="001E51C7">
        <w:rPr>
          <w:rFonts w:hint="eastAsia"/>
          <w:sz w:val="21"/>
          <w:szCs w:val="21"/>
        </w:rPr>
        <w:t>解封装消耗</w:t>
      </w:r>
      <w:r w:rsidRPr="001E51C7">
        <w:rPr>
          <w:rFonts w:hint="eastAsia"/>
          <w:sz w:val="21"/>
          <w:szCs w:val="21"/>
        </w:rPr>
        <w:t>c</w:t>
      </w:r>
      <w:r w:rsidRPr="001E51C7">
        <w:rPr>
          <w:sz w:val="21"/>
          <w:szCs w:val="21"/>
        </w:rPr>
        <w:t>pu</w:t>
      </w:r>
      <w:r w:rsidRPr="001E51C7">
        <w:rPr>
          <w:rFonts w:hint="eastAsia"/>
          <w:sz w:val="21"/>
          <w:szCs w:val="21"/>
        </w:rPr>
        <w:t>周期统计</w:t>
      </w:r>
    </w:p>
    <w:tbl>
      <w:tblPr>
        <w:tblW w:w="5081" w:type="dxa"/>
        <w:jc w:val="center"/>
        <w:tblLook w:val="04A0" w:firstRow="1" w:lastRow="0" w:firstColumn="1" w:lastColumn="0" w:noHBand="0" w:noVBand="1"/>
      </w:tblPr>
      <w:tblGrid>
        <w:gridCol w:w="1073"/>
        <w:gridCol w:w="2100"/>
        <w:gridCol w:w="1908"/>
      </w:tblGrid>
      <w:tr w:rsidR="005F5F54" w:rsidRPr="001E51C7" w14:paraId="3F54B65C" w14:textId="77777777" w:rsidTr="00C22A1B">
        <w:trPr>
          <w:trHeight w:val="562"/>
          <w:jc w:val="center"/>
        </w:trPr>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48A07" w14:textId="77777777" w:rsidR="005F5F54" w:rsidRPr="001E51C7" w:rsidRDefault="005F5F54" w:rsidP="002975E2">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次数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14:paraId="1AB024B5" w14:textId="77777777" w:rsidR="005F5F54" w:rsidRPr="001E51C7" w:rsidRDefault="005F5F54" w:rsidP="002975E2">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总耗费cpu周期</w:t>
            </w:r>
          </w:p>
        </w:tc>
        <w:tc>
          <w:tcPr>
            <w:tcW w:w="1908" w:type="dxa"/>
            <w:tcBorders>
              <w:top w:val="single" w:sz="4" w:space="0" w:color="auto"/>
              <w:left w:val="nil"/>
              <w:bottom w:val="single" w:sz="4" w:space="0" w:color="auto"/>
              <w:right w:val="single" w:sz="4" w:space="0" w:color="auto"/>
            </w:tcBorders>
            <w:shd w:val="clear" w:color="auto" w:fill="auto"/>
            <w:vAlign w:val="center"/>
            <w:hideMark/>
          </w:tcPr>
          <w:p w14:paraId="727CF876" w14:textId="77777777" w:rsidR="005F5F54" w:rsidRPr="001E51C7" w:rsidRDefault="005F5F54" w:rsidP="002975E2">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平均消耗cpu周期</w:t>
            </w:r>
          </w:p>
        </w:tc>
      </w:tr>
      <w:tr w:rsidR="00CF115B" w:rsidRPr="001E51C7" w14:paraId="45C7772F"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2FE4CC0D" w14:textId="29AED35D"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100</w:t>
            </w:r>
          </w:p>
        </w:tc>
        <w:tc>
          <w:tcPr>
            <w:tcW w:w="2100" w:type="dxa"/>
            <w:tcBorders>
              <w:top w:val="nil"/>
              <w:left w:val="nil"/>
              <w:bottom w:val="single" w:sz="4" w:space="0" w:color="auto"/>
              <w:right w:val="single" w:sz="4" w:space="0" w:color="auto"/>
            </w:tcBorders>
            <w:shd w:val="clear" w:color="auto" w:fill="auto"/>
            <w:noWrap/>
            <w:vAlign w:val="bottom"/>
          </w:tcPr>
          <w:p w14:paraId="7774E663" w14:textId="26E2FA3F" w:rsidR="00CF115B" w:rsidRPr="00CB7E15" w:rsidRDefault="00CF115B" w:rsidP="00CF115B">
            <w:pPr>
              <w:widowControl/>
              <w:jc w:val="center"/>
              <w:rPr>
                <w:rFonts w:ascii="等线" w:eastAsia="等线" w:hAnsi="等线"/>
                <w:sz w:val="22"/>
                <w:szCs w:val="22"/>
              </w:rPr>
            </w:pPr>
            <w:r>
              <w:rPr>
                <w:rFonts w:ascii="Arial" w:hAnsi="Arial" w:cs="Arial"/>
                <w:sz w:val="20"/>
              </w:rPr>
              <w:t xml:space="preserve">86863936 </w:t>
            </w:r>
          </w:p>
        </w:tc>
        <w:tc>
          <w:tcPr>
            <w:tcW w:w="1908" w:type="dxa"/>
            <w:tcBorders>
              <w:top w:val="nil"/>
              <w:left w:val="nil"/>
              <w:bottom w:val="single" w:sz="4" w:space="0" w:color="auto"/>
              <w:right w:val="single" w:sz="4" w:space="0" w:color="auto"/>
            </w:tcBorders>
            <w:shd w:val="clear" w:color="auto" w:fill="auto"/>
            <w:noWrap/>
            <w:vAlign w:val="bottom"/>
          </w:tcPr>
          <w:p w14:paraId="5AB751BC" w14:textId="604B3128" w:rsidR="00CF115B" w:rsidRPr="00CB7E15" w:rsidRDefault="00CF115B" w:rsidP="00CF115B">
            <w:pPr>
              <w:widowControl/>
              <w:jc w:val="center"/>
              <w:rPr>
                <w:rFonts w:ascii="等线" w:eastAsia="等线" w:hAnsi="等线"/>
                <w:sz w:val="22"/>
                <w:szCs w:val="22"/>
              </w:rPr>
            </w:pPr>
            <w:r>
              <w:rPr>
                <w:rFonts w:ascii="Arial" w:hAnsi="Arial" w:cs="Arial"/>
                <w:sz w:val="20"/>
              </w:rPr>
              <w:t>868639</w:t>
            </w:r>
          </w:p>
        </w:tc>
      </w:tr>
      <w:tr w:rsidR="00CF115B" w:rsidRPr="001E51C7" w14:paraId="7B49D132"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10341068" w14:textId="6D47DC01"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1000</w:t>
            </w:r>
          </w:p>
        </w:tc>
        <w:tc>
          <w:tcPr>
            <w:tcW w:w="2100" w:type="dxa"/>
            <w:tcBorders>
              <w:top w:val="nil"/>
              <w:left w:val="nil"/>
              <w:bottom w:val="single" w:sz="4" w:space="0" w:color="auto"/>
              <w:right w:val="single" w:sz="4" w:space="0" w:color="auto"/>
            </w:tcBorders>
            <w:shd w:val="clear" w:color="auto" w:fill="auto"/>
            <w:noWrap/>
            <w:vAlign w:val="bottom"/>
          </w:tcPr>
          <w:p w14:paraId="38662073" w14:textId="6011E5AE" w:rsidR="00CF115B" w:rsidRPr="00CB7E15" w:rsidRDefault="00CF115B" w:rsidP="00CF115B">
            <w:pPr>
              <w:widowControl/>
              <w:jc w:val="center"/>
              <w:rPr>
                <w:rFonts w:ascii="等线" w:eastAsia="等线" w:hAnsi="等线"/>
                <w:sz w:val="22"/>
                <w:szCs w:val="22"/>
              </w:rPr>
            </w:pPr>
            <w:r>
              <w:rPr>
                <w:rFonts w:ascii="Arial" w:hAnsi="Arial" w:cs="Arial"/>
                <w:sz w:val="20"/>
              </w:rPr>
              <w:t xml:space="preserve">873732218 </w:t>
            </w:r>
          </w:p>
        </w:tc>
        <w:tc>
          <w:tcPr>
            <w:tcW w:w="1908" w:type="dxa"/>
            <w:tcBorders>
              <w:top w:val="nil"/>
              <w:left w:val="nil"/>
              <w:bottom w:val="single" w:sz="4" w:space="0" w:color="auto"/>
              <w:right w:val="single" w:sz="4" w:space="0" w:color="auto"/>
            </w:tcBorders>
            <w:shd w:val="clear" w:color="auto" w:fill="auto"/>
            <w:noWrap/>
            <w:vAlign w:val="bottom"/>
          </w:tcPr>
          <w:p w14:paraId="40F7BE3C" w14:textId="435E3244" w:rsidR="00CF115B" w:rsidRPr="00CB7E15" w:rsidRDefault="00CF115B" w:rsidP="00CF115B">
            <w:pPr>
              <w:widowControl/>
              <w:jc w:val="center"/>
              <w:rPr>
                <w:rFonts w:ascii="等线" w:eastAsia="等线" w:hAnsi="等线"/>
                <w:sz w:val="22"/>
                <w:szCs w:val="22"/>
              </w:rPr>
            </w:pPr>
            <w:r>
              <w:rPr>
                <w:rFonts w:ascii="Arial" w:hAnsi="Arial" w:cs="Arial"/>
                <w:sz w:val="20"/>
              </w:rPr>
              <w:t>873732</w:t>
            </w:r>
          </w:p>
        </w:tc>
      </w:tr>
      <w:tr w:rsidR="00CF115B" w:rsidRPr="001E51C7" w14:paraId="01632E86"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59EB5D5B" w14:textId="1DF7F1DB"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2000</w:t>
            </w:r>
          </w:p>
        </w:tc>
        <w:tc>
          <w:tcPr>
            <w:tcW w:w="2100" w:type="dxa"/>
            <w:tcBorders>
              <w:top w:val="nil"/>
              <w:left w:val="nil"/>
              <w:bottom w:val="single" w:sz="4" w:space="0" w:color="auto"/>
              <w:right w:val="single" w:sz="4" w:space="0" w:color="auto"/>
            </w:tcBorders>
            <w:shd w:val="clear" w:color="auto" w:fill="auto"/>
            <w:noWrap/>
            <w:vAlign w:val="bottom"/>
          </w:tcPr>
          <w:p w14:paraId="35693F01" w14:textId="247DC070" w:rsidR="00CF115B" w:rsidRPr="00CB7E15" w:rsidRDefault="00CF115B" w:rsidP="00CF115B">
            <w:pPr>
              <w:widowControl/>
              <w:jc w:val="center"/>
              <w:rPr>
                <w:rFonts w:ascii="等线" w:eastAsia="等线" w:hAnsi="等线"/>
                <w:sz w:val="22"/>
                <w:szCs w:val="22"/>
              </w:rPr>
            </w:pPr>
            <w:r>
              <w:rPr>
                <w:rFonts w:ascii="Arial" w:hAnsi="Arial" w:cs="Arial"/>
                <w:sz w:val="20"/>
              </w:rPr>
              <w:t xml:space="preserve">1733927731 </w:t>
            </w:r>
          </w:p>
        </w:tc>
        <w:tc>
          <w:tcPr>
            <w:tcW w:w="1908" w:type="dxa"/>
            <w:tcBorders>
              <w:top w:val="nil"/>
              <w:left w:val="nil"/>
              <w:bottom w:val="single" w:sz="4" w:space="0" w:color="auto"/>
              <w:right w:val="single" w:sz="4" w:space="0" w:color="auto"/>
            </w:tcBorders>
            <w:shd w:val="clear" w:color="auto" w:fill="auto"/>
            <w:noWrap/>
            <w:vAlign w:val="bottom"/>
          </w:tcPr>
          <w:p w14:paraId="21A2E620" w14:textId="14D4D01A" w:rsidR="00CF115B" w:rsidRPr="00CB7E15" w:rsidRDefault="00CF115B" w:rsidP="00CF115B">
            <w:pPr>
              <w:widowControl/>
              <w:jc w:val="center"/>
              <w:rPr>
                <w:rFonts w:ascii="等线" w:eastAsia="等线" w:hAnsi="等线"/>
                <w:sz w:val="22"/>
                <w:szCs w:val="22"/>
              </w:rPr>
            </w:pPr>
            <w:r>
              <w:rPr>
                <w:rFonts w:ascii="Arial" w:hAnsi="Arial" w:cs="Arial"/>
                <w:sz w:val="20"/>
              </w:rPr>
              <w:t>866963</w:t>
            </w:r>
          </w:p>
        </w:tc>
      </w:tr>
      <w:tr w:rsidR="00CF115B" w:rsidRPr="001E51C7" w14:paraId="4AA679C9"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54FC7670" w14:textId="11855F5B"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4000</w:t>
            </w:r>
          </w:p>
        </w:tc>
        <w:tc>
          <w:tcPr>
            <w:tcW w:w="2100" w:type="dxa"/>
            <w:tcBorders>
              <w:top w:val="nil"/>
              <w:left w:val="nil"/>
              <w:bottom w:val="single" w:sz="4" w:space="0" w:color="auto"/>
              <w:right w:val="single" w:sz="4" w:space="0" w:color="auto"/>
            </w:tcBorders>
            <w:shd w:val="clear" w:color="auto" w:fill="auto"/>
            <w:noWrap/>
            <w:vAlign w:val="bottom"/>
          </w:tcPr>
          <w:p w14:paraId="74588386" w14:textId="765CADEC" w:rsidR="00CF115B" w:rsidRPr="00CB7E15" w:rsidRDefault="00CF115B" w:rsidP="00CF115B">
            <w:pPr>
              <w:widowControl/>
              <w:jc w:val="center"/>
              <w:rPr>
                <w:rFonts w:ascii="等线" w:eastAsia="等线" w:hAnsi="等线"/>
                <w:sz w:val="22"/>
                <w:szCs w:val="22"/>
              </w:rPr>
            </w:pPr>
            <w:r>
              <w:rPr>
                <w:rFonts w:ascii="Arial" w:hAnsi="Arial" w:cs="Arial"/>
                <w:sz w:val="20"/>
              </w:rPr>
              <w:t xml:space="preserve">3420783365 </w:t>
            </w:r>
          </w:p>
        </w:tc>
        <w:tc>
          <w:tcPr>
            <w:tcW w:w="1908" w:type="dxa"/>
            <w:tcBorders>
              <w:top w:val="nil"/>
              <w:left w:val="nil"/>
              <w:bottom w:val="single" w:sz="4" w:space="0" w:color="auto"/>
              <w:right w:val="single" w:sz="4" w:space="0" w:color="auto"/>
            </w:tcBorders>
            <w:shd w:val="clear" w:color="auto" w:fill="auto"/>
            <w:noWrap/>
            <w:vAlign w:val="bottom"/>
          </w:tcPr>
          <w:p w14:paraId="02BA9303" w14:textId="1483C42A" w:rsidR="00CF115B" w:rsidRPr="00CB7E15" w:rsidRDefault="00CF115B" w:rsidP="00CF115B">
            <w:pPr>
              <w:widowControl/>
              <w:jc w:val="center"/>
              <w:rPr>
                <w:rFonts w:ascii="等线" w:eastAsia="等线" w:hAnsi="等线"/>
                <w:sz w:val="22"/>
                <w:szCs w:val="22"/>
              </w:rPr>
            </w:pPr>
            <w:r>
              <w:rPr>
                <w:rFonts w:ascii="Arial" w:hAnsi="Arial" w:cs="Arial"/>
                <w:sz w:val="20"/>
              </w:rPr>
              <w:t>855195</w:t>
            </w:r>
          </w:p>
        </w:tc>
      </w:tr>
      <w:tr w:rsidR="00CF115B" w:rsidRPr="001E51C7" w14:paraId="10761C19"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6F9AE77D" w14:textId="647E6A5A"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10000</w:t>
            </w:r>
          </w:p>
        </w:tc>
        <w:tc>
          <w:tcPr>
            <w:tcW w:w="2100" w:type="dxa"/>
            <w:tcBorders>
              <w:top w:val="nil"/>
              <w:left w:val="nil"/>
              <w:bottom w:val="single" w:sz="4" w:space="0" w:color="auto"/>
              <w:right w:val="single" w:sz="4" w:space="0" w:color="auto"/>
            </w:tcBorders>
            <w:shd w:val="clear" w:color="auto" w:fill="auto"/>
            <w:noWrap/>
            <w:vAlign w:val="bottom"/>
          </w:tcPr>
          <w:p w14:paraId="24AFA497" w14:textId="3035D7B5" w:rsidR="00CF115B" w:rsidRPr="00CB7E15" w:rsidRDefault="00CF115B" w:rsidP="00CF115B">
            <w:pPr>
              <w:widowControl/>
              <w:jc w:val="center"/>
              <w:rPr>
                <w:rFonts w:ascii="等线" w:eastAsia="等线" w:hAnsi="等线"/>
                <w:sz w:val="22"/>
                <w:szCs w:val="22"/>
              </w:rPr>
            </w:pPr>
            <w:r>
              <w:rPr>
                <w:rFonts w:ascii="Arial" w:hAnsi="Arial" w:cs="Arial"/>
                <w:sz w:val="20"/>
              </w:rPr>
              <w:t xml:space="preserve">8552150150 </w:t>
            </w:r>
          </w:p>
        </w:tc>
        <w:tc>
          <w:tcPr>
            <w:tcW w:w="1908" w:type="dxa"/>
            <w:tcBorders>
              <w:top w:val="nil"/>
              <w:left w:val="nil"/>
              <w:bottom w:val="single" w:sz="4" w:space="0" w:color="auto"/>
              <w:right w:val="single" w:sz="4" w:space="0" w:color="auto"/>
            </w:tcBorders>
            <w:shd w:val="clear" w:color="auto" w:fill="auto"/>
            <w:noWrap/>
            <w:vAlign w:val="bottom"/>
          </w:tcPr>
          <w:p w14:paraId="014A0A34" w14:textId="6863D6A0" w:rsidR="00CF115B" w:rsidRPr="00CB7E15" w:rsidRDefault="00CF115B" w:rsidP="00CF115B">
            <w:pPr>
              <w:widowControl/>
              <w:jc w:val="center"/>
              <w:rPr>
                <w:rFonts w:ascii="等线" w:eastAsia="等线" w:hAnsi="等线"/>
                <w:sz w:val="22"/>
                <w:szCs w:val="22"/>
              </w:rPr>
            </w:pPr>
            <w:r>
              <w:rPr>
                <w:rFonts w:ascii="Arial" w:hAnsi="Arial" w:cs="Arial"/>
                <w:sz w:val="20"/>
              </w:rPr>
              <w:t>855215</w:t>
            </w:r>
          </w:p>
        </w:tc>
      </w:tr>
      <w:tr w:rsidR="00CF115B" w:rsidRPr="001E51C7" w14:paraId="47F317A9"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1E20AF32" w14:textId="465F0A38"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100000</w:t>
            </w:r>
          </w:p>
        </w:tc>
        <w:tc>
          <w:tcPr>
            <w:tcW w:w="2100" w:type="dxa"/>
            <w:tcBorders>
              <w:top w:val="nil"/>
              <w:left w:val="nil"/>
              <w:bottom w:val="single" w:sz="4" w:space="0" w:color="auto"/>
              <w:right w:val="single" w:sz="4" w:space="0" w:color="auto"/>
            </w:tcBorders>
            <w:shd w:val="clear" w:color="auto" w:fill="auto"/>
            <w:noWrap/>
            <w:vAlign w:val="bottom"/>
          </w:tcPr>
          <w:p w14:paraId="66EDD469" w14:textId="796DA357" w:rsidR="00CF115B" w:rsidRPr="00CB7E15" w:rsidRDefault="00CF115B" w:rsidP="00CF115B">
            <w:pPr>
              <w:widowControl/>
              <w:jc w:val="center"/>
              <w:rPr>
                <w:rFonts w:ascii="等线" w:eastAsia="等线" w:hAnsi="等线"/>
                <w:sz w:val="22"/>
                <w:szCs w:val="22"/>
              </w:rPr>
            </w:pPr>
            <w:r>
              <w:rPr>
                <w:rFonts w:ascii="Arial" w:hAnsi="Arial" w:cs="Arial"/>
                <w:sz w:val="20"/>
              </w:rPr>
              <w:t xml:space="preserve">85779383918 </w:t>
            </w:r>
          </w:p>
        </w:tc>
        <w:tc>
          <w:tcPr>
            <w:tcW w:w="1908" w:type="dxa"/>
            <w:tcBorders>
              <w:top w:val="nil"/>
              <w:left w:val="nil"/>
              <w:bottom w:val="single" w:sz="4" w:space="0" w:color="auto"/>
              <w:right w:val="single" w:sz="4" w:space="0" w:color="auto"/>
            </w:tcBorders>
            <w:shd w:val="clear" w:color="auto" w:fill="auto"/>
            <w:noWrap/>
            <w:vAlign w:val="bottom"/>
          </w:tcPr>
          <w:p w14:paraId="4CFAAE07" w14:textId="33525A54" w:rsidR="00CF115B" w:rsidRPr="00CB7E15" w:rsidRDefault="00CF115B" w:rsidP="00CF115B">
            <w:pPr>
              <w:widowControl/>
              <w:jc w:val="center"/>
              <w:rPr>
                <w:rFonts w:ascii="等线" w:eastAsia="等线" w:hAnsi="等线"/>
                <w:sz w:val="22"/>
                <w:szCs w:val="22"/>
              </w:rPr>
            </w:pPr>
            <w:r>
              <w:rPr>
                <w:rFonts w:ascii="Arial" w:hAnsi="Arial" w:cs="Arial"/>
                <w:sz w:val="20"/>
              </w:rPr>
              <w:t>857793</w:t>
            </w:r>
          </w:p>
        </w:tc>
      </w:tr>
      <w:tr w:rsidR="00CF115B" w:rsidRPr="001E51C7" w14:paraId="79E4E875"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53DF956C" w14:textId="763B63F0" w:rsidR="00CF115B" w:rsidRPr="001E51C7" w:rsidRDefault="00CF115B" w:rsidP="00CF115B">
            <w:pPr>
              <w:widowControl/>
              <w:jc w:val="center"/>
              <w:rPr>
                <w:rFonts w:ascii="等线" w:eastAsia="等线" w:hAnsi="等线" w:cs="宋体"/>
                <w:kern w:val="0"/>
                <w:sz w:val="22"/>
                <w:szCs w:val="22"/>
              </w:rPr>
            </w:pPr>
            <w:r>
              <w:rPr>
                <w:rFonts w:ascii="Arial" w:hAnsi="Arial" w:cs="Arial"/>
                <w:sz w:val="20"/>
              </w:rPr>
              <w:t>1000000</w:t>
            </w:r>
          </w:p>
        </w:tc>
        <w:tc>
          <w:tcPr>
            <w:tcW w:w="2100" w:type="dxa"/>
            <w:tcBorders>
              <w:top w:val="nil"/>
              <w:left w:val="nil"/>
              <w:bottom w:val="single" w:sz="4" w:space="0" w:color="auto"/>
              <w:right w:val="single" w:sz="4" w:space="0" w:color="auto"/>
            </w:tcBorders>
            <w:shd w:val="clear" w:color="auto" w:fill="auto"/>
            <w:noWrap/>
            <w:vAlign w:val="bottom"/>
          </w:tcPr>
          <w:p w14:paraId="437420B5" w14:textId="48085DF1" w:rsidR="00CF115B" w:rsidRPr="00CB7E15" w:rsidRDefault="00CF115B" w:rsidP="00CF115B">
            <w:pPr>
              <w:widowControl/>
              <w:jc w:val="center"/>
              <w:rPr>
                <w:rFonts w:ascii="等线" w:eastAsia="等线" w:hAnsi="等线"/>
                <w:sz w:val="22"/>
                <w:szCs w:val="22"/>
              </w:rPr>
            </w:pPr>
            <w:r>
              <w:rPr>
                <w:rFonts w:ascii="Arial" w:hAnsi="Arial" w:cs="Arial"/>
                <w:sz w:val="20"/>
              </w:rPr>
              <w:t xml:space="preserve">857017368780 </w:t>
            </w:r>
          </w:p>
        </w:tc>
        <w:tc>
          <w:tcPr>
            <w:tcW w:w="1908" w:type="dxa"/>
            <w:tcBorders>
              <w:top w:val="nil"/>
              <w:left w:val="nil"/>
              <w:bottom w:val="single" w:sz="4" w:space="0" w:color="auto"/>
              <w:right w:val="single" w:sz="4" w:space="0" w:color="auto"/>
            </w:tcBorders>
            <w:shd w:val="clear" w:color="auto" w:fill="auto"/>
            <w:noWrap/>
            <w:vAlign w:val="bottom"/>
          </w:tcPr>
          <w:p w14:paraId="59179CBD" w14:textId="5CCCC4E4" w:rsidR="00CF115B" w:rsidRPr="00CB7E15" w:rsidRDefault="00CF115B" w:rsidP="00CF115B">
            <w:pPr>
              <w:widowControl/>
              <w:jc w:val="center"/>
              <w:rPr>
                <w:rFonts w:ascii="等线" w:eastAsia="等线" w:hAnsi="等线"/>
                <w:sz w:val="22"/>
                <w:szCs w:val="22"/>
              </w:rPr>
            </w:pPr>
            <w:r>
              <w:rPr>
                <w:rFonts w:ascii="Arial" w:hAnsi="Arial" w:cs="Arial"/>
                <w:sz w:val="20"/>
              </w:rPr>
              <w:t>857017</w:t>
            </w:r>
          </w:p>
        </w:tc>
      </w:tr>
    </w:tbl>
    <w:p w14:paraId="5DB6BCA0" w14:textId="77777777" w:rsidR="005F5F54" w:rsidRPr="001E51C7" w:rsidRDefault="005F5F54" w:rsidP="005F5F54">
      <w:pPr>
        <w:rPr>
          <w:b/>
        </w:rPr>
      </w:pPr>
    </w:p>
    <w:p w14:paraId="275A3964" w14:textId="0A1656DF" w:rsidR="0047226C" w:rsidRPr="001E51C7" w:rsidRDefault="00C22A1B" w:rsidP="0036439A">
      <w:pPr>
        <w:ind w:firstLineChars="300" w:firstLine="720"/>
      </w:pPr>
      <w:r w:rsidRPr="001E51C7">
        <w:rPr>
          <w:rFonts w:hint="eastAsia"/>
        </w:rPr>
        <w:t>图</w:t>
      </w:r>
      <w:r w:rsidRPr="001E51C7">
        <w:rPr>
          <w:rFonts w:hint="eastAsia"/>
        </w:rPr>
        <w:t>4.</w:t>
      </w:r>
      <w:r w:rsidR="000C4961">
        <w:t>9</w:t>
      </w:r>
      <w:r w:rsidR="005F5F54" w:rsidRPr="001E51C7">
        <w:rPr>
          <w:rFonts w:hint="eastAsia"/>
        </w:rPr>
        <w:t>是</w:t>
      </w:r>
      <w:r w:rsidR="00E16215">
        <w:rPr>
          <w:rFonts w:hint="eastAsia"/>
        </w:rPr>
        <w:t>AKCN-MLWE-KT</w:t>
      </w:r>
      <w:r w:rsidR="005107C0">
        <w:rPr>
          <w:rFonts w:hint="eastAsia"/>
        </w:rPr>
        <w:t>算法</w:t>
      </w:r>
      <w:r w:rsidR="005F5F54" w:rsidRPr="001E51C7">
        <w:rPr>
          <w:rFonts w:hint="eastAsia"/>
        </w:rPr>
        <w:t>密钥</w:t>
      </w:r>
      <w:r w:rsidR="00E31386" w:rsidRPr="001E51C7">
        <w:rPr>
          <w:rFonts w:hint="eastAsia"/>
        </w:rPr>
        <w:t>解</w:t>
      </w:r>
      <w:r w:rsidR="005F5F54" w:rsidRPr="001E51C7">
        <w:rPr>
          <w:rFonts w:hint="eastAsia"/>
        </w:rPr>
        <w:t>封装</w:t>
      </w:r>
      <w:r w:rsidR="005F5F54" w:rsidRPr="001E51C7">
        <w:rPr>
          <w:rFonts w:hint="eastAsia"/>
        </w:rPr>
        <w:t>CPU</w:t>
      </w:r>
      <w:r w:rsidR="005F5F54" w:rsidRPr="001E51C7">
        <w:rPr>
          <w:rFonts w:hint="eastAsia"/>
        </w:rPr>
        <w:t>周期</w:t>
      </w:r>
      <w:r w:rsidRPr="001E51C7">
        <w:rPr>
          <w:rFonts w:hint="eastAsia"/>
        </w:rPr>
        <w:t>平均</w:t>
      </w:r>
      <w:r w:rsidR="005F5F54" w:rsidRPr="001E51C7">
        <w:rPr>
          <w:rFonts w:hint="eastAsia"/>
        </w:rPr>
        <w:t>消耗统计</w:t>
      </w:r>
      <w:r w:rsidRPr="001E51C7">
        <w:rPr>
          <w:rFonts w:hint="eastAsia"/>
        </w:rPr>
        <w:t>结果。</w:t>
      </w:r>
    </w:p>
    <w:p w14:paraId="4B5886F9" w14:textId="0504977D" w:rsidR="0047226C" w:rsidRPr="001E51C7" w:rsidRDefault="00F2404E" w:rsidP="005B71DE">
      <w:pPr>
        <w:jc w:val="center"/>
        <w:rPr>
          <w:b/>
        </w:rPr>
      </w:pPr>
      <w:r>
        <w:rPr>
          <w:noProof/>
        </w:rPr>
        <w:drawing>
          <wp:inline distT="0" distB="0" distL="0" distR="0" wp14:anchorId="1C344E3C" wp14:editId="696BDC41">
            <wp:extent cx="4572000" cy="2371725"/>
            <wp:effectExtent l="0" t="0" r="0" b="9525"/>
            <wp:docPr id="43" name="图表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22A5371F" w14:textId="124147A4" w:rsidR="00C22A1B" w:rsidRPr="001E51C7" w:rsidRDefault="00C22A1B" w:rsidP="00C22A1B">
      <w:pPr>
        <w:jc w:val="center"/>
        <w:rPr>
          <w:sz w:val="21"/>
          <w:szCs w:val="21"/>
        </w:rPr>
      </w:pPr>
      <w:r w:rsidRPr="001E51C7">
        <w:rPr>
          <w:rFonts w:hint="eastAsia"/>
          <w:sz w:val="21"/>
          <w:szCs w:val="21"/>
        </w:rPr>
        <w:t>图</w:t>
      </w:r>
      <w:r w:rsidRPr="001E51C7">
        <w:rPr>
          <w:rFonts w:hint="eastAsia"/>
          <w:sz w:val="21"/>
          <w:szCs w:val="21"/>
        </w:rPr>
        <w:t>4.</w:t>
      </w:r>
      <w:r w:rsidR="00685991">
        <w:rPr>
          <w:sz w:val="21"/>
          <w:szCs w:val="21"/>
        </w:rPr>
        <w:t>15</w:t>
      </w:r>
      <w:r w:rsidR="000C4961">
        <w:rPr>
          <w:sz w:val="21"/>
          <w:szCs w:val="21"/>
        </w:rPr>
        <w:t xml:space="preserve"> </w:t>
      </w:r>
      <w:r w:rsidR="00E16215">
        <w:rPr>
          <w:rFonts w:ascii="宋体" w:hAnsi="宋体" w:cs="宋体" w:hint="eastAsia"/>
          <w:bCs/>
          <w:kern w:val="0"/>
          <w:sz w:val="21"/>
          <w:szCs w:val="21"/>
        </w:rPr>
        <w:t>AKCN-MLWE-KT</w:t>
      </w:r>
      <w:r w:rsidR="00957909" w:rsidRPr="00F7360D">
        <w:rPr>
          <w:rFonts w:ascii="宋体" w:hAnsi="宋体" w:cs="宋体"/>
          <w:bCs/>
          <w:kern w:val="0"/>
          <w:sz w:val="21"/>
          <w:szCs w:val="21"/>
        </w:rPr>
        <w:t>-</w:t>
      </w:r>
      <w:r w:rsidRPr="001E51C7">
        <w:rPr>
          <w:rFonts w:hint="eastAsia"/>
          <w:sz w:val="21"/>
          <w:szCs w:val="21"/>
        </w:rPr>
        <w:t>解封装平均消耗</w:t>
      </w:r>
      <w:r w:rsidRPr="001E51C7">
        <w:rPr>
          <w:rFonts w:hint="eastAsia"/>
          <w:sz w:val="21"/>
          <w:szCs w:val="21"/>
        </w:rPr>
        <w:t>c</w:t>
      </w:r>
      <w:r w:rsidRPr="001E51C7">
        <w:rPr>
          <w:sz w:val="21"/>
          <w:szCs w:val="21"/>
        </w:rPr>
        <w:t>pu</w:t>
      </w:r>
      <w:r w:rsidRPr="001E51C7">
        <w:rPr>
          <w:rFonts w:hint="eastAsia"/>
          <w:sz w:val="21"/>
          <w:szCs w:val="21"/>
        </w:rPr>
        <w:t>周期统计</w:t>
      </w:r>
    </w:p>
    <w:p w14:paraId="69C666C2" w14:textId="6DD8927F" w:rsidR="0047226C" w:rsidRPr="001E51C7" w:rsidRDefault="0047226C" w:rsidP="0047226C"/>
    <w:p w14:paraId="7B610015" w14:textId="77777777" w:rsidR="0047226C" w:rsidRPr="001E51C7" w:rsidRDefault="0047226C" w:rsidP="0047226C">
      <w:pPr>
        <w:rPr>
          <w:b/>
        </w:rPr>
      </w:pPr>
      <w:r w:rsidRPr="001E51C7">
        <w:rPr>
          <w:rFonts w:hint="eastAsia"/>
          <w:b/>
        </w:rPr>
        <w:t>测试结论：</w:t>
      </w:r>
    </w:p>
    <w:p w14:paraId="7592800A" w14:textId="32148561" w:rsidR="00053AAD" w:rsidRDefault="0047226C" w:rsidP="00053AAD">
      <w:pPr>
        <w:rPr>
          <w:rFonts w:ascii="等线" w:eastAsia="等线" w:hAnsi="等线" w:cs="宋体"/>
          <w:kern w:val="0"/>
          <w:sz w:val="22"/>
          <w:szCs w:val="22"/>
        </w:rPr>
      </w:pPr>
      <w:r w:rsidRPr="001E51C7">
        <w:rPr>
          <w:b/>
        </w:rPr>
        <w:tab/>
      </w:r>
      <w:r w:rsidR="003C5674" w:rsidRPr="001E51C7">
        <w:rPr>
          <w:rFonts w:hint="eastAsia"/>
        </w:rPr>
        <w:t>在测试机上</w:t>
      </w:r>
      <w:r w:rsidR="00E16215">
        <w:rPr>
          <w:rFonts w:hint="eastAsia"/>
        </w:rPr>
        <w:t>AKCN-MLWE-KT</w:t>
      </w:r>
      <w:r w:rsidR="003C5674" w:rsidRPr="001E51C7">
        <w:rPr>
          <w:rFonts w:hint="eastAsia"/>
        </w:rPr>
        <w:t>算法的单次解封装平均</w:t>
      </w:r>
      <w:r w:rsidR="003C5674" w:rsidRPr="001E51C7">
        <w:rPr>
          <w:rFonts w:hint="eastAsia"/>
        </w:rPr>
        <w:t>CPU</w:t>
      </w:r>
      <w:r w:rsidR="003C5674" w:rsidRPr="001E51C7">
        <w:rPr>
          <w:rFonts w:hint="eastAsia"/>
        </w:rPr>
        <w:t>周期约为</w:t>
      </w:r>
      <w:r w:rsidR="00432019">
        <w:rPr>
          <w:rFonts w:ascii="等线" w:eastAsia="等线" w:hAnsi="等线" w:cs="宋体"/>
          <w:kern w:val="0"/>
          <w:sz w:val="22"/>
          <w:szCs w:val="22"/>
        </w:rPr>
        <w:t>85</w:t>
      </w:r>
      <w:r w:rsidR="00432019">
        <w:rPr>
          <w:rFonts w:ascii="等线" w:eastAsia="等线" w:hAnsi="等线" w:cs="宋体" w:hint="eastAsia"/>
          <w:kern w:val="0"/>
          <w:sz w:val="22"/>
          <w:szCs w:val="22"/>
        </w:rPr>
        <w:t>万</w:t>
      </w:r>
      <w:r w:rsidR="00DD0746" w:rsidRPr="001E51C7">
        <w:rPr>
          <w:rFonts w:ascii="等线" w:eastAsia="等线" w:hAnsi="等线" w:cs="宋体" w:hint="eastAsia"/>
          <w:kern w:val="0"/>
          <w:sz w:val="22"/>
          <w:szCs w:val="22"/>
        </w:rPr>
        <w:t>。</w:t>
      </w:r>
    </w:p>
    <w:p w14:paraId="63387EA1" w14:textId="4BFB3A3B" w:rsidR="00E22741" w:rsidRDefault="00E22741" w:rsidP="00053AAD">
      <w:pPr>
        <w:rPr>
          <w:rFonts w:ascii="等线" w:eastAsia="等线" w:hAnsi="等线" w:cs="宋体"/>
          <w:kern w:val="0"/>
          <w:sz w:val="22"/>
          <w:szCs w:val="22"/>
        </w:rPr>
      </w:pPr>
    </w:p>
    <w:p w14:paraId="14B84A6E" w14:textId="408F7560" w:rsidR="00D54189" w:rsidRPr="001E51C7" w:rsidRDefault="00E16215" w:rsidP="00D54189">
      <w:pPr>
        <w:pStyle w:val="30"/>
        <w:rPr>
          <w:lang w:val="en-US"/>
        </w:rPr>
      </w:pPr>
      <w:bookmarkStart w:id="49" w:name="_Toc4236009"/>
      <w:r>
        <w:t>AKCN-MLWE-PKE</w:t>
      </w:r>
      <w:r w:rsidR="00D54189">
        <w:t>-</w:t>
      </w:r>
      <w:r w:rsidR="00D54189" w:rsidRPr="001E51C7">
        <w:rPr>
          <w:rFonts w:hint="eastAsia"/>
        </w:rPr>
        <w:t>密钥生成</w:t>
      </w:r>
      <w:bookmarkEnd w:id="49"/>
    </w:p>
    <w:p w14:paraId="7D0C116F" w14:textId="7C885299" w:rsidR="00D54189" w:rsidRPr="001E51C7" w:rsidRDefault="00D54189" w:rsidP="00D54189">
      <w:r w:rsidRPr="001E51C7">
        <w:rPr>
          <w:rFonts w:hint="eastAsia"/>
        </w:rPr>
        <w:t>案例编号：</w:t>
      </w:r>
      <w:r>
        <w:t>akcn</w:t>
      </w:r>
      <w:r w:rsidRPr="001E51C7">
        <w:t>-kem</w:t>
      </w:r>
      <w:r w:rsidRPr="001E51C7">
        <w:rPr>
          <w:rFonts w:hint="eastAsia"/>
        </w:rPr>
        <w:t>-</w:t>
      </w:r>
      <w:r w:rsidRPr="001E51C7">
        <w:t>pc</w:t>
      </w:r>
      <w:r w:rsidRPr="001E51C7">
        <w:rPr>
          <w:rFonts w:hint="eastAsia"/>
        </w:rPr>
        <w:t>0</w:t>
      </w:r>
      <w:r>
        <w:t>1</w:t>
      </w:r>
    </w:p>
    <w:p w14:paraId="5305C75C" w14:textId="2C63AFA1" w:rsidR="00D54189" w:rsidRDefault="00D54189" w:rsidP="00D54189">
      <w:pPr>
        <w:ind w:left="1200" w:hangingChars="500" w:hanging="1200"/>
      </w:pPr>
      <w:r w:rsidRPr="001E51C7">
        <w:rPr>
          <w:rFonts w:hint="eastAsia"/>
        </w:rPr>
        <w:t>案例说明：对</w:t>
      </w:r>
      <w:r w:rsidR="00E16215">
        <w:rPr>
          <w:rFonts w:hint="eastAsia"/>
        </w:rPr>
        <w:t>AKCN-MLWE-PKE</w:t>
      </w:r>
      <w:r w:rsidRPr="001E51C7">
        <w:rPr>
          <w:rFonts w:hint="eastAsia"/>
        </w:rPr>
        <w:t>算法生成密钥的性能统计。</w:t>
      </w:r>
    </w:p>
    <w:p w14:paraId="1FBDEDF7" w14:textId="77777777" w:rsidR="00D54189" w:rsidRPr="001E51C7" w:rsidRDefault="00D54189" w:rsidP="00D54189">
      <w:pPr>
        <w:ind w:left="1200" w:hangingChars="500" w:hanging="1200"/>
      </w:pPr>
      <w:r w:rsidRPr="001E51C7">
        <w:rPr>
          <w:rFonts w:hint="eastAsia"/>
        </w:rPr>
        <w:t>统计指标：</w:t>
      </w:r>
      <w:r w:rsidRPr="001E51C7">
        <w:rPr>
          <w:rFonts w:hint="eastAsia"/>
        </w:rPr>
        <w:t>c</w:t>
      </w:r>
      <w:r w:rsidRPr="001E51C7">
        <w:t>pu</w:t>
      </w:r>
      <w:r w:rsidRPr="001E51C7">
        <w:rPr>
          <w:rFonts w:hint="eastAsia"/>
        </w:rPr>
        <w:t>周期。</w:t>
      </w:r>
    </w:p>
    <w:p w14:paraId="545ED287" w14:textId="77777777" w:rsidR="00D54189" w:rsidRPr="001E51C7" w:rsidRDefault="00D54189" w:rsidP="00D54189">
      <w:r w:rsidRPr="001E51C7">
        <w:rPr>
          <w:rFonts w:hint="eastAsia"/>
        </w:rPr>
        <w:t>测试步骤：</w:t>
      </w:r>
    </w:p>
    <w:p w14:paraId="54BF6EEA" w14:textId="77777777" w:rsidR="00D54189" w:rsidRPr="001E51C7" w:rsidRDefault="00D54189" w:rsidP="00D54189">
      <w:r w:rsidRPr="001E51C7">
        <w:rPr>
          <w:rFonts w:hint="eastAsia"/>
          <w:b/>
        </w:rPr>
        <w:t>第一步：</w:t>
      </w:r>
      <w:r w:rsidRPr="001E51C7">
        <w:rPr>
          <w:rFonts w:hint="eastAsia"/>
        </w:rPr>
        <w:t>数据准备：无。</w:t>
      </w:r>
    </w:p>
    <w:p w14:paraId="62BB22AB" w14:textId="0D18AD75" w:rsidR="00685991" w:rsidRDefault="00D54189" w:rsidP="007068B4">
      <w:pPr>
        <w:ind w:left="964" w:hangingChars="400" w:hanging="964"/>
      </w:pPr>
      <w:r w:rsidRPr="001E51C7">
        <w:rPr>
          <w:rFonts w:hint="eastAsia"/>
          <w:b/>
        </w:rPr>
        <w:t>第二步：</w:t>
      </w:r>
      <w:r w:rsidRPr="001E51C7">
        <w:rPr>
          <w:rFonts w:hint="eastAsia"/>
        </w:rPr>
        <w:t>按一次生成的密钥数分别是</w:t>
      </w:r>
      <w:r w:rsidR="007B3F48">
        <w:rPr>
          <w:rFonts w:hint="eastAsia"/>
        </w:rPr>
        <w:t>10</w:t>
      </w:r>
      <w:r w:rsidR="007B3F48">
        <w:rPr>
          <w:rFonts w:hint="eastAsia"/>
        </w:rPr>
        <w:t>、</w:t>
      </w:r>
      <w:r w:rsidR="007B3F48">
        <w:rPr>
          <w:rFonts w:hint="eastAsia"/>
        </w:rPr>
        <w:t>100</w:t>
      </w:r>
      <w:r w:rsidR="007B3F48">
        <w:rPr>
          <w:rFonts w:hint="eastAsia"/>
        </w:rPr>
        <w:t>、</w:t>
      </w:r>
      <w:r w:rsidR="007B3F48">
        <w:rPr>
          <w:rFonts w:hint="eastAsia"/>
        </w:rPr>
        <w:t>1000</w:t>
      </w:r>
      <w:r w:rsidR="007B3F48">
        <w:rPr>
          <w:rFonts w:hint="eastAsia"/>
        </w:rPr>
        <w:t>、</w:t>
      </w:r>
      <w:r w:rsidR="007B3F48">
        <w:rPr>
          <w:rFonts w:hint="eastAsia"/>
        </w:rPr>
        <w:t>2000</w:t>
      </w:r>
      <w:r w:rsidR="007B3F48">
        <w:rPr>
          <w:rFonts w:hint="eastAsia"/>
        </w:rPr>
        <w:t>、</w:t>
      </w:r>
      <w:r w:rsidR="007B3F48">
        <w:rPr>
          <w:rFonts w:hint="eastAsia"/>
        </w:rPr>
        <w:t>4000</w:t>
      </w:r>
      <w:r w:rsidR="007B3F48">
        <w:rPr>
          <w:rFonts w:hint="eastAsia"/>
        </w:rPr>
        <w:t>、</w:t>
      </w:r>
      <w:r w:rsidR="007B3F48">
        <w:rPr>
          <w:rFonts w:hint="eastAsia"/>
        </w:rPr>
        <w:t>10000</w:t>
      </w:r>
      <w:r w:rsidR="007B3F48">
        <w:rPr>
          <w:rFonts w:hint="eastAsia"/>
        </w:rPr>
        <w:t>、</w:t>
      </w:r>
      <w:r w:rsidR="007B3F48">
        <w:rPr>
          <w:rFonts w:hint="eastAsia"/>
        </w:rPr>
        <w:t>100000</w:t>
      </w:r>
      <w:r w:rsidR="007B3F48">
        <w:rPr>
          <w:rFonts w:hint="eastAsia"/>
        </w:rPr>
        <w:t>、</w:t>
      </w:r>
      <w:r w:rsidR="007B3F48">
        <w:rPr>
          <w:rFonts w:hint="eastAsia"/>
        </w:rPr>
        <w:t>1000000</w:t>
      </w:r>
      <w:r w:rsidRPr="001E51C7">
        <w:rPr>
          <w:rFonts w:hint="eastAsia"/>
        </w:rPr>
        <w:t>个的情况，对生成密钥统计消耗的总的</w:t>
      </w:r>
      <w:r w:rsidRPr="001E51C7">
        <w:rPr>
          <w:rFonts w:hint="eastAsia"/>
        </w:rPr>
        <w:t>C</w:t>
      </w:r>
      <w:r w:rsidRPr="001E51C7">
        <w:t>PU</w:t>
      </w:r>
      <w:r w:rsidRPr="001E51C7">
        <w:rPr>
          <w:rFonts w:hint="eastAsia"/>
        </w:rPr>
        <w:t>周期和单次</w:t>
      </w:r>
      <w:r w:rsidRPr="001E51C7">
        <w:rPr>
          <w:rFonts w:hint="eastAsia"/>
        </w:rPr>
        <w:t>C</w:t>
      </w:r>
      <w:r w:rsidRPr="001E51C7">
        <w:t>PU</w:t>
      </w:r>
      <w:r w:rsidRPr="001E51C7">
        <w:rPr>
          <w:rFonts w:hint="eastAsia"/>
        </w:rPr>
        <w:t>周期，最终归纳出单次生成密钥</w:t>
      </w:r>
      <w:r w:rsidRPr="001E51C7">
        <w:rPr>
          <w:rFonts w:hint="eastAsia"/>
        </w:rPr>
        <w:t>C</w:t>
      </w:r>
      <w:r w:rsidRPr="001E51C7">
        <w:t>PU</w:t>
      </w:r>
      <w:r w:rsidRPr="001E51C7">
        <w:rPr>
          <w:rFonts w:hint="eastAsia"/>
        </w:rPr>
        <w:t>周期消耗的收敛值。相关消耗的变化情况如表</w:t>
      </w:r>
      <w:r w:rsidRPr="001E51C7">
        <w:rPr>
          <w:rFonts w:hint="eastAsia"/>
        </w:rPr>
        <w:t>4.</w:t>
      </w:r>
      <w:r w:rsidR="00685991">
        <w:t>17</w:t>
      </w:r>
      <w:r w:rsidRPr="001E51C7">
        <w:rPr>
          <w:rFonts w:hint="eastAsia"/>
        </w:rPr>
        <w:t>所示。</w:t>
      </w:r>
    </w:p>
    <w:p w14:paraId="744EAD72" w14:textId="77777777" w:rsidR="00D54189" w:rsidRPr="001E51C7" w:rsidRDefault="00D54189" w:rsidP="00D54189">
      <w:pPr>
        <w:ind w:left="960" w:hangingChars="400" w:hanging="960"/>
      </w:pPr>
    </w:p>
    <w:p w14:paraId="0C9D6AED" w14:textId="3B7E1507" w:rsidR="00D54189" w:rsidRPr="001E51C7" w:rsidRDefault="00D54189" w:rsidP="00D54189">
      <w:pPr>
        <w:jc w:val="center"/>
        <w:rPr>
          <w:sz w:val="21"/>
          <w:szCs w:val="21"/>
        </w:rPr>
      </w:pPr>
      <w:r w:rsidRPr="001E51C7">
        <w:rPr>
          <w:rFonts w:hint="eastAsia"/>
          <w:sz w:val="21"/>
          <w:szCs w:val="21"/>
        </w:rPr>
        <w:t>表</w:t>
      </w:r>
      <w:r w:rsidRPr="001E51C7">
        <w:rPr>
          <w:rFonts w:hint="eastAsia"/>
          <w:sz w:val="21"/>
          <w:szCs w:val="21"/>
        </w:rPr>
        <w:t>4.</w:t>
      </w:r>
      <w:r w:rsidR="00685991">
        <w:rPr>
          <w:sz w:val="21"/>
          <w:szCs w:val="21"/>
        </w:rPr>
        <w:t>17</w:t>
      </w:r>
      <w:r>
        <w:rPr>
          <w:sz w:val="21"/>
          <w:szCs w:val="21"/>
        </w:rPr>
        <w:t xml:space="preserve"> </w:t>
      </w:r>
      <w:r w:rsidR="00E16215">
        <w:rPr>
          <w:rFonts w:ascii="宋体" w:hAnsi="宋体" w:cs="宋体" w:hint="eastAsia"/>
          <w:bCs/>
          <w:kern w:val="0"/>
          <w:sz w:val="21"/>
          <w:szCs w:val="21"/>
        </w:rPr>
        <w:t>AKCN-MLWE-PKE</w:t>
      </w:r>
      <w:r w:rsidRPr="00F7360D">
        <w:rPr>
          <w:rFonts w:ascii="宋体" w:hAnsi="宋体" w:cs="宋体"/>
          <w:bCs/>
          <w:kern w:val="0"/>
          <w:sz w:val="21"/>
          <w:szCs w:val="21"/>
        </w:rPr>
        <w:t>-</w:t>
      </w:r>
      <w:r w:rsidRPr="001E51C7">
        <w:rPr>
          <w:rFonts w:hint="eastAsia"/>
          <w:sz w:val="21"/>
          <w:szCs w:val="21"/>
        </w:rPr>
        <w:t>密钥生成消耗</w:t>
      </w:r>
      <w:r w:rsidRPr="001E51C7">
        <w:rPr>
          <w:rFonts w:hint="eastAsia"/>
          <w:sz w:val="21"/>
          <w:szCs w:val="21"/>
        </w:rPr>
        <w:t>c</w:t>
      </w:r>
      <w:r w:rsidRPr="001E51C7">
        <w:rPr>
          <w:sz w:val="21"/>
          <w:szCs w:val="21"/>
        </w:rPr>
        <w:t>pu</w:t>
      </w:r>
      <w:r w:rsidRPr="001E51C7">
        <w:rPr>
          <w:rFonts w:hint="eastAsia"/>
          <w:sz w:val="21"/>
          <w:szCs w:val="21"/>
        </w:rPr>
        <w:t>周期统计</w:t>
      </w:r>
    </w:p>
    <w:tbl>
      <w:tblPr>
        <w:tblW w:w="5042" w:type="dxa"/>
        <w:jc w:val="center"/>
        <w:tblLook w:val="04A0" w:firstRow="1" w:lastRow="0" w:firstColumn="1" w:lastColumn="0" w:noHBand="0" w:noVBand="1"/>
      </w:tblPr>
      <w:tblGrid>
        <w:gridCol w:w="1034"/>
        <w:gridCol w:w="2100"/>
        <w:gridCol w:w="1908"/>
      </w:tblGrid>
      <w:tr w:rsidR="00D54189" w:rsidRPr="001E51C7" w14:paraId="365D8D5F" w14:textId="77777777" w:rsidTr="006B2DAC">
        <w:trPr>
          <w:trHeight w:val="562"/>
          <w:jc w:val="center"/>
        </w:trPr>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BB169" w14:textId="77777777" w:rsidR="00D54189" w:rsidRPr="001E51C7" w:rsidRDefault="00D54189" w:rsidP="006B2DAC">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次数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14:paraId="5771BC2B" w14:textId="77777777" w:rsidR="00D54189" w:rsidRPr="001E51C7" w:rsidRDefault="00D54189" w:rsidP="006B2DAC">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总耗费cpu周期</w:t>
            </w:r>
          </w:p>
        </w:tc>
        <w:tc>
          <w:tcPr>
            <w:tcW w:w="1908" w:type="dxa"/>
            <w:tcBorders>
              <w:top w:val="single" w:sz="4" w:space="0" w:color="auto"/>
              <w:left w:val="nil"/>
              <w:bottom w:val="single" w:sz="4" w:space="0" w:color="auto"/>
              <w:right w:val="single" w:sz="4" w:space="0" w:color="auto"/>
            </w:tcBorders>
            <w:shd w:val="clear" w:color="auto" w:fill="auto"/>
            <w:vAlign w:val="center"/>
            <w:hideMark/>
          </w:tcPr>
          <w:p w14:paraId="414CB236" w14:textId="77777777" w:rsidR="00D54189" w:rsidRPr="001E51C7" w:rsidRDefault="00D54189" w:rsidP="006B2DAC">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平均消耗cpu周期</w:t>
            </w:r>
          </w:p>
        </w:tc>
      </w:tr>
      <w:tr w:rsidR="00C20E15" w:rsidRPr="001E51C7" w14:paraId="6F4E22D8" w14:textId="77777777" w:rsidTr="006B2DA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3E05417D" w14:textId="4975ACC0" w:rsidR="00C20E15" w:rsidRPr="001E51C7" w:rsidRDefault="00C20E15" w:rsidP="00C20E15">
            <w:pPr>
              <w:widowControl/>
              <w:jc w:val="center"/>
              <w:rPr>
                <w:rFonts w:ascii="等线" w:eastAsia="等线" w:hAnsi="等线" w:cs="宋体"/>
                <w:kern w:val="0"/>
                <w:sz w:val="21"/>
                <w:szCs w:val="21"/>
              </w:rPr>
            </w:pPr>
            <w:r>
              <w:rPr>
                <w:rFonts w:ascii="Arial" w:hAnsi="Arial" w:cs="Arial"/>
                <w:sz w:val="20"/>
              </w:rPr>
              <w:t>100</w:t>
            </w:r>
          </w:p>
        </w:tc>
        <w:tc>
          <w:tcPr>
            <w:tcW w:w="2100" w:type="dxa"/>
            <w:tcBorders>
              <w:top w:val="nil"/>
              <w:left w:val="nil"/>
              <w:bottom w:val="single" w:sz="4" w:space="0" w:color="auto"/>
              <w:right w:val="single" w:sz="4" w:space="0" w:color="auto"/>
            </w:tcBorders>
            <w:shd w:val="clear" w:color="auto" w:fill="auto"/>
            <w:noWrap/>
            <w:vAlign w:val="bottom"/>
          </w:tcPr>
          <w:p w14:paraId="6AAE394A" w14:textId="0986D2A9" w:rsidR="00C20E15" w:rsidRPr="00A37383" w:rsidRDefault="00C20E15" w:rsidP="00C20E15">
            <w:pPr>
              <w:widowControl/>
              <w:jc w:val="center"/>
              <w:rPr>
                <w:rFonts w:ascii="等线" w:eastAsia="等线" w:hAnsi="等线"/>
                <w:sz w:val="21"/>
                <w:szCs w:val="21"/>
              </w:rPr>
            </w:pPr>
            <w:r>
              <w:rPr>
                <w:rFonts w:ascii="Arial" w:hAnsi="Arial" w:cs="Arial"/>
                <w:sz w:val="20"/>
              </w:rPr>
              <w:t xml:space="preserve">129122658 </w:t>
            </w:r>
          </w:p>
        </w:tc>
        <w:tc>
          <w:tcPr>
            <w:tcW w:w="1908" w:type="dxa"/>
            <w:tcBorders>
              <w:top w:val="nil"/>
              <w:left w:val="nil"/>
              <w:bottom w:val="single" w:sz="4" w:space="0" w:color="auto"/>
              <w:right w:val="single" w:sz="4" w:space="0" w:color="auto"/>
            </w:tcBorders>
            <w:shd w:val="clear" w:color="auto" w:fill="auto"/>
            <w:noWrap/>
            <w:vAlign w:val="bottom"/>
          </w:tcPr>
          <w:p w14:paraId="38D8C6C4" w14:textId="4CADC4DE" w:rsidR="00C20E15" w:rsidRPr="00A37383" w:rsidRDefault="00C20E15" w:rsidP="00C20E15">
            <w:pPr>
              <w:widowControl/>
              <w:jc w:val="center"/>
              <w:rPr>
                <w:rFonts w:ascii="等线" w:eastAsia="等线" w:hAnsi="等线"/>
                <w:sz w:val="21"/>
                <w:szCs w:val="21"/>
              </w:rPr>
            </w:pPr>
            <w:r>
              <w:rPr>
                <w:rFonts w:ascii="Arial" w:hAnsi="Arial" w:cs="Arial"/>
                <w:sz w:val="20"/>
              </w:rPr>
              <w:t>1291226</w:t>
            </w:r>
          </w:p>
        </w:tc>
      </w:tr>
      <w:tr w:rsidR="00C20E15" w:rsidRPr="001E51C7" w14:paraId="491552CC" w14:textId="77777777" w:rsidTr="006B2DA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239BA9EA" w14:textId="0DE7720B" w:rsidR="00C20E15" w:rsidRPr="001E51C7" w:rsidRDefault="00C20E15" w:rsidP="00C20E15">
            <w:pPr>
              <w:widowControl/>
              <w:jc w:val="center"/>
              <w:rPr>
                <w:rFonts w:ascii="等线" w:eastAsia="等线" w:hAnsi="等线" w:cs="宋体"/>
                <w:kern w:val="0"/>
                <w:sz w:val="21"/>
                <w:szCs w:val="21"/>
              </w:rPr>
            </w:pPr>
            <w:r>
              <w:rPr>
                <w:rFonts w:ascii="Arial" w:hAnsi="Arial" w:cs="Arial"/>
                <w:sz w:val="20"/>
              </w:rPr>
              <w:t>1000</w:t>
            </w:r>
          </w:p>
        </w:tc>
        <w:tc>
          <w:tcPr>
            <w:tcW w:w="2100" w:type="dxa"/>
            <w:tcBorders>
              <w:top w:val="nil"/>
              <w:left w:val="nil"/>
              <w:bottom w:val="single" w:sz="4" w:space="0" w:color="auto"/>
              <w:right w:val="single" w:sz="4" w:space="0" w:color="auto"/>
            </w:tcBorders>
            <w:shd w:val="clear" w:color="auto" w:fill="auto"/>
            <w:noWrap/>
            <w:vAlign w:val="bottom"/>
          </w:tcPr>
          <w:p w14:paraId="25D229C9" w14:textId="6745B7F3" w:rsidR="00C20E15" w:rsidRPr="00A37383" w:rsidRDefault="00C20E15" w:rsidP="00C20E15">
            <w:pPr>
              <w:widowControl/>
              <w:jc w:val="center"/>
              <w:rPr>
                <w:rFonts w:ascii="等线" w:eastAsia="等线" w:hAnsi="等线"/>
                <w:sz w:val="21"/>
                <w:szCs w:val="21"/>
              </w:rPr>
            </w:pPr>
            <w:r>
              <w:rPr>
                <w:rFonts w:ascii="Arial" w:hAnsi="Arial" w:cs="Arial"/>
                <w:sz w:val="20"/>
              </w:rPr>
              <w:t xml:space="preserve">1276092451 </w:t>
            </w:r>
          </w:p>
        </w:tc>
        <w:tc>
          <w:tcPr>
            <w:tcW w:w="1908" w:type="dxa"/>
            <w:tcBorders>
              <w:top w:val="nil"/>
              <w:left w:val="nil"/>
              <w:bottom w:val="single" w:sz="4" w:space="0" w:color="auto"/>
              <w:right w:val="single" w:sz="4" w:space="0" w:color="auto"/>
            </w:tcBorders>
            <w:shd w:val="clear" w:color="auto" w:fill="auto"/>
            <w:noWrap/>
            <w:vAlign w:val="bottom"/>
          </w:tcPr>
          <w:p w14:paraId="0A99CB34" w14:textId="63346714" w:rsidR="00C20E15" w:rsidRPr="00A37383" w:rsidRDefault="00C20E15" w:rsidP="00C20E15">
            <w:pPr>
              <w:widowControl/>
              <w:jc w:val="center"/>
              <w:rPr>
                <w:rFonts w:ascii="等线" w:eastAsia="等线" w:hAnsi="等线"/>
                <w:sz w:val="21"/>
                <w:szCs w:val="21"/>
              </w:rPr>
            </w:pPr>
            <w:r>
              <w:rPr>
                <w:rFonts w:ascii="Arial" w:hAnsi="Arial" w:cs="Arial"/>
                <w:sz w:val="20"/>
              </w:rPr>
              <w:t>1276092</w:t>
            </w:r>
          </w:p>
        </w:tc>
      </w:tr>
      <w:tr w:rsidR="00C20E15" w:rsidRPr="001E51C7" w14:paraId="68CCD5F8" w14:textId="77777777" w:rsidTr="006B2DA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52162BD5" w14:textId="3C1DD918" w:rsidR="00C20E15" w:rsidRPr="001E51C7" w:rsidRDefault="00C20E15" w:rsidP="00C20E15">
            <w:pPr>
              <w:widowControl/>
              <w:jc w:val="center"/>
              <w:rPr>
                <w:rFonts w:ascii="等线" w:eastAsia="等线" w:hAnsi="等线" w:cs="宋体"/>
                <w:kern w:val="0"/>
                <w:sz w:val="21"/>
                <w:szCs w:val="21"/>
              </w:rPr>
            </w:pPr>
            <w:r>
              <w:rPr>
                <w:rFonts w:ascii="Arial" w:hAnsi="Arial" w:cs="Arial"/>
                <w:sz w:val="20"/>
              </w:rPr>
              <w:t>2000</w:t>
            </w:r>
          </w:p>
        </w:tc>
        <w:tc>
          <w:tcPr>
            <w:tcW w:w="2100" w:type="dxa"/>
            <w:tcBorders>
              <w:top w:val="nil"/>
              <w:left w:val="nil"/>
              <w:bottom w:val="single" w:sz="4" w:space="0" w:color="auto"/>
              <w:right w:val="single" w:sz="4" w:space="0" w:color="auto"/>
            </w:tcBorders>
            <w:shd w:val="clear" w:color="auto" w:fill="auto"/>
            <w:noWrap/>
            <w:vAlign w:val="bottom"/>
          </w:tcPr>
          <w:p w14:paraId="379C6E69" w14:textId="05920047" w:rsidR="00C20E15" w:rsidRPr="00A37383" w:rsidRDefault="00C20E15" w:rsidP="00C20E15">
            <w:pPr>
              <w:widowControl/>
              <w:jc w:val="center"/>
              <w:rPr>
                <w:rFonts w:ascii="等线" w:eastAsia="等线" w:hAnsi="等线"/>
                <w:sz w:val="21"/>
                <w:szCs w:val="21"/>
              </w:rPr>
            </w:pPr>
            <w:r>
              <w:rPr>
                <w:rFonts w:ascii="Arial" w:hAnsi="Arial" w:cs="Arial"/>
                <w:sz w:val="20"/>
              </w:rPr>
              <w:t xml:space="preserve">2580354494 </w:t>
            </w:r>
          </w:p>
        </w:tc>
        <w:tc>
          <w:tcPr>
            <w:tcW w:w="1908" w:type="dxa"/>
            <w:tcBorders>
              <w:top w:val="nil"/>
              <w:left w:val="nil"/>
              <w:bottom w:val="single" w:sz="4" w:space="0" w:color="auto"/>
              <w:right w:val="single" w:sz="4" w:space="0" w:color="auto"/>
            </w:tcBorders>
            <w:shd w:val="clear" w:color="auto" w:fill="auto"/>
            <w:noWrap/>
            <w:vAlign w:val="bottom"/>
          </w:tcPr>
          <w:p w14:paraId="0744786E" w14:textId="1562699E" w:rsidR="00C20E15" w:rsidRPr="00A37383" w:rsidRDefault="00C20E15" w:rsidP="00C20E15">
            <w:pPr>
              <w:widowControl/>
              <w:jc w:val="center"/>
              <w:rPr>
                <w:rFonts w:ascii="等线" w:eastAsia="等线" w:hAnsi="等线"/>
                <w:sz w:val="21"/>
                <w:szCs w:val="21"/>
              </w:rPr>
            </w:pPr>
            <w:r>
              <w:rPr>
                <w:rFonts w:ascii="Arial" w:hAnsi="Arial" w:cs="Arial"/>
                <w:sz w:val="20"/>
              </w:rPr>
              <w:t>1290177</w:t>
            </w:r>
          </w:p>
        </w:tc>
      </w:tr>
      <w:tr w:rsidR="00C20E15" w:rsidRPr="001E51C7" w14:paraId="3FA466B9" w14:textId="77777777" w:rsidTr="006B2DA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15398C46" w14:textId="281820E9" w:rsidR="00C20E15" w:rsidRPr="001E51C7" w:rsidRDefault="00C20E15" w:rsidP="00C20E15">
            <w:pPr>
              <w:widowControl/>
              <w:jc w:val="center"/>
              <w:rPr>
                <w:rFonts w:ascii="等线" w:eastAsia="等线" w:hAnsi="等线" w:cs="宋体"/>
                <w:kern w:val="0"/>
                <w:sz w:val="21"/>
                <w:szCs w:val="21"/>
              </w:rPr>
            </w:pPr>
            <w:r>
              <w:rPr>
                <w:rFonts w:ascii="Arial" w:hAnsi="Arial" w:cs="Arial"/>
                <w:sz w:val="20"/>
              </w:rPr>
              <w:t>4000</w:t>
            </w:r>
          </w:p>
        </w:tc>
        <w:tc>
          <w:tcPr>
            <w:tcW w:w="2100" w:type="dxa"/>
            <w:tcBorders>
              <w:top w:val="nil"/>
              <w:left w:val="nil"/>
              <w:bottom w:val="single" w:sz="4" w:space="0" w:color="auto"/>
              <w:right w:val="single" w:sz="4" w:space="0" w:color="auto"/>
            </w:tcBorders>
            <w:shd w:val="clear" w:color="auto" w:fill="auto"/>
            <w:noWrap/>
            <w:vAlign w:val="bottom"/>
          </w:tcPr>
          <w:p w14:paraId="5BC71299" w14:textId="37ECF6BA" w:rsidR="00C20E15" w:rsidRPr="00A37383" w:rsidRDefault="00C20E15" w:rsidP="00C20E15">
            <w:pPr>
              <w:widowControl/>
              <w:jc w:val="center"/>
              <w:rPr>
                <w:rFonts w:ascii="等线" w:eastAsia="等线" w:hAnsi="等线"/>
                <w:sz w:val="21"/>
                <w:szCs w:val="21"/>
              </w:rPr>
            </w:pPr>
            <w:r>
              <w:rPr>
                <w:rFonts w:ascii="Arial" w:hAnsi="Arial" w:cs="Arial"/>
                <w:sz w:val="20"/>
              </w:rPr>
              <w:t xml:space="preserve">4869917600 </w:t>
            </w:r>
          </w:p>
        </w:tc>
        <w:tc>
          <w:tcPr>
            <w:tcW w:w="1908" w:type="dxa"/>
            <w:tcBorders>
              <w:top w:val="nil"/>
              <w:left w:val="nil"/>
              <w:bottom w:val="single" w:sz="4" w:space="0" w:color="auto"/>
              <w:right w:val="single" w:sz="4" w:space="0" w:color="auto"/>
            </w:tcBorders>
            <w:shd w:val="clear" w:color="auto" w:fill="auto"/>
            <w:noWrap/>
            <w:vAlign w:val="bottom"/>
          </w:tcPr>
          <w:p w14:paraId="7F21681F" w14:textId="6811B3F0" w:rsidR="00C20E15" w:rsidRPr="00A37383" w:rsidRDefault="00C20E15" w:rsidP="00C20E15">
            <w:pPr>
              <w:widowControl/>
              <w:jc w:val="center"/>
              <w:rPr>
                <w:rFonts w:ascii="等线" w:eastAsia="等线" w:hAnsi="等线"/>
                <w:sz w:val="21"/>
                <w:szCs w:val="21"/>
              </w:rPr>
            </w:pPr>
            <w:r>
              <w:rPr>
                <w:rFonts w:ascii="Arial" w:hAnsi="Arial" w:cs="Arial"/>
                <w:sz w:val="20"/>
              </w:rPr>
              <w:t>1217479</w:t>
            </w:r>
          </w:p>
        </w:tc>
      </w:tr>
      <w:tr w:rsidR="00C20E15" w:rsidRPr="001E51C7" w14:paraId="7EBD26EA" w14:textId="77777777" w:rsidTr="006B2DA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21058B9E" w14:textId="1029C737" w:rsidR="00C20E15" w:rsidRPr="001E51C7" w:rsidRDefault="00C20E15" w:rsidP="00C20E15">
            <w:pPr>
              <w:widowControl/>
              <w:jc w:val="center"/>
              <w:rPr>
                <w:rFonts w:ascii="等线" w:eastAsia="等线" w:hAnsi="等线" w:cs="宋体"/>
                <w:kern w:val="0"/>
                <w:sz w:val="21"/>
                <w:szCs w:val="21"/>
              </w:rPr>
            </w:pPr>
            <w:r>
              <w:rPr>
                <w:rFonts w:ascii="Arial" w:hAnsi="Arial" w:cs="Arial"/>
                <w:sz w:val="20"/>
              </w:rPr>
              <w:t>10000</w:t>
            </w:r>
          </w:p>
        </w:tc>
        <w:tc>
          <w:tcPr>
            <w:tcW w:w="2100" w:type="dxa"/>
            <w:tcBorders>
              <w:top w:val="nil"/>
              <w:left w:val="nil"/>
              <w:bottom w:val="single" w:sz="4" w:space="0" w:color="auto"/>
              <w:right w:val="single" w:sz="4" w:space="0" w:color="auto"/>
            </w:tcBorders>
            <w:shd w:val="clear" w:color="auto" w:fill="auto"/>
            <w:noWrap/>
            <w:vAlign w:val="bottom"/>
          </w:tcPr>
          <w:p w14:paraId="6CCA0004" w14:textId="12404343" w:rsidR="00C20E15" w:rsidRPr="00A37383" w:rsidRDefault="00C20E15" w:rsidP="00C20E15">
            <w:pPr>
              <w:widowControl/>
              <w:jc w:val="center"/>
              <w:rPr>
                <w:rFonts w:ascii="等线" w:eastAsia="等线" w:hAnsi="等线"/>
                <w:sz w:val="21"/>
                <w:szCs w:val="21"/>
              </w:rPr>
            </w:pPr>
            <w:r>
              <w:rPr>
                <w:rFonts w:ascii="Arial" w:hAnsi="Arial" w:cs="Arial"/>
                <w:sz w:val="20"/>
              </w:rPr>
              <w:t xml:space="preserve">12570852347 </w:t>
            </w:r>
          </w:p>
        </w:tc>
        <w:tc>
          <w:tcPr>
            <w:tcW w:w="1908" w:type="dxa"/>
            <w:tcBorders>
              <w:top w:val="nil"/>
              <w:left w:val="nil"/>
              <w:bottom w:val="single" w:sz="4" w:space="0" w:color="auto"/>
              <w:right w:val="single" w:sz="4" w:space="0" w:color="auto"/>
            </w:tcBorders>
            <w:shd w:val="clear" w:color="auto" w:fill="auto"/>
            <w:noWrap/>
            <w:vAlign w:val="bottom"/>
          </w:tcPr>
          <w:p w14:paraId="1C6F8E92" w14:textId="155168A3" w:rsidR="00C20E15" w:rsidRPr="00A37383" w:rsidRDefault="00C20E15" w:rsidP="00C20E15">
            <w:pPr>
              <w:widowControl/>
              <w:jc w:val="center"/>
              <w:rPr>
                <w:rFonts w:ascii="等线" w:eastAsia="等线" w:hAnsi="等线"/>
                <w:sz w:val="21"/>
                <w:szCs w:val="21"/>
              </w:rPr>
            </w:pPr>
            <w:r>
              <w:rPr>
                <w:rFonts w:ascii="Arial" w:hAnsi="Arial" w:cs="Arial"/>
                <w:sz w:val="20"/>
              </w:rPr>
              <w:t>1257085</w:t>
            </w:r>
          </w:p>
        </w:tc>
      </w:tr>
      <w:tr w:rsidR="00C20E15" w:rsidRPr="001E51C7" w14:paraId="45C39288" w14:textId="77777777" w:rsidTr="006B2DA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398AE1D5" w14:textId="68366A0F" w:rsidR="00C20E15" w:rsidRPr="001E51C7" w:rsidRDefault="00C20E15" w:rsidP="00C20E15">
            <w:pPr>
              <w:widowControl/>
              <w:jc w:val="center"/>
              <w:rPr>
                <w:rFonts w:ascii="等线" w:eastAsia="等线" w:hAnsi="等线" w:cs="宋体"/>
                <w:kern w:val="0"/>
                <w:sz w:val="21"/>
                <w:szCs w:val="21"/>
              </w:rPr>
            </w:pPr>
            <w:r>
              <w:rPr>
                <w:rFonts w:ascii="Arial" w:hAnsi="Arial" w:cs="Arial"/>
                <w:sz w:val="20"/>
              </w:rPr>
              <w:t>100000</w:t>
            </w:r>
          </w:p>
        </w:tc>
        <w:tc>
          <w:tcPr>
            <w:tcW w:w="2100" w:type="dxa"/>
            <w:tcBorders>
              <w:top w:val="nil"/>
              <w:left w:val="nil"/>
              <w:bottom w:val="single" w:sz="4" w:space="0" w:color="auto"/>
              <w:right w:val="single" w:sz="4" w:space="0" w:color="auto"/>
            </w:tcBorders>
            <w:shd w:val="clear" w:color="auto" w:fill="auto"/>
            <w:noWrap/>
            <w:vAlign w:val="bottom"/>
          </w:tcPr>
          <w:p w14:paraId="200687EA" w14:textId="44619F3E" w:rsidR="00C20E15" w:rsidRPr="00A37383" w:rsidRDefault="00C20E15" w:rsidP="00C20E15">
            <w:pPr>
              <w:widowControl/>
              <w:jc w:val="center"/>
              <w:rPr>
                <w:rFonts w:ascii="等线" w:eastAsia="等线" w:hAnsi="等线"/>
                <w:sz w:val="21"/>
                <w:szCs w:val="21"/>
              </w:rPr>
            </w:pPr>
            <w:r>
              <w:rPr>
                <w:rFonts w:ascii="Arial" w:hAnsi="Arial" w:cs="Arial"/>
                <w:sz w:val="20"/>
              </w:rPr>
              <w:t xml:space="preserve">124942643562 </w:t>
            </w:r>
          </w:p>
        </w:tc>
        <w:tc>
          <w:tcPr>
            <w:tcW w:w="1908" w:type="dxa"/>
            <w:tcBorders>
              <w:top w:val="nil"/>
              <w:left w:val="nil"/>
              <w:bottom w:val="single" w:sz="4" w:space="0" w:color="auto"/>
              <w:right w:val="single" w:sz="4" w:space="0" w:color="auto"/>
            </w:tcBorders>
            <w:shd w:val="clear" w:color="auto" w:fill="auto"/>
            <w:noWrap/>
            <w:vAlign w:val="bottom"/>
          </w:tcPr>
          <w:p w14:paraId="3598E630" w14:textId="1E55FA2B" w:rsidR="00C20E15" w:rsidRPr="00A37383" w:rsidRDefault="00C20E15" w:rsidP="00C20E15">
            <w:pPr>
              <w:widowControl/>
              <w:jc w:val="center"/>
              <w:rPr>
                <w:rFonts w:ascii="等线" w:eastAsia="等线" w:hAnsi="等线"/>
                <w:sz w:val="21"/>
                <w:szCs w:val="21"/>
              </w:rPr>
            </w:pPr>
            <w:r>
              <w:rPr>
                <w:rFonts w:ascii="Arial" w:hAnsi="Arial" w:cs="Arial"/>
                <w:sz w:val="20"/>
              </w:rPr>
              <w:t>1249426</w:t>
            </w:r>
          </w:p>
        </w:tc>
      </w:tr>
      <w:tr w:rsidR="00C20E15" w:rsidRPr="001E51C7" w14:paraId="67872B66" w14:textId="77777777" w:rsidTr="006B2DA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7AD9561A" w14:textId="1BBE32ED" w:rsidR="00C20E15" w:rsidRPr="001E51C7" w:rsidRDefault="00C20E15" w:rsidP="00C20E15">
            <w:pPr>
              <w:widowControl/>
              <w:jc w:val="center"/>
              <w:rPr>
                <w:rFonts w:ascii="等线" w:eastAsia="等线" w:hAnsi="等线" w:cs="宋体"/>
                <w:kern w:val="0"/>
                <w:sz w:val="21"/>
                <w:szCs w:val="21"/>
              </w:rPr>
            </w:pPr>
            <w:r>
              <w:rPr>
                <w:rFonts w:ascii="Arial" w:hAnsi="Arial" w:cs="Arial"/>
                <w:sz w:val="20"/>
              </w:rPr>
              <w:t>1000000</w:t>
            </w:r>
          </w:p>
        </w:tc>
        <w:tc>
          <w:tcPr>
            <w:tcW w:w="2100" w:type="dxa"/>
            <w:tcBorders>
              <w:top w:val="nil"/>
              <w:left w:val="nil"/>
              <w:bottom w:val="single" w:sz="4" w:space="0" w:color="auto"/>
              <w:right w:val="single" w:sz="4" w:space="0" w:color="auto"/>
            </w:tcBorders>
            <w:shd w:val="clear" w:color="auto" w:fill="auto"/>
            <w:noWrap/>
            <w:vAlign w:val="bottom"/>
          </w:tcPr>
          <w:p w14:paraId="7EC91675" w14:textId="2726BE05" w:rsidR="00C20E15" w:rsidRPr="00A37383" w:rsidRDefault="00C20E15" w:rsidP="00C20E15">
            <w:pPr>
              <w:widowControl/>
              <w:jc w:val="center"/>
              <w:rPr>
                <w:rFonts w:ascii="等线" w:eastAsia="等线" w:hAnsi="等线"/>
                <w:sz w:val="21"/>
                <w:szCs w:val="21"/>
              </w:rPr>
            </w:pPr>
            <w:r>
              <w:rPr>
                <w:rFonts w:ascii="Arial" w:hAnsi="Arial" w:cs="Arial"/>
                <w:sz w:val="20"/>
              </w:rPr>
              <w:t xml:space="preserve">1249356884801 </w:t>
            </w:r>
          </w:p>
        </w:tc>
        <w:tc>
          <w:tcPr>
            <w:tcW w:w="1908" w:type="dxa"/>
            <w:tcBorders>
              <w:top w:val="nil"/>
              <w:left w:val="nil"/>
              <w:bottom w:val="single" w:sz="4" w:space="0" w:color="auto"/>
              <w:right w:val="single" w:sz="4" w:space="0" w:color="auto"/>
            </w:tcBorders>
            <w:shd w:val="clear" w:color="auto" w:fill="auto"/>
            <w:noWrap/>
            <w:vAlign w:val="bottom"/>
          </w:tcPr>
          <w:p w14:paraId="036F7FD1" w14:textId="0D894130" w:rsidR="00C20E15" w:rsidRPr="00A37383" w:rsidRDefault="00C20E15" w:rsidP="00C20E15">
            <w:pPr>
              <w:widowControl/>
              <w:jc w:val="center"/>
              <w:rPr>
                <w:rFonts w:ascii="等线" w:eastAsia="等线" w:hAnsi="等线"/>
                <w:sz w:val="21"/>
                <w:szCs w:val="21"/>
              </w:rPr>
            </w:pPr>
            <w:r>
              <w:rPr>
                <w:rFonts w:ascii="Arial" w:hAnsi="Arial" w:cs="Arial"/>
                <w:sz w:val="20"/>
              </w:rPr>
              <w:t>1249356</w:t>
            </w:r>
          </w:p>
        </w:tc>
      </w:tr>
    </w:tbl>
    <w:p w14:paraId="4798C3EB" w14:textId="77777777" w:rsidR="00D54189" w:rsidRPr="001E51C7" w:rsidRDefault="00D54189" w:rsidP="00D54189">
      <w:pPr>
        <w:widowControl/>
        <w:jc w:val="left"/>
        <w:rPr>
          <w:rFonts w:ascii="宋体" w:hAnsi="宋体" w:cs="宋体"/>
          <w:kern w:val="0"/>
          <w:szCs w:val="24"/>
        </w:rPr>
      </w:pPr>
    </w:p>
    <w:p w14:paraId="4AA0DC5F" w14:textId="7F97F0E1" w:rsidR="00D54189" w:rsidRPr="001E51C7" w:rsidRDefault="00E16215" w:rsidP="00D54189">
      <w:pPr>
        <w:widowControl/>
        <w:ind w:firstLineChars="200" w:firstLine="480"/>
        <w:jc w:val="left"/>
        <w:rPr>
          <w:rFonts w:ascii="宋体" w:hAnsi="宋体" w:cs="宋体"/>
          <w:kern w:val="0"/>
          <w:szCs w:val="24"/>
        </w:rPr>
      </w:pPr>
      <w:r>
        <w:rPr>
          <w:rFonts w:hint="eastAsia"/>
        </w:rPr>
        <w:t>AKCN-MLWE-PKE</w:t>
      </w:r>
      <w:r w:rsidR="00D54189" w:rsidRPr="001E51C7">
        <w:rPr>
          <w:rFonts w:hint="eastAsia"/>
        </w:rPr>
        <w:t>算法密钥生成平均消耗</w:t>
      </w:r>
      <w:r w:rsidR="00D54189" w:rsidRPr="001E51C7">
        <w:rPr>
          <w:rFonts w:hint="eastAsia"/>
        </w:rPr>
        <w:t>CPU</w:t>
      </w:r>
      <w:r w:rsidR="00D54189" w:rsidRPr="001E51C7">
        <w:rPr>
          <w:rFonts w:hint="eastAsia"/>
        </w:rPr>
        <w:t>周期统计结果如图</w:t>
      </w:r>
      <w:r w:rsidR="00D54189" w:rsidRPr="001E51C7">
        <w:rPr>
          <w:rFonts w:hint="eastAsia"/>
        </w:rPr>
        <w:t>4.</w:t>
      </w:r>
      <w:r w:rsidR="000C4961">
        <w:t>1</w:t>
      </w:r>
      <w:r w:rsidR="00685991">
        <w:t>6</w:t>
      </w:r>
      <w:r w:rsidR="00D54189" w:rsidRPr="001E51C7">
        <w:rPr>
          <w:rFonts w:hint="eastAsia"/>
        </w:rPr>
        <w:t>所示。</w:t>
      </w:r>
    </w:p>
    <w:p w14:paraId="183305BA" w14:textId="38F71DF9" w:rsidR="00D54189" w:rsidRPr="001E51C7" w:rsidRDefault="001260D7" w:rsidP="00D54189">
      <w:pPr>
        <w:widowControl/>
        <w:jc w:val="center"/>
        <w:rPr>
          <w:rFonts w:ascii="宋体" w:hAnsi="宋体" w:cs="宋体"/>
          <w:kern w:val="0"/>
          <w:szCs w:val="24"/>
        </w:rPr>
      </w:pPr>
      <w:r>
        <w:rPr>
          <w:noProof/>
        </w:rPr>
        <w:drawing>
          <wp:inline distT="0" distB="0" distL="0" distR="0" wp14:anchorId="7B459D30" wp14:editId="0A154C4C">
            <wp:extent cx="4572000" cy="2743200"/>
            <wp:effectExtent l="0" t="0" r="0" b="0"/>
            <wp:docPr id="44" name="图表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786F628B" w14:textId="441EC236" w:rsidR="00D54189" w:rsidRPr="001E51C7" w:rsidRDefault="00D54189" w:rsidP="00D54189">
      <w:pPr>
        <w:jc w:val="center"/>
        <w:rPr>
          <w:sz w:val="21"/>
          <w:szCs w:val="21"/>
        </w:rPr>
      </w:pPr>
      <w:r w:rsidRPr="001E51C7">
        <w:rPr>
          <w:rFonts w:hint="eastAsia"/>
          <w:sz w:val="21"/>
          <w:szCs w:val="21"/>
        </w:rPr>
        <w:t>图</w:t>
      </w:r>
      <w:r w:rsidRPr="001E51C7">
        <w:rPr>
          <w:rFonts w:hint="eastAsia"/>
          <w:sz w:val="21"/>
          <w:szCs w:val="21"/>
        </w:rPr>
        <w:t>4.</w:t>
      </w:r>
      <w:r w:rsidR="000C4961">
        <w:rPr>
          <w:sz w:val="21"/>
          <w:szCs w:val="21"/>
        </w:rPr>
        <w:t>1</w:t>
      </w:r>
      <w:r w:rsidR="00685991">
        <w:rPr>
          <w:sz w:val="21"/>
          <w:szCs w:val="21"/>
        </w:rPr>
        <w:t>6</w:t>
      </w:r>
      <w:r>
        <w:rPr>
          <w:sz w:val="21"/>
          <w:szCs w:val="21"/>
        </w:rPr>
        <w:t xml:space="preserve"> </w:t>
      </w:r>
      <w:r w:rsidR="00E16215">
        <w:rPr>
          <w:rFonts w:ascii="宋体" w:hAnsi="宋体" w:cs="宋体" w:hint="eastAsia"/>
          <w:bCs/>
          <w:kern w:val="0"/>
          <w:sz w:val="21"/>
          <w:szCs w:val="21"/>
        </w:rPr>
        <w:t>AKCN-MLWE-PKE</w:t>
      </w:r>
      <w:r w:rsidRPr="00F7360D">
        <w:rPr>
          <w:rFonts w:ascii="宋体" w:hAnsi="宋体" w:cs="宋体"/>
          <w:bCs/>
          <w:kern w:val="0"/>
          <w:sz w:val="21"/>
          <w:szCs w:val="21"/>
        </w:rPr>
        <w:t>-</w:t>
      </w:r>
      <w:r w:rsidRPr="001E51C7">
        <w:rPr>
          <w:rFonts w:hint="eastAsia"/>
          <w:sz w:val="21"/>
          <w:szCs w:val="21"/>
        </w:rPr>
        <w:t>密钥生成平均消耗</w:t>
      </w:r>
      <w:r w:rsidRPr="001E51C7">
        <w:rPr>
          <w:rFonts w:hint="eastAsia"/>
          <w:sz w:val="21"/>
          <w:szCs w:val="21"/>
        </w:rPr>
        <w:t>c</w:t>
      </w:r>
      <w:r w:rsidRPr="001E51C7">
        <w:rPr>
          <w:sz w:val="21"/>
          <w:szCs w:val="21"/>
        </w:rPr>
        <w:t>pu</w:t>
      </w:r>
      <w:r w:rsidRPr="001E51C7">
        <w:rPr>
          <w:rFonts w:hint="eastAsia"/>
          <w:sz w:val="21"/>
          <w:szCs w:val="21"/>
        </w:rPr>
        <w:t>周期数</w:t>
      </w:r>
    </w:p>
    <w:p w14:paraId="6424749E" w14:textId="77777777" w:rsidR="00D54189" w:rsidRPr="001E51C7" w:rsidRDefault="00D54189" w:rsidP="00D54189"/>
    <w:p w14:paraId="659AB0A1" w14:textId="77777777" w:rsidR="00D54189" w:rsidRPr="001E51C7" w:rsidRDefault="00D54189" w:rsidP="00D54189">
      <w:pPr>
        <w:rPr>
          <w:b/>
        </w:rPr>
      </w:pPr>
      <w:r w:rsidRPr="001E51C7">
        <w:rPr>
          <w:rFonts w:hint="eastAsia"/>
          <w:b/>
        </w:rPr>
        <w:t>测试结论：</w:t>
      </w:r>
    </w:p>
    <w:p w14:paraId="7A770B84" w14:textId="172FB17A" w:rsidR="00D54189" w:rsidRPr="001E51C7" w:rsidRDefault="00D54189" w:rsidP="00D54189">
      <w:pPr>
        <w:ind w:firstLineChars="200" w:firstLine="480"/>
      </w:pPr>
      <w:r w:rsidRPr="001E51C7">
        <w:rPr>
          <w:rFonts w:hint="eastAsia"/>
        </w:rPr>
        <w:t>在测试机上</w:t>
      </w:r>
      <w:r w:rsidR="00E16215">
        <w:rPr>
          <w:rFonts w:hint="eastAsia"/>
        </w:rPr>
        <w:t>AKCN-MLWE-PKE</w:t>
      </w:r>
      <w:r w:rsidRPr="001E51C7">
        <w:rPr>
          <w:rFonts w:hint="eastAsia"/>
        </w:rPr>
        <w:t>算法的单次密钥生成平均</w:t>
      </w:r>
      <w:r w:rsidRPr="001E51C7">
        <w:rPr>
          <w:rFonts w:hint="eastAsia"/>
        </w:rPr>
        <w:t>CPU</w:t>
      </w:r>
      <w:r w:rsidRPr="001E51C7">
        <w:rPr>
          <w:rFonts w:hint="eastAsia"/>
        </w:rPr>
        <w:t>周期约为</w:t>
      </w:r>
      <w:r w:rsidR="009F7C5E">
        <w:t>124</w:t>
      </w:r>
      <w:r w:rsidR="009F7C5E">
        <w:rPr>
          <w:rFonts w:hint="eastAsia"/>
        </w:rPr>
        <w:t>万</w:t>
      </w:r>
      <w:r w:rsidRPr="001E51C7">
        <w:rPr>
          <w:rFonts w:hint="eastAsia"/>
        </w:rPr>
        <w:t>。</w:t>
      </w:r>
    </w:p>
    <w:p w14:paraId="4401D0E5" w14:textId="77777777" w:rsidR="00D54189" w:rsidRPr="001E51C7" w:rsidRDefault="00D54189" w:rsidP="00D54189">
      <w:pPr>
        <w:rPr>
          <w:b/>
        </w:rPr>
      </w:pPr>
    </w:p>
    <w:p w14:paraId="14B7CA78" w14:textId="77777777" w:rsidR="00D54189" w:rsidRPr="001E51C7" w:rsidRDefault="00D54189" w:rsidP="00D54189">
      <w:pPr>
        <w:pStyle w:val="afff1"/>
        <w:ind w:firstLineChars="0" w:firstLine="0"/>
      </w:pPr>
    </w:p>
    <w:p w14:paraId="69DF18EF" w14:textId="4AD947FE" w:rsidR="00D54189" w:rsidRPr="001E51C7" w:rsidRDefault="00E16215" w:rsidP="00D54189">
      <w:pPr>
        <w:pStyle w:val="30"/>
        <w:rPr>
          <w:lang w:val="en-US"/>
        </w:rPr>
      </w:pPr>
      <w:bookmarkStart w:id="50" w:name="_Toc4236010"/>
      <w:r>
        <w:t>AKCN-MLWE-PKE</w:t>
      </w:r>
      <w:r w:rsidR="00D54189">
        <w:t>-</w:t>
      </w:r>
      <w:r w:rsidR="00D54189" w:rsidRPr="001E51C7">
        <w:rPr>
          <w:rFonts w:hint="eastAsia"/>
        </w:rPr>
        <w:t>封装</w:t>
      </w:r>
      <w:bookmarkEnd w:id="50"/>
    </w:p>
    <w:p w14:paraId="2ECC83A2" w14:textId="656E71F9" w:rsidR="00D54189" w:rsidRPr="001E51C7" w:rsidRDefault="00D54189" w:rsidP="00D54189">
      <w:r w:rsidRPr="001E51C7">
        <w:rPr>
          <w:rFonts w:hint="eastAsia"/>
        </w:rPr>
        <w:t>案例编号：</w:t>
      </w:r>
      <w:r>
        <w:t>akcn</w:t>
      </w:r>
      <w:r w:rsidRPr="001E51C7">
        <w:t>-kem-pc</w:t>
      </w:r>
      <w:r w:rsidRPr="001E51C7">
        <w:rPr>
          <w:rFonts w:hint="eastAsia"/>
        </w:rPr>
        <w:t>0</w:t>
      </w:r>
      <w:r w:rsidRPr="001E51C7">
        <w:t>2</w:t>
      </w:r>
    </w:p>
    <w:p w14:paraId="76E2AC86" w14:textId="588487BF" w:rsidR="00D54189" w:rsidRDefault="00D54189" w:rsidP="00D54189">
      <w:pPr>
        <w:ind w:left="1200" w:hangingChars="500" w:hanging="1200"/>
      </w:pPr>
      <w:r w:rsidRPr="001E51C7">
        <w:rPr>
          <w:rFonts w:hint="eastAsia"/>
        </w:rPr>
        <w:t>案例说明：测试</w:t>
      </w:r>
      <w:r w:rsidR="00E16215">
        <w:rPr>
          <w:rFonts w:hint="eastAsia"/>
        </w:rPr>
        <w:t>AKCN-MLWE-PKE</w:t>
      </w:r>
      <w:r>
        <w:rPr>
          <w:rFonts w:hint="eastAsia"/>
        </w:rPr>
        <w:t>算法</w:t>
      </w:r>
      <w:r w:rsidRPr="001E51C7">
        <w:rPr>
          <w:rFonts w:hint="eastAsia"/>
        </w:rPr>
        <w:t>密钥封装的性能</w:t>
      </w:r>
      <w:r>
        <w:rPr>
          <w:rFonts w:hint="eastAsia"/>
        </w:rPr>
        <w:t>。</w:t>
      </w:r>
    </w:p>
    <w:p w14:paraId="7101863D" w14:textId="77777777" w:rsidR="00D54189" w:rsidRPr="001E51C7" w:rsidRDefault="00D54189" w:rsidP="00D54189">
      <w:pPr>
        <w:ind w:left="1200" w:hangingChars="500" w:hanging="1200"/>
      </w:pPr>
      <w:r w:rsidRPr="001E51C7">
        <w:rPr>
          <w:rFonts w:hint="eastAsia"/>
        </w:rPr>
        <w:t>统计指标：</w:t>
      </w:r>
      <w:r w:rsidRPr="001E51C7">
        <w:rPr>
          <w:rFonts w:hint="eastAsia"/>
        </w:rPr>
        <w:t>c</w:t>
      </w:r>
      <w:r w:rsidRPr="001E51C7">
        <w:t>pu</w:t>
      </w:r>
      <w:r w:rsidRPr="001E51C7">
        <w:rPr>
          <w:rFonts w:hint="eastAsia"/>
        </w:rPr>
        <w:t>周期。</w:t>
      </w:r>
    </w:p>
    <w:p w14:paraId="6287D236" w14:textId="77777777" w:rsidR="00D54189" w:rsidRPr="001E51C7" w:rsidRDefault="00D54189" w:rsidP="00D54189">
      <w:r w:rsidRPr="001E51C7">
        <w:rPr>
          <w:rFonts w:hint="eastAsia"/>
        </w:rPr>
        <w:t>测试步骤：</w:t>
      </w:r>
    </w:p>
    <w:p w14:paraId="0F984BCB" w14:textId="77777777" w:rsidR="00D54189" w:rsidRPr="001E51C7" w:rsidRDefault="00D54189" w:rsidP="00D54189">
      <w:r w:rsidRPr="001E51C7">
        <w:rPr>
          <w:rFonts w:hint="eastAsia"/>
          <w:b/>
        </w:rPr>
        <w:t>第一步：</w:t>
      </w:r>
      <w:r w:rsidRPr="001E51C7">
        <w:rPr>
          <w:rFonts w:hint="eastAsia"/>
        </w:rPr>
        <w:t>数据准备：每次封装前先生成一组密钥。</w:t>
      </w:r>
    </w:p>
    <w:p w14:paraId="60A06CFB" w14:textId="4477D278" w:rsidR="00D54189" w:rsidRPr="001E51C7" w:rsidRDefault="00D54189" w:rsidP="00D54189">
      <w:pPr>
        <w:ind w:left="964" w:hangingChars="400" w:hanging="964"/>
      </w:pPr>
      <w:r w:rsidRPr="001E51C7">
        <w:rPr>
          <w:rFonts w:hint="eastAsia"/>
          <w:b/>
        </w:rPr>
        <w:t>第二步：</w:t>
      </w:r>
      <w:r w:rsidRPr="001E51C7">
        <w:rPr>
          <w:rFonts w:hint="eastAsia"/>
        </w:rPr>
        <w:t>按一次密钥封装数分别是</w:t>
      </w:r>
      <w:r w:rsidR="007B3F48">
        <w:rPr>
          <w:rFonts w:hint="eastAsia"/>
        </w:rPr>
        <w:t>10</w:t>
      </w:r>
      <w:r w:rsidR="007B3F48">
        <w:rPr>
          <w:rFonts w:hint="eastAsia"/>
        </w:rPr>
        <w:t>、</w:t>
      </w:r>
      <w:r w:rsidR="007B3F48">
        <w:rPr>
          <w:rFonts w:hint="eastAsia"/>
        </w:rPr>
        <w:t>100</w:t>
      </w:r>
      <w:r w:rsidR="007B3F48">
        <w:rPr>
          <w:rFonts w:hint="eastAsia"/>
        </w:rPr>
        <w:t>、</w:t>
      </w:r>
      <w:r w:rsidR="007B3F48">
        <w:rPr>
          <w:rFonts w:hint="eastAsia"/>
        </w:rPr>
        <w:t>1000</w:t>
      </w:r>
      <w:r w:rsidR="007B3F48">
        <w:rPr>
          <w:rFonts w:hint="eastAsia"/>
        </w:rPr>
        <w:t>、</w:t>
      </w:r>
      <w:r w:rsidR="007B3F48">
        <w:rPr>
          <w:rFonts w:hint="eastAsia"/>
        </w:rPr>
        <w:t>2000</w:t>
      </w:r>
      <w:r w:rsidR="007B3F48">
        <w:rPr>
          <w:rFonts w:hint="eastAsia"/>
        </w:rPr>
        <w:t>、</w:t>
      </w:r>
      <w:r w:rsidR="007B3F48">
        <w:rPr>
          <w:rFonts w:hint="eastAsia"/>
        </w:rPr>
        <w:t>4000</w:t>
      </w:r>
      <w:r w:rsidR="007B3F48">
        <w:rPr>
          <w:rFonts w:hint="eastAsia"/>
        </w:rPr>
        <w:t>、</w:t>
      </w:r>
      <w:r w:rsidR="007B3F48">
        <w:rPr>
          <w:rFonts w:hint="eastAsia"/>
        </w:rPr>
        <w:t>10000</w:t>
      </w:r>
      <w:r w:rsidR="007B3F48">
        <w:rPr>
          <w:rFonts w:hint="eastAsia"/>
        </w:rPr>
        <w:t>、</w:t>
      </w:r>
      <w:r w:rsidR="007B3F48">
        <w:rPr>
          <w:rFonts w:hint="eastAsia"/>
        </w:rPr>
        <w:t>100000</w:t>
      </w:r>
      <w:r w:rsidR="007B3F48">
        <w:rPr>
          <w:rFonts w:hint="eastAsia"/>
        </w:rPr>
        <w:t>、</w:t>
      </w:r>
      <w:r w:rsidR="007B3F48">
        <w:rPr>
          <w:rFonts w:hint="eastAsia"/>
        </w:rPr>
        <w:lastRenderedPageBreak/>
        <w:t>1000000</w:t>
      </w:r>
      <w:r w:rsidRPr="001E51C7">
        <w:rPr>
          <w:rFonts w:hint="eastAsia"/>
        </w:rPr>
        <w:t>个的情况，对密钥封装统计消耗的总的</w:t>
      </w:r>
      <w:r w:rsidRPr="001E51C7">
        <w:rPr>
          <w:rFonts w:hint="eastAsia"/>
        </w:rPr>
        <w:t>C</w:t>
      </w:r>
      <w:r w:rsidRPr="001E51C7">
        <w:t>PU</w:t>
      </w:r>
      <w:r w:rsidRPr="001E51C7">
        <w:rPr>
          <w:rFonts w:hint="eastAsia"/>
        </w:rPr>
        <w:t>周期和单次</w:t>
      </w:r>
      <w:r w:rsidRPr="001E51C7">
        <w:rPr>
          <w:rFonts w:hint="eastAsia"/>
        </w:rPr>
        <w:t>C</w:t>
      </w:r>
      <w:r w:rsidRPr="001E51C7">
        <w:t>PU</w:t>
      </w:r>
      <w:r w:rsidRPr="001E51C7">
        <w:rPr>
          <w:rFonts w:hint="eastAsia"/>
        </w:rPr>
        <w:t>周期，最终归纳出单次密钥封装</w:t>
      </w:r>
      <w:r w:rsidRPr="001E51C7">
        <w:rPr>
          <w:rFonts w:hint="eastAsia"/>
        </w:rPr>
        <w:t>C</w:t>
      </w:r>
      <w:r w:rsidRPr="001E51C7">
        <w:t>PU</w:t>
      </w:r>
      <w:r w:rsidRPr="001E51C7">
        <w:rPr>
          <w:rFonts w:hint="eastAsia"/>
        </w:rPr>
        <w:t>周期消耗的收敛值。相关消耗的变化情况如表</w:t>
      </w:r>
      <w:r w:rsidRPr="001E51C7">
        <w:rPr>
          <w:rFonts w:hint="eastAsia"/>
        </w:rPr>
        <w:t>4.1</w:t>
      </w:r>
      <w:r w:rsidR="00685991">
        <w:t>8</w:t>
      </w:r>
      <w:r w:rsidRPr="001E51C7">
        <w:rPr>
          <w:rFonts w:hint="eastAsia"/>
        </w:rPr>
        <w:t>所示。</w:t>
      </w:r>
    </w:p>
    <w:p w14:paraId="0581C8E8" w14:textId="6758B30E" w:rsidR="00D54189" w:rsidRPr="001E51C7" w:rsidRDefault="00D54189" w:rsidP="00D54189">
      <w:pPr>
        <w:jc w:val="center"/>
        <w:rPr>
          <w:sz w:val="21"/>
          <w:szCs w:val="21"/>
        </w:rPr>
      </w:pPr>
      <w:r w:rsidRPr="001E51C7">
        <w:rPr>
          <w:rFonts w:hint="eastAsia"/>
          <w:sz w:val="21"/>
          <w:szCs w:val="21"/>
        </w:rPr>
        <w:t>表</w:t>
      </w:r>
      <w:r w:rsidRPr="001E51C7">
        <w:rPr>
          <w:rFonts w:hint="eastAsia"/>
          <w:sz w:val="21"/>
          <w:szCs w:val="21"/>
        </w:rPr>
        <w:t>4.1</w:t>
      </w:r>
      <w:r w:rsidR="00685991">
        <w:rPr>
          <w:sz w:val="21"/>
          <w:szCs w:val="21"/>
        </w:rPr>
        <w:t>8</w:t>
      </w:r>
      <w:r w:rsidRPr="001E51C7">
        <w:rPr>
          <w:rFonts w:hint="eastAsia"/>
          <w:sz w:val="21"/>
          <w:szCs w:val="21"/>
        </w:rPr>
        <w:t xml:space="preserve"> </w:t>
      </w:r>
      <w:r w:rsidR="00E16215">
        <w:rPr>
          <w:rFonts w:ascii="宋体" w:hAnsi="宋体" w:cs="宋体" w:hint="eastAsia"/>
          <w:bCs/>
          <w:kern w:val="0"/>
          <w:sz w:val="21"/>
          <w:szCs w:val="21"/>
        </w:rPr>
        <w:t>AKCN-MLWE-PKE</w:t>
      </w:r>
      <w:r w:rsidRPr="00F7360D">
        <w:rPr>
          <w:rFonts w:ascii="宋体" w:hAnsi="宋体" w:cs="宋体"/>
          <w:bCs/>
          <w:kern w:val="0"/>
          <w:sz w:val="21"/>
          <w:szCs w:val="21"/>
        </w:rPr>
        <w:t>-</w:t>
      </w:r>
      <w:r w:rsidRPr="001E51C7">
        <w:rPr>
          <w:rFonts w:hint="eastAsia"/>
          <w:sz w:val="21"/>
          <w:szCs w:val="21"/>
        </w:rPr>
        <w:t>密钥封装消耗</w:t>
      </w:r>
      <w:r w:rsidRPr="001E51C7">
        <w:rPr>
          <w:rFonts w:hint="eastAsia"/>
          <w:sz w:val="21"/>
          <w:szCs w:val="21"/>
        </w:rPr>
        <w:t>c</w:t>
      </w:r>
      <w:r w:rsidRPr="001E51C7">
        <w:rPr>
          <w:sz w:val="21"/>
          <w:szCs w:val="21"/>
        </w:rPr>
        <w:t>pu</w:t>
      </w:r>
      <w:r w:rsidRPr="001E51C7">
        <w:rPr>
          <w:rFonts w:hint="eastAsia"/>
          <w:sz w:val="21"/>
          <w:szCs w:val="21"/>
        </w:rPr>
        <w:t>周期统计</w:t>
      </w:r>
    </w:p>
    <w:tbl>
      <w:tblPr>
        <w:tblW w:w="5756" w:type="dxa"/>
        <w:jc w:val="center"/>
        <w:tblLook w:val="04A0" w:firstRow="1" w:lastRow="0" w:firstColumn="1" w:lastColumn="0" w:noHBand="0" w:noVBand="1"/>
      </w:tblPr>
      <w:tblGrid>
        <w:gridCol w:w="1073"/>
        <w:gridCol w:w="2100"/>
        <w:gridCol w:w="2583"/>
      </w:tblGrid>
      <w:tr w:rsidR="00D54189" w:rsidRPr="001E51C7" w14:paraId="51748858" w14:textId="77777777" w:rsidTr="006B2DAC">
        <w:trPr>
          <w:trHeight w:val="562"/>
          <w:jc w:val="center"/>
        </w:trPr>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051916" w14:textId="77777777" w:rsidR="00D54189" w:rsidRPr="001E51C7" w:rsidRDefault="00D54189" w:rsidP="006B2DAC">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次数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14:paraId="61A052A8" w14:textId="77777777" w:rsidR="00D54189" w:rsidRPr="001E51C7" w:rsidRDefault="00D54189" w:rsidP="006B2DAC">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总耗费cpu周期</w:t>
            </w:r>
          </w:p>
        </w:tc>
        <w:tc>
          <w:tcPr>
            <w:tcW w:w="2583" w:type="dxa"/>
            <w:tcBorders>
              <w:top w:val="single" w:sz="4" w:space="0" w:color="auto"/>
              <w:left w:val="nil"/>
              <w:bottom w:val="single" w:sz="4" w:space="0" w:color="auto"/>
              <w:right w:val="single" w:sz="4" w:space="0" w:color="auto"/>
            </w:tcBorders>
            <w:shd w:val="clear" w:color="auto" w:fill="auto"/>
            <w:vAlign w:val="center"/>
            <w:hideMark/>
          </w:tcPr>
          <w:p w14:paraId="5E8FE5EC" w14:textId="77777777" w:rsidR="00D54189" w:rsidRPr="001E51C7" w:rsidRDefault="00D54189" w:rsidP="006B2DAC">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平均消耗cpu周期</w:t>
            </w:r>
          </w:p>
        </w:tc>
      </w:tr>
      <w:tr w:rsidR="00C20E15" w:rsidRPr="001E51C7" w14:paraId="14B8680A"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7E9F6A3D" w14:textId="0769B73D"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100</w:t>
            </w:r>
          </w:p>
        </w:tc>
        <w:tc>
          <w:tcPr>
            <w:tcW w:w="2100" w:type="dxa"/>
            <w:tcBorders>
              <w:top w:val="nil"/>
              <w:left w:val="nil"/>
              <w:bottom w:val="single" w:sz="4" w:space="0" w:color="auto"/>
              <w:right w:val="single" w:sz="4" w:space="0" w:color="auto"/>
            </w:tcBorders>
            <w:shd w:val="clear" w:color="auto" w:fill="auto"/>
            <w:noWrap/>
            <w:vAlign w:val="bottom"/>
          </w:tcPr>
          <w:p w14:paraId="44BB90EF" w14:textId="161D1445"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 xml:space="preserve">182904771 </w:t>
            </w:r>
          </w:p>
        </w:tc>
        <w:tc>
          <w:tcPr>
            <w:tcW w:w="2583" w:type="dxa"/>
            <w:tcBorders>
              <w:top w:val="nil"/>
              <w:left w:val="nil"/>
              <w:bottom w:val="single" w:sz="4" w:space="0" w:color="auto"/>
              <w:right w:val="single" w:sz="4" w:space="0" w:color="auto"/>
            </w:tcBorders>
            <w:shd w:val="clear" w:color="auto" w:fill="auto"/>
            <w:noWrap/>
            <w:vAlign w:val="bottom"/>
          </w:tcPr>
          <w:p w14:paraId="6AB3F484" w14:textId="21245EAF"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1829047</w:t>
            </w:r>
          </w:p>
        </w:tc>
      </w:tr>
      <w:tr w:rsidR="00C20E15" w:rsidRPr="001E51C7" w14:paraId="2ADA7990"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017BF352" w14:textId="43348A4A"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1000</w:t>
            </w:r>
          </w:p>
        </w:tc>
        <w:tc>
          <w:tcPr>
            <w:tcW w:w="2100" w:type="dxa"/>
            <w:tcBorders>
              <w:top w:val="nil"/>
              <w:left w:val="nil"/>
              <w:bottom w:val="single" w:sz="4" w:space="0" w:color="auto"/>
              <w:right w:val="single" w:sz="4" w:space="0" w:color="auto"/>
            </w:tcBorders>
            <w:shd w:val="clear" w:color="auto" w:fill="auto"/>
            <w:noWrap/>
            <w:vAlign w:val="bottom"/>
          </w:tcPr>
          <w:p w14:paraId="0B32404C" w14:textId="01ABF6C4"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 xml:space="preserve">1803423759 </w:t>
            </w:r>
          </w:p>
        </w:tc>
        <w:tc>
          <w:tcPr>
            <w:tcW w:w="2583" w:type="dxa"/>
            <w:tcBorders>
              <w:top w:val="nil"/>
              <w:left w:val="nil"/>
              <w:bottom w:val="single" w:sz="4" w:space="0" w:color="auto"/>
              <w:right w:val="single" w:sz="4" w:space="0" w:color="auto"/>
            </w:tcBorders>
            <w:shd w:val="clear" w:color="auto" w:fill="auto"/>
            <w:noWrap/>
            <w:vAlign w:val="bottom"/>
          </w:tcPr>
          <w:p w14:paraId="21D95D3C" w14:textId="07810C18"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1803423</w:t>
            </w:r>
          </w:p>
        </w:tc>
      </w:tr>
      <w:tr w:rsidR="00C20E15" w:rsidRPr="001E51C7" w14:paraId="40AC4DE1"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1A765255" w14:textId="7B172515"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2000</w:t>
            </w:r>
          </w:p>
        </w:tc>
        <w:tc>
          <w:tcPr>
            <w:tcW w:w="2100" w:type="dxa"/>
            <w:tcBorders>
              <w:top w:val="nil"/>
              <w:left w:val="nil"/>
              <w:bottom w:val="single" w:sz="4" w:space="0" w:color="auto"/>
              <w:right w:val="single" w:sz="4" w:space="0" w:color="auto"/>
            </w:tcBorders>
            <w:shd w:val="clear" w:color="auto" w:fill="auto"/>
            <w:noWrap/>
            <w:vAlign w:val="bottom"/>
          </w:tcPr>
          <w:p w14:paraId="48414DE0" w14:textId="28A6E1ED"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 xml:space="preserve">3648783999 </w:t>
            </w:r>
          </w:p>
        </w:tc>
        <w:tc>
          <w:tcPr>
            <w:tcW w:w="2583" w:type="dxa"/>
            <w:tcBorders>
              <w:top w:val="nil"/>
              <w:left w:val="nil"/>
              <w:bottom w:val="single" w:sz="4" w:space="0" w:color="auto"/>
              <w:right w:val="single" w:sz="4" w:space="0" w:color="auto"/>
            </w:tcBorders>
            <w:shd w:val="clear" w:color="auto" w:fill="auto"/>
            <w:noWrap/>
            <w:vAlign w:val="bottom"/>
          </w:tcPr>
          <w:p w14:paraId="0C55550B" w14:textId="243C02D3"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1824391</w:t>
            </w:r>
          </w:p>
        </w:tc>
      </w:tr>
      <w:tr w:rsidR="00C20E15" w:rsidRPr="001E51C7" w14:paraId="50D09F0D"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2D348423" w14:textId="4DFA73A2"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4000</w:t>
            </w:r>
          </w:p>
        </w:tc>
        <w:tc>
          <w:tcPr>
            <w:tcW w:w="2100" w:type="dxa"/>
            <w:tcBorders>
              <w:top w:val="nil"/>
              <w:left w:val="nil"/>
              <w:bottom w:val="single" w:sz="4" w:space="0" w:color="auto"/>
              <w:right w:val="single" w:sz="4" w:space="0" w:color="auto"/>
            </w:tcBorders>
            <w:shd w:val="clear" w:color="auto" w:fill="auto"/>
            <w:noWrap/>
            <w:vAlign w:val="bottom"/>
          </w:tcPr>
          <w:p w14:paraId="52BDEC8F" w14:textId="67EC631A"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 xml:space="preserve">6894115623 </w:t>
            </w:r>
          </w:p>
        </w:tc>
        <w:tc>
          <w:tcPr>
            <w:tcW w:w="2583" w:type="dxa"/>
            <w:tcBorders>
              <w:top w:val="nil"/>
              <w:left w:val="nil"/>
              <w:bottom w:val="single" w:sz="4" w:space="0" w:color="auto"/>
              <w:right w:val="single" w:sz="4" w:space="0" w:color="auto"/>
            </w:tcBorders>
            <w:shd w:val="clear" w:color="auto" w:fill="auto"/>
            <w:noWrap/>
            <w:vAlign w:val="bottom"/>
          </w:tcPr>
          <w:p w14:paraId="5B290C7B" w14:textId="67C4B9DA"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1723528</w:t>
            </w:r>
          </w:p>
        </w:tc>
      </w:tr>
      <w:tr w:rsidR="00C20E15" w:rsidRPr="001E51C7" w14:paraId="0CBF202A"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6E72A3CA" w14:textId="7D8D0CD4"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10000</w:t>
            </w:r>
          </w:p>
        </w:tc>
        <w:tc>
          <w:tcPr>
            <w:tcW w:w="2100" w:type="dxa"/>
            <w:tcBorders>
              <w:top w:val="nil"/>
              <w:left w:val="nil"/>
              <w:bottom w:val="single" w:sz="4" w:space="0" w:color="auto"/>
              <w:right w:val="single" w:sz="4" w:space="0" w:color="auto"/>
            </w:tcBorders>
            <w:shd w:val="clear" w:color="auto" w:fill="auto"/>
            <w:noWrap/>
            <w:vAlign w:val="bottom"/>
          </w:tcPr>
          <w:p w14:paraId="3F027611" w14:textId="49597CD2"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 xml:space="preserve">17797852026 </w:t>
            </w:r>
          </w:p>
        </w:tc>
        <w:tc>
          <w:tcPr>
            <w:tcW w:w="2583" w:type="dxa"/>
            <w:tcBorders>
              <w:top w:val="nil"/>
              <w:left w:val="nil"/>
              <w:bottom w:val="single" w:sz="4" w:space="0" w:color="auto"/>
              <w:right w:val="single" w:sz="4" w:space="0" w:color="auto"/>
            </w:tcBorders>
            <w:shd w:val="clear" w:color="auto" w:fill="auto"/>
            <w:noWrap/>
            <w:vAlign w:val="bottom"/>
          </w:tcPr>
          <w:p w14:paraId="5C78436A" w14:textId="38122196"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1779785</w:t>
            </w:r>
          </w:p>
        </w:tc>
      </w:tr>
      <w:tr w:rsidR="00C20E15" w:rsidRPr="001E51C7" w14:paraId="462BC575"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1B4198E4" w14:textId="3C33E4BC"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100000</w:t>
            </w:r>
          </w:p>
        </w:tc>
        <w:tc>
          <w:tcPr>
            <w:tcW w:w="2100" w:type="dxa"/>
            <w:tcBorders>
              <w:top w:val="nil"/>
              <w:left w:val="nil"/>
              <w:bottom w:val="single" w:sz="4" w:space="0" w:color="auto"/>
              <w:right w:val="single" w:sz="4" w:space="0" w:color="auto"/>
            </w:tcBorders>
            <w:shd w:val="clear" w:color="auto" w:fill="auto"/>
            <w:noWrap/>
            <w:vAlign w:val="bottom"/>
          </w:tcPr>
          <w:p w14:paraId="3E932E0E" w14:textId="3DB8FBDD"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 xml:space="preserve">176817239011 </w:t>
            </w:r>
          </w:p>
        </w:tc>
        <w:tc>
          <w:tcPr>
            <w:tcW w:w="2583" w:type="dxa"/>
            <w:tcBorders>
              <w:top w:val="nil"/>
              <w:left w:val="nil"/>
              <w:bottom w:val="single" w:sz="4" w:space="0" w:color="auto"/>
              <w:right w:val="single" w:sz="4" w:space="0" w:color="auto"/>
            </w:tcBorders>
            <w:shd w:val="clear" w:color="auto" w:fill="auto"/>
            <w:noWrap/>
            <w:vAlign w:val="bottom"/>
          </w:tcPr>
          <w:p w14:paraId="2F5AB703" w14:textId="1AFE1E57"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1768172</w:t>
            </w:r>
          </w:p>
        </w:tc>
      </w:tr>
      <w:tr w:rsidR="00C20E15" w:rsidRPr="001E51C7" w14:paraId="718786D3"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1842EB67" w14:textId="7944FEB5"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1000000</w:t>
            </w:r>
          </w:p>
        </w:tc>
        <w:tc>
          <w:tcPr>
            <w:tcW w:w="2100" w:type="dxa"/>
            <w:tcBorders>
              <w:top w:val="nil"/>
              <w:left w:val="nil"/>
              <w:bottom w:val="single" w:sz="4" w:space="0" w:color="auto"/>
              <w:right w:val="single" w:sz="4" w:space="0" w:color="auto"/>
            </w:tcBorders>
            <w:shd w:val="clear" w:color="auto" w:fill="auto"/>
            <w:noWrap/>
            <w:vAlign w:val="bottom"/>
          </w:tcPr>
          <w:p w14:paraId="5A4D9659" w14:textId="12F11DB5"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 xml:space="preserve">1768171093792 </w:t>
            </w:r>
          </w:p>
        </w:tc>
        <w:tc>
          <w:tcPr>
            <w:tcW w:w="2583" w:type="dxa"/>
            <w:tcBorders>
              <w:top w:val="nil"/>
              <w:left w:val="nil"/>
              <w:bottom w:val="single" w:sz="4" w:space="0" w:color="auto"/>
              <w:right w:val="single" w:sz="4" w:space="0" w:color="auto"/>
            </w:tcBorders>
            <w:shd w:val="clear" w:color="auto" w:fill="auto"/>
            <w:noWrap/>
            <w:vAlign w:val="bottom"/>
          </w:tcPr>
          <w:p w14:paraId="6D8DBC8E" w14:textId="66C8F2E8"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1768171</w:t>
            </w:r>
          </w:p>
        </w:tc>
      </w:tr>
    </w:tbl>
    <w:p w14:paraId="774C3493" w14:textId="77777777" w:rsidR="00D54189" w:rsidRPr="001E51C7" w:rsidRDefault="00D54189" w:rsidP="00D54189">
      <w:pPr>
        <w:rPr>
          <w:b/>
        </w:rPr>
      </w:pPr>
    </w:p>
    <w:p w14:paraId="4189E935" w14:textId="6292C09F" w:rsidR="00D54189" w:rsidRPr="001E51C7" w:rsidRDefault="00D54189" w:rsidP="00D54189">
      <w:pPr>
        <w:ind w:firstLineChars="200" w:firstLine="480"/>
        <w:rPr>
          <w:b/>
        </w:rPr>
      </w:pPr>
      <w:r w:rsidRPr="001E51C7">
        <w:rPr>
          <w:rFonts w:hint="eastAsia"/>
        </w:rPr>
        <w:t>图</w:t>
      </w:r>
      <w:r w:rsidRPr="001E51C7">
        <w:rPr>
          <w:rFonts w:hint="eastAsia"/>
        </w:rPr>
        <w:t>4.</w:t>
      </w:r>
      <w:r w:rsidR="000C4961">
        <w:t>11</w:t>
      </w:r>
      <w:r w:rsidRPr="001E51C7">
        <w:rPr>
          <w:rFonts w:hint="eastAsia"/>
        </w:rPr>
        <w:t>是</w:t>
      </w:r>
      <w:r w:rsidR="00E16215">
        <w:rPr>
          <w:rFonts w:hint="eastAsia"/>
        </w:rPr>
        <w:t>AKCN-MLWE-PKE</w:t>
      </w:r>
      <w:r>
        <w:rPr>
          <w:rFonts w:hint="eastAsia"/>
        </w:rPr>
        <w:t>算法</w:t>
      </w:r>
      <w:r w:rsidRPr="001E51C7">
        <w:rPr>
          <w:rFonts w:hint="eastAsia"/>
        </w:rPr>
        <w:t>密钥封装</w:t>
      </w:r>
      <w:r w:rsidRPr="001E51C7">
        <w:rPr>
          <w:rFonts w:hint="eastAsia"/>
        </w:rPr>
        <w:t>CPU</w:t>
      </w:r>
      <w:r w:rsidRPr="001E51C7">
        <w:rPr>
          <w:rFonts w:hint="eastAsia"/>
        </w:rPr>
        <w:t>周期消耗收敛统计结果。</w:t>
      </w:r>
    </w:p>
    <w:p w14:paraId="62C46F31" w14:textId="48A39D62" w:rsidR="00D54189" w:rsidRPr="001E51C7" w:rsidRDefault="00E8474B" w:rsidP="00D54189">
      <w:pPr>
        <w:jc w:val="center"/>
        <w:rPr>
          <w:b/>
        </w:rPr>
      </w:pPr>
      <w:r>
        <w:rPr>
          <w:noProof/>
        </w:rPr>
        <w:drawing>
          <wp:inline distT="0" distB="0" distL="0" distR="0" wp14:anchorId="47D9A1A7" wp14:editId="6E1CB328">
            <wp:extent cx="4572000" cy="2743200"/>
            <wp:effectExtent l="0" t="0" r="0" b="0"/>
            <wp:docPr id="45" name="图表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24EA9BF2" w14:textId="59DF1685" w:rsidR="00D54189" w:rsidRPr="001E51C7" w:rsidRDefault="00D54189" w:rsidP="00D54189">
      <w:pPr>
        <w:jc w:val="center"/>
        <w:rPr>
          <w:sz w:val="21"/>
          <w:szCs w:val="21"/>
        </w:rPr>
      </w:pPr>
      <w:r w:rsidRPr="001E51C7">
        <w:rPr>
          <w:rFonts w:hint="eastAsia"/>
          <w:sz w:val="21"/>
          <w:szCs w:val="21"/>
        </w:rPr>
        <w:t>图</w:t>
      </w:r>
      <w:r w:rsidRPr="001E51C7">
        <w:rPr>
          <w:rFonts w:hint="eastAsia"/>
          <w:sz w:val="21"/>
          <w:szCs w:val="21"/>
        </w:rPr>
        <w:t>4.</w:t>
      </w:r>
      <w:r w:rsidR="000C4961">
        <w:rPr>
          <w:sz w:val="21"/>
          <w:szCs w:val="21"/>
        </w:rPr>
        <w:t>1</w:t>
      </w:r>
      <w:r w:rsidR="00685991">
        <w:rPr>
          <w:sz w:val="21"/>
          <w:szCs w:val="21"/>
        </w:rPr>
        <w:t>7</w:t>
      </w:r>
      <w:r w:rsidRPr="001E51C7">
        <w:rPr>
          <w:rFonts w:hint="eastAsia"/>
          <w:sz w:val="21"/>
          <w:szCs w:val="21"/>
        </w:rPr>
        <w:t xml:space="preserve"> </w:t>
      </w:r>
      <w:r w:rsidR="00E16215">
        <w:rPr>
          <w:rFonts w:ascii="宋体" w:hAnsi="宋体" w:cs="宋体" w:hint="eastAsia"/>
          <w:bCs/>
          <w:kern w:val="0"/>
          <w:sz w:val="21"/>
          <w:szCs w:val="21"/>
        </w:rPr>
        <w:t>AKCN-MLWE-PKE</w:t>
      </w:r>
      <w:r w:rsidRPr="00F7360D">
        <w:rPr>
          <w:rFonts w:ascii="宋体" w:hAnsi="宋体" w:cs="宋体"/>
          <w:bCs/>
          <w:kern w:val="0"/>
          <w:sz w:val="21"/>
          <w:szCs w:val="21"/>
        </w:rPr>
        <w:t>-</w:t>
      </w:r>
      <w:r>
        <w:rPr>
          <w:rFonts w:ascii="宋体" w:hAnsi="宋体" w:cs="宋体" w:hint="eastAsia"/>
          <w:bCs/>
          <w:kern w:val="0"/>
          <w:sz w:val="21"/>
          <w:szCs w:val="21"/>
        </w:rPr>
        <w:t>封装</w:t>
      </w:r>
      <w:r w:rsidRPr="001E51C7">
        <w:rPr>
          <w:rFonts w:hint="eastAsia"/>
          <w:sz w:val="21"/>
          <w:szCs w:val="21"/>
        </w:rPr>
        <w:t>平均消耗</w:t>
      </w:r>
      <w:r w:rsidRPr="001E51C7">
        <w:rPr>
          <w:rFonts w:hint="eastAsia"/>
          <w:sz w:val="21"/>
          <w:szCs w:val="21"/>
        </w:rPr>
        <w:t>c</w:t>
      </w:r>
      <w:r w:rsidRPr="001E51C7">
        <w:rPr>
          <w:sz w:val="21"/>
          <w:szCs w:val="21"/>
        </w:rPr>
        <w:t>pu</w:t>
      </w:r>
      <w:r w:rsidRPr="001E51C7">
        <w:rPr>
          <w:rFonts w:hint="eastAsia"/>
          <w:sz w:val="21"/>
          <w:szCs w:val="21"/>
        </w:rPr>
        <w:t>周期统计</w:t>
      </w:r>
    </w:p>
    <w:p w14:paraId="576D5107" w14:textId="77777777" w:rsidR="00D54189" w:rsidRPr="001E51C7" w:rsidRDefault="00D54189" w:rsidP="00D54189">
      <w:pPr>
        <w:rPr>
          <w:b/>
        </w:rPr>
      </w:pPr>
    </w:p>
    <w:p w14:paraId="17CA69A3" w14:textId="77777777" w:rsidR="00D54189" w:rsidRPr="001E51C7" w:rsidRDefault="00D54189" w:rsidP="00D54189">
      <w:r w:rsidRPr="001E51C7">
        <w:rPr>
          <w:rFonts w:hint="eastAsia"/>
        </w:rPr>
        <w:t xml:space="preserve"> </w:t>
      </w:r>
      <w:r w:rsidRPr="001E51C7">
        <w:t xml:space="preserve">   </w:t>
      </w:r>
    </w:p>
    <w:p w14:paraId="4B4361DD" w14:textId="77777777" w:rsidR="00D54189" w:rsidRPr="001E51C7" w:rsidRDefault="00D54189" w:rsidP="00D54189">
      <w:pPr>
        <w:rPr>
          <w:b/>
        </w:rPr>
      </w:pPr>
      <w:r w:rsidRPr="001E51C7">
        <w:rPr>
          <w:rFonts w:hint="eastAsia"/>
          <w:b/>
        </w:rPr>
        <w:t>测试结论：</w:t>
      </w:r>
    </w:p>
    <w:p w14:paraId="730E3858" w14:textId="70D7A73B" w:rsidR="00D54189" w:rsidRPr="001E51C7" w:rsidRDefault="00D54189" w:rsidP="00D54189">
      <w:pPr>
        <w:rPr>
          <w:b/>
        </w:rPr>
      </w:pPr>
      <w:r w:rsidRPr="001E51C7">
        <w:rPr>
          <w:b/>
        </w:rPr>
        <w:tab/>
      </w:r>
      <w:r w:rsidRPr="001E51C7">
        <w:rPr>
          <w:rFonts w:hint="eastAsia"/>
        </w:rPr>
        <w:t>在测试机上</w:t>
      </w:r>
      <w:r w:rsidR="00E16215">
        <w:rPr>
          <w:rFonts w:hint="eastAsia"/>
        </w:rPr>
        <w:t>AKCN-MLWE-PKE</w:t>
      </w:r>
      <w:r w:rsidRPr="001E51C7">
        <w:rPr>
          <w:rFonts w:hint="eastAsia"/>
        </w:rPr>
        <w:t>算法的单次封装平均</w:t>
      </w:r>
      <w:r w:rsidRPr="001E51C7">
        <w:rPr>
          <w:rFonts w:hint="eastAsia"/>
        </w:rPr>
        <w:t>CPU</w:t>
      </w:r>
      <w:r w:rsidRPr="001E51C7">
        <w:rPr>
          <w:rFonts w:hint="eastAsia"/>
        </w:rPr>
        <w:t>周期约为</w:t>
      </w:r>
      <w:r w:rsidR="009F7C5E">
        <w:rPr>
          <w:rFonts w:ascii="等线" w:eastAsia="等线" w:hAnsi="等线" w:cs="宋体"/>
          <w:kern w:val="0"/>
          <w:sz w:val="22"/>
          <w:szCs w:val="22"/>
        </w:rPr>
        <w:t>176</w:t>
      </w:r>
      <w:r w:rsidR="009F7C5E">
        <w:rPr>
          <w:rFonts w:ascii="等线" w:eastAsia="等线" w:hAnsi="等线" w:cs="宋体" w:hint="eastAsia"/>
          <w:kern w:val="0"/>
          <w:sz w:val="22"/>
          <w:szCs w:val="22"/>
        </w:rPr>
        <w:t>万</w:t>
      </w:r>
      <w:r w:rsidRPr="001E51C7">
        <w:rPr>
          <w:rFonts w:ascii="等线" w:eastAsia="等线" w:hAnsi="等线" w:cs="宋体" w:hint="eastAsia"/>
          <w:kern w:val="0"/>
          <w:sz w:val="22"/>
          <w:szCs w:val="22"/>
        </w:rPr>
        <w:t>。</w:t>
      </w:r>
    </w:p>
    <w:p w14:paraId="039478BD" w14:textId="3ABB1B7A" w:rsidR="00D54189" w:rsidRPr="001E51C7" w:rsidRDefault="00E16215" w:rsidP="00D54189">
      <w:pPr>
        <w:pStyle w:val="30"/>
        <w:rPr>
          <w:lang w:val="en-US"/>
        </w:rPr>
      </w:pPr>
      <w:bookmarkStart w:id="51" w:name="_Toc4236011"/>
      <w:r>
        <w:t>AKCN-MLWE-PKE</w:t>
      </w:r>
      <w:r w:rsidR="00D54189">
        <w:t>-</w:t>
      </w:r>
      <w:r w:rsidR="00D54189" w:rsidRPr="001E51C7">
        <w:rPr>
          <w:rFonts w:hint="eastAsia"/>
        </w:rPr>
        <w:t>解封装</w:t>
      </w:r>
      <w:bookmarkEnd w:id="51"/>
    </w:p>
    <w:p w14:paraId="71E8AC5F" w14:textId="6C913AAE" w:rsidR="00D54189" w:rsidRPr="001E51C7" w:rsidRDefault="00D54189" w:rsidP="00D54189">
      <w:r w:rsidRPr="001E51C7">
        <w:rPr>
          <w:rFonts w:hint="eastAsia"/>
        </w:rPr>
        <w:t>案例编号：</w:t>
      </w:r>
      <w:r>
        <w:t>akcn</w:t>
      </w:r>
      <w:r w:rsidRPr="001E51C7">
        <w:t>-kem-pc</w:t>
      </w:r>
      <w:r w:rsidRPr="001E51C7">
        <w:rPr>
          <w:rFonts w:hint="eastAsia"/>
        </w:rPr>
        <w:t>0</w:t>
      </w:r>
      <w:r>
        <w:t>3</w:t>
      </w:r>
    </w:p>
    <w:p w14:paraId="06299DD2" w14:textId="69BB76BC" w:rsidR="00D54189" w:rsidRDefault="00D54189" w:rsidP="00D54189">
      <w:pPr>
        <w:ind w:left="1200" w:hangingChars="500" w:hanging="1200"/>
      </w:pPr>
      <w:r w:rsidRPr="001E51C7">
        <w:rPr>
          <w:rFonts w:hint="eastAsia"/>
        </w:rPr>
        <w:t>案例说明：测试</w:t>
      </w:r>
      <w:r w:rsidR="00E16215">
        <w:rPr>
          <w:rFonts w:hint="eastAsia"/>
        </w:rPr>
        <w:t>AKCN-MLWE-PKE</w:t>
      </w:r>
      <w:r>
        <w:rPr>
          <w:rFonts w:hint="eastAsia"/>
        </w:rPr>
        <w:t>算法</w:t>
      </w:r>
      <w:r w:rsidRPr="001E51C7">
        <w:rPr>
          <w:rFonts w:hint="eastAsia"/>
        </w:rPr>
        <w:t>密钥解封装的性能</w:t>
      </w:r>
      <w:r>
        <w:rPr>
          <w:rFonts w:hint="eastAsia"/>
        </w:rPr>
        <w:t>。</w:t>
      </w:r>
    </w:p>
    <w:p w14:paraId="05982496" w14:textId="77777777" w:rsidR="00D54189" w:rsidRPr="001E51C7" w:rsidRDefault="00D54189" w:rsidP="00D54189">
      <w:pPr>
        <w:ind w:left="1200" w:hangingChars="500" w:hanging="1200"/>
      </w:pPr>
      <w:r w:rsidRPr="001E51C7">
        <w:rPr>
          <w:rFonts w:hint="eastAsia"/>
        </w:rPr>
        <w:t>统计指标：</w:t>
      </w:r>
      <w:r w:rsidRPr="001E51C7">
        <w:rPr>
          <w:rFonts w:hint="eastAsia"/>
        </w:rPr>
        <w:t>c</w:t>
      </w:r>
      <w:r w:rsidRPr="001E51C7">
        <w:t>pu</w:t>
      </w:r>
      <w:r w:rsidRPr="001E51C7">
        <w:rPr>
          <w:rFonts w:hint="eastAsia"/>
        </w:rPr>
        <w:t>周期。</w:t>
      </w:r>
    </w:p>
    <w:p w14:paraId="38C030CF" w14:textId="77777777" w:rsidR="00D54189" w:rsidRPr="001E51C7" w:rsidRDefault="00D54189" w:rsidP="00D54189">
      <w:r w:rsidRPr="001E51C7">
        <w:rPr>
          <w:rFonts w:hint="eastAsia"/>
        </w:rPr>
        <w:t>测试步骤：</w:t>
      </w:r>
    </w:p>
    <w:p w14:paraId="401D5662" w14:textId="77777777" w:rsidR="00D54189" w:rsidRPr="001E51C7" w:rsidRDefault="00D54189" w:rsidP="00D54189">
      <w:r w:rsidRPr="001E51C7">
        <w:rPr>
          <w:rFonts w:hint="eastAsia"/>
          <w:b/>
        </w:rPr>
        <w:t>第一步：</w:t>
      </w:r>
      <w:r w:rsidRPr="001E51C7">
        <w:rPr>
          <w:rFonts w:hint="eastAsia"/>
        </w:rPr>
        <w:t>数据准备：每次解封装前先生成一组封装数据。</w:t>
      </w:r>
    </w:p>
    <w:p w14:paraId="4087B7A2" w14:textId="71BE97F5" w:rsidR="00D54189" w:rsidRPr="001E51C7" w:rsidRDefault="00D54189" w:rsidP="00D54189">
      <w:pPr>
        <w:ind w:left="964" w:hangingChars="400" w:hanging="964"/>
      </w:pPr>
      <w:r w:rsidRPr="001E51C7">
        <w:rPr>
          <w:rFonts w:hint="eastAsia"/>
          <w:b/>
        </w:rPr>
        <w:t>第二步：</w:t>
      </w:r>
      <w:r w:rsidRPr="001E51C7">
        <w:rPr>
          <w:rFonts w:hint="eastAsia"/>
        </w:rPr>
        <w:t>按一次密钥解封装数分别是</w:t>
      </w:r>
      <w:r w:rsidR="007B3F48">
        <w:rPr>
          <w:rFonts w:hint="eastAsia"/>
        </w:rPr>
        <w:t>10</w:t>
      </w:r>
      <w:r w:rsidR="007B3F48">
        <w:rPr>
          <w:rFonts w:hint="eastAsia"/>
        </w:rPr>
        <w:t>、</w:t>
      </w:r>
      <w:r w:rsidR="007B3F48">
        <w:rPr>
          <w:rFonts w:hint="eastAsia"/>
        </w:rPr>
        <w:t>100</w:t>
      </w:r>
      <w:r w:rsidR="007B3F48">
        <w:rPr>
          <w:rFonts w:hint="eastAsia"/>
        </w:rPr>
        <w:t>、</w:t>
      </w:r>
      <w:r w:rsidR="007B3F48">
        <w:rPr>
          <w:rFonts w:hint="eastAsia"/>
        </w:rPr>
        <w:t>1000</w:t>
      </w:r>
      <w:r w:rsidR="007B3F48">
        <w:rPr>
          <w:rFonts w:hint="eastAsia"/>
        </w:rPr>
        <w:t>、</w:t>
      </w:r>
      <w:r w:rsidR="007B3F48">
        <w:rPr>
          <w:rFonts w:hint="eastAsia"/>
        </w:rPr>
        <w:t>2000</w:t>
      </w:r>
      <w:r w:rsidR="007B3F48">
        <w:rPr>
          <w:rFonts w:hint="eastAsia"/>
        </w:rPr>
        <w:t>、</w:t>
      </w:r>
      <w:r w:rsidR="007B3F48">
        <w:rPr>
          <w:rFonts w:hint="eastAsia"/>
        </w:rPr>
        <w:t>4000</w:t>
      </w:r>
      <w:r w:rsidR="007B3F48">
        <w:rPr>
          <w:rFonts w:hint="eastAsia"/>
        </w:rPr>
        <w:t>、</w:t>
      </w:r>
      <w:r w:rsidR="007B3F48">
        <w:rPr>
          <w:rFonts w:hint="eastAsia"/>
        </w:rPr>
        <w:t>10000</w:t>
      </w:r>
      <w:r w:rsidR="007B3F48">
        <w:rPr>
          <w:rFonts w:hint="eastAsia"/>
        </w:rPr>
        <w:t>、</w:t>
      </w:r>
      <w:r w:rsidR="007B3F48">
        <w:rPr>
          <w:rFonts w:hint="eastAsia"/>
        </w:rPr>
        <w:t>100000</w:t>
      </w:r>
      <w:r w:rsidR="007B3F48">
        <w:rPr>
          <w:rFonts w:hint="eastAsia"/>
        </w:rPr>
        <w:t>、</w:t>
      </w:r>
      <w:r w:rsidR="007B3F48">
        <w:rPr>
          <w:rFonts w:hint="eastAsia"/>
        </w:rPr>
        <w:lastRenderedPageBreak/>
        <w:t>1000000</w:t>
      </w:r>
      <w:r w:rsidRPr="001E51C7">
        <w:rPr>
          <w:rFonts w:hint="eastAsia"/>
        </w:rPr>
        <w:t>个的情况，对密钥解封装统计消耗的总的</w:t>
      </w:r>
      <w:r w:rsidRPr="001E51C7">
        <w:rPr>
          <w:rFonts w:hint="eastAsia"/>
        </w:rPr>
        <w:t>C</w:t>
      </w:r>
      <w:r w:rsidRPr="001E51C7">
        <w:t>PU</w:t>
      </w:r>
      <w:r w:rsidRPr="001E51C7">
        <w:rPr>
          <w:rFonts w:hint="eastAsia"/>
        </w:rPr>
        <w:t>周期和单次</w:t>
      </w:r>
      <w:r w:rsidRPr="001E51C7">
        <w:rPr>
          <w:rFonts w:hint="eastAsia"/>
        </w:rPr>
        <w:t>C</w:t>
      </w:r>
      <w:r w:rsidRPr="001E51C7">
        <w:t>PU</w:t>
      </w:r>
      <w:r w:rsidRPr="001E51C7">
        <w:rPr>
          <w:rFonts w:hint="eastAsia"/>
        </w:rPr>
        <w:t>周期，最终归纳出单次密钥解封装</w:t>
      </w:r>
      <w:r w:rsidRPr="001E51C7">
        <w:rPr>
          <w:rFonts w:hint="eastAsia"/>
        </w:rPr>
        <w:t>C</w:t>
      </w:r>
      <w:r w:rsidRPr="001E51C7">
        <w:t>PU</w:t>
      </w:r>
      <w:r w:rsidRPr="001E51C7">
        <w:rPr>
          <w:rFonts w:hint="eastAsia"/>
        </w:rPr>
        <w:t>周期消耗的收敛值。相关消耗的变化情况如表</w:t>
      </w:r>
      <w:r w:rsidRPr="001E51C7">
        <w:rPr>
          <w:rFonts w:hint="eastAsia"/>
        </w:rPr>
        <w:t>4.1</w:t>
      </w:r>
      <w:r w:rsidR="00685991">
        <w:t>9</w:t>
      </w:r>
      <w:r w:rsidRPr="001E51C7">
        <w:rPr>
          <w:rFonts w:hint="eastAsia"/>
        </w:rPr>
        <w:t>所示。</w:t>
      </w:r>
    </w:p>
    <w:p w14:paraId="319C8703" w14:textId="1829F79F" w:rsidR="00D54189" w:rsidRPr="001E51C7" w:rsidRDefault="00D54189" w:rsidP="00D54189">
      <w:pPr>
        <w:jc w:val="center"/>
        <w:rPr>
          <w:sz w:val="21"/>
          <w:szCs w:val="21"/>
        </w:rPr>
      </w:pPr>
      <w:r w:rsidRPr="001E51C7">
        <w:rPr>
          <w:rFonts w:hint="eastAsia"/>
          <w:sz w:val="21"/>
          <w:szCs w:val="21"/>
        </w:rPr>
        <w:t>表</w:t>
      </w:r>
      <w:r w:rsidRPr="001E51C7">
        <w:rPr>
          <w:rFonts w:hint="eastAsia"/>
          <w:sz w:val="21"/>
          <w:szCs w:val="21"/>
        </w:rPr>
        <w:t>4.1</w:t>
      </w:r>
      <w:r w:rsidR="00685991">
        <w:rPr>
          <w:sz w:val="21"/>
          <w:szCs w:val="21"/>
        </w:rPr>
        <w:t>9</w:t>
      </w:r>
      <w:r w:rsidRPr="001E51C7">
        <w:rPr>
          <w:rFonts w:hint="eastAsia"/>
          <w:sz w:val="21"/>
          <w:szCs w:val="21"/>
        </w:rPr>
        <w:t xml:space="preserve"> </w:t>
      </w:r>
      <w:r w:rsidR="00E16215">
        <w:rPr>
          <w:rFonts w:ascii="宋体" w:hAnsi="宋体" w:cs="宋体" w:hint="eastAsia"/>
          <w:bCs/>
          <w:kern w:val="0"/>
          <w:sz w:val="21"/>
          <w:szCs w:val="21"/>
        </w:rPr>
        <w:t>AKCN-MLWE-PKE</w:t>
      </w:r>
      <w:r w:rsidRPr="00F7360D">
        <w:rPr>
          <w:rFonts w:ascii="宋体" w:hAnsi="宋体" w:cs="宋体"/>
          <w:bCs/>
          <w:kern w:val="0"/>
          <w:sz w:val="21"/>
          <w:szCs w:val="21"/>
        </w:rPr>
        <w:t>-</w:t>
      </w:r>
      <w:r w:rsidRPr="001E51C7">
        <w:rPr>
          <w:rFonts w:hint="eastAsia"/>
          <w:sz w:val="21"/>
          <w:szCs w:val="21"/>
        </w:rPr>
        <w:t>解封装消耗</w:t>
      </w:r>
      <w:r w:rsidRPr="001E51C7">
        <w:rPr>
          <w:rFonts w:hint="eastAsia"/>
          <w:sz w:val="21"/>
          <w:szCs w:val="21"/>
        </w:rPr>
        <w:t>c</w:t>
      </w:r>
      <w:r w:rsidRPr="001E51C7">
        <w:rPr>
          <w:sz w:val="21"/>
          <w:szCs w:val="21"/>
        </w:rPr>
        <w:t>pu</w:t>
      </w:r>
      <w:r w:rsidRPr="001E51C7">
        <w:rPr>
          <w:rFonts w:hint="eastAsia"/>
          <w:sz w:val="21"/>
          <w:szCs w:val="21"/>
        </w:rPr>
        <w:t>周期统计</w:t>
      </w:r>
    </w:p>
    <w:tbl>
      <w:tblPr>
        <w:tblW w:w="5081" w:type="dxa"/>
        <w:jc w:val="center"/>
        <w:tblLook w:val="04A0" w:firstRow="1" w:lastRow="0" w:firstColumn="1" w:lastColumn="0" w:noHBand="0" w:noVBand="1"/>
      </w:tblPr>
      <w:tblGrid>
        <w:gridCol w:w="1073"/>
        <w:gridCol w:w="2100"/>
        <w:gridCol w:w="1908"/>
      </w:tblGrid>
      <w:tr w:rsidR="00D54189" w:rsidRPr="001E51C7" w14:paraId="650B6F5B" w14:textId="77777777" w:rsidTr="006B2DAC">
        <w:trPr>
          <w:trHeight w:val="562"/>
          <w:jc w:val="center"/>
        </w:trPr>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F44AAA" w14:textId="77777777" w:rsidR="00D54189" w:rsidRPr="001E51C7" w:rsidRDefault="00D54189" w:rsidP="006B2DAC">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次数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14:paraId="22E14E07" w14:textId="77777777" w:rsidR="00D54189" w:rsidRPr="001E51C7" w:rsidRDefault="00D54189" w:rsidP="006B2DAC">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总耗费cpu周期</w:t>
            </w:r>
          </w:p>
        </w:tc>
        <w:tc>
          <w:tcPr>
            <w:tcW w:w="1908" w:type="dxa"/>
            <w:tcBorders>
              <w:top w:val="single" w:sz="4" w:space="0" w:color="auto"/>
              <w:left w:val="nil"/>
              <w:bottom w:val="single" w:sz="4" w:space="0" w:color="auto"/>
              <w:right w:val="single" w:sz="4" w:space="0" w:color="auto"/>
            </w:tcBorders>
            <w:shd w:val="clear" w:color="auto" w:fill="auto"/>
            <w:vAlign w:val="center"/>
            <w:hideMark/>
          </w:tcPr>
          <w:p w14:paraId="387B1618" w14:textId="77777777" w:rsidR="00D54189" w:rsidRPr="001E51C7" w:rsidRDefault="00D54189" w:rsidP="006B2DAC">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平均消耗cpu周期</w:t>
            </w:r>
          </w:p>
        </w:tc>
      </w:tr>
      <w:tr w:rsidR="00C20E15" w:rsidRPr="001E51C7" w14:paraId="10475D9F"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02BBF1B2" w14:textId="4056AB5C"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100</w:t>
            </w:r>
          </w:p>
        </w:tc>
        <w:tc>
          <w:tcPr>
            <w:tcW w:w="2100" w:type="dxa"/>
            <w:tcBorders>
              <w:top w:val="nil"/>
              <w:left w:val="nil"/>
              <w:bottom w:val="single" w:sz="4" w:space="0" w:color="auto"/>
              <w:right w:val="single" w:sz="4" w:space="0" w:color="auto"/>
            </w:tcBorders>
            <w:shd w:val="clear" w:color="auto" w:fill="auto"/>
            <w:noWrap/>
            <w:vAlign w:val="bottom"/>
          </w:tcPr>
          <w:p w14:paraId="7F33E1E6" w14:textId="7BFF647E" w:rsidR="00C20E15" w:rsidRPr="00CB7E15" w:rsidRDefault="00C20E15" w:rsidP="00C20E15">
            <w:pPr>
              <w:widowControl/>
              <w:jc w:val="center"/>
              <w:rPr>
                <w:rFonts w:ascii="等线" w:eastAsia="等线" w:hAnsi="等线"/>
                <w:sz w:val="22"/>
                <w:szCs w:val="22"/>
              </w:rPr>
            </w:pPr>
            <w:r>
              <w:rPr>
                <w:rFonts w:ascii="Arial" w:hAnsi="Arial" w:cs="Arial"/>
                <w:sz w:val="20"/>
              </w:rPr>
              <w:t xml:space="preserve">89099073 </w:t>
            </w:r>
          </w:p>
        </w:tc>
        <w:tc>
          <w:tcPr>
            <w:tcW w:w="1908" w:type="dxa"/>
            <w:tcBorders>
              <w:top w:val="nil"/>
              <w:left w:val="nil"/>
              <w:bottom w:val="single" w:sz="4" w:space="0" w:color="auto"/>
              <w:right w:val="single" w:sz="4" w:space="0" w:color="auto"/>
            </w:tcBorders>
            <w:shd w:val="clear" w:color="auto" w:fill="auto"/>
            <w:noWrap/>
            <w:vAlign w:val="bottom"/>
          </w:tcPr>
          <w:p w14:paraId="046E2328" w14:textId="35A34846" w:rsidR="00C20E15" w:rsidRPr="00CB7E15" w:rsidRDefault="00C20E15" w:rsidP="00C20E15">
            <w:pPr>
              <w:widowControl/>
              <w:jc w:val="center"/>
              <w:rPr>
                <w:rFonts w:ascii="等线" w:eastAsia="等线" w:hAnsi="等线"/>
                <w:sz w:val="22"/>
                <w:szCs w:val="22"/>
              </w:rPr>
            </w:pPr>
            <w:r>
              <w:rPr>
                <w:rFonts w:ascii="Arial" w:hAnsi="Arial" w:cs="Arial"/>
                <w:sz w:val="20"/>
              </w:rPr>
              <w:t>890990</w:t>
            </w:r>
          </w:p>
        </w:tc>
      </w:tr>
      <w:tr w:rsidR="00C20E15" w:rsidRPr="001E51C7" w14:paraId="07A0F73F"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1CDF570F" w14:textId="4B642567"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1000</w:t>
            </w:r>
          </w:p>
        </w:tc>
        <w:tc>
          <w:tcPr>
            <w:tcW w:w="2100" w:type="dxa"/>
            <w:tcBorders>
              <w:top w:val="nil"/>
              <w:left w:val="nil"/>
              <w:bottom w:val="single" w:sz="4" w:space="0" w:color="auto"/>
              <w:right w:val="single" w:sz="4" w:space="0" w:color="auto"/>
            </w:tcBorders>
            <w:shd w:val="clear" w:color="auto" w:fill="auto"/>
            <w:noWrap/>
            <w:vAlign w:val="bottom"/>
          </w:tcPr>
          <w:p w14:paraId="3F1B9A10" w14:textId="618FF9E2" w:rsidR="00C20E15" w:rsidRPr="00CB7E15" w:rsidRDefault="00C20E15" w:rsidP="00C20E15">
            <w:pPr>
              <w:widowControl/>
              <w:jc w:val="center"/>
              <w:rPr>
                <w:rFonts w:ascii="等线" w:eastAsia="等线" w:hAnsi="等线"/>
                <w:sz w:val="22"/>
                <w:szCs w:val="22"/>
              </w:rPr>
            </w:pPr>
            <w:r>
              <w:rPr>
                <w:rFonts w:ascii="Arial" w:hAnsi="Arial" w:cs="Arial"/>
                <w:sz w:val="20"/>
              </w:rPr>
              <w:t xml:space="preserve">876956259 </w:t>
            </w:r>
          </w:p>
        </w:tc>
        <w:tc>
          <w:tcPr>
            <w:tcW w:w="1908" w:type="dxa"/>
            <w:tcBorders>
              <w:top w:val="nil"/>
              <w:left w:val="nil"/>
              <w:bottom w:val="single" w:sz="4" w:space="0" w:color="auto"/>
              <w:right w:val="single" w:sz="4" w:space="0" w:color="auto"/>
            </w:tcBorders>
            <w:shd w:val="clear" w:color="auto" w:fill="auto"/>
            <w:noWrap/>
            <w:vAlign w:val="bottom"/>
          </w:tcPr>
          <w:p w14:paraId="20F239D2" w14:textId="16F9424D" w:rsidR="00C20E15" w:rsidRPr="00CB7E15" w:rsidRDefault="00C20E15" w:rsidP="00C20E15">
            <w:pPr>
              <w:widowControl/>
              <w:jc w:val="center"/>
              <w:rPr>
                <w:rFonts w:ascii="等线" w:eastAsia="等线" w:hAnsi="等线"/>
                <w:sz w:val="22"/>
                <w:szCs w:val="22"/>
              </w:rPr>
            </w:pPr>
            <w:r>
              <w:rPr>
                <w:rFonts w:ascii="Arial" w:hAnsi="Arial" w:cs="Arial"/>
                <w:sz w:val="20"/>
              </w:rPr>
              <w:t>876956</w:t>
            </w:r>
          </w:p>
        </w:tc>
      </w:tr>
      <w:tr w:rsidR="00C20E15" w:rsidRPr="001E51C7" w14:paraId="34170D6A"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4539EA14" w14:textId="5CBBE22B"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2000</w:t>
            </w:r>
          </w:p>
        </w:tc>
        <w:tc>
          <w:tcPr>
            <w:tcW w:w="2100" w:type="dxa"/>
            <w:tcBorders>
              <w:top w:val="nil"/>
              <w:left w:val="nil"/>
              <w:bottom w:val="single" w:sz="4" w:space="0" w:color="auto"/>
              <w:right w:val="single" w:sz="4" w:space="0" w:color="auto"/>
            </w:tcBorders>
            <w:shd w:val="clear" w:color="auto" w:fill="auto"/>
            <w:noWrap/>
            <w:vAlign w:val="bottom"/>
          </w:tcPr>
          <w:p w14:paraId="59D5D1F6" w14:textId="72C0A49B" w:rsidR="00C20E15" w:rsidRPr="00CB7E15" w:rsidRDefault="00C20E15" w:rsidP="00C20E15">
            <w:pPr>
              <w:widowControl/>
              <w:jc w:val="center"/>
              <w:rPr>
                <w:rFonts w:ascii="等线" w:eastAsia="等线" w:hAnsi="等线"/>
                <w:sz w:val="22"/>
                <w:szCs w:val="22"/>
              </w:rPr>
            </w:pPr>
            <w:r>
              <w:rPr>
                <w:rFonts w:ascii="Arial" w:hAnsi="Arial" w:cs="Arial"/>
                <w:sz w:val="20"/>
              </w:rPr>
              <w:t xml:space="preserve">1777050863 </w:t>
            </w:r>
          </w:p>
        </w:tc>
        <w:tc>
          <w:tcPr>
            <w:tcW w:w="1908" w:type="dxa"/>
            <w:tcBorders>
              <w:top w:val="nil"/>
              <w:left w:val="nil"/>
              <w:bottom w:val="single" w:sz="4" w:space="0" w:color="auto"/>
              <w:right w:val="single" w:sz="4" w:space="0" w:color="auto"/>
            </w:tcBorders>
            <w:shd w:val="clear" w:color="auto" w:fill="auto"/>
            <w:noWrap/>
            <w:vAlign w:val="bottom"/>
          </w:tcPr>
          <w:p w14:paraId="7AE4BC41" w14:textId="01E4BB43" w:rsidR="00C20E15" w:rsidRPr="00CB7E15" w:rsidRDefault="00C20E15" w:rsidP="00C20E15">
            <w:pPr>
              <w:widowControl/>
              <w:jc w:val="center"/>
              <w:rPr>
                <w:rFonts w:ascii="等线" w:eastAsia="等线" w:hAnsi="等线"/>
                <w:sz w:val="22"/>
                <w:szCs w:val="22"/>
              </w:rPr>
            </w:pPr>
            <w:r>
              <w:rPr>
                <w:rFonts w:ascii="Arial" w:hAnsi="Arial" w:cs="Arial"/>
                <w:sz w:val="20"/>
              </w:rPr>
              <w:t>888525</w:t>
            </w:r>
          </w:p>
        </w:tc>
      </w:tr>
      <w:tr w:rsidR="00C20E15" w:rsidRPr="001E51C7" w14:paraId="6830DAFB"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736A6276" w14:textId="300917C9"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4000</w:t>
            </w:r>
          </w:p>
        </w:tc>
        <w:tc>
          <w:tcPr>
            <w:tcW w:w="2100" w:type="dxa"/>
            <w:tcBorders>
              <w:top w:val="nil"/>
              <w:left w:val="nil"/>
              <w:bottom w:val="single" w:sz="4" w:space="0" w:color="auto"/>
              <w:right w:val="single" w:sz="4" w:space="0" w:color="auto"/>
            </w:tcBorders>
            <w:shd w:val="clear" w:color="auto" w:fill="auto"/>
            <w:noWrap/>
            <w:vAlign w:val="bottom"/>
          </w:tcPr>
          <w:p w14:paraId="53504998" w14:textId="6EDAC60F" w:rsidR="00C20E15" w:rsidRPr="00CB7E15" w:rsidRDefault="00C20E15" w:rsidP="00C20E15">
            <w:pPr>
              <w:widowControl/>
              <w:jc w:val="center"/>
              <w:rPr>
                <w:rFonts w:ascii="等线" w:eastAsia="等线" w:hAnsi="等线"/>
                <w:sz w:val="22"/>
                <w:szCs w:val="22"/>
              </w:rPr>
            </w:pPr>
            <w:r>
              <w:rPr>
                <w:rFonts w:ascii="Arial" w:hAnsi="Arial" w:cs="Arial"/>
                <w:sz w:val="20"/>
              </w:rPr>
              <w:t xml:space="preserve">3359111618 </w:t>
            </w:r>
          </w:p>
        </w:tc>
        <w:tc>
          <w:tcPr>
            <w:tcW w:w="1908" w:type="dxa"/>
            <w:tcBorders>
              <w:top w:val="nil"/>
              <w:left w:val="nil"/>
              <w:bottom w:val="single" w:sz="4" w:space="0" w:color="auto"/>
              <w:right w:val="single" w:sz="4" w:space="0" w:color="auto"/>
            </w:tcBorders>
            <w:shd w:val="clear" w:color="auto" w:fill="auto"/>
            <w:noWrap/>
            <w:vAlign w:val="bottom"/>
          </w:tcPr>
          <w:p w14:paraId="4A242875" w14:textId="79F4BD4F" w:rsidR="00C20E15" w:rsidRPr="00CB7E15" w:rsidRDefault="00C20E15" w:rsidP="00C20E15">
            <w:pPr>
              <w:widowControl/>
              <w:jc w:val="center"/>
              <w:rPr>
                <w:rFonts w:ascii="等线" w:eastAsia="等线" w:hAnsi="等线"/>
                <w:sz w:val="22"/>
                <w:szCs w:val="22"/>
              </w:rPr>
            </w:pPr>
            <w:r>
              <w:rPr>
                <w:rFonts w:ascii="Arial" w:hAnsi="Arial" w:cs="Arial"/>
                <w:sz w:val="20"/>
              </w:rPr>
              <w:t>839777</w:t>
            </w:r>
          </w:p>
        </w:tc>
      </w:tr>
      <w:tr w:rsidR="00C20E15" w:rsidRPr="001E51C7" w14:paraId="46C091E6"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354DBE27" w14:textId="16F82F40"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10000</w:t>
            </w:r>
          </w:p>
        </w:tc>
        <w:tc>
          <w:tcPr>
            <w:tcW w:w="2100" w:type="dxa"/>
            <w:tcBorders>
              <w:top w:val="nil"/>
              <w:left w:val="nil"/>
              <w:bottom w:val="single" w:sz="4" w:space="0" w:color="auto"/>
              <w:right w:val="single" w:sz="4" w:space="0" w:color="auto"/>
            </w:tcBorders>
            <w:shd w:val="clear" w:color="auto" w:fill="auto"/>
            <w:noWrap/>
            <w:vAlign w:val="bottom"/>
          </w:tcPr>
          <w:p w14:paraId="0284B863" w14:textId="18657C5F" w:rsidR="00C20E15" w:rsidRPr="00CB7E15" w:rsidRDefault="00C20E15" w:rsidP="00C20E15">
            <w:pPr>
              <w:widowControl/>
              <w:jc w:val="center"/>
              <w:rPr>
                <w:rFonts w:ascii="等线" w:eastAsia="等线" w:hAnsi="等线"/>
                <w:sz w:val="22"/>
                <w:szCs w:val="22"/>
              </w:rPr>
            </w:pPr>
            <w:r>
              <w:rPr>
                <w:rFonts w:ascii="Arial" w:hAnsi="Arial" w:cs="Arial"/>
                <w:sz w:val="20"/>
              </w:rPr>
              <w:t xml:space="preserve">8652102365 </w:t>
            </w:r>
          </w:p>
        </w:tc>
        <w:tc>
          <w:tcPr>
            <w:tcW w:w="1908" w:type="dxa"/>
            <w:tcBorders>
              <w:top w:val="nil"/>
              <w:left w:val="nil"/>
              <w:bottom w:val="single" w:sz="4" w:space="0" w:color="auto"/>
              <w:right w:val="single" w:sz="4" w:space="0" w:color="auto"/>
            </w:tcBorders>
            <w:shd w:val="clear" w:color="auto" w:fill="auto"/>
            <w:noWrap/>
            <w:vAlign w:val="bottom"/>
          </w:tcPr>
          <w:p w14:paraId="38A255C1" w14:textId="0CAFBF13" w:rsidR="00C20E15" w:rsidRPr="00CB7E15" w:rsidRDefault="00C20E15" w:rsidP="00C20E15">
            <w:pPr>
              <w:widowControl/>
              <w:jc w:val="center"/>
              <w:rPr>
                <w:rFonts w:ascii="等线" w:eastAsia="等线" w:hAnsi="等线"/>
                <w:sz w:val="22"/>
                <w:szCs w:val="22"/>
              </w:rPr>
            </w:pPr>
            <w:r>
              <w:rPr>
                <w:rFonts w:ascii="Arial" w:hAnsi="Arial" w:cs="Arial"/>
                <w:sz w:val="20"/>
              </w:rPr>
              <w:t>865210</w:t>
            </w:r>
          </w:p>
        </w:tc>
      </w:tr>
      <w:tr w:rsidR="00C20E15" w:rsidRPr="001E51C7" w14:paraId="4D408F76"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64AA0BA7" w14:textId="77FEB196"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100000</w:t>
            </w:r>
          </w:p>
        </w:tc>
        <w:tc>
          <w:tcPr>
            <w:tcW w:w="2100" w:type="dxa"/>
            <w:tcBorders>
              <w:top w:val="nil"/>
              <w:left w:val="nil"/>
              <w:bottom w:val="single" w:sz="4" w:space="0" w:color="auto"/>
              <w:right w:val="single" w:sz="4" w:space="0" w:color="auto"/>
            </w:tcBorders>
            <w:shd w:val="clear" w:color="auto" w:fill="auto"/>
            <w:noWrap/>
            <w:vAlign w:val="bottom"/>
          </w:tcPr>
          <w:p w14:paraId="6A8E0378" w14:textId="06B64CE8" w:rsidR="00C20E15" w:rsidRPr="00CB7E15" w:rsidRDefault="00C20E15" w:rsidP="00C20E15">
            <w:pPr>
              <w:widowControl/>
              <w:jc w:val="center"/>
              <w:rPr>
                <w:rFonts w:ascii="等线" w:eastAsia="等线" w:hAnsi="等线"/>
                <w:sz w:val="22"/>
                <w:szCs w:val="22"/>
              </w:rPr>
            </w:pPr>
            <w:r>
              <w:rPr>
                <w:rFonts w:ascii="Arial" w:hAnsi="Arial" w:cs="Arial"/>
                <w:sz w:val="20"/>
              </w:rPr>
              <w:t xml:space="preserve">85993102193 </w:t>
            </w:r>
          </w:p>
        </w:tc>
        <w:tc>
          <w:tcPr>
            <w:tcW w:w="1908" w:type="dxa"/>
            <w:tcBorders>
              <w:top w:val="nil"/>
              <w:left w:val="nil"/>
              <w:bottom w:val="single" w:sz="4" w:space="0" w:color="auto"/>
              <w:right w:val="single" w:sz="4" w:space="0" w:color="auto"/>
            </w:tcBorders>
            <w:shd w:val="clear" w:color="auto" w:fill="auto"/>
            <w:noWrap/>
            <w:vAlign w:val="bottom"/>
          </w:tcPr>
          <w:p w14:paraId="652811D2" w14:textId="139B15D2" w:rsidR="00C20E15" w:rsidRPr="00CB7E15" w:rsidRDefault="00C20E15" w:rsidP="00C20E15">
            <w:pPr>
              <w:widowControl/>
              <w:jc w:val="center"/>
              <w:rPr>
                <w:rFonts w:ascii="等线" w:eastAsia="等线" w:hAnsi="等线"/>
                <w:sz w:val="22"/>
                <w:szCs w:val="22"/>
              </w:rPr>
            </w:pPr>
            <w:r>
              <w:rPr>
                <w:rFonts w:ascii="Arial" w:hAnsi="Arial" w:cs="Arial"/>
                <w:sz w:val="20"/>
              </w:rPr>
              <w:t>859931</w:t>
            </w:r>
          </w:p>
        </w:tc>
      </w:tr>
      <w:tr w:rsidR="00C20E15" w:rsidRPr="001E51C7" w14:paraId="56B9C615"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40CC8A78" w14:textId="18592BBE" w:rsidR="00C20E15" w:rsidRPr="001E51C7" w:rsidRDefault="00C20E15" w:rsidP="00C20E15">
            <w:pPr>
              <w:widowControl/>
              <w:jc w:val="center"/>
              <w:rPr>
                <w:rFonts w:ascii="等线" w:eastAsia="等线" w:hAnsi="等线" w:cs="宋体"/>
                <w:kern w:val="0"/>
                <w:sz w:val="22"/>
                <w:szCs w:val="22"/>
              </w:rPr>
            </w:pPr>
            <w:r>
              <w:rPr>
                <w:rFonts w:ascii="Arial" w:hAnsi="Arial" w:cs="Arial"/>
                <w:sz w:val="20"/>
              </w:rPr>
              <w:t>1000000</w:t>
            </w:r>
          </w:p>
        </w:tc>
        <w:tc>
          <w:tcPr>
            <w:tcW w:w="2100" w:type="dxa"/>
            <w:tcBorders>
              <w:top w:val="nil"/>
              <w:left w:val="nil"/>
              <w:bottom w:val="single" w:sz="4" w:space="0" w:color="auto"/>
              <w:right w:val="single" w:sz="4" w:space="0" w:color="auto"/>
            </w:tcBorders>
            <w:shd w:val="clear" w:color="auto" w:fill="auto"/>
            <w:noWrap/>
            <w:vAlign w:val="bottom"/>
          </w:tcPr>
          <w:p w14:paraId="01E8E6F4" w14:textId="1ED74E3C" w:rsidR="00C20E15" w:rsidRPr="00CB7E15" w:rsidRDefault="00C20E15" w:rsidP="00C20E15">
            <w:pPr>
              <w:widowControl/>
              <w:jc w:val="center"/>
              <w:rPr>
                <w:rFonts w:ascii="等线" w:eastAsia="等线" w:hAnsi="等线"/>
                <w:sz w:val="22"/>
                <w:szCs w:val="22"/>
              </w:rPr>
            </w:pPr>
            <w:r>
              <w:rPr>
                <w:rFonts w:ascii="Arial" w:hAnsi="Arial" w:cs="Arial"/>
                <w:sz w:val="20"/>
              </w:rPr>
              <w:t xml:space="preserve">859869547020 </w:t>
            </w:r>
          </w:p>
        </w:tc>
        <w:tc>
          <w:tcPr>
            <w:tcW w:w="1908" w:type="dxa"/>
            <w:tcBorders>
              <w:top w:val="nil"/>
              <w:left w:val="nil"/>
              <w:bottom w:val="single" w:sz="4" w:space="0" w:color="auto"/>
              <w:right w:val="single" w:sz="4" w:space="0" w:color="auto"/>
            </w:tcBorders>
            <w:shd w:val="clear" w:color="auto" w:fill="auto"/>
            <w:noWrap/>
            <w:vAlign w:val="bottom"/>
          </w:tcPr>
          <w:p w14:paraId="5EF0CB72" w14:textId="07653FAB" w:rsidR="00C20E15" w:rsidRPr="00CB7E15" w:rsidRDefault="00C20E15" w:rsidP="00C20E15">
            <w:pPr>
              <w:widowControl/>
              <w:jc w:val="center"/>
              <w:rPr>
                <w:rFonts w:ascii="等线" w:eastAsia="等线" w:hAnsi="等线"/>
                <w:sz w:val="22"/>
                <w:szCs w:val="22"/>
              </w:rPr>
            </w:pPr>
            <w:r>
              <w:rPr>
                <w:rFonts w:ascii="Arial" w:hAnsi="Arial" w:cs="Arial"/>
                <w:sz w:val="20"/>
              </w:rPr>
              <w:t>859869</w:t>
            </w:r>
          </w:p>
        </w:tc>
      </w:tr>
    </w:tbl>
    <w:p w14:paraId="2FF0F32A" w14:textId="77777777" w:rsidR="00D54189" w:rsidRPr="001E51C7" w:rsidRDefault="00D54189" w:rsidP="00D54189">
      <w:pPr>
        <w:rPr>
          <w:b/>
        </w:rPr>
      </w:pPr>
    </w:p>
    <w:p w14:paraId="49AD5C70" w14:textId="37D7C8E2" w:rsidR="00D54189" w:rsidRPr="001E51C7" w:rsidRDefault="00D54189" w:rsidP="00D54189">
      <w:pPr>
        <w:ind w:firstLineChars="300" w:firstLine="720"/>
      </w:pPr>
      <w:r w:rsidRPr="001E51C7">
        <w:rPr>
          <w:rFonts w:hint="eastAsia"/>
        </w:rPr>
        <w:t>图</w:t>
      </w:r>
      <w:r w:rsidRPr="001E51C7">
        <w:rPr>
          <w:rFonts w:hint="eastAsia"/>
        </w:rPr>
        <w:t>4.1</w:t>
      </w:r>
      <w:r w:rsidR="000C4961">
        <w:t>2</w:t>
      </w:r>
      <w:r w:rsidRPr="001E51C7">
        <w:rPr>
          <w:rFonts w:hint="eastAsia"/>
        </w:rPr>
        <w:t>是</w:t>
      </w:r>
      <w:r w:rsidR="00E16215">
        <w:rPr>
          <w:rFonts w:hint="eastAsia"/>
        </w:rPr>
        <w:t>AKCN-MLWE-PKE</w:t>
      </w:r>
      <w:r>
        <w:rPr>
          <w:rFonts w:hint="eastAsia"/>
        </w:rPr>
        <w:t>算法</w:t>
      </w:r>
      <w:r w:rsidRPr="001E51C7">
        <w:rPr>
          <w:rFonts w:hint="eastAsia"/>
        </w:rPr>
        <w:t>密钥解封装</w:t>
      </w:r>
      <w:r w:rsidRPr="001E51C7">
        <w:rPr>
          <w:rFonts w:hint="eastAsia"/>
        </w:rPr>
        <w:t>CPU</w:t>
      </w:r>
      <w:r w:rsidRPr="001E51C7">
        <w:rPr>
          <w:rFonts w:hint="eastAsia"/>
        </w:rPr>
        <w:t>周期平均消耗统计结果。</w:t>
      </w:r>
    </w:p>
    <w:p w14:paraId="1AC007C9" w14:textId="1C19F3C3" w:rsidR="00D54189" w:rsidRPr="001E51C7" w:rsidRDefault="001D1417" w:rsidP="00D54189">
      <w:pPr>
        <w:jc w:val="center"/>
        <w:rPr>
          <w:b/>
        </w:rPr>
      </w:pPr>
      <w:r>
        <w:rPr>
          <w:noProof/>
        </w:rPr>
        <w:drawing>
          <wp:inline distT="0" distB="0" distL="0" distR="0" wp14:anchorId="2AA93C3C" wp14:editId="5E120488">
            <wp:extent cx="4572000" cy="2743200"/>
            <wp:effectExtent l="0" t="0" r="0" b="0"/>
            <wp:docPr id="46" name="图表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53F76E5A" w14:textId="202EB5C9" w:rsidR="00D54189" w:rsidRPr="001E51C7" w:rsidRDefault="00D54189" w:rsidP="00D54189">
      <w:pPr>
        <w:jc w:val="center"/>
        <w:rPr>
          <w:sz w:val="21"/>
          <w:szCs w:val="21"/>
        </w:rPr>
      </w:pPr>
      <w:r w:rsidRPr="001E51C7">
        <w:rPr>
          <w:rFonts w:hint="eastAsia"/>
          <w:sz w:val="21"/>
          <w:szCs w:val="21"/>
        </w:rPr>
        <w:t>图</w:t>
      </w:r>
      <w:r w:rsidRPr="001E51C7">
        <w:rPr>
          <w:rFonts w:hint="eastAsia"/>
          <w:sz w:val="21"/>
          <w:szCs w:val="21"/>
        </w:rPr>
        <w:t>4.1</w:t>
      </w:r>
      <w:r w:rsidR="00685991">
        <w:rPr>
          <w:sz w:val="21"/>
          <w:szCs w:val="21"/>
        </w:rPr>
        <w:t>8</w:t>
      </w:r>
      <w:r w:rsidRPr="001E51C7">
        <w:rPr>
          <w:rFonts w:hint="eastAsia"/>
          <w:sz w:val="21"/>
          <w:szCs w:val="21"/>
        </w:rPr>
        <w:t xml:space="preserve"> </w:t>
      </w:r>
      <w:r w:rsidR="00E16215">
        <w:rPr>
          <w:rFonts w:ascii="宋体" w:hAnsi="宋体" w:cs="宋体" w:hint="eastAsia"/>
          <w:bCs/>
          <w:kern w:val="0"/>
          <w:sz w:val="21"/>
          <w:szCs w:val="21"/>
        </w:rPr>
        <w:t>AKCN-MLWE-PKE</w:t>
      </w:r>
      <w:r w:rsidRPr="00F7360D">
        <w:rPr>
          <w:rFonts w:ascii="宋体" w:hAnsi="宋体" w:cs="宋体"/>
          <w:bCs/>
          <w:kern w:val="0"/>
          <w:sz w:val="21"/>
          <w:szCs w:val="21"/>
        </w:rPr>
        <w:t>-</w:t>
      </w:r>
      <w:r w:rsidRPr="001E51C7">
        <w:rPr>
          <w:rFonts w:hint="eastAsia"/>
          <w:sz w:val="21"/>
          <w:szCs w:val="21"/>
        </w:rPr>
        <w:t>解封装平均消耗</w:t>
      </w:r>
      <w:r w:rsidRPr="001E51C7">
        <w:rPr>
          <w:rFonts w:hint="eastAsia"/>
          <w:sz w:val="21"/>
          <w:szCs w:val="21"/>
        </w:rPr>
        <w:t>c</w:t>
      </w:r>
      <w:r w:rsidRPr="001E51C7">
        <w:rPr>
          <w:sz w:val="21"/>
          <w:szCs w:val="21"/>
        </w:rPr>
        <w:t>pu</w:t>
      </w:r>
      <w:r w:rsidRPr="001E51C7">
        <w:rPr>
          <w:rFonts w:hint="eastAsia"/>
          <w:sz w:val="21"/>
          <w:szCs w:val="21"/>
        </w:rPr>
        <w:t>周期统计</w:t>
      </w:r>
    </w:p>
    <w:p w14:paraId="565165B6" w14:textId="77777777" w:rsidR="00D54189" w:rsidRPr="001E51C7" w:rsidRDefault="00D54189" w:rsidP="00D54189"/>
    <w:p w14:paraId="0BB7C9FE" w14:textId="77777777" w:rsidR="00D54189" w:rsidRPr="001E51C7" w:rsidRDefault="00D54189" w:rsidP="00D54189">
      <w:pPr>
        <w:rPr>
          <w:b/>
        </w:rPr>
      </w:pPr>
      <w:r w:rsidRPr="001E51C7">
        <w:rPr>
          <w:rFonts w:hint="eastAsia"/>
          <w:b/>
        </w:rPr>
        <w:t>测试结论：</w:t>
      </w:r>
    </w:p>
    <w:p w14:paraId="24CCC4B4" w14:textId="5475AADA" w:rsidR="00D54189" w:rsidRDefault="00D54189" w:rsidP="00D54189">
      <w:pPr>
        <w:rPr>
          <w:rFonts w:ascii="等线" w:eastAsia="等线" w:hAnsi="等线" w:cs="宋体"/>
          <w:kern w:val="0"/>
          <w:sz w:val="22"/>
          <w:szCs w:val="22"/>
        </w:rPr>
      </w:pPr>
      <w:r w:rsidRPr="001E51C7">
        <w:rPr>
          <w:b/>
        </w:rPr>
        <w:tab/>
      </w:r>
      <w:r w:rsidRPr="001E51C7">
        <w:rPr>
          <w:rFonts w:hint="eastAsia"/>
        </w:rPr>
        <w:t>在测试机上</w:t>
      </w:r>
      <w:r w:rsidR="00E16215">
        <w:rPr>
          <w:rFonts w:hint="eastAsia"/>
        </w:rPr>
        <w:t>AKCN-MLWE-PKE</w:t>
      </w:r>
      <w:r w:rsidRPr="001E51C7">
        <w:rPr>
          <w:rFonts w:hint="eastAsia"/>
        </w:rPr>
        <w:t>算法的单次解封装平均</w:t>
      </w:r>
      <w:r w:rsidRPr="001E51C7">
        <w:rPr>
          <w:rFonts w:hint="eastAsia"/>
        </w:rPr>
        <w:t>CPU</w:t>
      </w:r>
      <w:r w:rsidRPr="001E51C7">
        <w:rPr>
          <w:rFonts w:hint="eastAsia"/>
        </w:rPr>
        <w:t>周期约为</w:t>
      </w:r>
      <w:r w:rsidR="009F7C5E">
        <w:rPr>
          <w:rFonts w:ascii="等线" w:eastAsia="等线" w:hAnsi="等线" w:cs="宋体"/>
          <w:kern w:val="0"/>
          <w:sz w:val="22"/>
          <w:szCs w:val="22"/>
        </w:rPr>
        <w:t>86</w:t>
      </w:r>
      <w:r w:rsidR="009F7C5E">
        <w:rPr>
          <w:rFonts w:ascii="等线" w:eastAsia="等线" w:hAnsi="等线" w:cs="宋体" w:hint="eastAsia"/>
          <w:kern w:val="0"/>
          <w:sz w:val="22"/>
          <w:szCs w:val="22"/>
        </w:rPr>
        <w:t>万</w:t>
      </w:r>
      <w:r w:rsidRPr="001E51C7">
        <w:rPr>
          <w:rFonts w:ascii="等线" w:eastAsia="等线" w:hAnsi="等线" w:cs="宋体" w:hint="eastAsia"/>
          <w:kern w:val="0"/>
          <w:sz w:val="22"/>
          <w:szCs w:val="22"/>
        </w:rPr>
        <w:t>。</w:t>
      </w:r>
    </w:p>
    <w:p w14:paraId="38D873E8" w14:textId="14E73376" w:rsidR="001439DB" w:rsidRDefault="00BE7A03" w:rsidP="001439DB">
      <w:pPr>
        <w:rPr>
          <w:rFonts w:ascii="等线" w:eastAsia="等线" w:hAnsi="等线" w:cs="宋体"/>
          <w:kern w:val="0"/>
          <w:sz w:val="22"/>
          <w:szCs w:val="22"/>
        </w:rPr>
      </w:pPr>
      <w:r>
        <w:rPr>
          <w:rFonts w:ascii="等线" w:eastAsia="等线" w:hAnsi="等线" w:cs="宋体" w:hint="eastAsia"/>
          <w:kern w:val="0"/>
          <w:sz w:val="22"/>
          <w:szCs w:val="22"/>
        </w:rPr>
        <w:t xml:space="preserve"> </w:t>
      </w:r>
    </w:p>
    <w:p w14:paraId="62E35FE0" w14:textId="77777777" w:rsidR="001439DB" w:rsidRDefault="001439DB" w:rsidP="001439DB">
      <w:pPr>
        <w:rPr>
          <w:rFonts w:ascii="等线" w:eastAsia="等线" w:hAnsi="等线" w:cs="宋体"/>
          <w:kern w:val="0"/>
          <w:sz w:val="22"/>
          <w:szCs w:val="22"/>
        </w:rPr>
      </w:pPr>
    </w:p>
    <w:p w14:paraId="47E1F0FC" w14:textId="77777777" w:rsidR="001439DB" w:rsidRPr="009972BD" w:rsidRDefault="001439DB" w:rsidP="001439DB">
      <w:pPr>
        <w:rPr>
          <w:rFonts w:ascii="等线" w:eastAsia="等线" w:hAnsi="等线" w:cs="宋体"/>
          <w:kern w:val="0"/>
          <w:sz w:val="22"/>
          <w:szCs w:val="22"/>
        </w:rPr>
      </w:pPr>
    </w:p>
    <w:p w14:paraId="41E6E0DE" w14:textId="77777777" w:rsidR="001439DB" w:rsidRDefault="001439DB" w:rsidP="001439DB">
      <w:pPr>
        <w:rPr>
          <w:rFonts w:ascii="等线" w:eastAsia="等线" w:hAnsi="等线" w:cs="宋体"/>
          <w:kern w:val="0"/>
          <w:sz w:val="22"/>
          <w:szCs w:val="22"/>
        </w:rPr>
      </w:pPr>
    </w:p>
    <w:p w14:paraId="514D7F03" w14:textId="77777777" w:rsidR="001439DB" w:rsidRPr="0056538B" w:rsidRDefault="001439DB" w:rsidP="001439DB">
      <w:pPr>
        <w:rPr>
          <w:rFonts w:ascii="等线" w:eastAsia="等线" w:hAnsi="等线" w:cs="宋体"/>
          <w:kern w:val="0"/>
          <w:sz w:val="22"/>
          <w:szCs w:val="22"/>
        </w:rPr>
      </w:pPr>
    </w:p>
    <w:p w14:paraId="257F0F60" w14:textId="77777777" w:rsidR="001439DB" w:rsidRPr="001439DB" w:rsidRDefault="001439DB" w:rsidP="00D54189">
      <w:pPr>
        <w:rPr>
          <w:rFonts w:ascii="等线" w:eastAsia="等线" w:hAnsi="等线" w:cs="宋体"/>
          <w:kern w:val="0"/>
          <w:sz w:val="22"/>
          <w:szCs w:val="22"/>
        </w:rPr>
      </w:pPr>
    </w:p>
    <w:p w14:paraId="7FF5D34E" w14:textId="77777777" w:rsidR="00D54189" w:rsidRPr="009972BD" w:rsidRDefault="00D54189" w:rsidP="00053AAD">
      <w:pPr>
        <w:rPr>
          <w:rFonts w:ascii="等线" w:eastAsia="等线" w:hAnsi="等线" w:cs="宋体"/>
          <w:kern w:val="0"/>
          <w:sz w:val="22"/>
          <w:szCs w:val="22"/>
        </w:rPr>
      </w:pPr>
    </w:p>
    <w:p w14:paraId="31D3C2D0" w14:textId="77777777" w:rsidR="00A84456" w:rsidRDefault="00A84456" w:rsidP="00053AAD">
      <w:pPr>
        <w:rPr>
          <w:rFonts w:ascii="等线" w:eastAsia="等线" w:hAnsi="等线" w:cs="宋体"/>
          <w:kern w:val="0"/>
          <w:sz w:val="22"/>
          <w:szCs w:val="22"/>
        </w:rPr>
      </w:pPr>
    </w:p>
    <w:p w14:paraId="288D5EEC" w14:textId="77777777" w:rsidR="00E22741" w:rsidRPr="001E51C7" w:rsidRDefault="00E22741" w:rsidP="00053AAD"/>
    <w:p w14:paraId="282F00FB" w14:textId="153B938D" w:rsidR="00053AAD" w:rsidRPr="00C12C9C" w:rsidRDefault="00053AAD" w:rsidP="00053AAD">
      <w:pPr>
        <w:pStyle w:val="21"/>
        <w:tabs>
          <w:tab w:val="clear" w:pos="709"/>
          <w:tab w:val="clear" w:pos="1844"/>
          <w:tab w:val="left" w:pos="0"/>
          <w:tab w:val="left" w:pos="567"/>
        </w:tabs>
        <w:ind w:left="0" w:firstLine="0"/>
      </w:pPr>
      <w:bookmarkStart w:id="52" w:name="_Toc4236012"/>
      <w:r w:rsidRPr="00C12C9C">
        <w:rPr>
          <w:rFonts w:hint="eastAsia"/>
        </w:rPr>
        <w:lastRenderedPageBreak/>
        <w:t>空间性能</w:t>
      </w:r>
      <w:bookmarkEnd w:id="52"/>
    </w:p>
    <w:p w14:paraId="3E17E7BC" w14:textId="1DED0FFF" w:rsidR="00F35504" w:rsidRPr="00C12C9C" w:rsidRDefault="00841258" w:rsidP="00037E94">
      <w:pPr>
        <w:ind w:firstLineChars="200" w:firstLine="480"/>
      </w:pPr>
      <w:bookmarkStart w:id="53" w:name="_Hlk536709811"/>
      <w:bookmarkStart w:id="54" w:name="_Hlk536709741"/>
      <w:r w:rsidRPr="00C12C9C">
        <w:rPr>
          <w:rFonts w:hint="eastAsia"/>
        </w:rPr>
        <w:t>下面我们将针对</w:t>
      </w:r>
      <w:r w:rsidR="00E16215">
        <w:rPr>
          <w:rFonts w:hint="eastAsia"/>
        </w:rPr>
        <w:t>AKCN-MLWE-KT</w:t>
      </w:r>
      <w:r w:rsidR="00492089">
        <w:rPr>
          <w:rFonts w:hint="eastAsia"/>
        </w:rPr>
        <w:t>、</w:t>
      </w:r>
      <w:r w:rsidR="00E16215">
        <w:rPr>
          <w:rFonts w:hint="eastAsia"/>
        </w:rPr>
        <w:t>AKCN-MLWE-PKE</w:t>
      </w:r>
      <w:r w:rsidR="005D0EDB">
        <w:t xml:space="preserve"> </w:t>
      </w:r>
      <w:r w:rsidR="005D0EDB">
        <w:rPr>
          <w:rFonts w:hint="eastAsia"/>
        </w:rPr>
        <w:t>两</w:t>
      </w:r>
      <w:r w:rsidR="00D2111F">
        <w:rPr>
          <w:rFonts w:hint="eastAsia"/>
        </w:rPr>
        <w:t>种</w:t>
      </w:r>
      <w:r w:rsidRPr="00C12C9C">
        <w:rPr>
          <w:rFonts w:hint="eastAsia"/>
        </w:rPr>
        <w:t>算法</w:t>
      </w:r>
      <w:r w:rsidR="00D2111F">
        <w:rPr>
          <w:rFonts w:hint="eastAsia"/>
        </w:rPr>
        <w:t>实现</w:t>
      </w:r>
      <w:r w:rsidRPr="00C12C9C">
        <w:rPr>
          <w:rFonts w:hint="eastAsia"/>
        </w:rPr>
        <w:t>给出空间性能分析。</w:t>
      </w:r>
    </w:p>
    <w:p w14:paraId="510C52B2" w14:textId="529B1880" w:rsidR="00F35504" w:rsidRPr="00C12C9C" w:rsidRDefault="00E16215" w:rsidP="00037E94">
      <w:pPr>
        <w:pStyle w:val="30"/>
      </w:pPr>
      <w:bookmarkStart w:id="55" w:name="_Toc4236013"/>
      <w:r>
        <w:rPr>
          <w:rFonts w:hint="eastAsia"/>
        </w:rPr>
        <w:t>AKCN-MLWE-KT</w:t>
      </w:r>
      <w:r w:rsidR="00053AAD" w:rsidRPr="00C12C9C">
        <w:rPr>
          <w:rFonts w:hint="eastAsia"/>
        </w:rPr>
        <w:t>算法</w:t>
      </w:r>
      <w:r w:rsidR="00034C11" w:rsidRPr="00C12C9C">
        <w:rPr>
          <w:rFonts w:hint="eastAsia"/>
        </w:rPr>
        <w:t>的</w:t>
      </w:r>
      <w:r w:rsidR="00053AAD" w:rsidRPr="00C12C9C">
        <w:rPr>
          <w:rFonts w:hint="eastAsia"/>
        </w:rPr>
        <w:t>空间消耗</w:t>
      </w:r>
      <w:bookmarkEnd w:id="55"/>
    </w:p>
    <w:p w14:paraId="37A88A6D" w14:textId="5832819A" w:rsidR="008821F2" w:rsidRPr="00C12C9C" w:rsidRDefault="00AE0C90" w:rsidP="00AE0C90">
      <w:pPr>
        <w:ind w:firstLineChars="200" w:firstLine="480"/>
      </w:pPr>
      <w:r w:rsidRPr="00C12C9C">
        <w:rPr>
          <w:rFonts w:hint="eastAsia"/>
        </w:rPr>
        <w:t>在</w:t>
      </w:r>
      <w:r w:rsidR="008821F2" w:rsidRPr="00C12C9C">
        <w:rPr>
          <w:rFonts w:hint="eastAsia"/>
        </w:rPr>
        <w:t>表</w:t>
      </w:r>
      <w:r w:rsidR="008821F2" w:rsidRPr="00C12C9C">
        <w:t>4</w:t>
      </w:r>
      <w:r w:rsidR="00BB40BC">
        <w:rPr>
          <w:rFonts w:hint="eastAsia"/>
        </w:rPr>
        <w:t>.2</w:t>
      </w:r>
      <w:r w:rsidR="000144F2" w:rsidRPr="00C12C9C">
        <w:rPr>
          <w:rFonts w:hint="eastAsia"/>
        </w:rPr>
        <w:t>6</w:t>
      </w:r>
      <w:r w:rsidRPr="00C12C9C">
        <w:rPr>
          <w:rFonts w:hint="eastAsia"/>
        </w:rPr>
        <w:t>中我们给出了</w:t>
      </w:r>
      <w:r w:rsidR="00E16215">
        <w:rPr>
          <w:rFonts w:hint="eastAsia"/>
        </w:rPr>
        <w:t>AKCN-MLWE-KT</w:t>
      </w:r>
      <w:r w:rsidRPr="00C12C9C">
        <w:rPr>
          <w:rFonts w:hint="eastAsia"/>
        </w:rPr>
        <w:t>算法主要参数一览</w:t>
      </w:r>
      <w:r w:rsidR="000144F2" w:rsidRPr="00C12C9C">
        <w:rPr>
          <w:rFonts w:hint="eastAsia"/>
        </w:rPr>
        <w:t>。</w:t>
      </w:r>
    </w:p>
    <w:p w14:paraId="57D35B1A" w14:textId="14BD4D85" w:rsidR="008821F2" w:rsidRPr="00C12C9C" w:rsidRDefault="000144F2" w:rsidP="000144F2">
      <w:pPr>
        <w:jc w:val="center"/>
        <w:rPr>
          <w:sz w:val="21"/>
          <w:szCs w:val="21"/>
        </w:rPr>
      </w:pPr>
      <w:r w:rsidRPr="00C12C9C">
        <w:rPr>
          <w:rFonts w:hint="eastAsia"/>
          <w:sz w:val="21"/>
          <w:szCs w:val="21"/>
        </w:rPr>
        <w:t>表</w:t>
      </w:r>
      <w:r w:rsidRPr="00C12C9C">
        <w:rPr>
          <w:sz w:val="21"/>
          <w:szCs w:val="21"/>
        </w:rPr>
        <w:t>4</w:t>
      </w:r>
      <w:r w:rsidR="00BB40BC">
        <w:rPr>
          <w:rFonts w:hint="eastAsia"/>
          <w:sz w:val="21"/>
          <w:szCs w:val="21"/>
        </w:rPr>
        <w:t>.2</w:t>
      </w:r>
      <w:r w:rsidRPr="00C12C9C">
        <w:rPr>
          <w:rFonts w:hint="eastAsia"/>
          <w:sz w:val="21"/>
          <w:szCs w:val="21"/>
        </w:rPr>
        <w:t>6</w:t>
      </w:r>
      <w:r w:rsidR="00D2111F">
        <w:rPr>
          <w:sz w:val="21"/>
          <w:szCs w:val="21"/>
        </w:rPr>
        <w:t xml:space="preserve"> </w:t>
      </w:r>
      <w:r w:rsidR="00E16215">
        <w:rPr>
          <w:rFonts w:ascii="宋体" w:hAnsi="宋体"/>
          <w:sz w:val="21"/>
          <w:szCs w:val="21"/>
        </w:rPr>
        <w:t>AKCN-MLWE-KT</w:t>
      </w:r>
      <w:r w:rsidR="00D2111F">
        <w:rPr>
          <w:rFonts w:ascii="宋体" w:hAnsi="宋体" w:hint="eastAsia"/>
          <w:sz w:val="21"/>
          <w:szCs w:val="21"/>
        </w:rPr>
        <w:t>算法</w:t>
      </w:r>
      <w:r w:rsidRPr="00C12C9C">
        <w:rPr>
          <w:rFonts w:hint="eastAsia"/>
          <w:sz w:val="21"/>
          <w:szCs w:val="21"/>
        </w:rPr>
        <w:t>主要参数所耗空间一览表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8"/>
        <w:gridCol w:w="1442"/>
        <w:gridCol w:w="1417"/>
        <w:gridCol w:w="1560"/>
        <w:gridCol w:w="1560"/>
      </w:tblGrid>
      <w:tr w:rsidR="00261777" w14:paraId="217450A0" w14:textId="1F86B262" w:rsidTr="008E76E6">
        <w:trPr>
          <w:jc w:val="center"/>
        </w:trPr>
        <w:tc>
          <w:tcPr>
            <w:tcW w:w="1218" w:type="dxa"/>
            <w:vAlign w:val="center"/>
          </w:tcPr>
          <w:p w14:paraId="625AD6AD" w14:textId="77777777" w:rsidR="00261777" w:rsidRPr="00345BB9" w:rsidRDefault="00261777" w:rsidP="008E76E6">
            <w:pPr>
              <w:widowControl/>
              <w:jc w:val="center"/>
              <w:rPr>
                <w:rFonts w:ascii="宋体" w:hAnsi="宋体" w:cs="宋体"/>
                <w:b/>
                <w:kern w:val="0"/>
                <w:sz w:val="21"/>
                <w:szCs w:val="21"/>
              </w:rPr>
            </w:pPr>
            <w:r w:rsidRPr="00345BB9">
              <w:rPr>
                <w:rFonts w:ascii="宋体" w:hAnsi="宋体" w:cs="宋体" w:hint="eastAsia"/>
                <w:b/>
                <w:kern w:val="0"/>
                <w:sz w:val="21"/>
                <w:szCs w:val="21"/>
              </w:rPr>
              <w:t>名称</w:t>
            </w:r>
          </w:p>
        </w:tc>
        <w:tc>
          <w:tcPr>
            <w:tcW w:w="1442" w:type="dxa"/>
            <w:vAlign w:val="center"/>
          </w:tcPr>
          <w:p w14:paraId="51EA89B5" w14:textId="77777777" w:rsidR="00261777" w:rsidRPr="00345BB9" w:rsidRDefault="00261777" w:rsidP="008E76E6">
            <w:pPr>
              <w:jc w:val="center"/>
              <w:rPr>
                <w:rFonts w:ascii="宋体" w:hAnsi="宋体" w:cs="宋体"/>
                <w:b/>
                <w:kern w:val="0"/>
                <w:sz w:val="21"/>
                <w:szCs w:val="21"/>
              </w:rPr>
            </w:pPr>
            <w:r w:rsidRPr="00345BB9">
              <w:rPr>
                <w:rFonts w:ascii="宋体" w:hAnsi="宋体" w:cs="宋体" w:hint="eastAsia"/>
                <w:b/>
                <w:kern w:val="0"/>
                <w:sz w:val="21"/>
                <w:szCs w:val="21"/>
              </w:rPr>
              <w:t>公钥 pk</w:t>
            </w:r>
          </w:p>
        </w:tc>
        <w:tc>
          <w:tcPr>
            <w:tcW w:w="1417" w:type="dxa"/>
            <w:vAlign w:val="center"/>
          </w:tcPr>
          <w:p w14:paraId="2DB1BCF2" w14:textId="77777777" w:rsidR="00261777" w:rsidRPr="00345BB9" w:rsidRDefault="00261777" w:rsidP="008E76E6">
            <w:pPr>
              <w:jc w:val="center"/>
              <w:rPr>
                <w:rFonts w:ascii="宋体" w:hAnsi="宋体" w:cs="宋体"/>
                <w:b/>
                <w:kern w:val="0"/>
                <w:sz w:val="21"/>
                <w:szCs w:val="21"/>
                <w:vertAlign w:val="superscript"/>
              </w:rPr>
            </w:pPr>
            <w:r w:rsidRPr="00345BB9">
              <w:rPr>
                <w:rFonts w:ascii="宋体" w:hAnsi="宋体" w:cs="宋体" w:hint="eastAsia"/>
                <w:b/>
                <w:kern w:val="0"/>
                <w:sz w:val="21"/>
                <w:szCs w:val="21"/>
              </w:rPr>
              <w:t>私钥 sk</w:t>
            </w:r>
          </w:p>
        </w:tc>
        <w:tc>
          <w:tcPr>
            <w:tcW w:w="1560" w:type="dxa"/>
            <w:vAlign w:val="center"/>
          </w:tcPr>
          <w:p w14:paraId="16AA61BD" w14:textId="147FFBBC" w:rsidR="00261777" w:rsidRPr="00345BB9" w:rsidRDefault="00237270" w:rsidP="008E76E6">
            <w:pPr>
              <w:jc w:val="center"/>
              <w:rPr>
                <w:rFonts w:ascii="宋体" w:hAnsi="宋体" w:cs="宋体"/>
                <w:b/>
                <w:kern w:val="0"/>
                <w:sz w:val="21"/>
                <w:szCs w:val="21"/>
                <w:vertAlign w:val="superscript"/>
              </w:rPr>
            </w:pPr>
            <w:r w:rsidRPr="00345BB9">
              <w:rPr>
                <w:rFonts w:hint="eastAsia"/>
                <w:b/>
                <w:sz w:val="21"/>
                <w:szCs w:val="21"/>
              </w:rPr>
              <w:t>密文</w:t>
            </w:r>
            <w:r w:rsidR="00261777" w:rsidRPr="00345BB9">
              <w:rPr>
                <w:rFonts w:ascii="宋体" w:hAnsi="宋体" w:cs="宋体" w:hint="eastAsia"/>
                <w:b/>
                <w:kern w:val="0"/>
                <w:sz w:val="21"/>
                <w:szCs w:val="21"/>
              </w:rPr>
              <w:t>ct</w:t>
            </w:r>
          </w:p>
        </w:tc>
        <w:tc>
          <w:tcPr>
            <w:tcW w:w="1560" w:type="dxa"/>
          </w:tcPr>
          <w:p w14:paraId="0D761865" w14:textId="3F53AEE6" w:rsidR="00261777" w:rsidRPr="00345BB9" w:rsidRDefault="0023376A" w:rsidP="008E76E6">
            <w:pPr>
              <w:jc w:val="center"/>
              <w:rPr>
                <w:rFonts w:ascii="宋体" w:hAnsi="宋体" w:cs="宋体"/>
                <w:b/>
                <w:kern w:val="0"/>
                <w:sz w:val="21"/>
                <w:szCs w:val="21"/>
              </w:rPr>
            </w:pPr>
            <w:r w:rsidRPr="00345BB9">
              <w:rPr>
                <w:rFonts w:hint="eastAsia"/>
                <w:b/>
                <w:sz w:val="21"/>
                <w:szCs w:val="21"/>
              </w:rPr>
              <w:t>共享秘密</w:t>
            </w:r>
            <w:r w:rsidRPr="00345BB9">
              <w:rPr>
                <w:rFonts w:hint="eastAsia"/>
                <w:b/>
                <w:sz w:val="21"/>
                <w:szCs w:val="21"/>
              </w:rPr>
              <w:t>ss</w:t>
            </w:r>
          </w:p>
        </w:tc>
      </w:tr>
      <w:tr w:rsidR="00261777" w14:paraId="23FCDB91" w14:textId="0692966A" w:rsidTr="00276EFA">
        <w:trPr>
          <w:jc w:val="center"/>
        </w:trPr>
        <w:tc>
          <w:tcPr>
            <w:tcW w:w="1218" w:type="dxa"/>
            <w:vAlign w:val="center"/>
          </w:tcPr>
          <w:p w14:paraId="0645D01D" w14:textId="77777777" w:rsidR="00261777" w:rsidRPr="00345BB9" w:rsidRDefault="00261777" w:rsidP="008E76E6">
            <w:pPr>
              <w:jc w:val="center"/>
              <w:rPr>
                <w:sz w:val="21"/>
                <w:szCs w:val="21"/>
              </w:rPr>
            </w:pPr>
            <w:r w:rsidRPr="00345BB9">
              <w:rPr>
                <w:rFonts w:hint="eastAsia"/>
                <w:sz w:val="21"/>
                <w:szCs w:val="21"/>
              </w:rPr>
              <w:t>长度</w:t>
            </w:r>
            <w:r w:rsidRPr="00345BB9">
              <w:rPr>
                <w:rFonts w:hint="eastAsia"/>
                <w:sz w:val="21"/>
                <w:szCs w:val="21"/>
              </w:rPr>
              <w:t>(byte)</w:t>
            </w:r>
          </w:p>
        </w:tc>
        <w:tc>
          <w:tcPr>
            <w:tcW w:w="1442" w:type="dxa"/>
            <w:vAlign w:val="center"/>
          </w:tcPr>
          <w:p w14:paraId="3F4D8EAD" w14:textId="7D17ACDC" w:rsidR="00261777" w:rsidRPr="00345BB9" w:rsidRDefault="00D93A96" w:rsidP="008E76E6">
            <w:pPr>
              <w:jc w:val="center"/>
              <w:rPr>
                <w:sz w:val="21"/>
                <w:szCs w:val="21"/>
              </w:rPr>
            </w:pPr>
            <w:r>
              <w:rPr>
                <w:sz w:val="21"/>
                <w:szCs w:val="21"/>
              </w:rPr>
              <w:t>992</w:t>
            </w:r>
          </w:p>
        </w:tc>
        <w:tc>
          <w:tcPr>
            <w:tcW w:w="1417" w:type="dxa"/>
            <w:vAlign w:val="center"/>
          </w:tcPr>
          <w:p w14:paraId="1D6747C9" w14:textId="6730ED08" w:rsidR="00261777" w:rsidRPr="00345BB9" w:rsidRDefault="00D93A96" w:rsidP="008E76E6">
            <w:pPr>
              <w:jc w:val="center"/>
              <w:rPr>
                <w:sz w:val="21"/>
                <w:szCs w:val="21"/>
              </w:rPr>
            </w:pPr>
            <w:r>
              <w:rPr>
                <w:sz w:val="21"/>
                <w:szCs w:val="21"/>
              </w:rPr>
              <w:t>288</w:t>
            </w:r>
          </w:p>
        </w:tc>
        <w:tc>
          <w:tcPr>
            <w:tcW w:w="1560" w:type="dxa"/>
            <w:vAlign w:val="center"/>
          </w:tcPr>
          <w:p w14:paraId="1E39A1B2" w14:textId="72170D96" w:rsidR="00261777" w:rsidRPr="00345BB9" w:rsidRDefault="00D93A96" w:rsidP="008E76E6">
            <w:pPr>
              <w:jc w:val="center"/>
              <w:rPr>
                <w:sz w:val="21"/>
                <w:szCs w:val="21"/>
              </w:rPr>
            </w:pPr>
            <w:r>
              <w:rPr>
                <w:sz w:val="21"/>
                <w:szCs w:val="21"/>
              </w:rPr>
              <w:t>1088</w:t>
            </w:r>
          </w:p>
        </w:tc>
        <w:tc>
          <w:tcPr>
            <w:tcW w:w="1560" w:type="dxa"/>
            <w:vAlign w:val="center"/>
          </w:tcPr>
          <w:p w14:paraId="40A10B11" w14:textId="5A59002C" w:rsidR="00261777" w:rsidRPr="00345BB9" w:rsidRDefault="00D93A96" w:rsidP="008E76E6">
            <w:pPr>
              <w:jc w:val="center"/>
              <w:rPr>
                <w:sz w:val="21"/>
                <w:szCs w:val="21"/>
              </w:rPr>
            </w:pPr>
            <w:r>
              <w:rPr>
                <w:sz w:val="21"/>
                <w:szCs w:val="21"/>
              </w:rPr>
              <w:t>32</w:t>
            </w:r>
          </w:p>
        </w:tc>
      </w:tr>
    </w:tbl>
    <w:p w14:paraId="4F457BBB" w14:textId="2BBE20FB" w:rsidR="008821F2" w:rsidRDefault="008821F2" w:rsidP="008821F2">
      <w:pPr>
        <w:pStyle w:val="210"/>
      </w:pPr>
    </w:p>
    <w:p w14:paraId="70B569A6" w14:textId="4A640B52" w:rsidR="00F54111" w:rsidRPr="00C12C9C" w:rsidRDefault="00F54111" w:rsidP="00A10DB9">
      <w:pPr>
        <w:ind w:firstLineChars="200" w:firstLine="480"/>
      </w:pPr>
      <w:r>
        <w:rPr>
          <w:rFonts w:hint="eastAsia"/>
        </w:rPr>
        <w:t>对于具体</w:t>
      </w:r>
      <w:r>
        <w:rPr>
          <w:rFonts w:hint="eastAsia"/>
        </w:rPr>
        <w:t>API</w:t>
      </w:r>
      <w:r>
        <w:rPr>
          <w:rFonts w:hint="eastAsia"/>
        </w:rPr>
        <w:t>接口，针对大赛要求实现的</w:t>
      </w:r>
      <w:r w:rsidR="008E4DCC">
        <w:rPr>
          <w:rFonts w:hint="eastAsia"/>
        </w:rPr>
        <w:t>kem</w:t>
      </w:r>
      <w:r>
        <w:rPr>
          <w:rFonts w:hint="eastAsia"/>
        </w:rPr>
        <w:t>_api</w:t>
      </w:r>
      <w:r>
        <w:rPr>
          <w:rFonts w:hint="eastAsia"/>
        </w:rPr>
        <w:t>，一次</w:t>
      </w:r>
      <w:r w:rsidR="008E4DCC" w:rsidRPr="00DE175F">
        <w:rPr>
          <w:rFonts w:hint="eastAsia"/>
        </w:rPr>
        <w:t>密钥封装</w:t>
      </w:r>
      <w:r>
        <w:rPr>
          <w:rFonts w:hint="eastAsia"/>
        </w:rPr>
        <w:t>完整过程包括密钥生成函数（</w:t>
      </w:r>
      <w:r w:rsidR="006E1E91">
        <w:rPr>
          <w:rFonts w:hint="eastAsia"/>
        </w:rPr>
        <w:t>kem</w:t>
      </w:r>
      <w:r>
        <w:t>_keygen</w:t>
      </w:r>
      <w:r>
        <w:rPr>
          <w:rFonts w:hint="eastAsia"/>
        </w:rPr>
        <w:t>），</w:t>
      </w:r>
      <w:r>
        <w:rPr>
          <w:rFonts w:hint="eastAsia"/>
        </w:rPr>
        <w:t xml:space="preserve"> </w:t>
      </w:r>
      <w:r w:rsidR="003955E5">
        <w:rPr>
          <w:rFonts w:hint="eastAsia"/>
        </w:rPr>
        <w:t>封装</w:t>
      </w:r>
      <w:r>
        <w:rPr>
          <w:rFonts w:hint="eastAsia"/>
        </w:rPr>
        <w:t>函数（</w:t>
      </w:r>
      <w:r w:rsidR="00013FED">
        <w:rPr>
          <w:rFonts w:hint="eastAsia"/>
        </w:rPr>
        <w:t>kem</w:t>
      </w:r>
      <w:r w:rsidR="00013FED">
        <w:t>_enc</w:t>
      </w:r>
      <w:r>
        <w:rPr>
          <w:rFonts w:hint="eastAsia"/>
        </w:rPr>
        <w:t>）和</w:t>
      </w:r>
      <w:r w:rsidR="003955E5">
        <w:rPr>
          <w:rFonts w:hint="eastAsia"/>
        </w:rPr>
        <w:t>解封装</w:t>
      </w:r>
      <w:r>
        <w:rPr>
          <w:rFonts w:hint="eastAsia"/>
        </w:rPr>
        <w:t>函数（</w:t>
      </w:r>
      <w:r w:rsidR="00013FED">
        <w:rPr>
          <w:rFonts w:hint="eastAsia"/>
        </w:rPr>
        <w:t>k</w:t>
      </w:r>
      <w:r w:rsidR="00013FED">
        <w:t>em_dec</w:t>
      </w:r>
      <w:r>
        <w:rPr>
          <w:rFonts w:hint="eastAsia"/>
        </w:rPr>
        <w:t>）。</w:t>
      </w:r>
      <w:r w:rsidRPr="00C12C9C">
        <w:rPr>
          <w:rFonts w:hint="eastAsia"/>
        </w:rPr>
        <w:t>表</w:t>
      </w:r>
      <w:r w:rsidRPr="00C12C9C">
        <w:t>4</w:t>
      </w:r>
      <w:r w:rsidRPr="00C12C9C">
        <w:rPr>
          <w:rFonts w:hint="eastAsia"/>
        </w:rPr>
        <w:t>.</w:t>
      </w:r>
      <w:r w:rsidR="00CD13F8">
        <w:rPr>
          <w:rFonts w:hint="eastAsia"/>
        </w:rPr>
        <w:t>2</w:t>
      </w:r>
      <w:r w:rsidR="000144F2" w:rsidRPr="00C12C9C">
        <w:rPr>
          <w:rFonts w:hint="eastAsia"/>
        </w:rPr>
        <w:t>7</w:t>
      </w:r>
      <w:r w:rsidRPr="00C12C9C">
        <w:rPr>
          <w:rFonts w:hint="eastAsia"/>
        </w:rPr>
        <w:t>给出了这三个函数输入输出参数所需要的空间</w:t>
      </w:r>
      <w:r w:rsidRPr="00C12C9C">
        <w:rPr>
          <w:rFonts w:hint="eastAsia"/>
        </w:rPr>
        <w:t xml:space="preserve"> </w:t>
      </w:r>
      <w:r w:rsidRPr="00C12C9C">
        <w:rPr>
          <w:rFonts w:hint="eastAsia"/>
        </w:rPr>
        <w:t>并对各个参数进行了简要的介绍。</w:t>
      </w:r>
    </w:p>
    <w:p w14:paraId="729938C2" w14:textId="4F5FC1A3" w:rsidR="000144F2" w:rsidRPr="00C12C9C" w:rsidRDefault="000144F2" w:rsidP="00C12C9C">
      <w:pPr>
        <w:pStyle w:val="11"/>
        <w:spacing w:after="0"/>
        <w:ind w:firstLineChars="0" w:firstLine="0"/>
        <w:jc w:val="center"/>
        <w:rPr>
          <w:sz w:val="21"/>
          <w:szCs w:val="21"/>
        </w:rPr>
      </w:pPr>
      <w:r w:rsidRPr="00C12C9C">
        <w:rPr>
          <w:rFonts w:hint="eastAsia"/>
          <w:sz w:val="21"/>
          <w:szCs w:val="21"/>
        </w:rPr>
        <w:t>表</w:t>
      </w:r>
      <w:r w:rsidRPr="00C12C9C">
        <w:rPr>
          <w:sz w:val="21"/>
          <w:szCs w:val="21"/>
        </w:rPr>
        <w:t>4.</w:t>
      </w:r>
      <w:r w:rsidR="00BB40BC">
        <w:rPr>
          <w:sz w:val="21"/>
          <w:szCs w:val="21"/>
        </w:rPr>
        <w:t>2</w:t>
      </w:r>
      <w:r w:rsidRPr="00C12C9C">
        <w:rPr>
          <w:rFonts w:hint="eastAsia"/>
          <w:sz w:val="21"/>
          <w:szCs w:val="21"/>
        </w:rPr>
        <w:t>7</w:t>
      </w:r>
      <w:r w:rsidRPr="00C12C9C">
        <w:rPr>
          <w:sz w:val="21"/>
          <w:szCs w:val="21"/>
        </w:rPr>
        <w:t xml:space="preserve"> </w:t>
      </w:r>
      <w:r w:rsidR="00E16215">
        <w:rPr>
          <w:rFonts w:ascii="宋体" w:hAnsi="宋体" w:hint="eastAsia"/>
          <w:sz w:val="21"/>
          <w:szCs w:val="21"/>
        </w:rPr>
        <w:t>AKCN-MLWE-KT</w:t>
      </w:r>
      <w:r w:rsidRPr="00C12C9C">
        <w:rPr>
          <w:rFonts w:hint="eastAsia"/>
          <w:sz w:val="21"/>
          <w:szCs w:val="21"/>
        </w:rPr>
        <w:t>算法各个接口参数空间性能</w:t>
      </w:r>
    </w:p>
    <w:tbl>
      <w:tblPr>
        <w:tblW w:w="80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850"/>
        <w:gridCol w:w="851"/>
        <w:gridCol w:w="1417"/>
        <w:gridCol w:w="992"/>
        <w:gridCol w:w="1134"/>
        <w:gridCol w:w="1418"/>
      </w:tblGrid>
      <w:tr w:rsidR="007B6E9C" w:rsidRPr="00C12C9C" w14:paraId="45AFA3CD" w14:textId="77777777" w:rsidTr="00345BB9">
        <w:tc>
          <w:tcPr>
            <w:tcW w:w="1418" w:type="dxa"/>
            <w:vAlign w:val="center"/>
          </w:tcPr>
          <w:p w14:paraId="52CB0AF3" w14:textId="77777777" w:rsidR="007B6E9C" w:rsidRPr="00C12C9C" w:rsidRDefault="007B6E9C" w:rsidP="008E76E6">
            <w:pPr>
              <w:widowControl/>
              <w:jc w:val="center"/>
              <w:rPr>
                <w:rFonts w:ascii="宋体" w:hAnsi="宋体" w:cs="宋体"/>
                <w:b/>
                <w:kern w:val="0"/>
                <w:sz w:val="21"/>
                <w:szCs w:val="21"/>
              </w:rPr>
            </w:pPr>
            <w:r w:rsidRPr="00C12C9C">
              <w:rPr>
                <w:rFonts w:ascii="宋体" w:hAnsi="宋体" w:cs="宋体" w:hint="eastAsia"/>
                <w:b/>
                <w:kern w:val="0"/>
                <w:sz w:val="21"/>
                <w:szCs w:val="21"/>
              </w:rPr>
              <w:t>函数</w:t>
            </w:r>
          </w:p>
        </w:tc>
        <w:tc>
          <w:tcPr>
            <w:tcW w:w="850" w:type="dxa"/>
            <w:vAlign w:val="center"/>
          </w:tcPr>
          <w:p w14:paraId="526FE764" w14:textId="77777777" w:rsidR="007B6E9C" w:rsidRPr="00C12C9C" w:rsidRDefault="007B6E9C" w:rsidP="008E76E6">
            <w:pPr>
              <w:jc w:val="center"/>
              <w:rPr>
                <w:rFonts w:ascii="宋体" w:hAnsi="宋体" w:cs="宋体"/>
                <w:b/>
                <w:kern w:val="0"/>
                <w:sz w:val="21"/>
                <w:szCs w:val="21"/>
              </w:rPr>
            </w:pPr>
            <w:r w:rsidRPr="00C12C9C">
              <w:rPr>
                <w:rFonts w:ascii="宋体" w:hAnsi="宋体" w:cs="宋体" w:hint="eastAsia"/>
                <w:b/>
                <w:kern w:val="0"/>
                <w:sz w:val="21"/>
                <w:szCs w:val="21"/>
              </w:rPr>
              <w:t>输入</w:t>
            </w:r>
          </w:p>
        </w:tc>
        <w:tc>
          <w:tcPr>
            <w:tcW w:w="851" w:type="dxa"/>
            <w:vAlign w:val="center"/>
          </w:tcPr>
          <w:p w14:paraId="2A0CBC60" w14:textId="77777777" w:rsidR="007B6E9C" w:rsidRPr="00C12C9C" w:rsidRDefault="007B6E9C" w:rsidP="008E76E6">
            <w:pPr>
              <w:jc w:val="center"/>
              <w:rPr>
                <w:rFonts w:ascii="宋体" w:hAnsi="宋体" w:cs="宋体"/>
                <w:b/>
                <w:kern w:val="0"/>
                <w:sz w:val="21"/>
                <w:szCs w:val="21"/>
              </w:rPr>
            </w:pPr>
            <w:r w:rsidRPr="00C12C9C">
              <w:rPr>
                <w:rFonts w:ascii="宋体" w:hAnsi="宋体" w:cs="宋体" w:hint="eastAsia"/>
                <w:b/>
                <w:kern w:val="0"/>
                <w:sz w:val="21"/>
                <w:szCs w:val="21"/>
              </w:rPr>
              <w:t>长度(byte)</w:t>
            </w:r>
          </w:p>
        </w:tc>
        <w:tc>
          <w:tcPr>
            <w:tcW w:w="1417" w:type="dxa"/>
            <w:vAlign w:val="center"/>
          </w:tcPr>
          <w:p w14:paraId="45A36892" w14:textId="77777777" w:rsidR="007B6E9C" w:rsidRPr="00C12C9C" w:rsidRDefault="007B6E9C" w:rsidP="008E76E6">
            <w:pPr>
              <w:jc w:val="center"/>
              <w:rPr>
                <w:rFonts w:ascii="宋体" w:hAnsi="宋体" w:cs="宋体"/>
                <w:b/>
                <w:kern w:val="0"/>
                <w:sz w:val="21"/>
                <w:szCs w:val="21"/>
              </w:rPr>
            </w:pPr>
            <w:r w:rsidRPr="00C12C9C">
              <w:rPr>
                <w:rFonts w:ascii="宋体" w:hAnsi="宋体" w:cs="宋体" w:hint="eastAsia"/>
                <w:b/>
                <w:kern w:val="0"/>
                <w:sz w:val="21"/>
                <w:szCs w:val="21"/>
              </w:rPr>
              <w:t>含义</w:t>
            </w:r>
          </w:p>
        </w:tc>
        <w:tc>
          <w:tcPr>
            <w:tcW w:w="992" w:type="dxa"/>
            <w:vAlign w:val="center"/>
          </w:tcPr>
          <w:p w14:paraId="28EF7DA3" w14:textId="77777777" w:rsidR="007B6E9C" w:rsidRPr="00C12C9C" w:rsidRDefault="007B6E9C" w:rsidP="008E76E6">
            <w:pPr>
              <w:jc w:val="center"/>
              <w:rPr>
                <w:rFonts w:ascii="宋体" w:hAnsi="宋体" w:cs="宋体"/>
                <w:b/>
                <w:kern w:val="0"/>
                <w:sz w:val="21"/>
                <w:szCs w:val="21"/>
              </w:rPr>
            </w:pPr>
            <w:r w:rsidRPr="00C12C9C">
              <w:rPr>
                <w:rFonts w:ascii="宋体" w:hAnsi="宋体" w:cs="宋体" w:hint="eastAsia"/>
                <w:b/>
                <w:kern w:val="0"/>
                <w:sz w:val="21"/>
                <w:szCs w:val="21"/>
              </w:rPr>
              <w:t>输出</w:t>
            </w:r>
          </w:p>
        </w:tc>
        <w:tc>
          <w:tcPr>
            <w:tcW w:w="1134" w:type="dxa"/>
            <w:vAlign w:val="center"/>
          </w:tcPr>
          <w:p w14:paraId="06B38C77" w14:textId="77777777" w:rsidR="007B6E9C" w:rsidRPr="00C12C9C" w:rsidRDefault="007B6E9C" w:rsidP="008E76E6">
            <w:pPr>
              <w:jc w:val="center"/>
              <w:rPr>
                <w:rFonts w:ascii="宋体" w:hAnsi="宋体" w:cs="宋体"/>
                <w:b/>
                <w:kern w:val="0"/>
                <w:sz w:val="21"/>
                <w:szCs w:val="21"/>
              </w:rPr>
            </w:pPr>
            <w:r w:rsidRPr="00C12C9C">
              <w:rPr>
                <w:rFonts w:ascii="宋体" w:hAnsi="宋体" w:cs="宋体" w:hint="eastAsia"/>
                <w:b/>
                <w:kern w:val="0"/>
                <w:sz w:val="21"/>
                <w:szCs w:val="21"/>
              </w:rPr>
              <w:t>长度(byte)</w:t>
            </w:r>
          </w:p>
        </w:tc>
        <w:tc>
          <w:tcPr>
            <w:tcW w:w="1418" w:type="dxa"/>
            <w:vAlign w:val="center"/>
          </w:tcPr>
          <w:p w14:paraId="31207830" w14:textId="77777777" w:rsidR="007B6E9C" w:rsidRPr="00C12C9C" w:rsidRDefault="007B6E9C" w:rsidP="008E76E6">
            <w:pPr>
              <w:jc w:val="center"/>
              <w:rPr>
                <w:rFonts w:ascii="宋体" w:hAnsi="宋体" w:cs="宋体"/>
                <w:b/>
                <w:kern w:val="0"/>
                <w:sz w:val="21"/>
                <w:szCs w:val="21"/>
              </w:rPr>
            </w:pPr>
            <w:r w:rsidRPr="00C12C9C">
              <w:rPr>
                <w:rFonts w:ascii="宋体" w:hAnsi="宋体" w:cs="宋体" w:hint="eastAsia"/>
                <w:b/>
                <w:kern w:val="0"/>
                <w:sz w:val="21"/>
                <w:szCs w:val="21"/>
              </w:rPr>
              <w:t>含义</w:t>
            </w:r>
          </w:p>
        </w:tc>
      </w:tr>
      <w:tr w:rsidR="00460D39" w14:paraId="011E7C09" w14:textId="77777777" w:rsidTr="00345BB9">
        <w:tc>
          <w:tcPr>
            <w:tcW w:w="1418" w:type="dxa"/>
            <w:vMerge w:val="restart"/>
            <w:vAlign w:val="center"/>
          </w:tcPr>
          <w:p w14:paraId="7E2BCB8E" w14:textId="77777777" w:rsidR="00460D39" w:rsidRPr="00345BB9" w:rsidRDefault="00460D39" w:rsidP="005D24E0">
            <w:pPr>
              <w:jc w:val="center"/>
              <w:rPr>
                <w:sz w:val="21"/>
                <w:szCs w:val="21"/>
              </w:rPr>
            </w:pPr>
            <w:r w:rsidRPr="00345BB9">
              <w:rPr>
                <w:sz w:val="21"/>
                <w:szCs w:val="21"/>
              </w:rPr>
              <w:t>kem_keygen</w:t>
            </w:r>
          </w:p>
        </w:tc>
        <w:tc>
          <w:tcPr>
            <w:tcW w:w="3118" w:type="dxa"/>
            <w:gridSpan w:val="3"/>
            <w:vMerge w:val="restart"/>
            <w:vAlign w:val="center"/>
          </w:tcPr>
          <w:p w14:paraId="12301053" w14:textId="7265D5D3" w:rsidR="00460D39" w:rsidRPr="00345BB9" w:rsidRDefault="00460D39" w:rsidP="005D24E0">
            <w:pPr>
              <w:jc w:val="center"/>
              <w:rPr>
                <w:sz w:val="21"/>
                <w:szCs w:val="21"/>
              </w:rPr>
            </w:pPr>
          </w:p>
        </w:tc>
        <w:tc>
          <w:tcPr>
            <w:tcW w:w="992" w:type="dxa"/>
            <w:vAlign w:val="center"/>
          </w:tcPr>
          <w:p w14:paraId="58EEF5F3" w14:textId="31786E77" w:rsidR="00460D39" w:rsidRPr="00345BB9" w:rsidRDefault="00460D39" w:rsidP="005D24E0">
            <w:pPr>
              <w:jc w:val="center"/>
              <w:rPr>
                <w:sz w:val="21"/>
                <w:szCs w:val="21"/>
              </w:rPr>
            </w:pPr>
            <w:r w:rsidRPr="00345BB9">
              <w:rPr>
                <w:rFonts w:hint="eastAsia"/>
                <w:sz w:val="21"/>
                <w:szCs w:val="21"/>
              </w:rPr>
              <w:t>pk</w:t>
            </w:r>
          </w:p>
        </w:tc>
        <w:tc>
          <w:tcPr>
            <w:tcW w:w="1134" w:type="dxa"/>
            <w:vAlign w:val="center"/>
          </w:tcPr>
          <w:p w14:paraId="625E5526" w14:textId="6EDD3EAA" w:rsidR="00460D39" w:rsidRPr="00345BB9" w:rsidRDefault="00027904" w:rsidP="005D24E0">
            <w:pPr>
              <w:jc w:val="center"/>
              <w:rPr>
                <w:sz w:val="21"/>
                <w:szCs w:val="21"/>
              </w:rPr>
            </w:pPr>
            <w:r>
              <w:rPr>
                <w:sz w:val="21"/>
                <w:szCs w:val="21"/>
              </w:rPr>
              <w:t>992</w:t>
            </w:r>
          </w:p>
        </w:tc>
        <w:tc>
          <w:tcPr>
            <w:tcW w:w="1418" w:type="dxa"/>
            <w:vAlign w:val="center"/>
          </w:tcPr>
          <w:p w14:paraId="57F585E5" w14:textId="53B48F13" w:rsidR="00460D39" w:rsidRPr="00345BB9" w:rsidRDefault="00460D39" w:rsidP="005D24E0">
            <w:pPr>
              <w:jc w:val="center"/>
              <w:rPr>
                <w:sz w:val="21"/>
                <w:szCs w:val="21"/>
              </w:rPr>
            </w:pPr>
            <w:r w:rsidRPr="00345BB9">
              <w:rPr>
                <w:rFonts w:hint="eastAsia"/>
                <w:sz w:val="21"/>
                <w:szCs w:val="21"/>
              </w:rPr>
              <w:t>用户公钥</w:t>
            </w:r>
          </w:p>
        </w:tc>
      </w:tr>
      <w:tr w:rsidR="00460D39" w14:paraId="57A637E9" w14:textId="77777777" w:rsidTr="00345BB9">
        <w:tc>
          <w:tcPr>
            <w:tcW w:w="1418" w:type="dxa"/>
            <w:vMerge/>
            <w:vAlign w:val="center"/>
          </w:tcPr>
          <w:p w14:paraId="09891095" w14:textId="77777777" w:rsidR="00460D39" w:rsidRPr="00345BB9" w:rsidRDefault="00460D39" w:rsidP="005D24E0">
            <w:pPr>
              <w:jc w:val="center"/>
              <w:rPr>
                <w:sz w:val="21"/>
                <w:szCs w:val="21"/>
              </w:rPr>
            </w:pPr>
          </w:p>
        </w:tc>
        <w:tc>
          <w:tcPr>
            <w:tcW w:w="3118" w:type="dxa"/>
            <w:gridSpan w:val="3"/>
            <w:vMerge/>
            <w:vAlign w:val="center"/>
          </w:tcPr>
          <w:p w14:paraId="14D80558" w14:textId="402CE079" w:rsidR="00460D39" w:rsidRPr="00345BB9" w:rsidRDefault="00460D39" w:rsidP="005D24E0">
            <w:pPr>
              <w:jc w:val="center"/>
              <w:rPr>
                <w:sz w:val="21"/>
                <w:szCs w:val="21"/>
              </w:rPr>
            </w:pPr>
          </w:p>
        </w:tc>
        <w:tc>
          <w:tcPr>
            <w:tcW w:w="992" w:type="dxa"/>
            <w:vAlign w:val="center"/>
          </w:tcPr>
          <w:p w14:paraId="3E51B6B1" w14:textId="42D6ECA3" w:rsidR="00460D39" w:rsidRPr="00345BB9" w:rsidRDefault="00460D39" w:rsidP="005D24E0">
            <w:pPr>
              <w:jc w:val="center"/>
              <w:rPr>
                <w:sz w:val="21"/>
                <w:szCs w:val="21"/>
              </w:rPr>
            </w:pPr>
            <w:r w:rsidRPr="00345BB9">
              <w:rPr>
                <w:rFonts w:hint="eastAsia"/>
                <w:sz w:val="21"/>
                <w:szCs w:val="21"/>
              </w:rPr>
              <w:t>sk</w:t>
            </w:r>
          </w:p>
        </w:tc>
        <w:tc>
          <w:tcPr>
            <w:tcW w:w="1134" w:type="dxa"/>
            <w:vAlign w:val="center"/>
          </w:tcPr>
          <w:p w14:paraId="5FDA8734" w14:textId="3A122391" w:rsidR="00460D39" w:rsidRPr="00345BB9" w:rsidRDefault="00027904" w:rsidP="005D24E0">
            <w:pPr>
              <w:jc w:val="center"/>
              <w:rPr>
                <w:sz w:val="21"/>
                <w:szCs w:val="21"/>
              </w:rPr>
            </w:pPr>
            <w:r>
              <w:rPr>
                <w:sz w:val="21"/>
                <w:szCs w:val="21"/>
              </w:rPr>
              <w:t>288</w:t>
            </w:r>
          </w:p>
        </w:tc>
        <w:tc>
          <w:tcPr>
            <w:tcW w:w="1418" w:type="dxa"/>
            <w:vAlign w:val="center"/>
          </w:tcPr>
          <w:p w14:paraId="5D81CD1A" w14:textId="3A196D87" w:rsidR="00460D39" w:rsidRPr="00345BB9" w:rsidRDefault="00460D39" w:rsidP="005D24E0">
            <w:pPr>
              <w:jc w:val="center"/>
              <w:rPr>
                <w:sz w:val="21"/>
                <w:szCs w:val="21"/>
              </w:rPr>
            </w:pPr>
            <w:r w:rsidRPr="00345BB9">
              <w:rPr>
                <w:rFonts w:hint="eastAsia"/>
                <w:sz w:val="21"/>
                <w:szCs w:val="21"/>
              </w:rPr>
              <w:t>用户私钥</w:t>
            </w:r>
          </w:p>
        </w:tc>
      </w:tr>
      <w:tr w:rsidR="00567D8D" w14:paraId="29EB8F1C" w14:textId="77777777" w:rsidTr="00345BB9">
        <w:trPr>
          <w:trHeight w:val="368"/>
        </w:trPr>
        <w:tc>
          <w:tcPr>
            <w:tcW w:w="1418" w:type="dxa"/>
            <w:vMerge w:val="restart"/>
            <w:vAlign w:val="center"/>
          </w:tcPr>
          <w:p w14:paraId="1EBBBAD7" w14:textId="77777777" w:rsidR="00567D8D" w:rsidRPr="00345BB9" w:rsidRDefault="00567D8D" w:rsidP="005D24E0">
            <w:pPr>
              <w:jc w:val="center"/>
              <w:rPr>
                <w:sz w:val="21"/>
                <w:szCs w:val="21"/>
              </w:rPr>
            </w:pPr>
            <w:r w:rsidRPr="00345BB9">
              <w:rPr>
                <w:sz w:val="21"/>
                <w:szCs w:val="21"/>
              </w:rPr>
              <w:t>kem_enc</w:t>
            </w:r>
          </w:p>
        </w:tc>
        <w:tc>
          <w:tcPr>
            <w:tcW w:w="850" w:type="dxa"/>
            <w:vMerge w:val="restart"/>
            <w:vAlign w:val="center"/>
          </w:tcPr>
          <w:p w14:paraId="22FB91BD" w14:textId="77777777" w:rsidR="00567D8D" w:rsidRPr="00345BB9" w:rsidRDefault="00567D8D" w:rsidP="005D24E0">
            <w:pPr>
              <w:jc w:val="center"/>
              <w:rPr>
                <w:sz w:val="21"/>
                <w:szCs w:val="21"/>
              </w:rPr>
            </w:pPr>
            <w:r w:rsidRPr="00345BB9">
              <w:rPr>
                <w:rFonts w:hint="eastAsia"/>
                <w:sz w:val="21"/>
                <w:szCs w:val="21"/>
              </w:rPr>
              <w:t>pk</w:t>
            </w:r>
          </w:p>
        </w:tc>
        <w:tc>
          <w:tcPr>
            <w:tcW w:w="851" w:type="dxa"/>
            <w:vMerge w:val="restart"/>
            <w:vAlign w:val="center"/>
          </w:tcPr>
          <w:p w14:paraId="2812CC04" w14:textId="6774D5E3" w:rsidR="00567D8D" w:rsidRPr="00345BB9" w:rsidRDefault="00027904" w:rsidP="005D24E0">
            <w:pPr>
              <w:jc w:val="center"/>
              <w:rPr>
                <w:sz w:val="21"/>
                <w:szCs w:val="21"/>
              </w:rPr>
            </w:pPr>
            <w:r>
              <w:rPr>
                <w:sz w:val="21"/>
                <w:szCs w:val="21"/>
              </w:rPr>
              <w:t>992</w:t>
            </w:r>
          </w:p>
        </w:tc>
        <w:tc>
          <w:tcPr>
            <w:tcW w:w="1417" w:type="dxa"/>
            <w:vMerge w:val="restart"/>
            <w:vAlign w:val="center"/>
          </w:tcPr>
          <w:p w14:paraId="74296C73" w14:textId="77777777" w:rsidR="00567D8D" w:rsidRPr="00345BB9" w:rsidRDefault="00567D8D" w:rsidP="005D24E0">
            <w:pPr>
              <w:jc w:val="center"/>
              <w:rPr>
                <w:sz w:val="21"/>
                <w:szCs w:val="21"/>
              </w:rPr>
            </w:pPr>
            <w:r w:rsidRPr="00345BB9">
              <w:rPr>
                <w:rFonts w:hint="eastAsia"/>
                <w:sz w:val="21"/>
                <w:szCs w:val="21"/>
              </w:rPr>
              <w:t>接收方公钥</w:t>
            </w:r>
          </w:p>
        </w:tc>
        <w:tc>
          <w:tcPr>
            <w:tcW w:w="992" w:type="dxa"/>
            <w:vAlign w:val="center"/>
          </w:tcPr>
          <w:p w14:paraId="74325E0D" w14:textId="77777777" w:rsidR="00567D8D" w:rsidRPr="00345BB9" w:rsidRDefault="00567D8D" w:rsidP="005D24E0">
            <w:pPr>
              <w:jc w:val="center"/>
              <w:rPr>
                <w:sz w:val="21"/>
                <w:szCs w:val="21"/>
              </w:rPr>
            </w:pPr>
            <w:r w:rsidRPr="00345BB9">
              <w:rPr>
                <w:rFonts w:hint="eastAsia"/>
                <w:sz w:val="21"/>
                <w:szCs w:val="21"/>
              </w:rPr>
              <w:t>ct</w:t>
            </w:r>
          </w:p>
        </w:tc>
        <w:tc>
          <w:tcPr>
            <w:tcW w:w="1134" w:type="dxa"/>
            <w:vAlign w:val="center"/>
          </w:tcPr>
          <w:p w14:paraId="4B4F16AD" w14:textId="3AC231EC" w:rsidR="00567D8D" w:rsidRPr="00345BB9" w:rsidRDefault="00027904" w:rsidP="005D24E0">
            <w:pPr>
              <w:jc w:val="center"/>
              <w:rPr>
                <w:sz w:val="21"/>
                <w:szCs w:val="21"/>
              </w:rPr>
            </w:pPr>
            <w:r>
              <w:rPr>
                <w:sz w:val="21"/>
                <w:szCs w:val="21"/>
              </w:rPr>
              <w:t>1088</w:t>
            </w:r>
          </w:p>
        </w:tc>
        <w:tc>
          <w:tcPr>
            <w:tcW w:w="1418" w:type="dxa"/>
            <w:vAlign w:val="center"/>
          </w:tcPr>
          <w:p w14:paraId="3425D1BA" w14:textId="401DD649" w:rsidR="00567D8D" w:rsidRPr="00345BB9" w:rsidRDefault="00567D8D" w:rsidP="005D24E0">
            <w:pPr>
              <w:jc w:val="center"/>
              <w:rPr>
                <w:sz w:val="21"/>
                <w:szCs w:val="21"/>
              </w:rPr>
            </w:pPr>
            <w:r w:rsidRPr="00345BB9">
              <w:rPr>
                <w:rFonts w:hint="eastAsia"/>
                <w:sz w:val="21"/>
                <w:szCs w:val="21"/>
              </w:rPr>
              <w:t>密文</w:t>
            </w:r>
          </w:p>
        </w:tc>
      </w:tr>
      <w:tr w:rsidR="00567D8D" w14:paraId="5D833196" w14:textId="77777777" w:rsidTr="00345BB9">
        <w:trPr>
          <w:trHeight w:val="328"/>
        </w:trPr>
        <w:tc>
          <w:tcPr>
            <w:tcW w:w="1418" w:type="dxa"/>
            <w:vMerge/>
            <w:vAlign w:val="center"/>
          </w:tcPr>
          <w:p w14:paraId="3D757387" w14:textId="77777777" w:rsidR="00567D8D" w:rsidRPr="00345BB9" w:rsidRDefault="00567D8D" w:rsidP="005D24E0">
            <w:pPr>
              <w:jc w:val="center"/>
              <w:rPr>
                <w:sz w:val="21"/>
                <w:szCs w:val="21"/>
              </w:rPr>
            </w:pPr>
          </w:p>
        </w:tc>
        <w:tc>
          <w:tcPr>
            <w:tcW w:w="850" w:type="dxa"/>
            <w:vMerge/>
            <w:vAlign w:val="center"/>
          </w:tcPr>
          <w:p w14:paraId="5DDDC4BA" w14:textId="77777777" w:rsidR="00567D8D" w:rsidRPr="00345BB9" w:rsidRDefault="00567D8D" w:rsidP="005D24E0">
            <w:pPr>
              <w:jc w:val="center"/>
              <w:rPr>
                <w:sz w:val="21"/>
                <w:szCs w:val="21"/>
              </w:rPr>
            </w:pPr>
          </w:p>
        </w:tc>
        <w:tc>
          <w:tcPr>
            <w:tcW w:w="851" w:type="dxa"/>
            <w:vMerge/>
            <w:vAlign w:val="center"/>
          </w:tcPr>
          <w:p w14:paraId="1FD106BD" w14:textId="77777777" w:rsidR="00567D8D" w:rsidRPr="00345BB9" w:rsidRDefault="00567D8D" w:rsidP="005D24E0">
            <w:pPr>
              <w:jc w:val="center"/>
              <w:rPr>
                <w:sz w:val="21"/>
                <w:szCs w:val="21"/>
              </w:rPr>
            </w:pPr>
          </w:p>
        </w:tc>
        <w:tc>
          <w:tcPr>
            <w:tcW w:w="1417" w:type="dxa"/>
            <w:vMerge/>
            <w:vAlign w:val="center"/>
          </w:tcPr>
          <w:p w14:paraId="30FC3B1B" w14:textId="77777777" w:rsidR="00567D8D" w:rsidRPr="00345BB9" w:rsidRDefault="00567D8D" w:rsidP="005D24E0">
            <w:pPr>
              <w:jc w:val="center"/>
              <w:rPr>
                <w:sz w:val="21"/>
                <w:szCs w:val="21"/>
              </w:rPr>
            </w:pPr>
          </w:p>
        </w:tc>
        <w:tc>
          <w:tcPr>
            <w:tcW w:w="992" w:type="dxa"/>
            <w:vAlign w:val="center"/>
          </w:tcPr>
          <w:p w14:paraId="5774485C" w14:textId="11013BC4" w:rsidR="00567D8D" w:rsidRPr="00345BB9" w:rsidRDefault="00567D8D" w:rsidP="005D24E0">
            <w:pPr>
              <w:jc w:val="center"/>
              <w:rPr>
                <w:sz w:val="21"/>
                <w:szCs w:val="21"/>
              </w:rPr>
            </w:pPr>
            <w:r w:rsidRPr="00345BB9">
              <w:rPr>
                <w:sz w:val="21"/>
                <w:szCs w:val="21"/>
              </w:rPr>
              <w:t>ss</w:t>
            </w:r>
          </w:p>
        </w:tc>
        <w:tc>
          <w:tcPr>
            <w:tcW w:w="1134" w:type="dxa"/>
            <w:vAlign w:val="center"/>
          </w:tcPr>
          <w:p w14:paraId="2308CB30" w14:textId="35940E44" w:rsidR="00567D8D" w:rsidRPr="00345BB9" w:rsidRDefault="00027904" w:rsidP="005D24E0">
            <w:pPr>
              <w:jc w:val="center"/>
              <w:rPr>
                <w:sz w:val="21"/>
                <w:szCs w:val="21"/>
              </w:rPr>
            </w:pPr>
            <w:r>
              <w:rPr>
                <w:sz w:val="21"/>
                <w:szCs w:val="21"/>
              </w:rPr>
              <w:t>32</w:t>
            </w:r>
          </w:p>
        </w:tc>
        <w:tc>
          <w:tcPr>
            <w:tcW w:w="1418" w:type="dxa"/>
            <w:vAlign w:val="center"/>
          </w:tcPr>
          <w:p w14:paraId="2367BB25" w14:textId="2F067DDC" w:rsidR="00567D8D" w:rsidRPr="00345BB9" w:rsidRDefault="00567D8D" w:rsidP="005D24E0">
            <w:pPr>
              <w:jc w:val="center"/>
              <w:rPr>
                <w:sz w:val="21"/>
                <w:szCs w:val="21"/>
              </w:rPr>
            </w:pPr>
            <w:r w:rsidRPr="00345BB9">
              <w:rPr>
                <w:rFonts w:hint="eastAsia"/>
                <w:sz w:val="21"/>
                <w:szCs w:val="21"/>
              </w:rPr>
              <w:t>共享秘密</w:t>
            </w:r>
          </w:p>
        </w:tc>
      </w:tr>
      <w:tr w:rsidR="00FF6818" w14:paraId="126728F4" w14:textId="77777777" w:rsidTr="00345BB9">
        <w:trPr>
          <w:trHeight w:val="398"/>
        </w:trPr>
        <w:tc>
          <w:tcPr>
            <w:tcW w:w="1418" w:type="dxa"/>
            <w:vMerge w:val="restart"/>
            <w:vAlign w:val="center"/>
          </w:tcPr>
          <w:p w14:paraId="601FF8C6" w14:textId="77777777" w:rsidR="00FF6818" w:rsidRPr="00345BB9" w:rsidRDefault="00FF6818" w:rsidP="005D24E0">
            <w:pPr>
              <w:jc w:val="center"/>
              <w:rPr>
                <w:sz w:val="21"/>
                <w:szCs w:val="21"/>
              </w:rPr>
            </w:pPr>
            <w:r w:rsidRPr="00345BB9">
              <w:rPr>
                <w:sz w:val="21"/>
                <w:szCs w:val="21"/>
              </w:rPr>
              <w:t>kem_dec</w:t>
            </w:r>
          </w:p>
        </w:tc>
        <w:tc>
          <w:tcPr>
            <w:tcW w:w="850" w:type="dxa"/>
            <w:vAlign w:val="center"/>
          </w:tcPr>
          <w:p w14:paraId="4597B166" w14:textId="76984701" w:rsidR="00FF6818" w:rsidRPr="00345BB9" w:rsidRDefault="00FF6818" w:rsidP="005D24E0">
            <w:pPr>
              <w:jc w:val="center"/>
              <w:rPr>
                <w:sz w:val="21"/>
                <w:szCs w:val="21"/>
              </w:rPr>
            </w:pPr>
            <w:r w:rsidRPr="00345BB9">
              <w:rPr>
                <w:rFonts w:hint="eastAsia"/>
                <w:sz w:val="21"/>
                <w:szCs w:val="21"/>
              </w:rPr>
              <w:t>ct</w:t>
            </w:r>
          </w:p>
        </w:tc>
        <w:tc>
          <w:tcPr>
            <w:tcW w:w="851" w:type="dxa"/>
            <w:vAlign w:val="center"/>
          </w:tcPr>
          <w:p w14:paraId="677D7E5A" w14:textId="6DC9E9D7" w:rsidR="00FF6818" w:rsidRPr="00345BB9" w:rsidRDefault="00027904" w:rsidP="005D24E0">
            <w:pPr>
              <w:jc w:val="center"/>
              <w:rPr>
                <w:sz w:val="21"/>
                <w:szCs w:val="21"/>
              </w:rPr>
            </w:pPr>
            <w:r>
              <w:rPr>
                <w:sz w:val="21"/>
                <w:szCs w:val="21"/>
              </w:rPr>
              <w:t>1088</w:t>
            </w:r>
          </w:p>
        </w:tc>
        <w:tc>
          <w:tcPr>
            <w:tcW w:w="1417" w:type="dxa"/>
            <w:vAlign w:val="center"/>
          </w:tcPr>
          <w:p w14:paraId="54653CE7" w14:textId="304B5714" w:rsidR="00FF6818" w:rsidRPr="00345BB9" w:rsidRDefault="00FF6818" w:rsidP="005D24E0">
            <w:pPr>
              <w:jc w:val="center"/>
              <w:rPr>
                <w:sz w:val="21"/>
                <w:szCs w:val="21"/>
              </w:rPr>
            </w:pPr>
            <w:r w:rsidRPr="00345BB9">
              <w:rPr>
                <w:rFonts w:hint="eastAsia"/>
                <w:sz w:val="21"/>
                <w:szCs w:val="21"/>
              </w:rPr>
              <w:t>密文</w:t>
            </w:r>
            <w:r w:rsidR="00910DF2" w:rsidRPr="00345BB9">
              <w:rPr>
                <w:rFonts w:hint="eastAsia"/>
                <w:sz w:val="21"/>
                <w:szCs w:val="21"/>
              </w:rPr>
              <w:t xml:space="preserve"> </w:t>
            </w:r>
          </w:p>
        </w:tc>
        <w:tc>
          <w:tcPr>
            <w:tcW w:w="992" w:type="dxa"/>
            <w:vMerge w:val="restart"/>
            <w:vAlign w:val="center"/>
          </w:tcPr>
          <w:p w14:paraId="4ADE4D92" w14:textId="77777777" w:rsidR="00FF6818" w:rsidRPr="00345BB9" w:rsidRDefault="00FF6818" w:rsidP="005D24E0">
            <w:pPr>
              <w:jc w:val="center"/>
              <w:rPr>
                <w:sz w:val="21"/>
                <w:szCs w:val="21"/>
              </w:rPr>
            </w:pPr>
            <w:r w:rsidRPr="00345BB9">
              <w:rPr>
                <w:rFonts w:hint="eastAsia"/>
                <w:sz w:val="21"/>
                <w:szCs w:val="21"/>
              </w:rPr>
              <w:t>ss</w:t>
            </w:r>
          </w:p>
        </w:tc>
        <w:tc>
          <w:tcPr>
            <w:tcW w:w="1134" w:type="dxa"/>
            <w:vMerge w:val="restart"/>
            <w:vAlign w:val="center"/>
          </w:tcPr>
          <w:p w14:paraId="4D52CA35" w14:textId="30323EED" w:rsidR="00FF6818" w:rsidRPr="00345BB9" w:rsidRDefault="00027904" w:rsidP="005D24E0">
            <w:pPr>
              <w:jc w:val="center"/>
              <w:rPr>
                <w:sz w:val="21"/>
                <w:szCs w:val="21"/>
              </w:rPr>
            </w:pPr>
            <w:r>
              <w:rPr>
                <w:sz w:val="21"/>
                <w:szCs w:val="21"/>
              </w:rPr>
              <w:t>32</w:t>
            </w:r>
            <w:r w:rsidR="00FF6818" w:rsidRPr="00345BB9">
              <w:rPr>
                <w:sz w:val="21"/>
                <w:szCs w:val="21"/>
              </w:rPr>
              <w:t xml:space="preserve"> </w:t>
            </w:r>
          </w:p>
        </w:tc>
        <w:tc>
          <w:tcPr>
            <w:tcW w:w="1418" w:type="dxa"/>
            <w:vMerge w:val="restart"/>
            <w:vAlign w:val="center"/>
          </w:tcPr>
          <w:p w14:paraId="7C2429DE" w14:textId="38E57550" w:rsidR="00FF6818" w:rsidRPr="00345BB9" w:rsidRDefault="00FF6818" w:rsidP="005D24E0">
            <w:pPr>
              <w:jc w:val="center"/>
              <w:rPr>
                <w:sz w:val="21"/>
                <w:szCs w:val="21"/>
              </w:rPr>
            </w:pPr>
            <w:r w:rsidRPr="00345BB9">
              <w:rPr>
                <w:rFonts w:hint="eastAsia"/>
                <w:sz w:val="21"/>
                <w:szCs w:val="21"/>
              </w:rPr>
              <w:t>共享秘密</w:t>
            </w:r>
          </w:p>
        </w:tc>
      </w:tr>
      <w:tr w:rsidR="005D24E0" w14:paraId="1C1F04D9" w14:textId="77777777" w:rsidTr="00345BB9">
        <w:trPr>
          <w:trHeight w:val="417"/>
        </w:trPr>
        <w:tc>
          <w:tcPr>
            <w:tcW w:w="1418" w:type="dxa"/>
            <w:vMerge/>
            <w:vAlign w:val="center"/>
          </w:tcPr>
          <w:p w14:paraId="1290D47F" w14:textId="77777777" w:rsidR="005D24E0" w:rsidRDefault="005D24E0" w:rsidP="005D24E0">
            <w:pPr>
              <w:jc w:val="center"/>
            </w:pPr>
          </w:p>
        </w:tc>
        <w:tc>
          <w:tcPr>
            <w:tcW w:w="850" w:type="dxa"/>
            <w:vAlign w:val="center"/>
          </w:tcPr>
          <w:p w14:paraId="5934BAE4" w14:textId="77777777" w:rsidR="005D24E0" w:rsidRPr="00345BB9" w:rsidRDefault="005D24E0" w:rsidP="005D24E0">
            <w:pPr>
              <w:jc w:val="center"/>
              <w:rPr>
                <w:sz w:val="21"/>
                <w:szCs w:val="21"/>
              </w:rPr>
            </w:pPr>
            <w:r w:rsidRPr="00345BB9">
              <w:rPr>
                <w:rFonts w:hint="eastAsia"/>
                <w:sz w:val="21"/>
                <w:szCs w:val="21"/>
              </w:rPr>
              <w:t>sk</w:t>
            </w:r>
          </w:p>
        </w:tc>
        <w:tc>
          <w:tcPr>
            <w:tcW w:w="851" w:type="dxa"/>
            <w:vAlign w:val="center"/>
          </w:tcPr>
          <w:p w14:paraId="56F2A3DA" w14:textId="1EF55152" w:rsidR="005D24E0" w:rsidRPr="00345BB9" w:rsidRDefault="00027904" w:rsidP="005D24E0">
            <w:pPr>
              <w:jc w:val="center"/>
              <w:rPr>
                <w:sz w:val="21"/>
                <w:szCs w:val="21"/>
              </w:rPr>
            </w:pPr>
            <w:r>
              <w:rPr>
                <w:sz w:val="21"/>
                <w:szCs w:val="21"/>
              </w:rPr>
              <w:t>288</w:t>
            </w:r>
          </w:p>
        </w:tc>
        <w:tc>
          <w:tcPr>
            <w:tcW w:w="1417" w:type="dxa"/>
            <w:vAlign w:val="center"/>
          </w:tcPr>
          <w:p w14:paraId="3584D908" w14:textId="77777777" w:rsidR="005D24E0" w:rsidRPr="00345BB9" w:rsidRDefault="005D24E0" w:rsidP="005D24E0">
            <w:pPr>
              <w:jc w:val="center"/>
              <w:rPr>
                <w:sz w:val="21"/>
                <w:szCs w:val="21"/>
              </w:rPr>
            </w:pPr>
            <w:r w:rsidRPr="00345BB9">
              <w:rPr>
                <w:rFonts w:hint="eastAsia"/>
                <w:sz w:val="21"/>
                <w:szCs w:val="21"/>
              </w:rPr>
              <w:t>接收方私钥</w:t>
            </w:r>
          </w:p>
        </w:tc>
        <w:tc>
          <w:tcPr>
            <w:tcW w:w="992" w:type="dxa"/>
            <w:vMerge/>
            <w:vAlign w:val="center"/>
          </w:tcPr>
          <w:p w14:paraId="4486E4E4" w14:textId="77777777" w:rsidR="005D24E0" w:rsidRDefault="005D24E0" w:rsidP="005D24E0">
            <w:pPr>
              <w:jc w:val="center"/>
            </w:pPr>
          </w:p>
        </w:tc>
        <w:tc>
          <w:tcPr>
            <w:tcW w:w="1134" w:type="dxa"/>
            <w:vMerge/>
            <w:vAlign w:val="center"/>
          </w:tcPr>
          <w:p w14:paraId="0607E8A1" w14:textId="77777777" w:rsidR="005D24E0" w:rsidRDefault="005D24E0" w:rsidP="005D24E0">
            <w:pPr>
              <w:jc w:val="center"/>
            </w:pPr>
          </w:p>
        </w:tc>
        <w:tc>
          <w:tcPr>
            <w:tcW w:w="1418" w:type="dxa"/>
            <w:vMerge/>
            <w:vAlign w:val="center"/>
          </w:tcPr>
          <w:p w14:paraId="78742E3E" w14:textId="77777777" w:rsidR="005D24E0" w:rsidRDefault="005D24E0" w:rsidP="005D24E0">
            <w:pPr>
              <w:jc w:val="center"/>
            </w:pPr>
          </w:p>
        </w:tc>
      </w:tr>
      <w:bookmarkEnd w:id="53"/>
      <w:bookmarkEnd w:id="54"/>
    </w:tbl>
    <w:p w14:paraId="02CBD7C4" w14:textId="1855A9BA" w:rsidR="00995DF8" w:rsidRDefault="00995DF8" w:rsidP="0074405D">
      <w:pPr>
        <w:pStyle w:val="11"/>
        <w:ind w:firstLineChars="0" w:firstLine="0"/>
      </w:pPr>
    </w:p>
    <w:p w14:paraId="295D0370" w14:textId="7059A25F" w:rsidR="000A1789" w:rsidRDefault="000A1789" w:rsidP="0074405D">
      <w:pPr>
        <w:pStyle w:val="11"/>
        <w:ind w:firstLineChars="0" w:firstLine="0"/>
      </w:pPr>
    </w:p>
    <w:p w14:paraId="39B709AD" w14:textId="77777777" w:rsidR="000A1789" w:rsidRDefault="000A1789" w:rsidP="0074405D">
      <w:pPr>
        <w:pStyle w:val="11"/>
        <w:ind w:firstLineChars="0" w:firstLine="0"/>
      </w:pPr>
    </w:p>
    <w:p w14:paraId="70C9B1D4" w14:textId="651F9FA9" w:rsidR="00D2111F" w:rsidRPr="00C12C9C" w:rsidRDefault="00E16215" w:rsidP="00D2111F">
      <w:pPr>
        <w:pStyle w:val="30"/>
      </w:pPr>
      <w:bookmarkStart w:id="56" w:name="_Toc4236014"/>
      <w:r>
        <w:t>AKCN-MLWE-PKE</w:t>
      </w:r>
      <w:r w:rsidR="00D2111F" w:rsidRPr="00C12C9C">
        <w:rPr>
          <w:rFonts w:hint="eastAsia"/>
        </w:rPr>
        <w:t>算法的空间消耗</w:t>
      </w:r>
      <w:bookmarkEnd w:id="56"/>
    </w:p>
    <w:p w14:paraId="04B814B2" w14:textId="46272C0D" w:rsidR="00D2111F" w:rsidRPr="00C12C9C" w:rsidRDefault="00D2111F" w:rsidP="00D2111F">
      <w:pPr>
        <w:ind w:firstLineChars="200" w:firstLine="480"/>
      </w:pPr>
      <w:r w:rsidRPr="00C12C9C">
        <w:rPr>
          <w:rFonts w:hint="eastAsia"/>
        </w:rPr>
        <w:t>在表</w:t>
      </w:r>
      <w:r w:rsidRPr="00C12C9C">
        <w:t>4</w:t>
      </w:r>
      <w:r w:rsidRPr="00C12C9C">
        <w:rPr>
          <w:rFonts w:hint="eastAsia"/>
        </w:rPr>
        <w:t>.</w:t>
      </w:r>
      <w:r w:rsidR="00BB40BC">
        <w:t>28</w:t>
      </w:r>
      <w:r w:rsidRPr="00C12C9C">
        <w:rPr>
          <w:rFonts w:hint="eastAsia"/>
        </w:rPr>
        <w:t>中我们给出了</w:t>
      </w:r>
      <w:r w:rsidR="00E16215">
        <w:rPr>
          <w:rFonts w:hint="eastAsia"/>
        </w:rPr>
        <w:t>AKCN-MLWE-PKE</w:t>
      </w:r>
      <w:r w:rsidRPr="00C12C9C">
        <w:rPr>
          <w:rFonts w:hint="eastAsia"/>
        </w:rPr>
        <w:t>算法主要参数一览。</w:t>
      </w:r>
    </w:p>
    <w:p w14:paraId="24FE9BC0" w14:textId="7323744A" w:rsidR="00D2111F" w:rsidRPr="00C12C9C" w:rsidRDefault="00D2111F" w:rsidP="00D2111F">
      <w:pPr>
        <w:jc w:val="center"/>
        <w:rPr>
          <w:sz w:val="21"/>
          <w:szCs w:val="21"/>
        </w:rPr>
      </w:pPr>
      <w:r w:rsidRPr="00C12C9C">
        <w:rPr>
          <w:rFonts w:hint="eastAsia"/>
          <w:sz w:val="21"/>
          <w:szCs w:val="21"/>
        </w:rPr>
        <w:t>表</w:t>
      </w:r>
      <w:r w:rsidRPr="00C12C9C">
        <w:rPr>
          <w:sz w:val="21"/>
          <w:szCs w:val="21"/>
        </w:rPr>
        <w:t>4</w:t>
      </w:r>
      <w:r w:rsidRPr="00C12C9C">
        <w:rPr>
          <w:rFonts w:hint="eastAsia"/>
          <w:sz w:val="21"/>
          <w:szCs w:val="21"/>
        </w:rPr>
        <w:t>.</w:t>
      </w:r>
      <w:r w:rsidR="00CD13F8">
        <w:rPr>
          <w:sz w:val="21"/>
          <w:szCs w:val="21"/>
        </w:rPr>
        <w:t>28</w:t>
      </w:r>
      <w:r>
        <w:rPr>
          <w:sz w:val="21"/>
          <w:szCs w:val="21"/>
        </w:rPr>
        <w:t xml:space="preserve"> </w:t>
      </w:r>
      <w:r w:rsidR="00E16215">
        <w:rPr>
          <w:rFonts w:ascii="宋体" w:hAnsi="宋体" w:hint="eastAsia"/>
          <w:sz w:val="21"/>
          <w:szCs w:val="21"/>
        </w:rPr>
        <w:t>AKCN-MLWE-PKE</w:t>
      </w:r>
      <w:r>
        <w:rPr>
          <w:rFonts w:ascii="宋体" w:hAnsi="宋体" w:hint="eastAsia"/>
          <w:sz w:val="21"/>
          <w:szCs w:val="21"/>
        </w:rPr>
        <w:t>算法</w:t>
      </w:r>
      <w:r w:rsidRPr="00C12C9C">
        <w:rPr>
          <w:rFonts w:hint="eastAsia"/>
          <w:sz w:val="21"/>
          <w:szCs w:val="21"/>
        </w:rPr>
        <w:t>主要参数所耗空间一览表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8"/>
        <w:gridCol w:w="1442"/>
        <w:gridCol w:w="1417"/>
        <w:gridCol w:w="1560"/>
        <w:gridCol w:w="1560"/>
      </w:tblGrid>
      <w:tr w:rsidR="00D2111F" w14:paraId="4BAE3E76" w14:textId="77777777" w:rsidTr="00C517DF">
        <w:trPr>
          <w:jc w:val="center"/>
        </w:trPr>
        <w:tc>
          <w:tcPr>
            <w:tcW w:w="1218" w:type="dxa"/>
            <w:vAlign w:val="center"/>
          </w:tcPr>
          <w:p w14:paraId="56A9D93C" w14:textId="77777777" w:rsidR="00D2111F" w:rsidRPr="00345BB9" w:rsidRDefault="00D2111F" w:rsidP="00C517DF">
            <w:pPr>
              <w:widowControl/>
              <w:jc w:val="center"/>
              <w:rPr>
                <w:rFonts w:ascii="宋体" w:hAnsi="宋体" w:cs="宋体"/>
                <w:b/>
                <w:kern w:val="0"/>
                <w:sz w:val="21"/>
                <w:szCs w:val="21"/>
              </w:rPr>
            </w:pPr>
            <w:r w:rsidRPr="00345BB9">
              <w:rPr>
                <w:rFonts w:ascii="宋体" w:hAnsi="宋体" w:cs="宋体" w:hint="eastAsia"/>
                <w:b/>
                <w:kern w:val="0"/>
                <w:sz w:val="21"/>
                <w:szCs w:val="21"/>
              </w:rPr>
              <w:t>名称</w:t>
            </w:r>
          </w:p>
        </w:tc>
        <w:tc>
          <w:tcPr>
            <w:tcW w:w="1442" w:type="dxa"/>
            <w:vAlign w:val="center"/>
          </w:tcPr>
          <w:p w14:paraId="4CFFAD62" w14:textId="77777777" w:rsidR="00D2111F" w:rsidRPr="00345BB9" w:rsidRDefault="00D2111F" w:rsidP="00C517DF">
            <w:pPr>
              <w:jc w:val="center"/>
              <w:rPr>
                <w:rFonts w:ascii="宋体" w:hAnsi="宋体" w:cs="宋体"/>
                <w:b/>
                <w:kern w:val="0"/>
                <w:sz w:val="21"/>
                <w:szCs w:val="21"/>
              </w:rPr>
            </w:pPr>
            <w:r w:rsidRPr="00345BB9">
              <w:rPr>
                <w:rFonts w:ascii="宋体" w:hAnsi="宋体" w:cs="宋体" w:hint="eastAsia"/>
                <w:b/>
                <w:kern w:val="0"/>
                <w:sz w:val="21"/>
                <w:szCs w:val="21"/>
              </w:rPr>
              <w:t>公钥 pk</w:t>
            </w:r>
          </w:p>
        </w:tc>
        <w:tc>
          <w:tcPr>
            <w:tcW w:w="1417" w:type="dxa"/>
            <w:vAlign w:val="center"/>
          </w:tcPr>
          <w:p w14:paraId="07AB7999" w14:textId="77777777" w:rsidR="00D2111F" w:rsidRPr="00345BB9" w:rsidRDefault="00D2111F" w:rsidP="00C517DF">
            <w:pPr>
              <w:jc w:val="center"/>
              <w:rPr>
                <w:rFonts w:ascii="宋体" w:hAnsi="宋体" w:cs="宋体"/>
                <w:b/>
                <w:kern w:val="0"/>
                <w:sz w:val="21"/>
                <w:szCs w:val="21"/>
                <w:vertAlign w:val="superscript"/>
              </w:rPr>
            </w:pPr>
            <w:r w:rsidRPr="00345BB9">
              <w:rPr>
                <w:rFonts w:ascii="宋体" w:hAnsi="宋体" w:cs="宋体" w:hint="eastAsia"/>
                <w:b/>
                <w:kern w:val="0"/>
                <w:sz w:val="21"/>
                <w:szCs w:val="21"/>
              </w:rPr>
              <w:t>私钥 sk</w:t>
            </w:r>
          </w:p>
        </w:tc>
        <w:tc>
          <w:tcPr>
            <w:tcW w:w="1560" w:type="dxa"/>
            <w:vAlign w:val="center"/>
          </w:tcPr>
          <w:p w14:paraId="586492C2" w14:textId="77777777" w:rsidR="00D2111F" w:rsidRPr="00345BB9" w:rsidRDefault="00D2111F" w:rsidP="00C517DF">
            <w:pPr>
              <w:jc w:val="center"/>
              <w:rPr>
                <w:rFonts w:ascii="宋体" w:hAnsi="宋体" w:cs="宋体"/>
                <w:b/>
                <w:kern w:val="0"/>
                <w:sz w:val="21"/>
                <w:szCs w:val="21"/>
                <w:vertAlign w:val="superscript"/>
              </w:rPr>
            </w:pPr>
            <w:r w:rsidRPr="00345BB9">
              <w:rPr>
                <w:rFonts w:hint="eastAsia"/>
                <w:b/>
                <w:sz w:val="21"/>
                <w:szCs w:val="21"/>
              </w:rPr>
              <w:t>密文</w:t>
            </w:r>
            <w:r w:rsidRPr="00345BB9">
              <w:rPr>
                <w:rFonts w:ascii="宋体" w:hAnsi="宋体" w:cs="宋体" w:hint="eastAsia"/>
                <w:b/>
                <w:kern w:val="0"/>
                <w:sz w:val="21"/>
                <w:szCs w:val="21"/>
              </w:rPr>
              <w:t>ct</w:t>
            </w:r>
          </w:p>
        </w:tc>
        <w:tc>
          <w:tcPr>
            <w:tcW w:w="1560" w:type="dxa"/>
          </w:tcPr>
          <w:p w14:paraId="255F14D0" w14:textId="77777777" w:rsidR="00D2111F" w:rsidRPr="00345BB9" w:rsidRDefault="00D2111F" w:rsidP="00C517DF">
            <w:pPr>
              <w:jc w:val="center"/>
              <w:rPr>
                <w:rFonts w:ascii="宋体" w:hAnsi="宋体" w:cs="宋体"/>
                <w:b/>
                <w:kern w:val="0"/>
                <w:sz w:val="21"/>
                <w:szCs w:val="21"/>
              </w:rPr>
            </w:pPr>
            <w:r w:rsidRPr="00345BB9">
              <w:rPr>
                <w:rFonts w:hint="eastAsia"/>
                <w:b/>
                <w:sz w:val="21"/>
                <w:szCs w:val="21"/>
              </w:rPr>
              <w:t>共享秘密</w:t>
            </w:r>
            <w:r w:rsidRPr="00345BB9">
              <w:rPr>
                <w:rFonts w:hint="eastAsia"/>
                <w:b/>
                <w:sz w:val="21"/>
                <w:szCs w:val="21"/>
              </w:rPr>
              <w:t>ss</w:t>
            </w:r>
          </w:p>
        </w:tc>
      </w:tr>
      <w:tr w:rsidR="00D2111F" w14:paraId="337B5CB3" w14:textId="77777777" w:rsidTr="00C517DF">
        <w:trPr>
          <w:jc w:val="center"/>
        </w:trPr>
        <w:tc>
          <w:tcPr>
            <w:tcW w:w="1218" w:type="dxa"/>
            <w:vAlign w:val="center"/>
          </w:tcPr>
          <w:p w14:paraId="769F18F8" w14:textId="77777777" w:rsidR="00D2111F" w:rsidRPr="00345BB9" w:rsidRDefault="00D2111F" w:rsidP="00C517DF">
            <w:pPr>
              <w:jc w:val="center"/>
              <w:rPr>
                <w:sz w:val="21"/>
                <w:szCs w:val="21"/>
              </w:rPr>
            </w:pPr>
            <w:r w:rsidRPr="00345BB9">
              <w:rPr>
                <w:rFonts w:hint="eastAsia"/>
                <w:sz w:val="21"/>
                <w:szCs w:val="21"/>
              </w:rPr>
              <w:t>长度</w:t>
            </w:r>
            <w:r w:rsidRPr="00345BB9">
              <w:rPr>
                <w:rFonts w:hint="eastAsia"/>
                <w:sz w:val="21"/>
                <w:szCs w:val="21"/>
              </w:rPr>
              <w:t>(byte)</w:t>
            </w:r>
          </w:p>
        </w:tc>
        <w:tc>
          <w:tcPr>
            <w:tcW w:w="1442" w:type="dxa"/>
            <w:vAlign w:val="center"/>
          </w:tcPr>
          <w:p w14:paraId="508DD5B5" w14:textId="1E632A52" w:rsidR="00D2111F" w:rsidRPr="00345BB9" w:rsidRDefault="00D93A96" w:rsidP="00C517DF">
            <w:pPr>
              <w:jc w:val="center"/>
              <w:rPr>
                <w:sz w:val="21"/>
                <w:szCs w:val="21"/>
              </w:rPr>
            </w:pPr>
            <w:r>
              <w:rPr>
                <w:sz w:val="21"/>
                <w:szCs w:val="21"/>
              </w:rPr>
              <w:t>1088</w:t>
            </w:r>
          </w:p>
        </w:tc>
        <w:tc>
          <w:tcPr>
            <w:tcW w:w="1417" w:type="dxa"/>
            <w:vAlign w:val="center"/>
          </w:tcPr>
          <w:p w14:paraId="6C4C6515" w14:textId="2AA2EAD8" w:rsidR="00D2111F" w:rsidRPr="00345BB9" w:rsidRDefault="00D93A96" w:rsidP="00C517DF">
            <w:pPr>
              <w:jc w:val="center"/>
              <w:rPr>
                <w:sz w:val="21"/>
                <w:szCs w:val="21"/>
              </w:rPr>
            </w:pPr>
            <w:r>
              <w:rPr>
                <w:sz w:val="21"/>
                <w:szCs w:val="21"/>
              </w:rPr>
              <w:t>288</w:t>
            </w:r>
          </w:p>
        </w:tc>
        <w:tc>
          <w:tcPr>
            <w:tcW w:w="1560" w:type="dxa"/>
            <w:vAlign w:val="center"/>
          </w:tcPr>
          <w:p w14:paraId="49CEB8C9" w14:textId="4C80DEA8" w:rsidR="00D2111F" w:rsidRPr="00345BB9" w:rsidRDefault="00D93A96" w:rsidP="00C517DF">
            <w:pPr>
              <w:jc w:val="center"/>
              <w:rPr>
                <w:sz w:val="21"/>
                <w:szCs w:val="21"/>
              </w:rPr>
            </w:pPr>
            <w:r>
              <w:rPr>
                <w:sz w:val="21"/>
                <w:szCs w:val="21"/>
              </w:rPr>
              <w:t>1152</w:t>
            </w:r>
          </w:p>
        </w:tc>
        <w:tc>
          <w:tcPr>
            <w:tcW w:w="1560" w:type="dxa"/>
            <w:vAlign w:val="center"/>
          </w:tcPr>
          <w:p w14:paraId="1A93CF10" w14:textId="493F37BF" w:rsidR="00D2111F" w:rsidRPr="00345BB9" w:rsidRDefault="00D93A96" w:rsidP="00C517DF">
            <w:pPr>
              <w:jc w:val="center"/>
              <w:rPr>
                <w:sz w:val="21"/>
                <w:szCs w:val="21"/>
              </w:rPr>
            </w:pPr>
            <w:r>
              <w:rPr>
                <w:sz w:val="21"/>
                <w:szCs w:val="21"/>
              </w:rPr>
              <w:t>32</w:t>
            </w:r>
          </w:p>
        </w:tc>
      </w:tr>
    </w:tbl>
    <w:p w14:paraId="1EA0083C" w14:textId="77777777" w:rsidR="00D2111F" w:rsidRDefault="00D2111F" w:rsidP="00D2111F">
      <w:pPr>
        <w:pStyle w:val="210"/>
      </w:pPr>
    </w:p>
    <w:p w14:paraId="7C68AB07" w14:textId="143045C8" w:rsidR="00BB40BC" w:rsidRDefault="00D2111F" w:rsidP="00D2111F">
      <w:pPr>
        <w:ind w:firstLineChars="200" w:firstLine="480"/>
      </w:pPr>
      <w:r>
        <w:rPr>
          <w:rFonts w:hint="eastAsia"/>
        </w:rPr>
        <w:t>对于具体</w:t>
      </w:r>
      <w:r>
        <w:rPr>
          <w:rFonts w:hint="eastAsia"/>
        </w:rPr>
        <w:t>API</w:t>
      </w:r>
      <w:r>
        <w:rPr>
          <w:rFonts w:hint="eastAsia"/>
        </w:rPr>
        <w:t>接口，针对大赛要求实现的</w:t>
      </w:r>
      <w:r>
        <w:rPr>
          <w:rFonts w:hint="eastAsia"/>
        </w:rPr>
        <w:t>kem_api</w:t>
      </w:r>
      <w:r>
        <w:rPr>
          <w:rFonts w:hint="eastAsia"/>
        </w:rPr>
        <w:t>，一次</w:t>
      </w:r>
      <w:r w:rsidRPr="00DE175F">
        <w:rPr>
          <w:rFonts w:hint="eastAsia"/>
        </w:rPr>
        <w:t>密钥封装</w:t>
      </w:r>
      <w:r>
        <w:rPr>
          <w:rFonts w:hint="eastAsia"/>
        </w:rPr>
        <w:t>完整过程包括密钥生成函数（</w:t>
      </w:r>
      <w:r>
        <w:rPr>
          <w:rFonts w:hint="eastAsia"/>
        </w:rPr>
        <w:t>kem</w:t>
      </w:r>
      <w:r>
        <w:t>_keygen</w:t>
      </w:r>
      <w:r>
        <w:rPr>
          <w:rFonts w:hint="eastAsia"/>
        </w:rPr>
        <w:t>），</w:t>
      </w:r>
      <w:r>
        <w:rPr>
          <w:rFonts w:hint="eastAsia"/>
        </w:rPr>
        <w:t xml:space="preserve"> </w:t>
      </w:r>
      <w:r>
        <w:rPr>
          <w:rFonts w:hint="eastAsia"/>
        </w:rPr>
        <w:t>封装函数（</w:t>
      </w:r>
      <w:r>
        <w:rPr>
          <w:rFonts w:hint="eastAsia"/>
        </w:rPr>
        <w:t>kem</w:t>
      </w:r>
      <w:r>
        <w:t>_enc</w:t>
      </w:r>
      <w:r>
        <w:rPr>
          <w:rFonts w:hint="eastAsia"/>
        </w:rPr>
        <w:t>）和解封装函数（</w:t>
      </w:r>
      <w:r>
        <w:rPr>
          <w:rFonts w:hint="eastAsia"/>
        </w:rPr>
        <w:t>k</w:t>
      </w:r>
      <w:r>
        <w:t>em_dec</w:t>
      </w:r>
      <w:r>
        <w:rPr>
          <w:rFonts w:hint="eastAsia"/>
        </w:rPr>
        <w:t>）。</w:t>
      </w:r>
      <w:r w:rsidRPr="00C12C9C">
        <w:rPr>
          <w:rFonts w:hint="eastAsia"/>
        </w:rPr>
        <w:t>表</w:t>
      </w:r>
      <w:r w:rsidRPr="00C12C9C">
        <w:t>4</w:t>
      </w:r>
      <w:r w:rsidRPr="00C12C9C">
        <w:rPr>
          <w:rFonts w:hint="eastAsia"/>
        </w:rPr>
        <w:t>.</w:t>
      </w:r>
      <w:r w:rsidR="00CD13F8">
        <w:t>29</w:t>
      </w:r>
      <w:r w:rsidRPr="00C12C9C">
        <w:rPr>
          <w:rFonts w:hint="eastAsia"/>
        </w:rPr>
        <w:t>给出了这三个函数输入输出参数所需要的空间</w:t>
      </w:r>
      <w:r w:rsidRPr="00C12C9C">
        <w:rPr>
          <w:rFonts w:hint="eastAsia"/>
        </w:rPr>
        <w:t xml:space="preserve"> </w:t>
      </w:r>
      <w:r w:rsidRPr="00C12C9C">
        <w:rPr>
          <w:rFonts w:hint="eastAsia"/>
        </w:rPr>
        <w:t>并对各个参数进行了简要的介绍。</w:t>
      </w:r>
    </w:p>
    <w:p w14:paraId="404A4036" w14:textId="7869EC2C" w:rsidR="00D2111F" w:rsidRPr="00C12C9C" w:rsidRDefault="00D2111F" w:rsidP="00FE0F63">
      <w:pPr>
        <w:widowControl/>
        <w:jc w:val="left"/>
      </w:pPr>
    </w:p>
    <w:p w14:paraId="56762573" w14:textId="2261D97D" w:rsidR="00D2111F" w:rsidRPr="00C12C9C" w:rsidRDefault="00D2111F" w:rsidP="00D2111F">
      <w:pPr>
        <w:pStyle w:val="11"/>
        <w:spacing w:after="0"/>
        <w:ind w:firstLineChars="0" w:firstLine="0"/>
        <w:jc w:val="center"/>
        <w:rPr>
          <w:sz w:val="21"/>
          <w:szCs w:val="21"/>
        </w:rPr>
      </w:pPr>
      <w:r w:rsidRPr="00C12C9C">
        <w:rPr>
          <w:rFonts w:hint="eastAsia"/>
          <w:sz w:val="21"/>
          <w:szCs w:val="21"/>
        </w:rPr>
        <w:lastRenderedPageBreak/>
        <w:t>表</w:t>
      </w:r>
      <w:r w:rsidRPr="00C12C9C">
        <w:rPr>
          <w:sz w:val="21"/>
          <w:szCs w:val="21"/>
        </w:rPr>
        <w:t>4.</w:t>
      </w:r>
      <w:r w:rsidR="00CD13F8">
        <w:rPr>
          <w:sz w:val="21"/>
          <w:szCs w:val="21"/>
        </w:rPr>
        <w:t>29</w:t>
      </w:r>
      <w:r w:rsidR="00E16215">
        <w:rPr>
          <w:rFonts w:hint="eastAsia"/>
          <w:sz w:val="21"/>
          <w:szCs w:val="21"/>
        </w:rPr>
        <w:t>AKCN-MLWE-PKE</w:t>
      </w:r>
      <w:r w:rsidRPr="00C12C9C">
        <w:rPr>
          <w:rFonts w:hint="eastAsia"/>
          <w:sz w:val="21"/>
          <w:szCs w:val="21"/>
        </w:rPr>
        <w:t>算法各个接口参数空间性能</w:t>
      </w:r>
    </w:p>
    <w:tbl>
      <w:tblPr>
        <w:tblW w:w="80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850"/>
        <w:gridCol w:w="851"/>
        <w:gridCol w:w="1417"/>
        <w:gridCol w:w="992"/>
        <w:gridCol w:w="1134"/>
        <w:gridCol w:w="1418"/>
      </w:tblGrid>
      <w:tr w:rsidR="00D2111F" w:rsidRPr="00C12C9C" w14:paraId="2640B587" w14:textId="77777777" w:rsidTr="00C517DF">
        <w:tc>
          <w:tcPr>
            <w:tcW w:w="1418" w:type="dxa"/>
            <w:vAlign w:val="center"/>
          </w:tcPr>
          <w:p w14:paraId="0D879B00" w14:textId="77777777" w:rsidR="00D2111F" w:rsidRPr="00C12C9C" w:rsidRDefault="00D2111F" w:rsidP="00C517DF">
            <w:pPr>
              <w:widowControl/>
              <w:jc w:val="center"/>
              <w:rPr>
                <w:rFonts w:ascii="宋体" w:hAnsi="宋体" w:cs="宋体"/>
                <w:b/>
                <w:kern w:val="0"/>
                <w:sz w:val="21"/>
                <w:szCs w:val="21"/>
              </w:rPr>
            </w:pPr>
            <w:r w:rsidRPr="00C12C9C">
              <w:rPr>
                <w:rFonts w:ascii="宋体" w:hAnsi="宋体" w:cs="宋体" w:hint="eastAsia"/>
                <w:b/>
                <w:kern w:val="0"/>
                <w:sz w:val="21"/>
                <w:szCs w:val="21"/>
              </w:rPr>
              <w:t>函数</w:t>
            </w:r>
          </w:p>
        </w:tc>
        <w:tc>
          <w:tcPr>
            <w:tcW w:w="850" w:type="dxa"/>
            <w:vAlign w:val="center"/>
          </w:tcPr>
          <w:p w14:paraId="265209E5" w14:textId="77777777" w:rsidR="00D2111F" w:rsidRPr="00C12C9C" w:rsidRDefault="00D2111F" w:rsidP="00C517DF">
            <w:pPr>
              <w:jc w:val="center"/>
              <w:rPr>
                <w:rFonts w:ascii="宋体" w:hAnsi="宋体" w:cs="宋体"/>
                <w:b/>
                <w:kern w:val="0"/>
                <w:sz w:val="21"/>
                <w:szCs w:val="21"/>
              </w:rPr>
            </w:pPr>
            <w:r w:rsidRPr="00C12C9C">
              <w:rPr>
                <w:rFonts w:ascii="宋体" w:hAnsi="宋体" w:cs="宋体" w:hint="eastAsia"/>
                <w:b/>
                <w:kern w:val="0"/>
                <w:sz w:val="21"/>
                <w:szCs w:val="21"/>
              </w:rPr>
              <w:t>输入</w:t>
            </w:r>
          </w:p>
        </w:tc>
        <w:tc>
          <w:tcPr>
            <w:tcW w:w="851" w:type="dxa"/>
            <w:vAlign w:val="center"/>
          </w:tcPr>
          <w:p w14:paraId="34526731" w14:textId="77777777" w:rsidR="00D2111F" w:rsidRPr="00C12C9C" w:rsidRDefault="00D2111F" w:rsidP="00C517DF">
            <w:pPr>
              <w:jc w:val="center"/>
              <w:rPr>
                <w:rFonts w:ascii="宋体" w:hAnsi="宋体" w:cs="宋体"/>
                <w:b/>
                <w:kern w:val="0"/>
                <w:sz w:val="21"/>
                <w:szCs w:val="21"/>
              </w:rPr>
            </w:pPr>
            <w:r w:rsidRPr="00C12C9C">
              <w:rPr>
                <w:rFonts w:ascii="宋体" w:hAnsi="宋体" w:cs="宋体" w:hint="eastAsia"/>
                <w:b/>
                <w:kern w:val="0"/>
                <w:sz w:val="21"/>
                <w:szCs w:val="21"/>
              </w:rPr>
              <w:t>长度(byte)</w:t>
            </w:r>
          </w:p>
        </w:tc>
        <w:tc>
          <w:tcPr>
            <w:tcW w:w="1417" w:type="dxa"/>
            <w:vAlign w:val="center"/>
          </w:tcPr>
          <w:p w14:paraId="584D83D6" w14:textId="77777777" w:rsidR="00D2111F" w:rsidRPr="00C12C9C" w:rsidRDefault="00D2111F" w:rsidP="00C517DF">
            <w:pPr>
              <w:jc w:val="center"/>
              <w:rPr>
                <w:rFonts w:ascii="宋体" w:hAnsi="宋体" w:cs="宋体"/>
                <w:b/>
                <w:kern w:val="0"/>
                <w:sz w:val="21"/>
                <w:szCs w:val="21"/>
              </w:rPr>
            </w:pPr>
            <w:r w:rsidRPr="00C12C9C">
              <w:rPr>
                <w:rFonts w:ascii="宋体" w:hAnsi="宋体" w:cs="宋体" w:hint="eastAsia"/>
                <w:b/>
                <w:kern w:val="0"/>
                <w:sz w:val="21"/>
                <w:szCs w:val="21"/>
              </w:rPr>
              <w:t>含义</w:t>
            </w:r>
          </w:p>
        </w:tc>
        <w:tc>
          <w:tcPr>
            <w:tcW w:w="992" w:type="dxa"/>
            <w:vAlign w:val="center"/>
          </w:tcPr>
          <w:p w14:paraId="30C79C0F" w14:textId="77777777" w:rsidR="00D2111F" w:rsidRPr="00C12C9C" w:rsidRDefault="00D2111F" w:rsidP="00C517DF">
            <w:pPr>
              <w:jc w:val="center"/>
              <w:rPr>
                <w:rFonts w:ascii="宋体" w:hAnsi="宋体" w:cs="宋体"/>
                <w:b/>
                <w:kern w:val="0"/>
                <w:sz w:val="21"/>
                <w:szCs w:val="21"/>
              </w:rPr>
            </w:pPr>
            <w:r w:rsidRPr="00C12C9C">
              <w:rPr>
                <w:rFonts w:ascii="宋体" w:hAnsi="宋体" w:cs="宋体" w:hint="eastAsia"/>
                <w:b/>
                <w:kern w:val="0"/>
                <w:sz w:val="21"/>
                <w:szCs w:val="21"/>
              </w:rPr>
              <w:t>输出</w:t>
            </w:r>
          </w:p>
        </w:tc>
        <w:tc>
          <w:tcPr>
            <w:tcW w:w="1134" w:type="dxa"/>
            <w:vAlign w:val="center"/>
          </w:tcPr>
          <w:p w14:paraId="74BAB3D4" w14:textId="77777777" w:rsidR="00D2111F" w:rsidRPr="00C12C9C" w:rsidRDefault="00D2111F" w:rsidP="00C517DF">
            <w:pPr>
              <w:jc w:val="center"/>
              <w:rPr>
                <w:rFonts w:ascii="宋体" w:hAnsi="宋体" w:cs="宋体"/>
                <w:b/>
                <w:kern w:val="0"/>
                <w:sz w:val="21"/>
                <w:szCs w:val="21"/>
              </w:rPr>
            </w:pPr>
            <w:r w:rsidRPr="00C12C9C">
              <w:rPr>
                <w:rFonts w:ascii="宋体" w:hAnsi="宋体" w:cs="宋体" w:hint="eastAsia"/>
                <w:b/>
                <w:kern w:val="0"/>
                <w:sz w:val="21"/>
                <w:szCs w:val="21"/>
              </w:rPr>
              <w:t>长度(byte)</w:t>
            </w:r>
          </w:p>
        </w:tc>
        <w:tc>
          <w:tcPr>
            <w:tcW w:w="1418" w:type="dxa"/>
            <w:vAlign w:val="center"/>
          </w:tcPr>
          <w:p w14:paraId="3991B7B0" w14:textId="77777777" w:rsidR="00D2111F" w:rsidRPr="00C12C9C" w:rsidRDefault="00D2111F" w:rsidP="00C517DF">
            <w:pPr>
              <w:jc w:val="center"/>
              <w:rPr>
                <w:rFonts w:ascii="宋体" w:hAnsi="宋体" w:cs="宋体"/>
                <w:b/>
                <w:kern w:val="0"/>
                <w:sz w:val="21"/>
                <w:szCs w:val="21"/>
              </w:rPr>
            </w:pPr>
            <w:r w:rsidRPr="00C12C9C">
              <w:rPr>
                <w:rFonts w:ascii="宋体" w:hAnsi="宋体" w:cs="宋体" w:hint="eastAsia"/>
                <w:b/>
                <w:kern w:val="0"/>
                <w:sz w:val="21"/>
                <w:szCs w:val="21"/>
              </w:rPr>
              <w:t>含义</w:t>
            </w:r>
          </w:p>
        </w:tc>
      </w:tr>
      <w:tr w:rsidR="00D2111F" w14:paraId="4938E139" w14:textId="77777777" w:rsidTr="00C517DF">
        <w:tc>
          <w:tcPr>
            <w:tcW w:w="1418" w:type="dxa"/>
            <w:vMerge w:val="restart"/>
            <w:vAlign w:val="center"/>
          </w:tcPr>
          <w:p w14:paraId="1B80C6AD" w14:textId="77777777" w:rsidR="00D2111F" w:rsidRPr="00345BB9" w:rsidRDefault="00D2111F" w:rsidP="00C517DF">
            <w:pPr>
              <w:jc w:val="center"/>
              <w:rPr>
                <w:sz w:val="21"/>
                <w:szCs w:val="21"/>
              </w:rPr>
            </w:pPr>
            <w:r w:rsidRPr="00345BB9">
              <w:rPr>
                <w:sz w:val="21"/>
                <w:szCs w:val="21"/>
              </w:rPr>
              <w:t>kem_keygen</w:t>
            </w:r>
          </w:p>
        </w:tc>
        <w:tc>
          <w:tcPr>
            <w:tcW w:w="3118" w:type="dxa"/>
            <w:gridSpan w:val="3"/>
            <w:vMerge w:val="restart"/>
            <w:vAlign w:val="center"/>
          </w:tcPr>
          <w:p w14:paraId="36528B07" w14:textId="77777777" w:rsidR="00D2111F" w:rsidRPr="00345BB9" w:rsidRDefault="00D2111F" w:rsidP="00C517DF">
            <w:pPr>
              <w:jc w:val="center"/>
              <w:rPr>
                <w:sz w:val="21"/>
                <w:szCs w:val="21"/>
              </w:rPr>
            </w:pPr>
          </w:p>
        </w:tc>
        <w:tc>
          <w:tcPr>
            <w:tcW w:w="992" w:type="dxa"/>
            <w:vAlign w:val="center"/>
          </w:tcPr>
          <w:p w14:paraId="17AC5D84" w14:textId="77777777" w:rsidR="00D2111F" w:rsidRPr="00345BB9" w:rsidRDefault="00D2111F" w:rsidP="00C517DF">
            <w:pPr>
              <w:jc w:val="center"/>
              <w:rPr>
                <w:sz w:val="21"/>
                <w:szCs w:val="21"/>
              </w:rPr>
            </w:pPr>
            <w:r w:rsidRPr="00345BB9">
              <w:rPr>
                <w:rFonts w:hint="eastAsia"/>
                <w:sz w:val="21"/>
                <w:szCs w:val="21"/>
              </w:rPr>
              <w:t>pk</w:t>
            </w:r>
          </w:p>
        </w:tc>
        <w:tc>
          <w:tcPr>
            <w:tcW w:w="1134" w:type="dxa"/>
            <w:vAlign w:val="center"/>
          </w:tcPr>
          <w:p w14:paraId="4A8C5FDA" w14:textId="63FA75F5" w:rsidR="00D2111F" w:rsidRPr="00345BB9" w:rsidRDefault="008F617E" w:rsidP="00C517DF">
            <w:pPr>
              <w:jc w:val="center"/>
              <w:rPr>
                <w:sz w:val="21"/>
                <w:szCs w:val="21"/>
              </w:rPr>
            </w:pPr>
            <w:r>
              <w:rPr>
                <w:sz w:val="21"/>
                <w:szCs w:val="21"/>
              </w:rPr>
              <w:t>1088</w:t>
            </w:r>
          </w:p>
        </w:tc>
        <w:tc>
          <w:tcPr>
            <w:tcW w:w="1418" w:type="dxa"/>
            <w:vAlign w:val="center"/>
          </w:tcPr>
          <w:p w14:paraId="0646124E" w14:textId="77777777" w:rsidR="00D2111F" w:rsidRPr="00345BB9" w:rsidRDefault="00D2111F" w:rsidP="00C517DF">
            <w:pPr>
              <w:jc w:val="center"/>
              <w:rPr>
                <w:sz w:val="21"/>
                <w:szCs w:val="21"/>
              </w:rPr>
            </w:pPr>
            <w:r w:rsidRPr="00345BB9">
              <w:rPr>
                <w:rFonts w:hint="eastAsia"/>
                <w:sz w:val="21"/>
                <w:szCs w:val="21"/>
              </w:rPr>
              <w:t>用户公钥</w:t>
            </w:r>
          </w:p>
        </w:tc>
      </w:tr>
      <w:tr w:rsidR="00D2111F" w14:paraId="1B0D279D" w14:textId="77777777" w:rsidTr="00C517DF">
        <w:tc>
          <w:tcPr>
            <w:tcW w:w="1418" w:type="dxa"/>
            <w:vMerge/>
            <w:vAlign w:val="center"/>
          </w:tcPr>
          <w:p w14:paraId="26252BF7" w14:textId="77777777" w:rsidR="00D2111F" w:rsidRPr="00345BB9" w:rsidRDefault="00D2111F" w:rsidP="00C517DF">
            <w:pPr>
              <w:jc w:val="center"/>
              <w:rPr>
                <w:sz w:val="21"/>
                <w:szCs w:val="21"/>
              </w:rPr>
            </w:pPr>
          </w:p>
        </w:tc>
        <w:tc>
          <w:tcPr>
            <w:tcW w:w="3118" w:type="dxa"/>
            <w:gridSpan w:val="3"/>
            <w:vMerge/>
            <w:vAlign w:val="center"/>
          </w:tcPr>
          <w:p w14:paraId="7B14578D" w14:textId="77777777" w:rsidR="00D2111F" w:rsidRPr="00345BB9" w:rsidRDefault="00D2111F" w:rsidP="00C517DF">
            <w:pPr>
              <w:jc w:val="center"/>
              <w:rPr>
                <w:sz w:val="21"/>
                <w:szCs w:val="21"/>
              </w:rPr>
            </w:pPr>
          </w:p>
        </w:tc>
        <w:tc>
          <w:tcPr>
            <w:tcW w:w="992" w:type="dxa"/>
            <w:vAlign w:val="center"/>
          </w:tcPr>
          <w:p w14:paraId="566FBE99" w14:textId="77777777" w:rsidR="00D2111F" w:rsidRPr="00345BB9" w:rsidRDefault="00D2111F" w:rsidP="00C517DF">
            <w:pPr>
              <w:jc w:val="center"/>
              <w:rPr>
                <w:sz w:val="21"/>
                <w:szCs w:val="21"/>
              </w:rPr>
            </w:pPr>
            <w:r w:rsidRPr="00345BB9">
              <w:rPr>
                <w:rFonts w:hint="eastAsia"/>
                <w:sz w:val="21"/>
                <w:szCs w:val="21"/>
              </w:rPr>
              <w:t>sk</w:t>
            </w:r>
          </w:p>
        </w:tc>
        <w:tc>
          <w:tcPr>
            <w:tcW w:w="1134" w:type="dxa"/>
            <w:vAlign w:val="center"/>
          </w:tcPr>
          <w:p w14:paraId="17EFCF86" w14:textId="0AC7DEA8" w:rsidR="00D2111F" w:rsidRPr="00345BB9" w:rsidRDefault="008F617E" w:rsidP="00C517DF">
            <w:pPr>
              <w:jc w:val="center"/>
              <w:rPr>
                <w:sz w:val="21"/>
                <w:szCs w:val="21"/>
              </w:rPr>
            </w:pPr>
            <w:r>
              <w:rPr>
                <w:sz w:val="21"/>
                <w:szCs w:val="21"/>
              </w:rPr>
              <w:t>288</w:t>
            </w:r>
          </w:p>
        </w:tc>
        <w:tc>
          <w:tcPr>
            <w:tcW w:w="1418" w:type="dxa"/>
            <w:vAlign w:val="center"/>
          </w:tcPr>
          <w:p w14:paraId="65F8F648" w14:textId="77777777" w:rsidR="00D2111F" w:rsidRPr="00345BB9" w:rsidRDefault="00D2111F" w:rsidP="00C517DF">
            <w:pPr>
              <w:jc w:val="center"/>
              <w:rPr>
                <w:sz w:val="21"/>
                <w:szCs w:val="21"/>
              </w:rPr>
            </w:pPr>
            <w:r w:rsidRPr="00345BB9">
              <w:rPr>
                <w:rFonts w:hint="eastAsia"/>
                <w:sz w:val="21"/>
                <w:szCs w:val="21"/>
              </w:rPr>
              <w:t>用户私钥</w:t>
            </w:r>
          </w:p>
        </w:tc>
      </w:tr>
      <w:tr w:rsidR="00D2111F" w14:paraId="43B9CC75" w14:textId="77777777" w:rsidTr="00C517DF">
        <w:trPr>
          <w:trHeight w:val="368"/>
        </w:trPr>
        <w:tc>
          <w:tcPr>
            <w:tcW w:w="1418" w:type="dxa"/>
            <w:vMerge w:val="restart"/>
            <w:vAlign w:val="center"/>
          </w:tcPr>
          <w:p w14:paraId="62B56463" w14:textId="77777777" w:rsidR="00D2111F" w:rsidRPr="00345BB9" w:rsidRDefault="00D2111F" w:rsidP="00C517DF">
            <w:pPr>
              <w:jc w:val="center"/>
              <w:rPr>
                <w:sz w:val="21"/>
                <w:szCs w:val="21"/>
              </w:rPr>
            </w:pPr>
            <w:r w:rsidRPr="00345BB9">
              <w:rPr>
                <w:sz w:val="21"/>
                <w:szCs w:val="21"/>
              </w:rPr>
              <w:t>kem_enc</w:t>
            </w:r>
          </w:p>
        </w:tc>
        <w:tc>
          <w:tcPr>
            <w:tcW w:w="850" w:type="dxa"/>
            <w:vMerge w:val="restart"/>
            <w:vAlign w:val="center"/>
          </w:tcPr>
          <w:p w14:paraId="63D90633" w14:textId="77777777" w:rsidR="00D2111F" w:rsidRPr="00345BB9" w:rsidRDefault="00D2111F" w:rsidP="00C517DF">
            <w:pPr>
              <w:jc w:val="center"/>
              <w:rPr>
                <w:sz w:val="21"/>
                <w:szCs w:val="21"/>
              </w:rPr>
            </w:pPr>
            <w:r w:rsidRPr="00345BB9">
              <w:rPr>
                <w:rFonts w:hint="eastAsia"/>
                <w:sz w:val="21"/>
                <w:szCs w:val="21"/>
              </w:rPr>
              <w:t>pk</w:t>
            </w:r>
          </w:p>
        </w:tc>
        <w:tc>
          <w:tcPr>
            <w:tcW w:w="851" w:type="dxa"/>
            <w:vMerge w:val="restart"/>
            <w:vAlign w:val="center"/>
          </w:tcPr>
          <w:p w14:paraId="17CFC35F" w14:textId="7C035028" w:rsidR="00D2111F" w:rsidRPr="00345BB9" w:rsidRDefault="008F617E" w:rsidP="00C517DF">
            <w:pPr>
              <w:jc w:val="center"/>
              <w:rPr>
                <w:sz w:val="21"/>
                <w:szCs w:val="21"/>
              </w:rPr>
            </w:pPr>
            <w:r>
              <w:rPr>
                <w:sz w:val="21"/>
                <w:szCs w:val="21"/>
              </w:rPr>
              <w:t>1088</w:t>
            </w:r>
          </w:p>
        </w:tc>
        <w:tc>
          <w:tcPr>
            <w:tcW w:w="1417" w:type="dxa"/>
            <w:vMerge w:val="restart"/>
            <w:vAlign w:val="center"/>
          </w:tcPr>
          <w:p w14:paraId="1886DC1F" w14:textId="77777777" w:rsidR="00D2111F" w:rsidRPr="00345BB9" w:rsidRDefault="00D2111F" w:rsidP="00C517DF">
            <w:pPr>
              <w:jc w:val="center"/>
              <w:rPr>
                <w:sz w:val="21"/>
                <w:szCs w:val="21"/>
              </w:rPr>
            </w:pPr>
            <w:r w:rsidRPr="00345BB9">
              <w:rPr>
                <w:rFonts w:hint="eastAsia"/>
                <w:sz w:val="21"/>
                <w:szCs w:val="21"/>
              </w:rPr>
              <w:t>接收方公钥</w:t>
            </w:r>
          </w:p>
        </w:tc>
        <w:tc>
          <w:tcPr>
            <w:tcW w:w="992" w:type="dxa"/>
            <w:vAlign w:val="center"/>
          </w:tcPr>
          <w:p w14:paraId="08B7451E" w14:textId="77777777" w:rsidR="00D2111F" w:rsidRPr="00345BB9" w:rsidRDefault="00D2111F" w:rsidP="00C517DF">
            <w:pPr>
              <w:jc w:val="center"/>
              <w:rPr>
                <w:sz w:val="21"/>
                <w:szCs w:val="21"/>
              </w:rPr>
            </w:pPr>
            <w:r w:rsidRPr="00345BB9">
              <w:rPr>
                <w:rFonts w:hint="eastAsia"/>
                <w:sz w:val="21"/>
                <w:szCs w:val="21"/>
              </w:rPr>
              <w:t>ct</w:t>
            </w:r>
          </w:p>
        </w:tc>
        <w:tc>
          <w:tcPr>
            <w:tcW w:w="1134" w:type="dxa"/>
            <w:vAlign w:val="center"/>
          </w:tcPr>
          <w:p w14:paraId="79E337AF" w14:textId="2CC1E1C3" w:rsidR="00D2111F" w:rsidRPr="00345BB9" w:rsidRDefault="008F617E" w:rsidP="00C517DF">
            <w:pPr>
              <w:jc w:val="center"/>
              <w:rPr>
                <w:sz w:val="21"/>
                <w:szCs w:val="21"/>
              </w:rPr>
            </w:pPr>
            <w:r>
              <w:rPr>
                <w:sz w:val="21"/>
                <w:szCs w:val="21"/>
              </w:rPr>
              <w:t>1152</w:t>
            </w:r>
          </w:p>
        </w:tc>
        <w:tc>
          <w:tcPr>
            <w:tcW w:w="1418" w:type="dxa"/>
            <w:vAlign w:val="center"/>
          </w:tcPr>
          <w:p w14:paraId="1CDC1FB9" w14:textId="77777777" w:rsidR="00D2111F" w:rsidRPr="00345BB9" w:rsidRDefault="00D2111F" w:rsidP="00C517DF">
            <w:pPr>
              <w:jc w:val="center"/>
              <w:rPr>
                <w:sz w:val="21"/>
                <w:szCs w:val="21"/>
              </w:rPr>
            </w:pPr>
            <w:r w:rsidRPr="00345BB9">
              <w:rPr>
                <w:rFonts w:hint="eastAsia"/>
                <w:sz w:val="21"/>
                <w:szCs w:val="21"/>
              </w:rPr>
              <w:t>密文</w:t>
            </w:r>
          </w:p>
        </w:tc>
      </w:tr>
      <w:tr w:rsidR="00D2111F" w14:paraId="055C7E09" w14:textId="77777777" w:rsidTr="00C517DF">
        <w:trPr>
          <w:trHeight w:val="328"/>
        </w:trPr>
        <w:tc>
          <w:tcPr>
            <w:tcW w:w="1418" w:type="dxa"/>
            <w:vMerge/>
            <w:vAlign w:val="center"/>
          </w:tcPr>
          <w:p w14:paraId="49E56C96" w14:textId="77777777" w:rsidR="00D2111F" w:rsidRPr="00345BB9" w:rsidRDefault="00D2111F" w:rsidP="00C517DF">
            <w:pPr>
              <w:jc w:val="center"/>
              <w:rPr>
                <w:sz w:val="21"/>
                <w:szCs w:val="21"/>
              </w:rPr>
            </w:pPr>
          </w:p>
        </w:tc>
        <w:tc>
          <w:tcPr>
            <w:tcW w:w="850" w:type="dxa"/>
            <w:vMerge/>
            <w:vAlign w:val="center"/>
          </w:tcPr>
          <w:p w14:paraId="0183864C" w14:textId="77777777" w:rsidR="00D2111F" w:rsidRPr="00345BB9" w:rsidRDefault="00D2111F" w:rsidP="00C517DF">
            <w:pPr>
              <w:jc w:val="center"/>
              <w:rPr>
                <w:sz w:val="21"/>
                <w:szCs w:val="21"/>
              </w:rPr>
            </w:pPr>
          </w:p>
        </w:tc>
        <w:tc>
          <w:tcPr>
            <w:tcW w:w="851" w:type="dxa"/>
            <w:vMerge/>
            <w:vAlign w:val="center"/>
          </w:tcPr>
          <w:p w14:paraId="2DC3AFE2" w14:textId="77777777" w:rsidR="00D2111F" w:rsidRPr="00345BB9" w:rsidRDefault="00D2111F" w:rsidP="00C517DF">
            <w:pPr>
              <w:jc w:val="center"/>
              <w:rPr>
                <w:sz w:val="21"/>
                <w:szCs w:val="21"/>
              </w:rPr>
            </w:pPr>
          </w:p>
        </w:tc>
        <w:tc>
          <w:tcPr>
            <w:tcW w:w="1417" w:type="dxa"/>
            <w:vMerge/>
            <w:vAlign w:val="center"/>
          </w:tcPr>
          <w:p w14:paraId="473F3344" w14:textId="77777777" w:rsidR="00D2111F" w:rsidRPr="00345BB9" w:rsidRDefault="00D2111F" w:rsidP="00C517DF">
            <w:pPr>
              <w:jc w:val="center"/>
              <w:rPr>
                <w:sz w:val="21"/>
                <w:szCs w:val="21"/>
              </w:rPr>
            </w:pPr>
          </w:p>
        </w:tc>
        <w:tc>
          <w:tcPr>
            <w:tcW w:w="992" w:type="dxa"/>
            <w:vAlign w:val="center"/>
          </w:tcPr>
          <w:p w14:paraId="5E9E8597" w14:textId="77777777" w:rsidR="00D2111F" w:rsidRPr="00345BB9" w:rsidRDefault="00D2111F" w:rsidP="00C517DF">
            <w:pPr>
              <w:jc w:val="center"/>
              <w:rPr>
                <w:sz w:val="21"/>
                <w:szCs w:val="21"/>
              </w:rPr>
            </w:pPr>
            <w:r w:rsidRPr="00345BB9">
              <w:rPr>
                <w:sz w:val="21"/>
                <w:szCs w:val="21"/>
              </w:rPr>
              <w:t>ss</w:t>
            </w:r>
          </w:p>
        </w:tc>
        <w:tc>
          <w:tcPr>
            <w:tcW w:w="1134" w:type="dxa"/>
            <w:vAlign w:val="center"/>
          </w:tcPr>
          <w:p w14:paraId="0277D7C3" w14:textId="741AE77F" w:rsidR="00D2111F" w:rsidRPr="00345BB9" w:rsidRDefault="008F617E" w:rsidP="00C517DF">
            <w:pPr>
              <w:jc w:val="center"/>
              <w:rPr>
                <w:sz w:val="21"/>
                <w:szCs w:val="21"/>
              </w:rPr>
            </w:pPr>
            <w:r>
              <w:rPr>
                <w:sz w:val="21"/>
                <w:szCs w:val="21"/>
              </w:rPr>
              <w:t>32</w:t>
            </w:r>
          </w:p>
        </w:tc>
        <w:tc>
          <w:tcPr>
            <w:tcW w:w="1418" w:type="dxa"/>
            <w:vAlign w:val="center"/>
          </w:tcPr>
          <w:p w14:paraId="4A9D0884" w14:textId="77777777" w:rsidR="00D2111F" w:rsidRPr="00345BB9" w:rsidRDefault="00D2111F" w:rsidP="00C517DF">
            <w:pPr>
              <w:jc w:val="center"/>
              <w:rPr>
                <w:sz w:val="21"/>
                <w:szCs w:val="21"/>
              </w:rPr>
            </w:pPr>
            <w:r w:rsidRPr="00345BB9">
              <w:rPr>
                <w:rFonts w:hint="eastAsia"/>
                <w:sz w:val="21"/>
                <w:szCs w:val="21"/>
              </w:rPr>
              <w:t>共享秘密</w:t>
            </w:r>
          </w:p>
        </w:tc>
      </w:tr>
      <w:tr w:rsidR="00D2111F" w14:paraId="70E72639" w14:textId="77777777" w:rsidTr="00C517DF">
        <w:trPr>
          <w:trHeight w:val="398"/>
        </w:trPr>
        <w:tc>
          <w:tcPr>
            <w:tcW w:w="1418" w:type="dxa"/>
            <w:vMerge w:val="restart"/>
            <w:vAlign w:val="center"/>
          </w:tcPr>
          <w:p w14:paraId="485BCDBA" w14:textId="77777777" w:rsidR="00D2111F" w:rsidRPr="00345BB9" w:rsidRDefault="00D2111F" w:rsidP="00C517DF">
            <w:pPr>
              <w:jc w:val="center"/>
              <w:rPr>
                <w:sz w:val="21"/>
                <w:szCs w:val="21"/>
              </w:rPr>
            </w:pPr>
            <w:r w:rsidRPr="00345BB9">
              <w:rPr>
                <w:sz w:val="21"/>
                <w:szCs w:val="21"/>
              </w:rPr>
              <w:t>kem_dec</w:t>
            </w:r>
          </w:p>
        </w:tc>
        <w:tc>
          <w:tcPr>
            <w:tcW w:w="850" w:type="dxa"/>
            <w:vAlign w:val="center"/>
          </w:tcPr>
          <w:p w14:paraId="04F023BA" w14:textId="77777777" w:rsidR="00D2111F" w:rsidRPr="00345BB9" w:rsidRDefault="00D2111F" w:rsidP="00C517DF">
            <w:pPr>
              <w:jc w:val="center"/>
              <w:rPr>
                <w:sz w:val="21"/>
                <w:szCs w:val="21"/>
              </w:rPr>
            </w:pPr>
            <w:r w:rsidRPr="00345BB9">
              <w:rPr>
                <w:rFonts w:hint="eastAsia"/>
                <w:sz w:val="21"/>
                <w:szCs w:val="21"/>
              </w:rPr>
              <w:t>ct</w:t>
            </w:r>
          </w:p>
        </w:tc>
        <w:tc>
          <w:tcPr>
            <w:tcW w:w="851" w:type="dxa"/>
            <w:vAlign w:val="center"/>
          </w:tcPr>
          <w:p w14:paraId="0B97512B" w14:textId="121F5DF5" w:rsidR="00D2111F" w:rsidRPr="00345BB9" w:rsidRDefault="008F617E" w:rsidP="00C517DF">
            <w:pPr>
              <w:jc w:val="center"/>
              <w:rPr>
                <w:sz w:val="21"/>
                <w:szCs w:val="21"/>
              </w:rPr>
            </w:pPr>
            <w:r>
              <w:rPr>
                <w:sz w:val="21"/>
                <w:szCs w:val="21"/>
              </w:rPr>
              <w:t>1152</w:t>
            </w:r>
          </w:p>
        </w:tc>
        <w:tc>
          <w:tcPr>
            <w:tcW w:w="1417" w:type="dxa"/>
            <w:vAlign w:val="center"/>
          </w:tcPr>
          <w:p w14:paraId="471193BF" w14:textId="77777777" w:rsidR="00D2111F" w:rsidRPr="00345BB9" w:rsidRDefault="00D2111F" w:rsidP="00C517DF">
            <w:pPr>
              <w:jc w:val="center"/>
              <w:rPr>
                <w:sz w:val="21"/>
                <w:szCs w:val="21"/>
              </w:rPr>
            </w:pPr>
            <w:r w:rsidRPr="00345BB9">
              <w:rPr>
                <w:rFonts w:hint="eastAsia"/>
                <w:sz w:val="21"/>
                <w:szCs w:val="21"/>
              </w:rPr>
              <w:t>密文</w:t>
            </w:r>
            <w:r w:rsidRPr="00345BB9">
              <w:rPr>
                <w:rFonts w:hint="eastAsia"/>
                <w:sz w:val="21"/>
                <w:szCs w:val="21"/>
              </w:rPr>
              <w:t xml:space="preserve"> </w:t>
            </w:r>
          </w:p>
        </w:tc>
        <w:tc>
          <w:tcPr>
            <w:tcW w:w="992" w:type="dxa"/>
            <w:vMerge w:val="restart"/>
            <w:vAlign w:val="center"/>
          </w:tcPr>
          <w:p w14:paraId="085DD7EA" w14:textId="77777777" w:rsidR="00D2111F" w:rsidRPr="00345BB9" w:rsidRDefault="00D2111F" w:rsidP="00C517DF">
            <w:pPr>
              <w:jc w:val="center"/>
              <w:rPr>
                <w:sz w:val="21"/>
                <w:szCs w:val="21"/>
              </w:rPr>
            </w:pPr>
            <w:r w:rsidRPr="00345BB9">
              <w:rPr>
                <w:rFonts w:hint="eastAsia"/>
                <w:sz w:val="21"/>
                <w:szCs w:val="21"/>
              </w:rPr>
              <w:t>ss</w:t>
            </w:r>
          </w:p>
        </w:tc>
        <w:tc>
          <w:tcPr>
            <w:tcW w:w="1134" w:type="dxa"/>
            <w:vMerge w:val="restart"/>
            <w:vAlign w:val="center"/>
          </w:tcPr>
          <w:p w14:paraId="1330D11A" w14:textId="39625312" w:rsidR="00D2111F" w:rsidRPr="00345BB9" w:rsidRDefault="008F617E" w:rsidP="00C517DF">
            <w:pPr>
              <w:jc w:val="center"/>
              <w:rPr>
                <w:sz w:val="21"/>
                <w:szCs w:val="21"/>
              </w:rPr>
            </w:pPr>
            <w:r>
              <w:rPr>
                <w:sz w:val="21"/>
                <w:szCs w:val="21"/>
              </w:rPr>
              <w:t>32</w:t>
            </w:r>
          </w:p>
        </w:tc>
        <w:tc>
          <w:tcPr>
            <w:tcW w:w="1418" w:type="dxa"/>
            <w:vMerge w:val="restart"/>
            <w:vAlign w:val="center"/>
          </w:tcPr>
          <w:p w14:paraId="52D2828C" w14:textId="77777777" w:rsidR="00D2111F" w:rsidRPr="00345BB9" w:rsidRDefault="00D2111F" w:rsidP="00C517DF">
            <w:pPr>
              <w:jc w:val="center"/>
              <w:rPr>
                <w:sz w:val="21"/>
                <w:szCs w:val="21"/>
              </w:rPr>
            </w:pPr>
            <w:r w:rsidRPr="00345BB9">
              <w:rPr>
                <w:rFonts w:hint="eastAsia"/>
                <w:sz w:val="21"/>
                <w:szCs w:val="21"/>
              </w:rPr>
              <w:t>共享秘密</w:t>
            </w:r>
          </w:p>
        </w:tc>
      </w:tr>
      <w:tr w:rsidR="00D2111F" w14:paraId="57552A6C" w14:textId="77777777" w:rsidTr="00C517DF">
        <w:trPr>
          <w:trHeight w:val="417"/>
        </w:trPr>
        <w:tc>
          <w:tcPr>
            <w:tcW w:w="1418" w:type="dxa"/>
            <w:vMerge/>
            <w:vAlign w:val="center"/>
          </w:tcPr>
          <w:p w14:paraId="6EB25217" w14:textId="77777777" w:rsidR="00D2111F" w:rsidRDefault="00D2111F" w:rsidP="00C517DF">
            <w:pPr>
              <w:jc w:val="center"/>
            </w:pPr>
          </w:p>
        </w:tc>
        <w:tc>
          <w:tcPr>
            <w:tcW w:w="850" w:type="dxa"/>
            <w:vAlign w:val="center"/>
          </w:tcPr>
          <w:p w14:paraId="4A042016" w14:textId="77777777" w:rsidR="00D2111F" w:rsidRPr="00345BB9" w:rsidRDefault="00D2111F" w:rsidP="00C517DF">
            <w:pPr>
              <w:jc w:val="center"/>
              <w:rPr>
                <w:sz w:val="21"/>
                <w:szCs w:val="21"/>
              </w:rPr>
            </w:pPr>
            <w:r w:rsidRPr="00345BB9">
              <w:rPr>
                <w:rFonts w:hint="eastAsia"/>
                <w:sz w:val="21"/>
                <w:szCs w:val="21"/>
              </w:rPr>
              <w:t>sk</w:t>
            </w:r>
          </w:p>
        </w:tc>
        <w:tc>
          <w:tcPr>
            <w:tcW w:w="851" w:type="dxa"/>
            <w:vAlign w:val="center"/>
          </w:tcPr>
          <w:p w14:paraId="1B4FBCD8" w14:textId="4EF5E6D7" w:rsidR="00D2111F" w:rsidRPr="00345BB9" w:rsidRDefault="008F617E" w:rsidP="00C517DF">
            <w:pPr>
              <w:jc w:val="center"/>
              <w:rPr>
                <w:sz w:val="21"/>
                <w:szCs w:val="21"/>
              </w:rPr>
            </w:pPr>
            <w:r>
              <w:rPr>
                <w:sz w:val="21"/>
                <w:szCs w:val="21"/>
              </w:rPr>
              <w:t>288</w:t>
            </w:r>
          </w:p>
        </w:tc>
        <w:tc>
          <w:tcPr>
            <w:tcW w:w="1417" w:type="dxa"/>
            <w:vAlign w:val="center"/>
          </w:tcPr>
          <w:p w14:paraId="5D0C5D92" w14:textId="77777777" w:rsidR="00D2111F" w:rsidRPr="00345BB9" w:rsidRDefault="00D2111F" w:rsidP="00C517DF">
            <w:pPr>
              <w:jc w:val="center"/>
              <w:rPr>
                <w:sz w:val="21"/>
                <w:szCs w:val="21"/>
              </w:rPr>
            </w:pPr>
            <w:r w:rsidRPr="00345BB9">
              <w:rPr>
                <w:rFonts w:hint="eastAsia"/>
                <w:sz w:val="21"/>
                <w:szCs w:val="21"/>
              </w:rPr>
              <w:t>接收方私钥</w:t>
            </w:r>
          </w:p>
        </w:tc>
        <w:tc>
          <w:tcPr>
            <w:tcW w:w="992" w:type="dxa"/>
            <w:vMerge/>
            <w:vAlign w:val="center"/>
          </w:tcPr>
          <w:p w14:paraId="3E6E7F3C" w14:textId="77777777" w:rsidR="00D2111F" w:rsidRDefault="00D2111F" w:rsidP="00C517DF">
            <w:pPr>
              <w:jc w:val="center"/>
            </w:pPr>
          </w:p>
        </w:tc>
        <w:tc>
          <w:tcPr>
            <w:tcW w:w="1134" w:type="dxa"/>
            <w:vMerge/>
            <w:vAlign w:val="center"/>
          </w:tcPr>
          <w:p w14:paraId="3013E86E" w14:textId="77777777" w:rsidR="00D2111F" w:rsidRDefault="00D2111F" w:rsidP="00C517DF">
            <w:pPr>
              <w:jc w:val="center"/>
            </w:pPr>
          </w:p>
        </w:tc>
        <w:tc>
          <w:tcPr>
            <w:tcW w:w="1418" w:type="dxa"/>
            <w:vMerge/>
            <w:vAlign w:val="center"/>
          </w:tcPr>
          <w:p w14:paraId="06C89051" w14:textId="77777777" w:rsidR="00D2111F" w:rsidRDefault="00D2111F" w:rsidP="00C517DF">
            <w:pPr>
              <w:jc w:val="center"/>
            </w:pPr>
          </w:p>
        </w:tc>
      </w:tr>
    </w:tbl>
    <w:p w14:paraId="79495782" w14:textId="77777777" w:rsidR="00D2111F" w:rsidRDefault="00D2111F" w:rsidP="00D2111F">
      <w:pPr>
        <w:pStyle w:val="11"/>
        <w:ind w:firstLineChars="0" w:firstLine="0"/>
      </w:pPr>
    </w:p>
    <w:p w14:paraId="653441AF" w14:textId="4ACA919C" w:rsidR="005D6890" w:rsidRDefault="008D28A0">
      <w:pPr>
        <w:widowControl/>
        <w:jc w:val="left"/>
      </w:pPr>
      <w:r>
        <w:rPr>
          <w:rFonts w:hint="eastAsia"/>
        </w:rPr>
        <w:t xml:space="preserve"> </w:t>
      </w:r>
    </w:p>
    <w:p w14:paraId="5B9421CD" w14:textId="77777777" w:rsidR="006350A4" w:rsidRDefault="007E7F74">
      <w:pPr>
        <w:pStyle w:val="10"/>
      </w:pPr>
      <w:bookmarkStart w:id="57" w:name="_Toc340157668"/>
      <w:bookmarkStart w:id="58" w:name="_Toc191443652"/>
      <w:bookmarkStart w:id="59" w:name="_Toc4236015"/>
      <w:r>
        <w:rPr>
          <w:rFonts w:hint="eastAsia"/>
        </w:rPr>
        <w:t>测试</w:t>
      </w:r>
      <w:bookmarkEnd w:id="57"/>
      <w:bookmarkEnd w:id="58"/>
      <w:r>
        <w:rPr>
          <w:rFonts w:hint="eastAsia"/>
        </w:rPr>
        <w:t>总结</w:t>
      </w:r>
      <w:bookmarkEnd w:id="59"/>
    </w:p>
    <w:bookmarkEnd w:id="0"/>
    <w:bookmarkEnd w:id="1"/>
    <w:bookmarkEnd w:id="6"/>
    <w:bookmarkEnd w:id="7"/>
    <w:p w14:paraId="5CE1A258" w14:textId="77777777" w:rsidR="006350A4" w:rsidRPr="00C85A3B" w:rsidRDefault="007E7F74" w:rsidP="00C27CB4">
      <w:pPr>
        <w:pStyle w:val="11"/>
        <w:numPr>
          <w:ilvl w:val="0"/>
          <w:numId w:val="18"/>
        </w:numPr>
        <w:ind w:firstLineChars="0"/>
      </w:pPr>
      <w:r w:rsidRPr="00C85A3B">
        <w:rPr>
          <w:rFonts w:hint="eastAsia"/>
        </w:rPr>
        <w:t>算法库各</w:t>
      </w:r>
      <w:r w:rsidRPr="00C85A3B">
        <w:rPr>
          <w:rFonts w:hint="eastAsia"/>
        </w:rPr>
        <w:t>API</w:t>
      </w:r>
      <w:r w:rsidRPr="00C85A3B">
        <w:rPr>
          <w:rFonts w:hint="eastAsia"/>
        </w:rPr>
        <w:t>对异常参数均能正常处理。</w:t>
      </w:r>
    </w:p>
    <w:p w14:paraId="571DE0E2" w14:textId="0E40ADE0" w:rsidR="006350A4" w:rsidRPr="00C85A3B" w:rsidRDefault="007E7F74" w:rsidP="00C27CB4">
      <w:pPr>
        <w:pStyle w:val="11"/>
        <w:numPr>
          <w:ilvl w:val="0"/>
          <w:numId w:val="18"/>
        </w:numPr>
        <w:ind w:firstLineChars="0"/>
      </w:pPr>
      <w:r w:rsidRPr="00C85A3B">
        <w:rPr>
          <w:rFonts w:hint="eastAsia"/>
        </w:rPr>
        <w:t>验证通过了</w:t>
      </w:r>
      <w:r w:rsidR="00E16215" w:rsidRPr="00C85A3B">
        <w:rPr>
          <w:rFonts w:hint="eastAsia"/>
        </w:rPr>
        <w:t>AKCN-MLWE-KT</w:t>
      </w:r>
      <w:r w:rsidRPr="00C85A3B">
        <w:rPr>
          <w:rFonts w:hint="eastAsia"/>
        </w:rPr>
        <w:t>算法</w:t>
      </w:r>
      <w:r w:rsidR="003A49C8" w:rsidRPr="00C85A3B">
        <w:rPr>
          <w:rFonts w:hint="eastAsia"/>
        </w:rPr>
        <w:t>在正常流程下</w:t>
      </w:r>
      <w:r w:rsidRPr="00C85A3B">
        <w:rPr>
          <w:rFonts w:hint="eastAsia"/>
        </w:rPr>
        <w:t>实现</w:t>
      </w:r>
      <w:r w:rsidR="003A49C8" w:rsidRPr="00C85A3B">
        <w:rPr>
          <w:rFonts w:hint="eastAsia"/>
        </w:rPr>
        <w:t>双方获取共享密钥的功能点</w:t>
      </w:r>
      <w:r w:rsidRPr="00C85A3B">
        <w:rPr>
          <w:rFonts w:hint="eastAsia"/>
        </w:rPr>
        <w:t>。</w:t>
      </w:r>
    </w:p>
    <w:p w14:paraId="426E6627" w14:textId="37A01060" w:rsidR="00FE1632" w:rsidRPr="00C85A3B" w:rsidRDefault="003A49C8" w:rsidP="002F4083">
      <w:pPr>
        <w:pStyle w:val="11"/>
        <w:numPr>
          <w:ilvl w:val="0"/>
          <w:numId w:val="18"/>
        </w:numPr>
        <w:ind w:firstLineChars="0"/>
      </w:pPr>
      <w:r w:rsidRPr="00C85A3B">
        <w:rPr>
          <w:rFonts w:hint="eastAsia"/>
        </w:rPr>
        <w:t>验证通过了</w:t>
      </w:r>
      <w:r w:rsidR="000352A0" w:rsidRPr="00C85A3B">
        <w:t>AKCN-MLWE-PKE</w:t>
      </w:r>
      <w:r w:rsidRPr="00C85A3B">
        <w:rPr>
          <w:rFonts w:hint="eastAsia"/>
        </w:rPr>
        <w:t>算法在传输时被篡改密文后解封装应报错的功能点</w:t>
      </w:r>
      <w:r w:rsidR="007E7F74" w:rsidRPr="00C85A3B">
        <w:rPr>
          <w:rFonts w:hint="eastAsia"/>
        </w:rPr>
        <w:t>。</w:t>
      </w:r>
    </w:p>
    <w:p w14:paraId="77C69133" w14:textId="28784BAB" w:rsidR="000144F2" w:rsidRPr="00C85A3B" w:rsidRDefault="003A49C8" w:rsidP="000144F2">
      <w:pPr>
        <w:pStyle w:val="11"/>
        <w:numPr>
          <w:ilvl w:val="0"/>
          <w:numId w:val="18"/>
        </w:numPr>
        <w:ind w:firstLineChars="0"/>
      </w:pPr>
      <w:r w:rsidRPr="00C85A3B">
        <w:rPr>
          <w:rFonts w:hint="eastAsia"/>
        </w:rPr>
        <w:t>各算法</w:t>
      </w:r>
      <w:r w:rsidRPr="00C85A3B">
        <w:rPr>
          <w:rFonts w:hint="eastAsia"/>
        </w:rPr>
        <w:t>API</w:t>
      </w:r>
      <w:r w:rsidRPr="00C85A3B">
        <w:rPr>
          <w:rFonts w:hint="eastAsia"/>
        </w:rPr>
        <w:t>实现的单次平均耗时收敛值如</w:t>
      </w:r>
      <w:r w:rsidR="00AC5D86" w:rsidRPr="00C85A3B">
        <w:rPr>
          <w:rFonts w:hint="eastAsia"/>
        </w:rPr>
        <w:t>表</w:t>
      </w:r>
      <w:r w:rsidR="00AC5D86" w:rsidRPr="00C85A3B">
        <w:rPr>
          <w:rFonts w:hint="eastAsia"/>
        </w:rPr>
        <w:t>5.1</w:t>
      </w:r>
      <w:r w:rsidR="00AC5D86" w:rsidRPr="00C85A3B">
        <w:rPr>
          <w:rFonts w:hint="eastAsia"/>
        </w:rPr>
        <w:t>所示</w:t>
      </w:r>
      <w:r w:rsidRPr="00C85A3B">
        <w:rPr>
          <w:rFonts w:hint="eastAsia"/>
        </w:rPr>
        <w:t>（</w:t>
      </w:r>
      <w:r w:rsidR="007E7F74" w:rsidRPr="00C85A3B">
        <w:rPr>
          <w:rFonts w:hint="eastAsia"/>
        </w:rPr>
        <w:t>性能测试数据</w:t>
      </w:r>
      <w:r w:rsidR="00E64E27" w:rsidRPr="00C85A3B">
        <w:rPr>
          <w:rFonts w:hint="eastAsia"/>
        </w:rPr>
        <w:t>详</w:t>
      </w:r>
      <w:r w:rsidR="007E7F74" w:rsidRPr="00C85A3B">
        <w:rPr>
          <w:rFonts w:hint="eastAsia"/>
        </w:rPr>
        <w:t>见具体案例</w:t>
      </w:r>
      <w:r w:rsidRPr="00C85A3B">
        <w:rPr>
          <w:rFonts w:hint="eastAsia"/>
        </w:rPr>
        <w:t>）</w:t>
      </w:r>
      <w:r w:rsidR="00AC5D86" w:rsidRPr="00C85A3B">
        <w:rPr>
          <w:rFonts w:hint="eastAsia"/>
        </w:rPr>
        <w:t>。</w:t>
      </w:r>
    </w:p>
    <w:p w14:paraId="374D0C65" w14:textId="747B6CF3" w:rsidR="000144F2" w:rsidRPr="00C12C9C" w:rsidRDefault="000144F2" w:rsidP="00C12C9C">
      <w:pPr>
        <w:pStyle w:val="11"/>
        <w:spacing w:after="0"/>
        <w:ind w:firstLineChars="0" w:firstLine="0"/>
        <w:jc w:val="center"/>
        <w:rPr>
          <w:sz w:val="21"/>
          <w:szCs w:val="21"/>
        </w:rPr>
      </w:pPr>
      <w:r w:rsidRPr="00C12C9C">
        <w:rPr>
          <w:rFonts w:hint="eastAsia"/>
          <w:sz w:val="21"/>
          <w:szCs w:val="21"/>
        </w:rPr>
        <w:t>表</w:t>
      </w:r>
      <w:r w:rsidRPr="00C12C9C">
        <w:rPr>
          <w:rFonts w:hint="eastAsia"/>
          <w:sz w:val="21"/>
          <w:szCs w:val="21"/>
        </w:rPr>
        <w:t xml:space="preserve">5.1  </w:t>
      </w:r>
      <w:r w:rsidRPr="00C12C9C">
        <w:rPr>
          <w:rFonts w:hint="eastAsia"/>
          <w:sz w:val="21"/>
          <w:szCs w:val="21"/>
        </w:rPr>
        <w:t>各算法</w:t>
      </w:r>
      <w:r w:rsidRPr="00C12C9C">
        <w:rPr>
          <w:rFonts w:hint="eastAsia"/>
          <w:sz w:val="21"/>
          <w:szCs w:val="21"/>
        </w:rPr>
        <w:t>API</w:t>
      </w:r>
      <w:r w:rsidRPr="00C12C9C">
        <w:rPr>
          <w:rFonts w:hint="eastAsia"/>
          <w:sz w:val="21"/>
          <w:szCs w:val="21"/>
        </w:rPr>
        <w:t>实现的</w:t>
      </w:r>
      <w:r w:rsidR="00952AB1">
        <w:rPr>
          <w:rFonts w:hint="eastAsia"/>
          <w:sz w:val="21"/>
          <w:szCs w:val="21"/>
        </w:rPr>
        <w:t>性能</w:t>
      </w:r>
      <w:r w:rsidRPr="00C12C9C">
        <w:rPr>
          <w:rFonts w:hint="eastAsia"/>
          <w:sz w:val="21"/>
          <w:szCs w:val="21"/>
        </w:rPr>
        <w:t>统计表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1"/>
        <w:gridCol w:w="1056"/>
        <w:gridCol w:w="1903"/>
        <w:gridCol w:w="2327"/>
      </w:tblGrid>
      <w:tr w:rsidR="00722C6A" w14:paraId="052F3817" w14:textId="77777777" w:rsidTr="00BB408D">
        <w:trPr>
          <w:jc w:val="center"/>
        </w:trPr>
        <w:tc>
          <w:tcPr>
            <w:tcW w:w="0" w:type="auto"/>
            <w:tcBorders>
              <w:top w:val="single" w:sz="4" w:space="0" w:color="auto"/>
              <w:left w:val="single" w:sz="4" w:space="0" w:color="auto"/>
              <w:bottom w:val="single" w:sz="4" w:space="0" w:color="auto"/>
              <w:right w:val="single" w:sz="4" w:space="0" w:color="auto"/>
            </w:tcBorders>
            <w:hideMark/>
          </w:tcPr>
          <w:p w14:paraId="6BCC3C74" w14:textId="77777777" w:rsidR="00722C6A" w:rsidRDefault="00722C6A">
            <w:pPr>
              <w:pStyle w:val="11"/>
              <w:ind w:firstLineChars="0" w:firstLine="0"/>
              <w:jc w:val="center"/>
              <w:rPr>
                <w:rFonts w:ascii="宋体" w:hAnsi="宋体"/>
                <w:b/>
                <w:sz w:val="21"/>
                <w:szCs w:val="21"/>
              </w:rPr>
            </w:pPr>
            <w:r>
              <w:rPr>
                <w:rFonts w:ascii="宋体" w:hAnsi="宋体" w:hint="eastAsia"/>
                <w:b/>
                <w:sz w:val="21"/>
                <w:szCs w:val="21"/>
              </w:rPr>
              <w:t>算法名</w:t>
            </w:r>
          </w:p>
        </w:tc>
        <w:tc>
          <w:tcPr>
            <w:tcW w:w="0" w:type="auto"/>
            <w:tcBorders>
              <w:top w:val="single" w:sz="4" w:space="0" w:color="auto"/>
              <w:left w:val="single" w:sz="4" w:space="0" w:color="auto"/>
              <w:bottom w:val="single" w:sz="4" w:space="0" w:color="auto"/>
              <w:right w:val="single" w:sz="4" w:space="0" w:color="auto"/>
            </w:tcBorders>
            <w:hideMark/>
          </w:tcPr>
          <w:p w14:paraId="15381AB7" w14:textId="77777777" w:rsidR="00722C6A" w:rsidRDefault="00722C6A">
            <w:pPr>
              <w:pStyle w:val="11"/>
              <w:ind w:firstLineChars="0" w:firstLine="0"/>
              <w:jc w:val="center"/>
              <w:rPr>
                <w:rFonts w:ascii="宋体" w:hAnsi="宋体"/>
                <w:b/>
                <w:sz w:val="21"/>
                <w:szCs w:val="21"/>
              </w:rPr>
            </w:pPr>
            <w:r>
              <w:rPr>
                <w:rFonts w:ascii="宋体" w:hAnsi="宋体" w:hint="eastAsia"/>
                <w:b/>
                <w:sz w:val="21"/>
                <w:szCs w:val="21"/>
              </w:rPr>
              <w:t>接口名</w:t>
            </w:r>
          </w:p>
        </w:tc>
        <w:tc>
          <w:tcPr>
            <w:tcW w:w="0" w:type="auto"/>
            <w:tcBorders>
              <w:top w:val="single" w:sz="4" w:space="0" w:color="auto"/>
              <w:left w:val="single" w:sz="4" w:space="0" w:color="auto"/>
              <w:bottom w:val="single" w:sz="4" w:space="0" w:color="auto"/>
              <w:right w:val="single" w:sz="4" w:space="0" w:color="auto"/>
            </w:tcBorders>
            <w:hideMark/>
          </w:tcPr>
          <w:p w14:paraId="2465999A" w14:textId="77777777" w:rsidR="00722C6A" w:rsidRDefault="00722C6A">
            <w:pPr>
              <w:pStyle w:val="11"/>
              <w:ind w:firstLineChars="0" w:firstLine="0"/>
              <w:jc w:val="center"/>
              <w:rPr>
                <w:rFonts w:ascii="宋体" w:hAnsi="宋体"/>
                <w:b/>
                <w:sz w:val="21"/>
                <w:szCs w:val="21"/>
              </w:rPr>
            </w:pPr>
            <w:r>
              <w:rPr>
                <w:rFonts w:ascii="宋体" w:hAnsi="宋体" w:hint="eastAsia"/>
                <w:b/>
                <w:sz w:val="21"/>
                <w:szCs w:val="21"/>
              </w:rPr>
              <w:t>平均耗时（微秒）</w:t>
            </w:r>
          </w:p>
        </w:tc>
        <w:tc>
          <w:tcPr>
            <w:tcW w:w="0" w:type="auto"/>
            <w:tcBorders>
              <w:top w:val="single" w:sz="4" w:space="0" w:color="auto"/>
              <w:left w:val="single" w:sz="4" w:space="0" w:color="auto"/>
              <w:bottom w:val="single" w:sz="4" w:space="0" w:color="auto"/>
              <w:right w:val="single" w:sz="4" w:space="0" w:color="auto"/>
            </w:tcBorders>
            <w:hideMark/>
          </w:tcPr>
          <w:p w14:paraId="68C2687B" w14:textId="02D559F9" w:rsidR="00722C6A" w:rsidRDefault="00722C6A">
            <w:pPr>
              <w:pStyle w:val="11"/>
              <w:ind w:firstLineChars="0" w:firstLine="0"/>
              <w:jc w:val="center"/>
              <w:rPr>
                <w:rFonts w:ascii="宋体" w:hAnsi="宋体"/>
                <w:b/>
                <w:sz w:val="21"/>
                <w:szCs w:val="21"/>
              </w:rPr>
            </w:pPr>
            <w:r>
              <w:rPr>
                <w:rFonts w:ascii="宋体" w:hAnsi="宋体" w:hint="eastAsia"/>
                <w:b/>
                <w:sz w:val="21"/>
                <w:szCs w:val="21"/>
              </w:rPr>
              <w:t>平均CPU周期消耗</w:t>
            </w:r>
            <w:r w:rsidR="00802413">
              <w:rPr>
                <w:rFonts w:ascii="宋体" w:hAnsi="宋体" w:hint="eastAsia"/>
                <w:b/>
                <w:sz w:val="21"/>
                <w:szCs w:val="21"/>
              </w:rPr>
              <w:t>(万)</w:t>
            </w:r>
          </w:p>
        </w:tc>
      </w:tr>
      <w:tr w:rsidR="00722C6A" w14:paraId="3C55118D" w14:textId="77777777" w:rsidTr="00BB408D">
        <w:trPr>
          <w:trHeight w:val="462"/>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7F877210" w14:textId="65B2B96C" w:rsidR="00722C6A" w:rsidRDefault="00E16215">
            <w:pPr>
              <w:pStyle w:val="11"/>
              <w:ind w:firstLineChars="0" w:firstLine="0"/>
              <w:jc w:val="center"/>
              <w:rPr>
                <w:rFonts w:ascii="宋体" w:hAnsi="宋体"/>
                <w:sz w:val="21"/>
                <w:szCs w:val="21"/>
              </w:rPr>
            </w:pPr>
            <w:r>
              <w:rPr>
                <w:rFonts w:ascii="宋体" w:hAnsi="宋体" w:hint="eastAsia"/>
                <w:sz w:val="21"/>
                <w:szCs w:val="21"/>
              </w:rPr>
              <w:t>AKCN-MLWE-KT</w:t>
            </w:r>
          </w:p>
        </w:tc>
        <w:tc>
          <w:tcPr>
            <w:tcW w:w="0" w:type="auto"/>
            <w:tcBorders>
              <w:top w:val="single" w:sz="4" w:space="0" w:color="auto"/>
              <w:left w:val="single" w:sz="4" w:space="0" w:color="auto"/>
              <w:bottom w:val="single" w:sz="4" w:space="0" w:color="auto"/>
              <w:right w:val="single" w:sz="4" w:space="0" w:color="auto"/>
            </w:tcBorders>
            <w:vAlign w:val="center"/>
            <w:hideMark/>
          </w:tcPr>
          <w:p w14:paraId="0A2FDA5C" w14:textId="77777777" w:rsidR="00722C6A" w:rsidRDefault="00722C6A">
            <w:pPr>
              <w:pStyle w:val="11"/>
              <w:ind w:firstLineChars="0" w:firstLine="0"/>
              <w:jc w:val="center"/>
              <w:rPr>
                <w:rFonts w:ascii="宋体" w:hAnsi="宋体"/>
                <w:sz w:val="21"/>
                <w:szCs w:val="21"/>
              </w:rPr>
            </w:pPr>
            <w:r>
              <w:rPr>
                <w:rFonts w:ascii="宋体" w:hAnsi="宋体" w:hint="eastAsia"/>
                <w:sz w:val="21"/>
                <w:szCs w:val="21"/>
              </w:rPr>
              <w:t>密钥生成</w:t>
            </w:r>
          </w:p>
        </w:tc>
        <w:tc>
          <w:tcPr>
            <w:tcW w:w="0" w:type="auto"/>
            <w:tcBorders>
              <w:top w:val="single" w:sz="4" w:space="0" w:color="auto"/>
              <w:left w:val="single" w:sz="4" w:space="0" w:color="auto"/>
              <w:bottom w:val="single" w:sz="4" w:space="0" w:color="auto"/>
              <w:right w:val="single" w:sz="4" w:space="0" w:color="auto"/>
            </w:tcBorders>
            <w:vAlign w:val="center"/>
          </w:tcPr>
          <w:p w14:paraId="68D8A95A" w14:textId="2BF0FB6F" w:rsidR="00722C6A" w:rsidRDefault="00FE6BD4">
            <w:pPr>
              <w:pStyle w:val="11"/>
              <w:ind w:firstLineChars="0" w:firstLine="0"/>
              <w:jc w:val="right"/>
              <w:rPr>
                <w:rFonts w:ascii="宋体" w:hAnsi="宋体"/>
                <w:sz w:val="21"/>
                <w:szCs w:val="21"/>
              </w:rPr>
            </w:pPr>
            <w:r>
              <w:rPr>
                <w:rFonts w:ascii="宋体" w:hAnsi="宋体"/>
                <w:sz w:val="21"/>
                <w:szCs w:val="21"/>
              </w:rPr>
              <w:t>370</w:t>
            </w:r>
          </w:p>
        </w:tc>
        <w:tc>
          <w:tcPr>
            <w:tcW w:w="0" w:type="auto"/>
            <w:tcBorders>
              <w:top w:val="single" w:sz="4" w:space="0" w:color="auto"/>
              <w:left w:val="single" w:sz="4" w:space="0" w:color="auto"/>
              <w:bottom w:val="single" w:sz="4" w:space="0" w:color="auto"/>
              <w:right w:val="single" w:sz="4" w:space="0" w:color="auto"/>
            </w:tcBorders>
            <w:vAlign w:val="center"/>
          </w:tcPr>
          <w:p w14:paraId="5AE5C8CC" w14:textId="240D81FC" w:rsidR="00722C6A" w:rsidRDefault="00802413">
            <w:pPr>
              <w:pStyle w:val="11"/>
              <w:ind w:firstLineChars="0" w:firstLine="0"/>
              <w:jc w:val="right"/>
              <w:rPr>
                <w:rFonts w:ascii="宋体" w:hAnsi="宋体"/>
                <w:sz w:val="21"/>
                <w:szCs w:val="21"/>
              </w:rPr>
            </w:pPr>
            <w:r>
              <w:rPr>
                <w:rFonts w:ascii="宋体" w:hAnsi="宋体"/>
                <w:sz w:val="21"/>
                <w:szCs w:val="21"/>
              </w:rPr>
              <w:t>125</w:t>
            </w:r>
          </w:p>
        </w:tc>
      </w:tr>
      <w:tr w:rsidR="00722C6A" w14:paraId="682783F6" w14:textId="77777777" w:rsidTr="00BB408D">
        <w:trPr>
          <w:trHeight w:val="46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8F2717" w14:textId="77777777" w:rsidR="00722C6A" w:rsidRDefault="00722C6A">
            <w:pPr>
              <w:widowControl/>
              <w:jc w:val="left"/>
              <w:rPr>
                <w:rFonts w:ascii="宋体" w:hAnsi="宋体"/>
                <w:sz w:val="21"/>
                <w:szCs w:val="21"/>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CDB612A" w14:textId="77777777" w:rsidR="00722C6A" w:rsidRDefault="00722C6A">
            <w:pPr>
              <w:pStyle w:val="11"/>
              <w:ind w:firstLineChars="0" w:firstLine="0"/>
              <w:jc w:val="center"/>
              <w:rPr>
                <w:rFonts w:ascii="宋体" w:hAnsi="宋体"/>
                <w:sz w:val="21"/>
                <w:szCs w:val="21"/>
              </w:rPr>
            </w:pPr>
            <w:r>
              <w:rPr>
                <w:rFonts w:ascii="宋体" w:hAnsi="宋体" w:hint="eastAsia"/>
                <w:sz w:val="21"/>
                <w:szCs w:val="21"/>
              </w:rPr>
              <w:t>封装</w:t>
            </w:r>
          </w:p>
        </w:tc>
        <w:tc>
          <w:tcPr>
            <w:tcW w:w="0" w:type="auto"/>
            <w:tcBorders>
              <w:top w:val="single" w:sz="4" w:space="0" w:color="auto"/>
              <w:left w:val="single" w:sz="4" w:space="0" w:color="auto"/>
              <w:bottom w:val="single" w:sz="4" w:space="0" w:color="auto"/>
              <w:right w:val="single" w:sz="4" w:space="0" w:color="auto"/>
            </w:tcBorders>
            <w:vAlign w:val="center"/>
          </w:tcPr>
          <w:p w14:paraId="672B70DB" w14:textId="5F8FA3D5" w:rsidR="00722C6A" w:rsidRDefault="00FE6BD4">
            <w:pPr>
              <w:pStyle w:val="11"/>
              <w:ind w:firstLineChars="0" w:firstLine="0"/>
              <w:jc w:val="right"/>
              <w:rPr>
                <w:rFonts w:ascii="宋体" w:hAnsi="宋体"/>
                <w:sz w:val="21"/>
                <w:szCs w:val="21"/>
              </w:rPr>
            </w:pPr>
            <w:r>
              <w:rPr>
                <w:rFonts w:ascii="宋体" w:hAnsi="宋体"/>
                <w:sz w:val="21"/>
                <w:szCs w:val="21"/>
              </w:rPr>
              <w:t>510</w:t>
            </w:r>
          </w:p>
        </w:tc>
        <w:tc>
          <w:tcPr>
            <w:tcW w:w="0" w:type="auto"/>
            <w:tcBorders>
              <w:top w:val="single" w:sz="4" w:space="0" w:color="auto"/>
              <w:left w:val="single" w:sz="4" w:space="0" w:color="auto"/>
              <w:bottom w:val="single" w:sz="4" w:space="0" w:color="auto"/>
              <w:right w:val="single" w:sz="4" w:space="0" w:color="auto"/>
            </w:tcBorders>
            <w:vAlign w:val="center"/>
          </w:tcPr>
          <w:p w14:paraId="08957148" w14:textId="5A218A25" w:rsidR="00722C6A" w:rsidRDefault="008712E6">
            <w:pPr>
              <w:pStyle w:val="11"/>
              <w:ind w:firstLineChars="0" w:firstLine="0"/>
              <w:jc w:val="right"/>
              <w:rPr>
                <w:rFonts w:ascii="宋体" w:hAnsi="宋体"/>
                <w:sz w:val="21"/>
                <w:szCs w:val="21"/>
              </w:rPr>
            </w:pPr>
            <w:r>
              <w:rPr>
                <w:rFonts w:ascii="宋体" w:hAnsi="宋体"/>
                <w:sz w:val="21"/>
                <w:szCs w:val="21"/>
              </w:rPr>
              <w:t>176</w:t>
            </w:r>
          </w:p>
        </w:tc>
      </w:tr>
      <w:tr w:rsidR="00722C6A" w14:paraId="04550276" w14:textId="77777777" w:rsidTr="00BB408D">
        <w:trPr>
          <w:trHeight w:val="46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FE6608" w14:textId="77777777" w:rsidR="00722C6A" w:rsidRDefault="00722C6A">
            <w:pPr>
              <w:widowControl/>
              <w:jc w:val="left"/>
              <w:rPr>
                <w:rFonts w:ascii="宋体" w:hAnsi="宋体"/>
                <w:sz w:val="21"/>
                <w:szCs w:val="21"/>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09D2FCE" w14:textId="77777777" w:rsidR="00722C6A" w:rsidRDefault="00722C6A">
            <w:pPr>
              <w:pStyle w:val="11"/>
              <w:ind w:firstLineChars="0" w:firstLine="0"/>
              <w:jc w:val="center"/>
              <w:rPr>
                <w:rFonts w:ascii="宋体" w:hAnsi="宋体"/>
                <w:sz w:val="21"/>
                <w:szCs w:val="21"/>
              </w:rPr>
            </w:pPr>
            <w:r>
              <w:rPr>
                <w:rFonts w:ascii="宋体" w:hAnsi="宋体" w:hint="eastAsia"/>
                <w:sz w:val="21"/>
                <w:szCs w:val="21"/>
              </w:rPr>
              <w:t>解封装</w:t>
            </w:r>
          </w:p>
        </w:tc>
        <w:tc>
          <w:tcPr>
            <w:tcW w:w="0" w:type="auto"/>
            <w:tcBorders>
              <w:top w:val="single" w:sz="4" w:space="0" w:color="auto"/>
              <w:left w:val="single" w:sz="4" w:space="0" w:color="auto"/>
              <w:bottom w:val="single" w:sz="4" w:space="0" w:color="auto"/>
              <w:right w:val="single" w:sz="4" w:space="0" w:color="auto"/>
            </w:tcBorders>
            <w:vAlign w:val="center"/>
          </w:tcPr>
          <w:p w14:paraId="793F9EB7" w14:textId="662C96B1" w:rsidR="00722C6A" w:rsidRDefault="00FE6BD4">
            <w:pPr>
              <w:pStyle w:val="11"/>
              <w:ind w:firstLineChars="0" w:firstLine="0"/>
              <w:jc w:val="right"/>
              <w:rPr>
                <w:rFonts w:ascii="宋体" w:hAnsi="宋体"/>
                <w:sz w:val="21"/>
                <w:szCs w:val="21"/>
              </w:rPr>
            </w:pPr>
            <w:r>
              <w:rPr>
                <w:rFonts w:ascii="宋体" w:hAnsi="宋体"/>
                <w:sz w:val="21"/>
                <w:szCs w:val="21"/>
              </w:rPr>
              <w:t>250</w:t>
            </w:r>
          </w:p>
        </w:tc>
        <w:tc>
          <w:tcPr>
            <w:tcW w:w="0" w:type="auto"/>
            <w:tcBorders>
              <w:top w:val="single" w:sz="4" w:space="0" w:color="auto"/>
              <w:left w:val="single" w:sz="4" w:space="0" w:color="auto"/>
              <w:bottom w:val="single" w:sz="4" w:space="0" w:color="auto"/>
              <w:right w:val="single" w:sz="4" w:space="0" w:color="auto"/>
            </w:tcBorders>
            <w:vAlign w:val="center"/>
          </w:tcPr>
          <w:p w14:paraId="18B8CB1E" w14:textId="05D435A0" w:rsidR="00722C6A" w:rsidRDefault="008712E6">
            <w:pPr>
              <w:pStyle w:val="11"/>
              <w:ind w:firstLineChars="0" w:firstLine="0"/>
              <w:jc w:val="right"/>
              <w:rPr>
                <w:rFonts w:ascii="宋体" w:hAnsi="宋体"/>
                <w:sz w:val="21"/>
                <w:szCs w:val="21"/>
              </w:rPr>
            </w:pPr>
            <w:r>
              <w:rPr>
                <w:rFonts w:ascii="宋体" w:hAnsi="宋体"/>
                <w:sz w:val="21"/>
                <w:szCs w:val="21"/>
              </w:rPr>
              <w:t>86</w:t>
            </w:r>
          </w:p>
        </w:tc>
      </w:tr>
      <w:tr w:rsidR="002A4220" w14:paraId="2B95818D" w14:textId="77777777" w:rsidTr="00BB408D">
        <w:trPr>
          <w:trHeight w:val="463"/>
          <w:jc w:val="center"/>
        </w:trPr>
        <w:tc>
          <w:tcPr>
            <w:tcW w:w="0" w:type="auto"/>
            <w:vMerge w:val="restart"/>
            <w:tcBorders>
              <w:top w:val="single" w:sz="4" w:space="0" w:color="auto"/>
              <w:left w:val="single" w:sz="4" w:space="0" w:color="auto"/>
              <w:bottom w:val="single" w:sz="4" w:space="0" w:color="auto"/>
              <w:right w:val="single" w:sz="4" w:space="0" w:color="auto"/>
            </w:tcBorders>
            <w:vAlign w:val="center"/>
            <w:hideMark/>
          </w:tcPr>
          <w:p w14:paraId="4C4C240F" w14:textId="78FB7A0D" w:rsidR="002A4220" w:rsidRDefault="002A4220" w:rsidP="002A4220">
            <w:pPr>
              <w:pStyle w:val="11"/>
              <w:ind w:firstLineChars="0" w:firstLine="0"/>
              <w:jc w:val="center"/>
              <w:rPr>
                <w:rFonts w:ascii="宋体" w:hAnsi="宋体"/>
                <w:sz w:val="21"/>
                <w:szCs w:val="21"/>
              </w:rPr>
            </w:pPr>
            <w:r>
              <w:rPr>
                <w:rFonts w:ascii="宋体" w:hAnsi="宋体" w:hint="eastAsia"/>
                <w:sz w:val="21"/>
                <w:szCs w:val="21"/>
              </w:rPr>
              <w:t>AKCN-MLWE-PKE</w:t>
            </w:r>
          </w:p>
        </w:tc>
        <w:tc>
          <w:tcPr>
            <w:tcW w:w="0" w:type="auto"/>
            <w:tcBorders>
              <w:top w:val="single" w:sz="4" w:space="0" w:color="auto"/>
              <w:left w:val="single" w:sz="4" w:space="0" w:color="auto"/>
              <w:bottom w:val="single" w:sz="4" w:space="0" w:color="auto"/>
              <w:right w:val="single" w:sz="4" w:space="0" w:color="auto"/>
            </w:tcBorders>
            <w:vAlign w:val="center"/>
            <w:hideMark/>
          </w:tcPr>
          <w:p w14:paraId="20104053" w14:textId="77777777" w:rsidR="002A4220" w:rsidRDefault="002A4220" w:rsidP="002A4220">
            <w:pPr>
              <w:pStyle w:val="11"/>
              <w:ind w:firstLineChars="0" w:firstLine="0"/>
              <w:jc w:val="center"/>
              <w:rPr>
                <w:rFonts w:ascii="宋体" w:hAnsi="宋体"/>
                <w:sz w:val="21"/>
                <w:szCs w:val="21"/>
              </w:rPr>
            </w:pPr>
            <w:r>
              <w:rPr>
                <w:rFonts w:ascii="宋体" w:hAnsi="宋体" w:hint="eastAsia"/>
                <w:sz w:val="21"/>
                <w:szCs w:val="21"/>
              </w:rPr>
              <w:t>密钥生成</w:t>
            </w:r>
          </w:p>
        </w:tc>
        <w:tc>
          <w:tcPr>
            <w:tcW w:w="0" w:type="auto"/>
            <w:tcBorders>
              <w:top w:val="single" w:sz="4" w:space="0" w:color="auto"/>
              <w:left w:val="single" w:sz="4" w:space="0" w:color="auto"/>
              <w:bottom w:val="single" w:sz="4" w:space="0" w:color="auto"/>
              <w:right w:val="single" w:sz="4" w:space="0" w:color="auto"/>
            </w:tcBorders>
            <w:vAlign w:val="center"/>
          </w:tcPr>
          <w:p w14:paraId="2A8060B5" w14:textId="4271F583" w:rsidR="002A4220" w:rsidRDefault="002A4220" w:rsidP="00790D06">
            <w:pPr>
              <w:pStyle w:val="11"/>
              <w:ind w:firstLineChars="0" w:firstLine="0"/>
              <w:jc w:val="right"/>
              <w:rPr>
                <w:rFonts w:ascii="宋体" w:hAnsi="宋体"/>
                <w:sz w:val="21"/>
                <w:szCs w:val="21"/>
              </w:rPr>
            </w:pPr>
            <w:r>
              <w:rPr>
                <w:rFonts w:ascii="宋体" w:hAnsi="宋体"/>
                <w:sz w:val="21"/>
                <w:szCs w:val="21"/>
              </w:rPr>
              <w:t>36</w:t>
            </w:r>
            <w:r w:rsidR="00790D06">
              <w:rPr>
                <w:rFonts w:ascii="宋体" w:hAnsi="宋体"/>
                <w:sz w:val="21"/>
                <w:szCs w:val="21"/>
              </w:rPr>
              <w:t>7</w:t>
            </w:r>
          </w:p>
        </w:tc>
        <w:tc>
          <w:tcPr>
            <w:tcW w:w="0" w:type="auto"/>
            <w:tcBorders>
              <w:top w:val="single" w:sz="4" w:space="0" w:color="auto"/>
              <w:left w:val="single" w:sz="4" w:space="0" w:color="auto"/>
              <w:bottom w:val="single" w:sz="4" w:space="0" w:color="auto"/>
              <w:right w:val="single" w:sz="4" w:space="0" w:color="auto"/>
            </w:tcBorders>
            <w:vAlign w:val="center"/>
          </w:tcPr>
          <w:p w14:paraId="1A0ACE35" w14:textId="4B1A8EC3" w:rsidR="002A4220" w:rsidRDefault="002A4220" w:rsidP="002A4220">
            <w:pPr>
              <w:pStyle w:val="11"/>
              <w:ind w:firstLineChars="0" w:firstLine="0"/>
              <w:jc w:val="right"/>
              <w:rPr>
                <w:rFonts w:ascii="宋体" w:hAnsi="宋体"/>
                <w:sz w:val="21"/>
                <w:szCs w:val="21"/>
              </w:rPr>
            </w:pPr>
            <w:r>
              <w:rPr>
                <w:rFonts w:ascii="宋体" w:hAnsi="宋体"/>
                <w:sz w:val="21"/>
                <w:szCs w:val="21"/>
              </w:rPr>
              <w:t>125</w:t>
            </w:r>
          </w:p>
        </w:tc>
      </w:tr>
      <w:tr w:rsidR="002A4220" w14:paraId="1F53B09D" w14:textId="77777777" w:rsidTr="00BB408D">
        <w:trPr>
          <w:trHeight w:val="46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97BDD7" w14:textId="77777777" w:rsidR="002A4220" w:rsidRDefault="002A4220" w:rsidP="002A4220">
            <w:pPr>
              <w:widowControl/>
              <w:jc w:val="left"/>
              <w:rPr>
                <w:rFonts w:ascii="宋体" w:hAnsi="宋体"/>
                <w:sz w:val="21"/>
                <w:szCs w:val="21"/>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55A9CBF" w14:textId="77777777" w:rsidR="002A4220" w:rsidRDefault="002A4220" w:rsidP="002A4220">
            <w:pPr>
              <w:pStyle w:val="11"/>
              <w:ind w:firstLineChars="0" w:firstLine="0"/>
              <w:jc w:val="center"/>
              <w:rPr>
                <w:rFonts w:ascii="宋体" w:hAnsi="宋体"/>
                <w:sz w:val="21"/>
                <w:szCs w:val="21"/>
              </w:rPr>
            </w:pPr>
            <w:r>
              <w:rPr>
                <w:rFonts w:ascii="宋体" w:hAnsi="宋体" w:hint="eastAsia"/>
                <w:sz w:val="21"/>
                <w:szCs w:val="21"/>
              </w:rPr>
              <w:t>封装</w:t>
            </w:r>
          </w:p>
        </w:tc>
        <w:tc>
          <w:tcPr>
            <w:tcW w:w="0" w:type="auto"/>
            <w:tcBorders>
              <w:top w:val="single" w:sz="4" w:space="0" w:color="auto"/>
              <w:left w:val="single" w:sz="4" w:space="0" w:color="auto"/>
              <w:bottom w:val="single" w:sz="4" w:space="0" w:color="auto"/>
              <w:right w:val="single" w:sz="4" w:space="0" w:color="auto"/>
            </w:tcBorders>
            <w:vAlign w:val="center"/>
          </w:tcPr>
          <w:p w14:paraId="103C3BB5" w14:textId="34B6D4A6" w:rsidR="002A4220" w:rsidRDefault="002A4220" w:rsidP="00790D06">
            <w:pPr>
              <w:pStyle w:val="11"/>
              <w:ind w:firstLineChars="0" w:firstLine="0"/>
              <w:jc w:val="right"/>
              <w:rPr>
                <w:rFonts w:ascii="宋体" w:hAnsi="宋体"/>
                <w:sz w:val="21"/>
                <w:szCs w:val="21"/>
              </w:rPr>
            </w:pPr>
            <w:r>
              <w:rPr>
                <w:rFonts w:ascii="宋体" w:hAnsi="宋体"/>
                <w:sz w:val="21"/>
                <w:szCs w:val="21"/>
              </w:rPr>
              <w:t>5</w:t>
            </w:r>
            <w:r w:rsidR="00790D06">
              <w:rPr>
                <w:rFonts w:ascii="宋体" w:hAnsi="宋体"/>
                <w:sz w:val="21"/>
                <w:szCs w:val="21"/>
              </w:rPr>
              <w:t>20</w:t>
            </w:r>
          </w:p>
        </w:tc>
        <w:tc>
          <w:tcPr>
            <w:tcW w:w="0" w:type="auto"/>
            <w:tcBorders>
              <w:top w:val="single" w:sz="4" w:space="0" w:color="auto"/>
              <w:left w:val="single" w:sz="4" w:space="0" w:color="auto"/>
              <w:bottom w:val="single" w:sz="4" w:space="0" w:color="auto"/>
              <w:right w:val="single" w:sz="4" w:space="0" w:color="auto"/>
            </w:tcBorders>
            <w:vAlign w:val="center"/>
          </w:tcPr>
          <w:p w14:paraId="71CB4CF1" w14:textId="41C46B4C" w:rsidR="002A4220" w:rsidRDefault="002A4220" w:rsidP="002A4220">
            <w:pPr>
              <w:pStyle w:val="11"/>
              <w:ind w:firstLineChars="0" w:firstLine="0"/>
              <w:jc w:val="right"/>
              <w:rPr>
                <w:rFonts w:ascii="宋体" w:hAnsi="宋体"/>
                <w:sz w:val="21"/>
                <w:szCs w:val="21"/>
              </w:rPr>
            </w:pPr>
            <w:r>
              <w:rPr>
                <w:rFonts w:ascii="宋体" w:hAnsi="宋体"/>
                <w:sz w:val="21"/>
                <w:szCs w:val="21"/>
              </w:rPr>
              <w:t>177</w:t>
            </w:r>
          </w:p>
        </w:tc>
      </w:tr>
      <w:tr w:rsidR="00722C6A" w14:paraId="225B9D77" w14:textId="77777777" w:rsidTr="00BB408D">
        <w:trPr>
          <w:trHeight w:val="46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AB42A3" w14:textId="77777777" w:rsidR="00722C6A" w:rsidRDefault="00722C6A">
            <w:pPr>
              <w:widowControl/>
              <w:jc w:val="left"/>
              <w:rPr>
                <w:rFonts w:ascii="宋体" w:hAnsi="宋体"/>
                <w:sz w:val="21"/>
                <w:szCs w:val="21"/>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0D284B9F" w14:textId="77777777" w:rsidR="00722C6A" w:rsidRDefault="00722C6A">
            <w:pPr>
              <w:pStyle w:val="11"/>
              <w:ind w:firstLineChars="0" w:firstLine="0"/>
              <w:jc w:val="center"/>
              <w:rPr>
                <w:rFonts w:ascii="宋体" w:hAnsi="宋体"/>
                <w:sz w:val="21"/>
                <w:szCs w:val="21"/>
              </w:rPr>
            </w:pPr>
            <w:r>
              <w:rPr>
                <w:rFonts w:ascii="宋体" w:hAnsi="宋体" w:hint="eastAsia"/>
                <w:sz w:val="21"/>
                <w:szCs w:val="21"/>
              </w:rPr>
              <w:t>解封装</w:t>
            </w:r>
          </w:p>
        </w:tc>
        <w:tc>
          <w:tcPr>
            <w:tcW w:w="0" w:type="auto"/>
            <w:tcBorders>
              <w:top w:val="single" w:sz="4" w:space="0" w:color="auto"/>
              <w:left w:val="single" w:sz="4" w:space="0" w:color="auto"/>
              <w:bottom w:val="single" w:sz="4" w:space="0" w:color="auto"/>
              <w:right w:val="single" w:sz="4" w:space="0" w:color="auto"/>
            </w:tcBorders>
            <w:vAlign w:val="center"/>
          </w:tcPr>
          <w:p w14:paraId="5DE9D585" w14:textId="1C117C01" w:rsidR="00722C6A" w:rsidRDefault="002A4220" w:rsidP="00790D06">
            <w:pPr>
              <w:pStyle w:val="11"/>
              <w:ind w:firstLineChars="0" w:firstLine="0"/>
              <w:jc w:val="right"/>
              <w:rPr>
                <w:rFonts w:ascii="宋体" w:hAnsi="宋体"/>
                <w:sz w:val="21"/>
                <w:szCs w:val="21"/>
              </w:rPr>
            </w:pPr>
            <w:r>
              <w:rPr>
                <w:rFonts w:ascii="宋体" w:hAnsi="宋体"/>
                <w:sz w:val="21"/>
                <w:szCs w:val="21"/>
              </w:rPr>
              <w:t>25</w:t>
            </w:r>
            <w:r w:rsidR="00790D06">
              <w:rPr>
                <w:rFonts w:ascii="宋体" w:hAnsi="宋体"/>
                <w:sz w:val="21"/>
                <w:szCs w:val="21"/>
              </w:rPr>
              <w:t>3</w:t>
            </w:r>
          </w:p>
        </w:tc>
        <w:tc>
          <w:tcPr>
            <w:tcW w:w="0" w:type="auto"/>
            <w:tcBorders>
              <w:top w:val="single" w:sz="4" w:space="0" w:color="auto"/>
              <w:left w:val="single" w:sz="4" w:space="0" w:color="auto"/>
              <w:bottom w:val="single" w:sz="4" w:space="0" w:color="auto"/>
              <w:right w:val="single" w:sz="4" w:space="0" w:color="auto"/>
            </w:tcBorders>
            <w:vAlign w:val="center"/>
          </w:tcPr>
          <w:p w14:paraId="6EB14972" w14:textId="6159F419" w:rsidR="00722C6A" w:rsidRDefault="008712E6">
            <w:pPr>
              <w:pStyle w:val="11"/>
              <w:ind w:firstLineChars="0" w:firstLine="0"/>
              <w:jc w:val="right"/>
              <w:rPr>
                <w:rFonts w:ascii="宋体" w:hAnsi="宋体"/>
                <w:sz w:val="21"/>
                <w:szCs w:val="21"/>
              </w:rPr>
            </w:pPr>
            <w:r>
              <w:rPr>
                <w:rFonts w:ascii="宋体" w:hAnsi="宋体"/>
                <w:sz w:val="21"/>
                <w:szCs w:val="21"/>
              </w:rPr>
              <w:t>86</w:t>
            </w:r>
          </w:p>
        </w:tc>
      </w:tr>
    </w:tbl>
    <w:p w14:paraId="3C3B783B" w14:textId="77777777" w:rsidR="006350A4" w:rsidRDefault="006350A4">
      <w:pPr>
        <w:pStyle w:val="11"/>
        <w:ind w:firstLineChars="0" w:firstLine="0"/>
      </w:pPr>
    </w:p>
    <w:sectPr w:rsidR="006350A4">
      <w:pgSz w:w="11906" w:h="16838"/>
      <w:pgMar w:top="1701" w:right="1797" w:bottom="1440" w:left="1797"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7BEA0" w14:textId="77777777" w:rsidR="00F03648" w:rsidRDefault="00F03648">
      <w:r>
        <w:separator/>
      </w:r>
    </w:p>
  </w:endnote>
  <w:endnote w:type="continuationSeparator" w:id="0">
    <w:p w14:paraId="612BCEC8" w14:textId="77777777" w:rsidR="00F03648" w:rsidRDefault="00F03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Book Antiqua">
    <w:charset w:val="00"/>
    <w:family w:val="roman"/>
    <w:pitch w:val="variable"/>
    <w:sig w:usb0="00000287" w:usb1="00000000" w:usb2="00000000" w:usb3="00000000" w:csb0="0000009F" w:csb1="00000000"/>
  </w:font>
  <w:font w:name="KaiTi">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angSong">
    <w:altName w:val="FangSong"/>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5677750"/>
      <w:docPartObj>
        <w:docPartGallery w:val="Page Numbers (Bottom of Page)"/>
        <w:docPartUnique/>
      </w:docPartObj>
    </w:sdtPr>
    <w:sdtEndPr/>
    <w:sdtContent>
      <w:p w14:paraId="77C6E9F9" w14:textId="551A5A88" w:rsidR="00B954EB" w:rsidRDefault="00B954EB">
        <w:pPr>
          <w:pStyle w:val="af5"/>
          <w:jc w:val="center"/>
        </w:pPr>
        <w:r>
          <w:t xml:space="preserve"> </w:t>
        </w:r>
      </w:p>
    </w:sdtContent>
  </w:sdt>
  <w:p w14:paraId="529DC89D" w14:textId="58B032ED" w:rsidR="00A00FE2" w:rsidRDefault="00A00FE2">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58313427"/>
      <w:docPartObj>
        <w:docPartGallery w:val="Page Numbers (Bottom of Page)"/>
        <w:docPartUnique/>
      </w:docPartObj>
    </w:sdtPr>
    <w:sdtEndPr/>
    <w:sdtContent>
      <w:p w14:paraId="05C781DE" w14:textId="77777777" w:rsidR="00B954EB" w:rsidRDefault="00B954EB">
        <w:pPr>
          <w:pStyle w:val="af5"/>
          <w:jc w:val="center"/>
        </w:pPr>
        <w:r>
          <w:fldChar w:fldCharType="begin"/>
        </w:r>
        <w:r>
          <w:instrText>PAGE   \* MERGEFORMAT</w:instrText>
        </w:r>
        <w:r>
          <w:fldChar w:fldCharType="separate"/>
        </w:r>
        <w:r>
          <w:rPr>
            <w:lang w:val="zh-CN"/>
          </w:rPr>
          <w:t>2</w:t>
        </w:r>
        <w:r>
          <w:fldChar w:fldCharType="end"/>
        </w:r>
      </w:p>
    </w:sdtContent>
  </w:sdt>
  <w:p w14:paraId="51CDDF9D" w14:textId="77777777" w:rsidR="00B954EB" w:rsidRDefault="00B954EB">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098CE" w14:textId="77777777" w:rsidR="00F03648" w:rsidRDefault="00F03648">
      <w:r>
        <w:separator/>
      </w:r>
    </w:p>
  </w:footnote>
  <w:footnote w:type="continuationSeparator" w:id="0">
    <w:p w14:paraId="62DBE841" w14:textId="77777777" w:rsidR="00F03648" w:rsidRDefault="00F03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C449C" w14:textId="77777777" w:rsidR="00A00FE2" w:rsidRDefault="00A00FE2"/>
  <w:p w14:paraId="3980EA3E" w14:textId="77777777" w:rsidR="00A00FE2" w:rsidRDefault="00A00FE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5F4F7" w14:textId="77777777" w:rsidR="00A00FE2" w:rsidRDefault="00A00FE2">
    <w:pPr>
      <w:pStyle w:val="af7"/>
      <w:tabs>
        <w:tab w:val="clear" w:pos="4153"/>
        <w:tab w:val="clear" w:pos="8306"/>
        <w:tab w:val="left" w:pos="105"/>
        <w:tab w:val="center" w:pos="4095"/>
        <w:tab w:val="right" w:pos="8160"/>
      </w:tabs>
      <w:ind w:leftChars="1" w:left="2" w:rightChars="8" w:right="19"/>
      <w:jc w:val="both"/>
    </w:pPr>
    <w:r>
      <w:rPr>
        <w:rFonts w:hint="eastAsia"/>
      </w:rPr>
      <w:tab/>
    </w:r>
    <w:r>
      <w:rPr>
        <w:rFonts w:hint="eastAsi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lvl w:ilvl="0">
      <w:start w:val="1"/>
      <w:numFmt w:val="bullet"/>
      <w:pStyle w:val="a"/>
      <w:lvlText w:val=""/>
      <w:lvlJc w:val="left"/>
      <w:pPr>
        <w:tabs>
          <w:tab w:val="left" w:pos="840"/>
        </w:tabs>
        <w:ind w:left="840" w:hanging="420"/>
      </w:pPr>
      <w:rPr>
        <w:rFonts w:ascii="Wingdings" w:hAnsi="Wingdings" w:hint="default"/>
        <w:sz w:val="21"/>
      </w:rPr>
    </w:lvl>
  </w:abstractNum>
  <w:abstractNum w:abstractNumId="1" w15:restartNumberingAfterBreak="0">
    <w:nsid w:val="00000007"/>
    <w:multiLevelType w:val="singleLevel"/>
    <w:tmpl w:val="00000007"/>
    <w:lvl w:ilvl="0">
      <w:start w:val="1"/>
      <w:numFmt w:val="decimal"/>
      <w:pStyle w:val="a0"/>
      <w:lvlText w:val="%1."/>
      <w:lvlJc w:val="left"/>
      <w:pPr>
        <w:tabs>
          <w:tab w:val="left" w:pos="360"/>
        </w:tabs>
        <w:ind w:left="360" w:hanging="360"/>
      </w:pPr>
    </w:lvl>
  </w:abstractNum>
  <w:abstractNum w:abstractNumId="2" w15:restartNumberingAfterBreak="0">
    <w:nsid w:val="00000008"/>
    <w:multiLevelType w:val="multilevel"/>
    <w:tmpl w:val="00000008"/>
    <w:lvl w:ilvl="0">
      <w:start w:val="1"/>
      <w:numFmt w:val="bullet"/>
      <w:pStyle w:val="1"/>
      <w:lvlText w:val=""/>
      <w:lvlJc w:val="left"/>
      <w:pPr>
        <w:tabs>
          <w:tab w:val="left" w:pos="1260"/>
        </w:tabs>
        <w:ind w:left="126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 w15:restartNumberingAfterBreak="0">
    <w:nsid w:val="00000009"/>
    <w:multiLevelType w:val="multilevel"/>
    <w:tmpl w:val="00000009"/>
    <w:lvl w:ilvl="0">
      <w:start w:val="1"/>
      <w:numFmt w:val="bullet"/>
      <w:pStyle w:val="a1"/>
      <w:lvlText w:val=""/>
      <w:lvlJc w:val="left"/>
      <w:pPr>
        <w:tabs>
          <w:tab w:val="left" w:pos="2121"/>
        </w:tabs>
        <w:ind w:left="2121" w:hanging="420"/>
      </w:pPr>
      <w:rPr>
        <w:rFonts w:ascii="Wingdings" w:hAnsi="Wingdings" w:hint="default"/>
      </w:rPr>
    </w:lvl>
    <w:lvl w:ilvl="1">
      <w:start w:val="1"/>
      <w:numFmt w:val="bullet"/>
      <w:lvlText w:val=""/>
      <w:lvlJc w:val="left"/>
      <w:pPr>
        <w:tabs>
          <w:tab w:val="left" w:pos="2541"/>
        </w:tabs>
        <w:ind w:left="2541" w:hanging="420"/>
      </w:pPr>
      <w:rPr>
        <w:rFonts w:ascii="Wingdings" w:hAnsi="Wingdings" w:hint="default"/>
      </w:rPr>
    </w:lvl>
    <w:lvl w:ilvl="2">
      <w:start w:val="1"/>
      <w:numFmt w:val="bullet"/>
      <w:lvlText w:val=""/>
      <w:lvlJc w:val="left"/>
      <w:pPr>
        <w:tabs>
          <w:tab w:val="left" w:pos="2961"/>
        </w:tabs>
        <w:ind w:left="2961" w:hanging="420"/>
      </w:pPr>
      <w:rPr>
        <w:rFonts w:ascii="Wingdings" w:hAnsi="Wingdings" w:hint="default"/>
      </w:rPr>
    </w:lvl>
    <w:lvl w:ilvl="3">
      <w:start w:val="1"/>
      <w:numFmt w:val="bullet"/>
      <w:lvlText w:val=""/>
      <w:lvlJc w:val="left"/>
      <w:pPr>
        <w:tabs>
          <w:tab w:val="left" w:pos="3381"/>
        </w:tabs>
        <w:ind w:left="3381" w:hanging="420"/>
      </w:pPr>
      <w:rPr>
        <w:rFonts w:ascii="Wingdings" w:hAnsi="Wingdings" w:hint="default"/>
      </w:rPr>
    </w:lvl>
    <w:lvl w:ilvl="4">
      <w:start w:val="1"/>
      <w:numFmt w:val="bullet"/>
      <w:lvlText w:val=""/>
      <w:lvlJc w:val="left"/>
      <w:pPr>
        <w:tabs>
          <w:tab w:val="left" w:pos="3801"/>
        </w:tabs>
        <w:ind w:left="3801" w:hanging="420"/>
      </w:pPr>
      <w:rPr>
        <w:rFonts w:ascii="Wingdings" w:hAnsi="Wingdings" w:hint="default"/>
      </w:rPr>
    </w:lvl>
    <w:lvl w:ilvl="5">
      <w:start w:val="1"/>
      <w:numFmt w:val="bullet"/>
      <w:lvlText w:val=""/>
      <w:lvlJc w:val="left"/>
      <w:pPr>
        <w:tabs>
          <w:tab w:val="left" w:pos="4221"/>
        </w:tabs>
        <w:ind w:left="4221" w:hanging="420"/>
      </w:pPr>
      <w:rPr>
        <w:rFonts w:ascii="Wingdings" w:hAnsi="Wingdings" w:hint="default"/>
      </w:rPr>
    </w:lvl>
    <w:lvl w:ilvl="6">
      <w:start w:val="1"/>
      <w:numFmt w:val="bullet"/>
      <w:lvlText w:val=""/>
      <w:lvlJc w:val="left"/>
      <w:pPr>
        <w:tabs>
          <w:tab w:val="left" w:pos="4641"/>
        </w:tabs>
        <w:ind w:left="4641" w:hanging="420"/>
      </w:pPr>
      <w:rPr>
        <w:rFonts w:ascii="Wingdings" w:hAnsi="Wingdings" w:hint="default"/>
      </w:rPr>
    </w:lvl>
    <w:lvl w:ilvl="7">
      <w:start w:val="1"/>
      <w:numFmt w:val="bullet"/>
      <w:lvlText w:val=""/>
      <w:lvlJc w:val="left"/>
      <w:pPr>
        <w:tabs>
          <w:tab w:val="left" w:pos="5061"/>
        </w:tabs>
        <w:ind w:left="5061" w:hanging="420"/>
      </w:pPr>
      <w:rPr>
        <w:rFonts w:ascii="Wingdings" w:hAnsi="Wingdings" w:hint="default"/>
      </w:rPr>
    </w:lvl>
    <w:lvl w:ilvl="8">
      <w:start w:val="1"/>
      <w:numFmt w:val="bullet"/>
      <w:lvlText w:val=""/>
      <w:lvlJc w:val="left"/>
      <w:pPr>
        <w:tabs>
          <w:tab w:val="left" w:pos="5481"/>
        </w:tabs>
        <w:ind w:left="5481" w:hanging="420"/>
      </w:pPr>
      <w:rPr>
        <w:rFonts w:ascii="Wingdings" w:hAnsi="Wingdings" w:hint="default"/>
      </w:rPr>
    </w:lvl>
  </w:abstractNum>
  <w:abstractNum w:abstractNumId="4" w15:restartNumberingAfterBreak="0">
    <w:nsid w:val="0000000A"/>
    <w:multiLevelType w:val="multilevel"/>
    <w:tmpl w:val="0000000A"/>
    <w:lvl w:ilvl="0">
      <w:start w:val="1"/>
      <w:numFmt w:val="bullet"/>
      <w:pStyle w:val="a2"/>
      <w:lvlText w:val=""/>
      <w:lvlJc w:val="left"/>
      <w:pPr>
        <w:ind w:left="986" w:hanging="420"/>
      </w:pPr>
      <w:rPr>
        <w:rFonts w:ascii="Wingdings" w:hAnsi="Wingdings" w:hint="default"/>
        <w:sz w:val="24"/>
      </w:rPr>
    </w:lvl>
    <w:lvl w:ilvl="1">
      <w:start w:val="1"/>
      <w:numFmt w:val="bullet"/>
      <w:lvlText w:val=""/>
      <w:lvlJc w:val="left"/>
      <w:pPr>
        <w:ind w:left="1040" w:hanging="420"/>
      </w:pPr>
      <w:rPr>
        <w:rFonts w:ascii="Wingdings" w:hAnsi="Wingdings" w:hint="default"/>
      </w:rPr>
    </w:lvl>
    <w:lvl w:ilvl="2">
      <w:start w:val="1"/>
      <w:numFmt w:val="bullet"/>
      <w:lvlText w:val=""/>
      <w:lvlJc w:val="left"/>
      <w:pPr>
        <w:ind w:left="1460" w:hanging="420"/>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5" w15:restartNumberingAfterBreak="0">
    <w:nsid w:val="0000000B"/>
    <w:multiLevelType w:val="multilevel"/>
    <w:tmpl w:val="0000000B"/>
    <w:lvl w:ilvl="0">
      <w:start w:val="1"/>
      <w:numFmt w:val="bullet"/>
      <w:pStyle w:val="a3"/>
      <w:lvlText w:val=""/>
      <w:lvlJc w:val="left"/>
      <w:pPr>
        <w:tabs>
          <w:tab w:val="left" w:pos="620"/>
        </w:tabs>
        <w:ind w:left="620" w:hanging="420"/>
      </w:pPr>
      <w:rPr>
        <w:rFonts w:ascii="Wingdings" w:hAnsi="Wingdings" w:hint="default"/>
      </w:rPr>
    </w:lvl>
    <w:lvl w:ilvl="1">
      <w:start w:val="1"/>
      <w:numFmt w:val="bullet"/>
      <w:lvlText w:val=""/>
      <w:lvlJc w:val="left"/>
      <w:pPr>
        <w:tabs>
          <w:tab w:val="left" w:pos="1040"/>
        </w:tabs>
        <w:ind w:left="1040" w:hanging="420"/>
      </w:pPr>
      <w:rPr>
        <w:rFonts w:ascii="Wingdings" w:hAnsi="Wingdings" w:hint="default"/>
      </w:rPr>
    </w:lvl>
    <w:lvl w:ilvl="2">
      <w:start w:val="1"/>
      <w:numFmt w:val="bullet"/>
      <w:lvlText w:val=""/>
      <w:lvlJc w:val="left"/>
      <w:pPr>
        <w:tabs>
          <w:tab w:val="left" w:pos="1460"/>
        </w:tabs>
        <w:ind w:left="1460" w:hanging="420"/>
      </w:pPr>
      <w:rPr>
        <w:rFonts w:ascii="Wingdings" w:hAnsi="Wingdings" w:hint="default"/>
      </w:rPr>
    </w:lvl>
    <w:lvl w:ilvl="3">
      <w:start w:val="1"/>
      <w:numFmt w:val="bullet"/>
      <w:lvlText w:val=""/>
      <w:lvlJc w:val="left"/>
      <w:pPr>
        <w:tabs>
          <w:tab w:val="left" w:pos="1880"/>
        </w:tabs>
        <w:ind w:left="1880" w:hanging="420"/>
      </w:pPr>
      <w:rPr>
        <w:rFonts w:ascii="Wingdings" w:hAnsi="Wingdings" w:hint="default"/>
      </w:rPr>
    </w:lvl>
    <w:lvl w:ilvl="4">
      <w:start w:val="1"/>
      <w:numFmt w:val="bullet"/>
      <w:lvlText w:val=""/>
      <w:lvlJc w:val="left"/>
      <w:pPr>
        <w:tabs>
          <w:tab w:val="left" w:pos="2300"/>
        </w:tabs>
        <w:ind w:left="2300" w:hanging="420"/>
      </w:pPr>
      <w:rPr>
        <w:rFonts w:ascii="Wingdings" w:hAnsi="Wingdings" w:hint="default"/>
      </w:rPr>
    </w:lvl>
    <w:lvl w:ilvl="5">
      <w:start w:val="1"/>
      <w:numFmt w:val="bullet"/>
      <w:lvlText w:val=""/>
      <w:lvlJc w:val="left"/>
      <w:pPr>
        <w:tabs>
          <w:tab w:val="left" w:pos="2720"/>
        </w:tabs>
        <w:ind w:left="2720" w:hanging="420"/>
      </w:pPr>
      <w:rPr>
        <w:rFonts w:ascii="Wingdings" w:hAnsi="Wingdings" w:hint="default"/>
      </w:rPr>
    </w:lvl>
    <w:lvl w:ilvl="6">
      <w:start w:val="1"/>
      <w:numFmt w:val="bullet"/>
      <w:lvlText w:val=""/>
      <w:lvlJc w:val="left"/>
      <w:pPr>
        <w:tabs>
          <w:tab w:val="left" w:pos="3140"/>
        </w:tabs>
        <w:ind w:left="3140" w:hanging="420"/>
      </w:pPr>
      <w:rPr>
        <w:rFonts w:ascii="Wingdings" w:hAnsi="Wingdings" w:hint="default"/>
      </w:rPr>
    </w:lvl>
    <w:lvl w:ilvl="7">
      <w:start w:val="1"/>
      <w:numFmt w:val="bullet"/>
      <w:lvlText w:val=""/>
      <w:lvlJc w:val="left"/>
      <w:pPr>
        <w:tabs>
          <w:tab w:val="left" w:pos="3560"/>
        </w:tabs>
        <w:ind w:left="3560" w:hanging="420"/>
      </w:pPr>
      <w:rPr>
        <w:rFonts w:ascii="Wingdings" w:hAnsi="Wingdings" w:hint="default"/>
      </w:rPr>
    </w:lvl>
    <w:lvl w:ilvl="8">
      <w:start w:val="1"/>
      <w:numFmt w:val="bullet"/>
      <w:lvlText w:val=""/>
      <w:lvlJc w:val="left"/>
      <w:pPr>
        <w:tabs>
          <w:tab w:val="left" w:pos="3980"/>
        </w:tabs>
        <w:ind w:left="3980" w:hanging="420"/>
      </w:pPr>
      <w:rPr>
        <w:rFonts w:ascii="Wingdings" w:hAnsi="Wingdings" w:hint="default"/>
      </w:rPr>
    </w:lvl>
  </w:abstractNum>
  <w:abstractNum w:abstractNumId="6" w15:restartNumberingAfterBreak="0">
    <w:nsid w:val="0000000C"/>
    <w:multiLevelType w:val="multilevel"/>
    <w:tmpl w:val="0000000C"/>
    <w:lvl w:ilvl="0">
      <w:start w:val="1"/>
      <w:numFmt w:val="bullet"/>
      <w:pStyle w:val="3"/>
      <w:lvlText w:val=""/>
      <w:lvlJc w:val="left"/>
      <w:pPr>
        <w:tabs>
          <w:tab w:val="left" w:pos="1020"/>
        </w:tabs>
        <w:ind w:left="10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7" w15:restartNumberingAfterBreak="0">
    <w:nsid w:val="0000000D"/>
    <w:multiLevelType w:val="multilevel"/>
    <w:tmpl w:val="0000000D"/>
    <w:lvl w:ilvl="0">
      <w:start w:val="1"/>
      <w:numFmt w:val="bullet"/>
      <w:pStyle w:val="1-indent"/>
      <w:lvlText w:val=""/>
      <w:lvlJc w:val="left"/>
      <w:pPr>
        <w:tabs>
          <w:tab w:val="left" w:pos="360"/>
        </w:tabs>
        <w:ind w:left="36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8" w15:restartNumberingAfterBreak="0">
    <w:nsid w:val="0000000E"/>
    <w:multiLevelType w:val="multilevel"/>
    <w:tmpl w:val="0000000E"/>
    <w:lvl w:ilvl="0">
      <w:start w:val="1"/>
      <w:numFmt w:val="bullet"/>
      <w:pStyle w:val="2"/>
      <w:lvlText w:val=""/>
      <w:lvlJc w:val="left"/>
      <w:pPr>
        <w:tabs>
          <w:tab w:val="left" w:pos="840"/>
        </w:tabs>
        <w:ind w:left="84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9" w15:restartNumberingAfterBreak="0">
    <w:nsid w:val="0000000F"/>
    <w:multiLevelType w:val="multilevel"/>
    <w:tmpl w:val="0000000F"/>
    <w:lvl w:ilvl="0">
      <w:start w:val="1"/>
      <w:numFmt w:val="bullet"/>
      <w:pStyle w:val="20"/>
      <w:lvlText w:val=""/>
      <w:lvlJc w:val="left"/>
      <w:pPr>
        <w:tabs>
          <w:tab w:val="left" w:pos="840"/>
        </w:tabs>
        <w:ind w:left="84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0" w15:restartNumberingAfterBreak="0">
    <w:nsid w:val="00000010"/>
    <w:multiLevelType w:val="multilevel"/>
    <w:tmpl w:val="00000010"/>
    <w:lvl w:ilvl="0">
      <w:start w:val="1"/>
      <w:numFmt w:val="chineseCountingThousand"/>
      <w:pStyle w:val="10"/>
      <w:lvlText w:val="第%1章"/>
      <w:lvlJc w:val="left"/>
      <w:pPr>
        <w:tabs>
          <w:tab w:val="left" w:pos="2157"/>
        </w:tabs>
        <w:ind w:left="0" w:firstLine="1077"/>
      </w:pPr>
      <w:rPr>
        <w:rFonts w:hint="eastAsia"/>
      </w:rPr>
    </w:lvl>
    <w:lvl w:ilvl="1">
      <w:start w:val="1"/>
      <w:numFmt w:val="decimal"/>
      <w:pStyle w:val="21"/>
      <w:isLgl/>
      <w:lvlText w:val="%1.%2"/>
      <w:lvlJc w:val="left"/>
      <w:pPr>
        <w:tabs>
          <w:tab w:val="left" w:pos="1844"/>
        </w:tabs>
        <w:ind w:left="1844" w:hanging="567"/>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
      <w:isLgl/>
      <w:lvlText w:val="%1.%2.%3"/>
      <w:lvlJc w:val="left"/>
      <w:pPr>
        <w:tabs>
          <w:tab w:val="left" w:pos="720"/>
        </w:tabs>
        <w:ind w:left="709" w:hanging="709"/>
      </w:pPr>
      <w:rPr>
        <w:rFonts w:hint="eastAsia"/>
      </w:rPr>
    </w:lvl>
    <w:lvl w:ilvl="3">
      <w:start w:val="1"/>
      <w:numFmt w:val="decimal"/>
      <w:pStyle w:val="4"/>
      <w:isLgl/>
      <w:lvlText w:val="%1.%2.%3.%4 "/>
      <w:lvlJc w:val="left"/>
      <w:pPr>
        <w:tabs>
          <w:tab w:val="left" w:pos="1080"/>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40"/>
        </w:tabs>
        <w:ind w:left="1418" w:hanging="1418"/>
      </w:pPr>
      <w:rPr>
        <w:rFonts w:hint="eastAsia"/>
      </w:rPr>
    </w:lvl>
    <w:lvl w:ilvl="8">
      <w:start w:val="1"/>
      <w:numFmt w:val="decimal"/>
      <w:lvlText w:val="%1.%2.%3.%4.%5.%6.%7.%8.%9."/>
      <w:lvlJc w:val="left"/>
      <w:pPr>
        <w:tabs>
          <w:tab w:val="left" w:pos="1800"/>
        </w:tabs>
        <w:ind w:left="1559" w:hanging="1559"/>
      </w:pPr>
      <w:rPr>
        <w:rFonts w:hint="eastAsia"/>
      </w:rPr>
    </w:lvl>
  </w:abstractNum>
  <w:abstractNum w:abstractNumId="11" w15:restartNumberingAfterBreak="0">
    <w:nsid w:val="00CF421F"/>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017932E5"/>
    <w:multiLevelType w:val="hybridMultilevel"/>
    <w:tmpl w:val="1E003278"/>
    <w:lvl w:ilvl="0" w:tplc="AE2A32B8">
      <w:start w:val="1"/>
      <w:numFmt w:val="decimal"/>
      <w:lvlText w:val="%1."/>
      <w:lvlJc w:val="left"/>
      <w:pPr>
        <w:ind w:left="1560" w:hanging="360"/>
      </w:pPr>
      <w:rPr>
        <w:rFonts w:ascii="Times New Roman" w:eastAsia="宋体" w:hAnsi="Times New Roman" w:cs="Times New Roman"/>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3" w15:restartNumberingAfterBreak="0">
    <w:nsid w:val="05A702A5"/>
    <w:multiLevelType w:val="hybridMultilevel"/>
    <w:tmpl w:val="2098A7D2"/>
    <w:lvl w:ilvl="0" w:tplc="B8A668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151E438D"/>
    <w:multiLevelType w:val="hybridMultilevel"/>
    <w:tmpl w:val="2098A7D2"/>
    <w:lvl w:ilvl="0" w:tplc="B8A668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1AA1396A"/>
    <w:multiLevelType w:val="multilevel"/>
    <w:tmpl w:val="33C6B616"/>
    <w:lvl w:ilvl="0">
      <w:start w:val="1"/>
      <w:numFmt w:val="decimal"/>
      <w:lvlText w:val="%1."/>
      <w:lvlJc w:val="left"/>
      <w:pPr>
        <w:ind w:left="1680" w:hanging="360"/>
      </w:pPr>
      <w:rPr>
        <w:rFonts w:ascii="Times New Roman" w:eastAsia="宋体" w:hAnsi="Times New Roman" w:cs="Times New Roman"/>
      </w:r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16" w15:restartNumberingAfterBreak="0">
    <w:nsid w:val="1AAD04B7"/>
    <w:multiLevelType w:val="multilevel"/>
    <w:tmpl w:val="1AAD04B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1C940F77"/>
    <w:multiLevelType w:val="multilevel"/>
    <w:tmpl w:val="33C6B616"/>
    <w:lvl w:ilvl="0">
      <w:start w:val="1"/>
      <w:numFmt w:val="decimal"/>
      <w:lvlText w:val="%1."/>
      <w:lvlJc w:val="left"/>
      <w:pPr>
        <w:ind w:left="1680" w:hanging="360"/>
      </w:pPr>
      <w:rPr>
        <w:rFonts w:ascii="Times New Roman" w:eastAsia="宋体" w:hAnsi="Times New Roman" w:cs="Times New Roman"/>
      </w:r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18" w15:restartNumberingAfterBreak="0">
    <w:nsid w:val="232D255A"/>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28D76BA6"/>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2A53686B"/>
    <w:multiLevelType w:val="multilevel"/>
    <w:tmpl w:val="2A53686B"/>
    <w:lvl w:ilvl="0">
      <w:start w:val="1"/>
      <w:numFmt w:val="decimal"/>
      <w:lvlText w:val="%1、"/>
      <w:lvlJc w:val="left"/>
      <w:pPr>
        <w:ind w:left="1680" w:hanging="360"/>
      </w:pPr>
      <w:rPr>
        <w:rFonts w:hint="default"/>
      </w:r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21" w15:restartNumberingAfterBreak="0">
    <w:nsid w:val="2C0A348A"/>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351D5172"/>
    <w:multiLevelType w:val="hybridMultilevel"/>
    <w:tmpl w:val="1E003278"/>
    <w:lvl w:ilvl="0" w:tplc="AE2A32B8">
      <w:start w:val="1"/>
      <w:numFmt w:val="decimal"/>
      <w:lvlText w:val="%1."/>
      <w:lvlJc w:val="left"/>
      <w:pPr>
        <w:ind w:left="1560" w:hanging="360"/>
      </w:pPr>
      <w:rPr>
        <w:rFonts w:ascii="Times New Roman" w:eastAsia="宋体" w:hAnsi="Times New Roman" w:cs="Times New Roman"/>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23" w15:restartNumberingAfterBreak="0">
    <w:nsid w:val="3767345B"/>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4708420B"/>
    <w:multiLevelType w:val="hybridMultilevel"/>
    <w:tmpl w:val="2098A7D2"/>
    <w:lvl w:ilvl="0" w:tplc="B8A668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48E00486"/>
    <w:multiLevelType w:val="multilevel"/>
    <w:tmpl w:val="48E0048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4A59061A"/>
    <w:multiLevelType w:val="multilevel"/>
    <w:tmpl w:val="33C6B616"/>
    <w:lvl w:ilvl="0">
      <w:start w:val="1"/>
      <w:numFmt w:val="decimal"/>
      <w:lvlText w:val="%1."/>
      <w:lvlJc w:val="left"/>
      <w:pPr>
        <w:ind w:left="1680" w:hanging="360"/>
      </w:pPr>
      <w:rPr>
        <w:rFonts w:ascii="Times New Roman" w:eastAsia="宋体" w:hAnsi="Times New Roman" w:cs="Times New Roman"/>
      </w:r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27" w15:restartNumberingAfterBreak="0">
    <w:nsid w:val="4AAE2DA2"/>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4BCA5730"/>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4D127C11"/>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52317555"/>
    <w:multiLevelType w:val="multilevel"/>
    <w:tmpl w:val="5231755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544E6D41"/>
    <w:multiLevelType w:val="multilevel"/>
    <w:tmpl w:val="33C6B616"/>
    <w:lvl w:ilvl="0">
      <w:start w:val="1"/>
      <w:numFmt w:val="decimal"/>
      <w:lvlText w:val="%1."/>
      <w:lvlJc w:val="left"/>
      <w:pPr>
        <w:ind w:left="1680" w:hanging="360"/>
      </w:pPr>
      <w:rPr>
        <w:rFonts w:ascii="Times New Roman" w:eastAsia="宋体" w:hAnsi="Times New Roman" w:cs="Times New Roman"/>
      </w:r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32" w15:restartNumberingAfterBreak="0">
    <w:nsid w:val="56606C4A"/>
    <w:multiLevelType w:val="multilevel"/>
    <w:tmpl w:val="2A53686B"/>
    <w:lvl w:ilvl="0">
      <w:start w:val="1"/>
      <w:numFmt w:val="decimal"/>
      <w:lvlText w:val="%1、"/>
      <w:lvlJc w:val="left"/>
      <w:pPr>
        <w:ind w:left="1680" w:hanging="360"/>
      </w:pPr>
      <w:rPr>
        <w:rFonts w:hint="default"/>
      </w:r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33" w15:restartNumberingAfterBreak="0">
    <w:nsid w:val="57E35B3F"/>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15:restartNumberingAfterBreak="0">
    <w:nsid w:val="5BA521C5"/>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15:restartNumberingAfterBreak="0">
    <w:nsid w:val="5D4C702C"/>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15:restartNumberingAfterBreak="0">
    <w:nsid w:val="62411924"/>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15:restartNumberingAfterBreak="0">
    <w:nsid w:val="66A2266B"/>
    <w:multiLevelType w:val="multilevel"/>
    <w:tmpl w:val="66A2266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15:restartNumberingAfterBreak="0">
    <w:nsid w:val="68794700"/>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15:restartNumberingAfterBreak="0">
    <w:nsid w:val="6E9235AC"/>
    <w:multiLevelType w:val="hybridMultilevel"/>
    <w:tmpl w:val="1E003278"/>
    <w:lvl w:ilvl="0" w:tplc="AE2A32B8">
      <w:start w:val="1"/>
      <w:numFmt w:val="decimal"/>
      <w:lvlText w:val="%1."/>
      <w:lvlJc w:val="left"/>
      <w:pPr>
        <w:ind w:left="1560" w:hanging="360"/>
      </w:pPr>
      <w:rPr>
        <w:rFonts w:ascii="Times New Roman" w:eastAsia="宋体" w:hAnsi="Times New Roman" w:cs="Times New Roman"/>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40" w15:restartNumberingAfterBreak="0">
    <w:nsid w:val="6F9C71DF"/>
    <w:multiLevelType w:val="hybridMultilevel"/>
    <w:tmpl w:val="42AACC68"/>
    <w:lvl w:ilvl="0" w:tplc="53D228C4">
      <w:numFmt w:val="bullet"/>
      <w:lvlText w:val="-"/>
      <w:lvlJc w:val="left"/>
      <w:pPr>
        <w:ind w:left="360" w:hanging="360"/>
      </w:pPr>
      <w:rPr>
        <w:rFonts w:ascii="Times New Roman" w:eastAsia="宋体"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1" w15:restartNumberingAfterBreak="0">
    <w:nsid w:val="708F7C58"/>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15:restartNumberingAfterBreak="0">
    <w:nsid w:val="73B93E74"/>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3" w15:restartNumberingAfterBreak="0">
    <w:nsid w:val="78977DBF"/>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4" w15:restartNumberingAfterBreak="0">
    <w:nsid w:val="7B75003D"/>
    <w:multiLevelType w:val="hybridMultilevel"/>
    <w:tmpl w:val="F08CE08A"/>
    <w:lvl w:ilvl="0" w:tplc="0409000B">
      <w:start w:val="1"/>
      <w:numFmt w:val="bullet"/>
      <w:lvlText w:val=""/>
      <w:lvlJc w:val="left"/>
      <w:pPr>
        <w:ind w:left="840" w:hanging="36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5" w15:restartNumberingAfterBreak="0">
    <w:nsid w:val="7BDF71C9"/>
    <w:multiLevelType w:val="hybridMultilevel"/>
    <w:tmpl w:val="161EEAC6"/>
    <w:lvl w:ilvl="0" w:tplc="04090001">
      <w:start w:val="1"/>
      <w:numFmt w:val="bullet"/>
      <w:lvlText w:val=""/>
      <w:lvlJc w:val="left"/>
      <w:pPr>
        <w:ind w:left="1380" w:hanging="420"/>
      </w:pPr>
      <w:rPr>
        <w:rFonts w:ascii="Wingdings" w:hAnsi="Wingdings" w:hint="default"/>
      </w:rPr>
    </w:lvl>
    <w:lvl w:ilvl="1" w:tplc="04090003" w:tentative="1">
      <w:start w:val="1"/>
      <w:numFmt w:val="bullet"/>
      <w:lvlText w:val=""/>
      <w:lvlJc w:val="left"/>
      <w:pPr>
        <w:ind w:left="1800" w:hanging="420"/>
      </w:pPr>
      <w:rPr>
        <w:rFonts w:ascii="Wingdings" w:hAnsi="Wingdings" w:hint="default"/>
      </w:rPr>
    </w:lvl>
    <w:lvl w:ilvl="2" w:tplc="04090005"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3" w:tentative="1">
      <w:start w:val="1"/>
      <w:numFmt w:val="bullet"/>
      <w:lvlText w:val=""/>
      <w:lvlJc w:val="left"/>
      <w:pPr>
        <w:ind w:left="3060" w:hanging="420"/>
      </w:pPr>
      <w:rPr>
        <w:rFonts w:ascii="Wingdings" w:hAnsi="Wingdings" w:hint="default"/>
      </w:rPr>
    </w:lvl>
    <w:lvl w:ilvl="5" w:tplc="04090005"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3" w:tentative="1">
      <w:start w:val="1"/>
      <w:numFmt w:val="bullet"/>
      <w:lvlText w:val=""/>
      <w:lvlJc w:val="left"/>
      <w:pPr>
        <w:ind w:left="4320" w:hanging="420"/>
      </w:pPr>
      <w:rPr>
        <w:rFonts w:ascii="Wingdings" w:hAnsi="Wingdings" w:hint="default"/>
      </w:rPr>
    </w:lvl>
    <w:lvl w:ilvl="8" w:tplc="04090005" w:tentative="1">
      <w:start w:val="1"/>
      <w:numFmt w:val="bullet"/>
      <w:lvlText w:val=""/>
      <w:lvlJc w:val="left"/>
      <w:pPr>
        <w:ind w:left="4740" w:hanging="420"/>
      </w:pPr>
      <w:rPr>
        <w:rFonts w:ascii="Wingdings" w:hAnsi="Wingdings" w:hint="default"/>
      </w:rPr>
    </w:lvl>
  </w:abstractNum>
  <w:abstractNum w:abstractNumId="46" w15:restartNumberingAfterBreak="0">
    <w:nsid w:val="7D3A7B41"/>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0"/>
  </w:num>
  <w:num w:numId="2">
    <w:abstractNumId w:val="1"/>
  </w:num>
  <w:num w:numId="3">
    <w:abstractNumId w:val="0"/>
  </w:num>
  <w:num w:numId="4">
    <w:abstractNumId w:val="2"/>
  </w:num>
  <w:num w:numId="5">
    <w:abstractNumId w:val="9"/>
  </w:num>
  <w:num w:numId="6">
    <w:abstractNumId w:val="6"/>
  </w:num>
  <w:num w:numId="7">
    <w:abstractNumId w:val="3"/>
  </w:num>
  <w:num w:numId="8">
    <w:abstractNumId w:val="8"/>
  </w:num>
  <w:num w:numId="9">
    <w:abstractNumId w:val="4"/>
  </w:num>
  <w:num w:numId="10">
    <w:abstractNumId w:val="7"/>
  </w:num>
  <w:num w:numId="11">
    <w:abstractNumId w:val="5"/>
  </w:num>
  <w:num w:numId="12">
    <w:abstractNumId w:val="30"/>
  </w:num>
  <w:num w:numId="13">
    <w:abstractNumId w:val="26"/>
  </w:num>
  <w:num w:numId="14">
    <w:abstractNumId w:val="42"/>
  </w:num>
  <w:num w:numId="15">
    <w:abstractNumId w:val="20"/>
  </w:num>
  <w:num w:numId="16">
    <w:abstractNumId w:val="25"/>
  </w:num>
  <w:num w:numId="17">
    <w:abstractNumId w:val="37"/>
  </w:num>
  <w:num w:numId="18">
    <w:abstractNumId w:val="16"/>
  </w:num>
  <w:num w:numId="19">
    <w:abstractNumId w:val="32"/>
  </w:num>
  <w:num w:numId="20">
    <w:abstractNumId w:val="27"/>
  </w:num>
  <w:num w:numId="21">
    <w:abstractNumId w:val="33"/>
  </w:num>
  <w:num w:numId="22">
    <w:abstractNumId w:val="24"/>
  </w:num>
  <w:num w:numId="23">
    <w:abstractNumId w:val="13"/>
  </w:num>
  <w:num w:numId="24">
    <w:abstractNumId w:val="14"/>
  </w:num>
  <w:num w:numId="25">
    <w:abstractNumId w:val="39"/>
  </w:num>
  <w:num w:numId="26">
    <w:abstractNumId w:val="12"/>
  </w:num>
  <w:num w:numId="27">
    <w:abstractNumId w:val="41"/>
  </w:num>
  <w:num w:numId="28">
    <w:abstractNumId w:val="22"/>
  </w:num>
  <w:num w:numId="29">
    <w:abstractNumId w:val="11"/>
  </w:num>
  <w:num w:numId="30">
    <w:abstractNumId w:val="23"/>
  </w:num>
  <w:num w:numId="31">
    <w:abstractNumId w:val="35"/>
  </w:num>
  <w:num w:numId="32">
    <w:abstractNumId w:val="46"/>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num>
  <w:num w:numId="36">
    <w:abstractNumId w:val="44"/>
  </w:num>
  <w:num w:numId="37">
    <w:abstractNumId w:val="38"/>
  </w:num>
  <w:num w:numId="38">
    <w:abstractNumId w:val="17"/>
  </w:num>
  <w:num w:numId="39">
    <w:abstractNumId w:val="36"/>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num>
  <w:num w:numId="42">
    <w:abstractNumId w:val="31"/>
  </w:num>
  <w:num w:numId="43">
    <w:abstractNumId w:val="15"/>
  </w:num>
  <w:num w:numId="44">
    <w:abstractNumId w:val="29"/>
  </w:num>
  <w:num w:numId="45">
    <w:abstractNumId w:val="45"/>
  </w:num>
  <w:num w:numId="46">
    <w:abstractNumId w:val="34"/>
  </w:num>
  <w:num w:numId="47">
    <w:abstractNumId w:val="21"/>
  </w:num>
  <w:num w:numId="48">
    <w:abstractNumId w:val="28"/>
  </w:num>
  <w:num w:numId="49">
    <w:abstractNumId w:val="18"/>
  </w:num>
  <w:num w:numId="50">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1708"/>
    <w:rsid w:val="00001CB3"/>
    <w:rsid w:val="000030F8"/>
    <w:rsid w:val="00004438"/>
    <w:rsid w:val="00004C8C"/>
    <w:rsid w:val="00005248"/>
    <w:rsid w:val="00005758"/>
    <w:rsid w:val="00005773"/>
    <w:rsid w:val="00006033"/>
    <w:rsid w:val="00006362"/>
    <w:rsid w:val="000063C8"/>
    <w:rsid w:val="00006BF8"/>
    <w:rsid w:val="00006E06"/>
    <w:rsid w:val="00010199"/>
    <w:rsid w:val="000101A4"/>
    <w:rsid w:val="00010337"/>
    <w:rsid w:val="00010421"/>
    <w:rsid w:val="00010630"/>
    <w:rsid w:val="0001201A"/>
    <w:rsid w:val="00012182"/>
    <w:rsid w:val="0001293B"/>
    <w:rsid w:val="00012DD7"/>
    <w:rsid w:val="00013969"/>
    <w:rsid w:val="00013AE1"/>
    <w:rsid w:val="00013AED"/>
    <w:rsid w:val="00013FED"/>
    <w:rsid w:val="000144F2"/>
    <w:rsid w:val="000148DF"/>
    <w:rsid w:val="000156D1"/>
    <w:rsid w:val="000160BB"/>
    <w:rsid w:val="00016F97"/>
    <w:rsid w:val="000213EF"/>
    <w:rsid w:val="0002191F"/>
    <w:rsid w:val="00021C15"/>
    <w:rsid w:val="000220F4"/>
    <w:rsid w:val="000227F4"/>
    <w:rsid w:val="00024762"/>
    <w:rsid w:val="00024FD5"/>
    <w:rsid w:val="0002622E"/>
    <w:rsid w:val="00026C6B"/>
    <w:rsid w:val="00027904"/>
    <w:rsid w:val="00027FEF"/>
    <w:rsid w:val="00030E86"/>
    <w:rsid w:val="000316AE"/>
    <w:rsid w:val="00031839"/>
    <w:rsid w:val="00034AB2"/>
    <w:rsid w:val="00034C11"/>
    <w:rsid w:val="000352A0"/>
    <w:rsid w:val="00035CFD"/>
    <w:rsid w:val="00035F95"/>
    <w:rsid w:val="0003724B"/>
    <w:rsid w:val="00037E94"/>
    <w:rsid w:val="00037F28"/>
    <w:rsid w:val="000401A7"/>
    <w:rsid w:val="00040549"/>
    <w:rsid w:val="00042C08"/>
    <w:rsid w:val="00043278"/>
    <w:rsid w:val="00043916"/>
    <w:rsid w:val="00043A0C"/>
    <w:rsid w:val="0004498F"/>
    <w:rsid w:val="00044B57"/>
    <w:rsid w:val="00045F4F"/>
    <w:rsid w:val="00046A56"/>
    <w:rsid w:val="000473E0"/>
    <w:rsid w:val="000475D9"/>
    <w:rsid w:val="000476F0"/>
    <w:rsid w:val="00047760"/>
    <w:rsid w:val="00047961"/>
    <w:rsid w:val="00047A06"/>
    <w:rsid w:val="000506DD"/>
    <w:rsid w:val="000510F7"/>
    <w:rsid w:val="00051D32"/>
    <w:rsid w:val="00051EAC"/>
    <w:rsid w:val="00051FB1"/>
    <w:rsid w:val="00051FC7"/>
    <w:rsid w:val="00052DA4"/>
    <w:rsid w:val="00052F19"/>
    <w:rsid w:val="00053AAD"/>
    <w:rsid w:val="00054047"/>
    <w:rsid w:val="00055B3B"/>
    <w:rsid w:val="00056A70"/>
    <w:rsid w:val="00056ADF"/>
    <w:rsid w:val="000575C4"/>
    <w:rsid w:val="00062F92"/>
    <w:rsid w:val="00063128"/>
    <w:rsid w:val="0006384B"/>
    <w:rsid w:val="00063CD8"/>
    <w:rsid w:val="000640D3"/>
    <w:rsid w:val="00064581"/>
    <w:rsid w:val="00064B8B"/>
    <w:rsid w:val="00065C6E"/>
    <w:rsid w:val="00066052"/>
    <w:rsid w:val="00070112"/>
    <w:rsid w:val="00072FC6"/>
    <w:rsid w:val="00073F6C"/>
    <w:rsid w:val="00074F98"/>
    <w:rsid w:val="00075877"/>
    <w:rsid w:val="00077339"/>
    <w:rsid w:val="0008065A"/>
    <w:rsid w:val="0008234C"/>
    <w:rsid w:val="00083256"/>
    <w:rsid w:val="00084CA7"/>
    <w:rsid w:val="00085DB2"/>
    <w:rsid w:val="000863A7"/>
    <w:rsid w:val="00086A12"/>
    <w:rsid w:val="000874CC"/>
    <w:rsid w:val="000875B2"/>
    <w:rsid w:val="00090387"/>
    <w:rsid w:val="000903F8"/>
    <w:rsid w:val="00094181"/>
    <w:rsid w:val="00094429"/>
    <w:rsid w:val="00094FE9"/>
    <w:rsid w:val="00095491"/>
    <w:rsid w:val="000954B4"/>
    <w:rsid w:val="0009572E"/>
    <w:rsid w:val="00095DF2"/>
    <w:rsid w:val="00096FE3"/>
    <w:rsid w:val="00097411"/>
    <w:rsid w:val="000A0570"/>
    <w:rsid w:val="000A0D86"/>
    <w:rsid w:val="000A1789"/>
    <w:rsid w:val="000A335A"/>
    <w:rsid w:val="000A342C"/>
    <w:rsid w:val="000A347A"/>
    <w:rsid w:val="000A3772"/>
    <w:rsid w:val="000A46C2"/>
    <w:rsid w:val="000A4BCE"/>
    <w:rsid w:val="000A5200"/>
    <w:rsid w:val="000A54E4"/>
    <w:rsid w:val="000A5578"/>
    <w:rsid w:val="000A720E"/>
    <w:rsid w:val="000B0C3E"/>
    <w:rsid w:val="000B0CB6"/>
    <w:rsid w:val="000B197D"/>
    <w:rsid w:val="000B1A34"/>
    <w:rsid w:val="000B233C"/>
    <w:rsid w:val="000B38A4"/>
    <w:rsid w:val="000B444B"/>
    <w:rsid w:val="000B4EFD"/>
    <w:rsid w:val="000B5B6C"/>
    <w:rsid w:val="000B7F5A"/>
    <w:rsid w:val="000C0006"/>
    <w:rsid w:val="000C1422"/>
    <w:rsid w:val="000C2FC2"/>
    <w:rsid w:val="000C4464"/>
    <w:rsid w:val="000C4961"/>
    <w:rsid w:val="000C4B5E"/>
    <w:rsid w:val="000C4CFF"/>
    <w:rsid w:val="000C55BF"/>
    <w:rsid w:val="000C5ED0"/>
    <w:rsid w:val="000C607D"/>
    <w:rsid w:val="000C61E1"/>
    <w:rsid w:val="000D020F"/>
    <w:rsid w:val="000D19AE"/>
    <w:rsid w:val="000D1E3C"/>
    <w:rsid w:val="000D3A6F"/>
    <w:rsid w:val="000D4AAA"/>
    <w:rsid w:val="000D709D"/>
    <w:rsid w:val="000D79BA"/>
    <w:rsid w:val="000E0AA6"/>
    <w:rsid w:val="000E0CE1"/>
    <w:rsid w:val="000E0FC8"/>
    <w:rsid w:val="000E1074"/>
    <w:rsid w:val="000E1D6A"/>
    <w:rsid w:val="000E2FAF"/>
    <w:rsid w:val="000E3F8A"/>
    <w:rsid w:val="000E440D"/>
    <w:rsid w:val="000E551F"/>
    <w:rsid w:val="000E5BA6"/>
    <w:rsid w:val="000E6771"/>
    <w:rsid w:val="000E6997"/>
    <w:rsid w:val="000E73C1"/>
    <w:rsid w:val="000E76B8"/>
    <w:rsid w:val="000E7FBD"/>
    <w:rsid w:val="000F004C"/>
    <w:rsid w:val="000F158A"/>
    <w:rsid w:val="000F18D9"/>
    <w:rsid w:val="000F27CE"/>
    <w:rsid w:val="000F2DA7"/>
    <w:rsid w:val="000F3757"/>
    <w:rsid w:val="000F54E8"/>
    <w:rsid w:val="000F5561"/>
    <w:rsid w:val="000F570B"/>
    <w:rsid w:val="000F6193"/>
    <w:rsid w:val="000F632E"/>
    <w:rsid w:val="000F64E0"/>
    <w:rsid w:val="000F67E9"/>
    <w:rsid w:val="000F7A47"/>
    <w:rsid w:val="001007A2"/>
    <w:rsid w:val="00100924"/>
    <w:rsid w:val="00100B4A"/>
    <w:rsid w:val="00102C9D"/>
    <w:rsid w:val="00102E68"/>
    <w:rsid w:val="0010309D"/>
    <w:rsid w:val="001034BD"/>
    <w:rsid w:val="00103F31"/>
    <w:rsid w:val="00104242"/>
    <w:rsid w:val="00104356"/>
    <w:rsid w:val="001068CE"/>
    <w:rsid w:val="00106E74"/>
    <w:rsid w:val="0010735A"/>
    <w:rsid w:val="0010757D"/>
    <w:rsid w:val="0011008E"/>
    <w:rsid w:val="00110161"/>
    <w:rsid w:val="00110FC2"/>
    <w:rsid w:val="001113F8"/>
    <w:rsid w:val="00116B4D"/>
    <w:rsid w:val="00116E68"/>
    <w:rsid w:val="00121A4D"/>
    <w:rsid w:val="00122982"/>
    <w:rsid w:val="00122E39"/>
    <w:rsid w:val="001234FE"/>
    <w:rsid w:val="001246F3"/>
    <w:rsid w:val="00125E45"/>
    <w:rsid w:val="001260D7"/>
    <w:rsid w:val="00127B8A"/>
    <w:rsid w:val="00127F8B"/>
    <w:rsid w:val="00130344"/>
    <w:rsid w:val="00130E29"/>
    <w:rsid w:val="00130F3F"/>
    <w:rsid w:val="001313E0"/>
    <w:rsid w:val="00133727"/>
    <w:rsid w:val="00133C45"/>
    <w:rsid w:val="00134508"/>
    <w:rsid w:val="00134ACC"/>
    <w:rsid w:val="001357B8"/>
    <w:rsid w:val="00136681"/>
    <w:rsid w:val="00136BDB"/>
    <w:rsid w:val="0013709F"/>
    <w:rsid w:val="001416C7"/>
    <w:rsid w:val="001420C0"/>
    <w:rsid w:val="0014229F"/>
    <w:rsid w:val="00142779"/>
    <w:rsid w:val="00142C52"/>
    <w:rsid w:val="0014330C"/>
    <w:rsid w:val="001439DB"/>
    <w:rsid w:val="00143C4F"/>
    <w:rsid w:val="00144C86"/>
    <w:rsid w:val="00144D59"/>
    <w:rsid w:val="0014573E"/>
    <w:rsid w:val="00145A03"/>
    <w:rsid w:val="001471FB"/>
    <w:rsid w:val="00147E03"/>
    <w:rsid w:val="00150FAF"/>
    <w:rsid w:val="001512F8"/>
    <w:rsid w:val="001515F8"/>
    <w:rsid w:val="00151DF4"/>
    <w:rsid w:val="00152974"/>
    <w:rsid w:val="00152B84"/>
    <w:rsid w:val="00154C80"/>
    <w:rsid w:val="00155B0E"/>
    <w:rsid w:val="00155DA9"/>
    <w:rsid w:val="00160CE2"/>
    <w:rsid w:val="001612F6"/>
    <w:rsid w:val="00161319"/>
    <w:rsid w:val="00162906"/>
    <w:rsid w:val="0016373F"/>
    <w:rsid w:val="00163AA7"/>
    <w:rsid w:val="001643C5"/>
    <w:rsid w:val="00164940"/>
    <w:rsid w:val="00164E3B"/>
    <w:rsid w:val="00167F7A"/>
    <w:rsid w:val="0017052C"/>
    <w:rsid w:val="00172A27"/>
    <w:rsid w:val="00173402"/>
    <w:rsid w:val="001757B4"/>
    <w:rsid w:val="00175983"/>
    <w:rsid w:val="00176741"/>
    <w:rsid w:val="00176ED3"/>
    <w:rsid w:val="001806C8"/>
    <w:rsid w:val="00180868"/>
    <w:rsid w:val="0018131E"/>
    <w:rsid w:val="001813DE"/>
    <w:rsid w:val="00181760"/>
    <w:rsid w:val="001819C7"/>
    <w:rsid w:val="0018309E"/>
    <w:rsid w:val="00183147"/>
    <w:rsid w:val="001834C3"/>
    <w:rsid w:val="00184C4D"/>
    <w:rsid w:val="001855D9"/>
    <w:rsid w:val="00185BF2"/>
    <w:rsid w:val="001864C8"/>
    <w:rsid w:val="001869DD"/>
    <w:rsid w:val="00186DA3"/>
    <w:rsid w:val="00186FA9"/>
    <w:rsid w:val="00187184"/>
    <w:rsid w:val="00187D5A"/>
    <w:rsid w:val="00193491"/>
    <w:rsid w:val="00193A7F"/>
    <w:rsid w:val="0019525B"/>
    <w:rsid w:val="0019546C"/>
    <w:rsid w:val="001955E0"/>
    <w:rsid w:val="00195E2E"/>
    <w:rsid w:val="0019745C"/>
    <w:rsid w:val="001977FB"/>
    <w:rsid w:val="0019795C"/>
    <w:rsid w:val="001A10DF"/>
    <w:rsid w:val="001A1CBE"/>
    <w:rsid w:val="001A24B5"/>
    <w:rsid w:val="001A24CE"/>
    <w:rsid w:val="001A2591"/>
    <w:rsid w:val="001A2747"/>
    <w:rsid w:val="001A302F"/>
    <w:rsid w:val="001A3989"/>
    <w:rsid w:val="001A4594"/>
    <w:rsid w:val="001A46ED"/>
    <w:rsid w:val="001A5558"/>
    <w:rsid w:val="001A6867"/>
    <w:rsid w:val="001A6B20"/>
    <w:rsid w:val="001B00ED"/>
    <w:rsid w:val="001B0231"/>
    <w:rsid w:val="001B079E"/>
    <w:rsid w:val="001B0E42"/>
    <w:rsid w:val="001B3A27"/>
    <w:rsid w:val="001B5960"/>
    <w:rsid w:val="001B6BE8"/>
    <w:rsid w:val="001B6D4B"/>
    <w:rsid w:val="001C129D"/>
    <w:rsid w:val="001C18DA"/>
    <w:rsid w:val="001C1B87"/>
    <w:rsid w:val="001C2226"/>
    <w:rsid w:val="001C5798"/>
    <w:rsid w:val="001C601B"/>
    <w:rsid w:val="001C66C3"/>
    <w:rsid w:val="001D0F18"/>
    <w:rsid w:val="001D1417"/>
    <w:rsid w:val="001D24B3"/>
    <w:rsid w:val="001D37B0"/>
    <w:rsid w:val="001D3818"/>
    <w:rsid w:val="001D3B79"/>
    <w:rsid w:val="001D45FD"/>
    <w:rsid w:val="001D4B4A"/>
    <w:rsid w:val="001D5825"/>
    <w:rsid w:val="001D5BE1"/>
    <w:rsid w:val="001D6E20"/>
    <w:rsid w:val="001E00F0"/>
    <w:rsid w:val="001E0801"/>
    <w:rsid w:val="001E0847"/>
    <w:rsid w:val="001E13CC"/>
    <w:rsid w:val="001E207F"/>
    <w:rsid w:val="001E3D70"/>
    <w:rsid w:val="001E47C4"/>
    <w:rsid w:val="001E499D"/>
    <w:rsid w:val="001E5095"/>
    <w:rsid w:val="001E51C7"/>
    <w:rsid w:val="001E5526"/>
    <w:rsid w:val="001E5E00"/>
    <w:rsid w:val="001E5EB8"/>
    <w:rsid w:val="001E66CA"/>
    <w:rsid w:val="001E6710"/>
    <w:rsid w:val="001E6ABD"/>
    <w:rsid w:val="001E7088"/>
    <w:rsid w:val="001E7113"/>
    <w:rsid w:val="001E7375"/>
    <w:rsid w:val="001F002A"/>
    <w:rsid w:val="001F0290"/>
    <w:rsid w:val="001F0371"/>
    <w:rsid w:val="001F0FEB"/>
    <w:rsid w:val="001F1050"/>
    <w:rsid w:val="001F1CF8"/>
    <w:rsid w:val="001F1DBD"/>
    <w:rsid w:val="001F2701"/>
    <w:rsid w:val="001F2A6F"/>
    <w:rsid w:val="001F3CEE"/>
    <w:rsid w:val="001F4470"/>
    <w:rsid w:val="001F606C"/>
    <w:rsid w:val="001F624F"/>
    <w:rsid w:val="001F69F9"/>
    <w:rsid w:val="0020005E"/>
    <w:rsid w:val="00200301"/>
    <w:rsid w:val="0020075A"/>
    <w:rsid w:val="002008E0"/>
    <w:rsid w:val="002008E4"/>
    <w:rsid w:val="00200D81"/>
    <w:rsid w:val="00202BA5"/>
    <w:rsid w:val="00202F28"/>
    <w:rsid w:val="00202FA2"/>
    <w:rsid w:val="00203175"/>
    <w:rsid w:val="00203527"/>
    <w:rsid w:val="00203AE6"/>
    <w:rsid w:val="00204A66"/>
    <w:rsid w:val="00207ACA"/>
    <w:rsid w:val="00210D8E"/>
    <w:rsid w:val="002118E8"/>
    <w:rsid w:val="00212251"/>
    <w:rsid w:val="00212E3C"/>
    <w:rsid w:val="0021357B"/>
    <w:rsid w:val="00213F0E"/>
    <w:rsid w:val="00214081"/>
    <w:rsid w:val="00214944"/>
    <w:rsid w:val="00214FAF"/>
    <w:rsid w:val="002152FA"/>
    <w:rsid w:val="00215664"/>
    <w:rsid w:val="0021699D"/>
    <w:rsid w:val="00216A4D"/>
    <w:rsid w:val="00220A26"/>
    <w:rsid w:val="00221624"/>
    <w:rsid w:val="0022176D"/>
    <w:rsid w:val="0022374B"/>
    <w:rsid w:val="002237F9"/>
    <w:rsid w:val="00224337"/>
    <w:rsid w:val="0022446C"/>
    <w:rsid w:val="00225F2A"/>
    <w:rsid w:val="002315AE"/>
    <w:rsid w:val="00232565"/>
    <w:rsid w:val="002328D4"/>
    <w:rsid w:val="002330FE"/>
    <w:rsid w:val="00233560"/>
    <w:rsid w:val="0023376A"/>
    <w:rsid w:val="00234791"/>
    <w:rsid w:val="00235BE2"/>
    <w:rsid w:val="0023682E"/>
    <w:rsid w:val="00236B43"/>
    <w:rsid w:val="00237270"/>
    <w:rsid w:val="00237301"/>
    <w:rsid w:val="0023791C"/>
    <w:rsid w:val="00240CCB"/>
    <w:rsid w:val="00241D96"/>
    <w:rsid w:val="00243201"/>
    <w:rsid w:val="00243711"/>
    <w:rsid w:val="00245374"/>
    <w:rsid w:val="00245830"/>
    <w:rsid w:val="00245E03"/>
    <w:rsid w:val="002463F7"/>
    <w:rsid w:val="00246D55"/>
    <w:rsid w:val="00246F11"/>
    <w:rsid w:val="0024713B"/>
    <w:rsid w:val="00247505"/>
    <w:rsid w:val="00250374"/>
    <w:rsid w:val="00250987"/>
    <w:rsid w:val="0025104A"/>
    <w:rsid w:val="00251E9D"/>
    <w:rsid w:val="00251EF4"/>
    <w:rsid w:val="00252E89"/>
    <w:rsid w:val="00253EC8"/>
    <w:rsid w:val="00253F45"/>
    <w:rsid w:val="00253FE1"/>
    <w:rsid w:val="002564D8"/>
    <w:rsid w:val="0025685F"/>
    <w:rsid w:val="00256E27"/>
    <w:rsid w:val="00256EF2"/>
    <w:rsid w:val="00261777"/>
    <w:rsid w:val="002621CC"/>
    <w:rsid w:val="00263664"/>
    <w:rsid w:val="00263B2D"/>
    <w:rsid w:val="0026482D"/>
    <w:rsid w:val="00264965"/>
    <w:rsid w:val="0026496E"/>
    <w:rsid w:val="00265BE7"/>
    <w:rsid w:val="00266AC0"/>
    <w:rsid w:val="00272308"/>
    <w:rsid w:val="002723E5"/>
    <w:rsid w:val="00272E0E"/>
    <w:rsid w:val="00273272"/>
    <w:rsid w:val="00273B33"/>
    <w:rsid w:val="00273DE7"/>
    <w:rsid w:val="002752D6"/>
    <w:rsid w:val="00275EC4"/>
    <w:rsid w:val="00276CC5"/>
    <w:rsid w:val="00276EFA"/>
    <w:rsid w:val="00277D80"/>
    <w:rsid w:val="002812AE"/>
    <w:rsid w:val="00281C6D"/>
    <w:rsid w:val="00282464"/>
    <w:rsid w:val="00284EE3"/>
    <w:rsid w:val="00285ADD"/>
    <w:rsid w:val="00285B3D"/>
    <w:rsid w:val="00287E75"/>
    <w:rsid w:val="00290543"/>
    <w:rsid w:val="0029134B"/>
    <w:rsid w:val="002918A7"/>
    <w:rsid w:val="00291C9C"/>
    <w:rsid w:val="00292382"/>
    <w:rsid w:val="00292C35"/>
    <w:rsid w:val="002954FC"/>
    <w:rsid w:val="0029626F"/>
    <w:rsid w:val="00296B62"/>
    <w:rsid w:val="00297599"/>
    <w:rsid w:val="002975E2"/>
    <w:rsid w:val="0029785C"/>
    <w:rsid w:val="00297F1D"/>
    <w:rsid w:val="002A0155"/>
    <w:rsid w:val="002A0383"/>
    <w:rsid w:val="002A044C"/>
    <w:rsid w:val="002A0ED9"/>
    <w:rsid w:val="002A0FE4"/>
    <w:rsid w:val="002A1EB7"/>
    <w:rsid w:val="002A24FE"/>
    <w:rsid w:val="002A2600"/>
    <w:rsid w:val="002A302B"/>
    <w:rsid w:val="002A40D3"/>
    <w:rsid w:val="002A4220"/>
    <w:rsid w:val="002A5B0B"/>
    <w:rsid w:val="002A5F0E"/>
    <w:rsid w:val="002A6213"/>
    <w:rsid w:val="002A6499"/>
    <w:rsid w:val="002A69FD"/>
    <w:rsid w:val="002A763B"/>
    <w:rsid w:val="002B07B1"/>
    <w:rsid w:val="002B0945"/>
    <w:rsid w:val="002B1170"/>
    <w:rsid w:val="002B2802"/>
    <w:rsid w:val="002B31BB"/>
    <w:rsid w:val="002B4296"/>
    <w:rsid w:val="002B47BC"/>
    <w:rsid w:val="002B5895"/>
    <w:rsid w:val="002C1791"/>
    <w:rsid w:val="002C1DDA"/>
    <w:rsid w:val="002C3F56"/>
    <w:rsid w:val="002C5589"/>
    <w:rsid w:val="002C5906"/>
    <w:rsid w:val="002C6226"/>
    <w:rsid w:val="002C68E1"/>
    <w:rsid w:val="002C6CC6"/>
    <w:rsid w:val="002C7003"/>
    <w:rsid w:val="002D0EEB"/>
    <w:rsid w:val="002D22A6"/>
    <w:rsid w:val="002D409C"/>
    <w:rsid w:val="002D41C5"/>
    <w:rsid w:val="002D4DF3"/>
    <w:rsid w:val="002D5FE3"/>
    <w:rsid w:val="002D7518"/>
    <w:rsid w:val="002E001A"/>
    <w:rsid w:val="002E1B48"/>
    <w:rsid w:val="002E21FA"/>
    <w:rsid w:val="002E30A9"/>
    <w:rsid w:val="002E3148"/>
    <w:rsid w:val="002E49E0"/>
    <w:rsid w:val="002E50F9"/>
    <w:rsid w:val="002E5DAC"/>
    <w:rsid w:val="002E5E4B"/>
    <w:rsid w:val="002E6E3E"/>
    <w:rsid w:val="002E70E2"/>
    <w:rsid w:val="002F04BC"/>
    <w:rsid w:val="002F0907"/>
    <w:rsid w:val="002F2108"/>
    <w:rsid w:val="002F243A"/>
    <w:rsid w:val="002F249C"/>
    <w:rsid w:val="002F2D44"/>
    <w:rsid w:val="002F4083"/>
    <w:rsid w:val="00300EC4"/>
    <w:rsid w:val="00300F51"/>
    <w:rsid w:val="0030167F"/>
    <w:rsid w:val="0030198A"/>
    <w:rsid w:val="00302BD6"/>
    <w:rsid w:val="00302FF5"/>
    <w:rsid w:val="0030436C"/>
    <w:rsid w:val="003049A3"/>
    <w:rsid w:val="0030589A"/>
    <w:rsid w:val="00306287"/>
    <w:rsid w:val="00310A08"/>
    <w:rsid w:val="00310F19"/>
    <w:rsid w:val="00312B99"/>
    <w:rsid w:val="00312FBC"/>
    <w:rsid w:val="003135D5"/>
    <w:rsid w:val="003146DC"/>
    <w:rsid w:val="00314DEA"/>
    <w:rsid w:val="00316260"/>
    <w:rsid w:val="0031637B"/>
    <w:rsid w:val="00316860"/>
    <w:rsid w:val="00317808"/>
    <w:rsid w:val="003222B9"/>
    <w:rsid w:val="00322930"/>
    <w:rsid w:val="003238CF"/>
    <w:rsid w:val="0032539D"/>
    <w:rsid w:val="003257C4"/>
    <w:rsid w:val="003259A0"/>
    <w:rsid w:val="0032629F"/>
    <w:rsid w:val="0032732B"/>
    <w:rsid w:val="003303F0"/>
    <w:rsid w:val="00330979"/>
    <w:rsid w:val="00331441"/>
    <w:rsid w:val="00332453"/>
    <w:rsid w:val="003327E2"/>
    <w:rsid w:val="00333A82"/>
    <w:rsid w:val="00333C43"/>
    <w:rsid w:val="00335DB7"/>
    <w:rsid w:val="00336717"/>
    <w:rsid w:val="00336832"/>
    <w:rsid w:val="003375E9"/>
    <w:rsid w:val="00337847"/>
    <w:rsid w:val="00337B72"/>
    <w:rsid w:val="00340892"/>
    <w:rsid w:val="00341161"/>
    <w:rsid w:val="0034339E"/>
    <w:rsid w:val="0034360F"/>
    <w:rsid w:val="003438CE"/>
    <w:rsid w:val="00344388"/>
    <w:rsid w:val="00344768"/>
    <w:rsid w:val="003452A1"/>
    <w:rsid w:val="00345399"/>
    <w:rsid w:val="003457DD"/>
    <w:rsid w:val="00345BB9"/>
    <w:rsid w:val="00346B34"/>
    <w:rsid w:val="00346CAB"/>
    <w:rsid w:val="00347CC0"/>
    <w:rsid w:val="00347FBF"/>
    <w:rsid w:val="00350342"/>
    <w:rsid w:val="00350A6E"/>
    <w:rsid w:val="003516EF"/>
    <w:rsid w:val="00351F4A"/>
    <w:rsid w:val="003522C9"/>
    <w:rsid w:val="003528BF"/>
    <w:rsid w:val="00354080"/>
    <w:rsid w:val="00355E8B"/>
    <w:rsid w:val="0035713B"/>
    <w:rsid w:val="00362C7D"/>
    <w:rsid w:val="0036439A"/>
    <w:rsid w:val="00364ACC"/>
    <w:rsid w:val="00365392"/>
    <w:rsid w:val="003660E3"/>
    <w:rsid w:val="00366D7B"/>
    <w:rsid w:val="00367EB3"/>
    <w:rsid w:val="00370FAF"/>
    <w:rsid w:val="003713FF"/>
    <w:rsid w:val="00371BF9"/>
    <w:rsid w:val="003720BD"/>
    <w:rsid w:val="00372A8A"/>
    <w:rsid w:val="0037377C"/>
    <w:rsid w:val="003749E6"/>
    <w:rsid w:val="00377076"/>
    <w:rsid w:val="00377E63"/>
    <w:rsid w:val="003802E9"/>
    <w:rsid w:val="00381CF8"/>
    <w:rsid w:val="003833B9"/>
    <w:rsid w:val="003833F4"/>
    <w:rsid w:val="003836E6"/>
    <w:rsid w:val="00383731"/>
    <w:rsid w:val="00383802"/>
    <w:rsid w:val="00383A0F"/>
    <w:rsid w:val="00384880"/>
    <w:rsid w:val="00386E7A"/>
    <w:rsid w:val="003879F9"/>
    <w:rsid w:val="00390687"/>
    <w:rsid w:val="00390D9C"/>
    <w:rsid w:val="00392566"/>
    <w:rsid w:val="003925EE"/>
    <w:rsid w:val="003955E5"/>
    <w:rsid w:val="00396593"/>
    <w:rsid w:val="00396965"/>
    <w:rsid w:val="0039757C"/>
    <w:rsid w:val="003978A2"/>
    <w:rsid w:val="00397A69"/>
    <w:rsid w:val="003A00A3"/>
    <w:rsid w:val="003A206D"/>
    <w:rsid w:val="003A49C8"/>
    <w:rsid w:val="003A4CF6"/>
    <w:rsid w:val="003A4FE2"/>
    <w:rsid w:val="003A5732"/>
    <w:rsid w:val="003A6120"/>
    <w:rsid w:val="003A6247"/>
    <w:rsid w:val="003A7293"/>
    <w:rsid w:val="003A7819"/>
    <w:rsid w:val="003B0098"/>
    <w:rsid w:val="003B054E"/>
    <w:rsid w:val="003B077D"/>
    <w:rsid w:val="003B100F"/>
    <w:rsid w:val="003B2336"/>
    <w:rsid w:val="003B2C49"/>
    <w:rsid w:val="003B36F3"/>
    <w:rsid w:val="003B4264"/>
    <w:rsid w:val="003B65C9"/>
    <w:rsid w:val="003B6DEF"/>
    <w:rsid w:val="003C2A29"/>
    <w:rsid w:val="003C4436"/>
    <w:rsid w:val="003C4485"/>
    <w:rsid w:val="003C481E"/>
    <w:rsid w:val="003C54EB"/>
    <w:rsid w:val="003C5674"/>
    <w:rsid w:val="003C5879"/>
    <w:rsid w:val="003C65E9"/>
    <w:rsid w:val="003C6B5E"/>
    <w:rsid w:val="003C6BEA"/>
    <w:rsid w:val="003C7708"/>
    <w:rsid w:val="003D1E66"/>
    <w:rsid w:val="003D2231"/>
    <w:rsid w:val="003D278B"/>
    <w:rsid w:val="003D35DA"/>
    <w:rsid w:val="003D47DD"/>
    <w:rsid w:val="003D5649"/>
    <w:rsid w:val="003D5E0C"/>
    <w:rsid w:val="003D600B"/>
    <w:rsid w:val="003D60CC"/>
    <w:rsid w:val="003D68A6"/>
    <w:rsid w:val="003D724A"/>
    <w:rsid w:val="003E03B5"/>
    <w:rsid w:val="003E089B"/>
    <w:rsid w:val="003E1C3F"/>
    <w:rsid w:val="003E2045"/>
    <w:rsid w:val="003E27FB"/>
    <w:rsid w:val="003E2CCD"/>
    <w:rsid w:val="003E3A20"/>
    <w:rsid w:val="003E4B6E"/>
    <w:rsid w:val="003E4ED2"/>
    <w:rsid w:val="003E5649"/>
    <w:rsid w:val="003E630E"/>
    <w:rsid w:val="003E766E"/>
    <w:rsid w:val="003E78E6"/>
    <w:rsid w:val="003F07CC"/>
    <w:rsid w:val="003F158B"/>
    <w:rsid w:val="003F2290"/>
    <w:rsid w:val="003F3BFD"/>
    <w:rsid w:val="003F41CB"/>
    <w:rsid w:val="003F4770"/>
    <w:rsid w:val="003F5756"/>
    <w:rsid w:val="003F5F81"/>
    <w:rsid w:val="003F6A0C"/>
    <w:rsid w:val="004028D1"/>
    <w:rsid w:val="00402D41"/>
    <w:rsid w:val="004037BE"/>
    <w:rsid w:val="004043D2"/>
    <w:rsid w:val="0040448A"/>
    <w:rsid w:val="00404E61"/>
    <w:rsid w:val="004051B4"/>
    <w:rsid w:val="004052A2"/>
    <w:rsid w:val="00405890"/>
    <w:rsid w:val="00406116"/>
    <w:rsid w:val="004078DC"/>
    <w:rsid w:val="0041066A"/>
    <w:rsid w:val="00410C95"/>
    <w:rsid w:val="00410D01"/>
    <w:rsid w:val="00410F4D"/>
    <w:rsid w:val="00411C3F"/>
    <w:rsid w:val="00411E08"/>
    <w:rsid w:val="0041227C"/>
    <w:rsid w:val="00412BE0"/>
    <w:rsid w:val="00413AD5"/>
    <w:rsid w:val="00413E19"/>
    <w:rsid w:val="00415184"/>
    <w:rsid w:val="00415EAC"/>
    <w:rsid w:val="00416043"/>
    <w:rsid w:val="0041629B"/>
    <w:rsid w:val="00416472"/>
    <w:rsid w:val="00416D71"/>
    <w:rsid w:val="00417184"/>
    <w:rsid w:val="00417982"/>
    <w:rsid w:val="004206C4"/>
    <w:rsid w:val="00420DE8"/>
    <w:rsid w:val="0042221E"/>
    <w:rsid w:val="00422E1A"/>
    <w:rsid w:val="004232A0"/>
    <w:rsid w:val="004232C8"/>
    <w:rsid w:val="004239E4"/>
    <w:rsid w:val="00423A2B"/>
    <w:rsid w:val="00425D3E"/>
    <w:rsid w:val="00427B56"/>
    <w:rsid w:val="00430575"/>
    <w:rsid w:val="00432019"/>
    <w:rsid w:val="00432060"/>
    <w:rsid w:val="0043223A"/>
    <w:rsid w:val="0043235B"/>
    <w:rsid w:val="00432492"/>
    <w:rsid w:val="00432B43"/>
    <w:rsid w:val="00432E5B"/>
    <w:rsid w:val="004330AD"/>
    <w:rsid w:val="00433738"/>
    <w:rsid w:val="00434561"/>
    <w:rsid w:val="00436240"/>
    <w:rsid w:val="004365AA"/>
    <w:rsid w:val="004372B2"/>
    <w:rsid w:val="00437E8A"/>
    <w:rsid w:val="00440210"/>
    <w:rsid w:val="004403F6"/>
    <w:rsid w:val="0044046A"/>
    <w:rsid w:val="00440B14"/>
    <w:rsid w:val="00440DC0"/>
    <w:rsid w:val="00441223"/>
    <w:rsid w:val="004412EC"/>
    <w:rsid w:val="00442444"/>
    <w:rsid w:val="00442971"/>
    <w:rsid w:val="0044660D"/>
    <w:rsid w:val="00447573"/>
    <w:rsid w:val="00447B3B"/>
    <w:rsid w:val="00447C2A"/>
    <w:rsid w:val="00451EA0"/>
    <w:rsid w:val="00452BA2"/>
    <w:rsid w:val="00452FBE"/>
    <w:rsid w:val="004543BD"/>
    <w:rsid w:val="00455D4B"/>
    <w:rsid w:val="00456283"/>
    <w:rsid w:val="004569D7"/>
    <w:rsid w:val="00456A5A"/>
    <w:rsid w:val="00456FF6"/>
    <w:rsid w:val="00460198"/>
    <w:rsid w:val="00460653"/>
    <w:rsid w:val="00460D39"/>
    <w:rsid w:val="004610D5"/>
    <w:rsid w:val="00461E00"/>
    <w:rsid w:val="00463401"/>
    <w:rsid w:val="0046460A"/>
    <w:rsid w:val="004661C5"/>
    <w:rsid w:val="004678A7"/>
    <w:rsid w:val="0047008C"/>
    <w:rsid w:val="00470C35"/>
    <w:rsid w:val="004711D5"/>
    <w:rsid w:val="0047156B"/>
    <w:rsid w:val="00471C17"/>
    <w:rsid w:val="0047226C"/>
    <w:rsid w:val="004728A3"/>
    <w:rsid w:val="00473163"/>
    <w:rsid w:val="00473ABD"/>
    <w:rsid w:val="00474A86"/>
    <w:rsid w:val="00474D9C"/>
    <w:rsid w:val="004762A8"/>
    <w:rsid w:val="00477528"/>
    <w:rsid w:val="0048174E"/>
    <w:rsid w:val="00482DD7"/>
    <w:rsid w:val="00482E7A"/>
    <w:rsid w:val="00483604"/>
    <w:rsid w:val="0048392C"/>
    <w:rsid w:val="004841C6"/>
    <w:rsid w:val="004843EB"/>
    <w:rsid w:val="00484A2D"/>
    <w:rsid w:val="004852A4"/>
    <w:rsid w:val="00485429"/>
    <w:rsid w:val="00486162"/>
    <w:rsid w:val="00486176"/>
    <w:rsid w:val="004877A9"/>
    <w:rsid w:val="00490EA9"/>
    <w:rsid w:val="004910CA"/>
    <w:rsid w:val="00492089"/>
    <w:rsid w:val="00493241"/>
    <w:rsid w:val="00493611"/>
    <w:rsid w:val="00493BB6"/>
    <w:rsid w:val="00493D38"/>
    <w:rsid w:val="00495BBB"/>
    <w:rsid w:val="00496214"/>
    <w:rsid w:val="00496A35"/>
    <w:rsid w:val="00497D7B"/>
    <w:rsid w:val="004A009A"/>
    <w:rsid w:val="004A101D"/>
    <w:rsid w:val="004A183A"/>
    <w:rsid w:val="004A2350"/>
    <w:rsid w:val="004A2A9E"/>
    <w:rsid w:val="004A34D9"/>
    <w:rsid w:val="004A3A6A"/>
    <w:rsid w:val="004A4558"/>
    <w:rsid w:val="004A4623"/>
    <w:rsid w:val="004A47E4"/>
    <w:rsid w:val="004A49D7"/>
    <w:rsid w:val="004A4F25"/>
    <w:rsid w:val="004A589B"/>
    <w:rsid w:val="004A6B94"/>
    <w:rsid w:val="004A7AF8"/>
    <w:rsid w:val="004A7E5A"/>
    <w:rsid w:val="004B004C"/>
    <w:rsid w:val="004B48D2"/>
    <w:rsid w:val="004B4C56"/>
    <w:rsid w:val="004B4E02"/>
    <w:rsid w:val="004B559C"/>
    <w:rsid w:val="004B5C54"/>
    <w:rsid w:val="004B6C38"/>
    <w:rsid w:val="004B7715"/>
    <w:rsid w:val="004B7DA7"/>
    <w:rsid w:val="004B7DD9"/>
    <w:rsid w:val="004C17E8"/>
    <w:rsid w:val="004C1AD2"/>
    <w:rsid w:val="004C272A"/>
    <w:rsid w:val="004C3B22"/>
    <w:rsid w:val="004C6B37"/>
    <w:rsid w:val="004C6B78"/>
    <w:rsid w:val="004C74DC"/>
    <w:rsid w:val="004C7879"/>
    <w:rsid w:val="004D1F6C"/>
    <w:rsid w:val="004D3390"/>
    <w:rsid w:val="004D36A0"/>
    <w:rsid w:val="004D3FF5"/>
    <w:rsid w:val="004D46CE"/>
    <w:rsid w:val="004D4C4F"/>
    <w:rsid w:val="004D7C5C"/>
    <w:rsid w:val="004E1B1D"/>
    <w:rsid w:val="004E26A2"/>
    <w:rsid w:val="004E28D0"/>
    <w:rsid w:val="004E2A50"/>
    <w:rsid w:val="004E4C3B"/>
    <w:rsid w:val="004E4DEF"/>
    <w:rsid w:val="004E5053"/>
    <w:rsid w:val="004E554B"/>
    <w:rsid w:val="004E6455"/>
    <w:rsid w:val="004E667D"/>
    <w:rsid w:val="004E6AAC"/>
    <w:rsid w:val="004E7459"/>
    <w:rsid w:val="004F3398"/>
    <w:rsid w:val="004F512B"/>
    <w:rsid w:val="004F5930"/>
    <w:rsid w:val="004F5F0D"/>
    <w:rsid w:val="004F6845"/>
    <w:rsid w:val="004F696B"/>
    <w:rsid w:val="00500911"/>
    <w:rsid w:val="005014D1"/>
    <w:rsid w:val="0050290C"/>
    <w:rsid w:val="00502BDD"/>
    <w:rsid w:val="00502EE1"/>
    <w:rsid w:val="00503744"/>
    <w:rsid w:val="0050506E"/>
    <w:rsid w:val="00505A1C"/>
    <w:rsid w:val="00507A7A"/>
    <w:rsid w:val="005107C0"/>
    <w:rsid w:val="00511DB9"/>
    <w:rsid w:val="00513791"/>
    <w:rsid w:val="00513C14"/>
    <w:rsid w:val="0051429F"/>
    <w:rsid w:val="005204C6"/>
    <w:rsid w:val="005205F1"/>
    <w:rsid w:val="00521BAE"/>
    <w:rsid w:val="0052364B"/>
    <w:rsid w:val="00524067"/>
    <w:rsid w:val="005244FF"/>
    <w:rsid w:val="00524555"/>
    <w:rsid w:val="0052565D"/>
    <w:rsid w:val="00525699"/>
    <w:rsid w:val="005259BD"/>
    <w:rsid w:val="00525ACC"/>
    <w:rsid w:val="00525B57"/>
    <w:rsid w:val="00525E98"/>
    <w:rsid w:val="00526607"/>
    <w:rsid w:val="005267DD"/>
    <w:rsid w:val="00527F34"/>
    <w:rsid w:val="00532908"/>
    <w:rsid w:val="00532A86"/>
    <w:rsid w:val="00533E9E"/>
    <w:rsid w:val="005341F1"/>
    <w:rsid w:val="0053525A"/>
    <w:rsid w:val="005352D4"/>
    <w:rsid w:val="005354C1"/>
    <w:rsid w:val="00536169"/>
    <w:rsid w:val="00536827"/>
    <w:rsid w:val="00537283"/>
    <w:rsid w:val="0054047D"/>
    <w:rsid w:val="00540674"/>
    <w:rsid w:val="00540A3E"/>
    <w:rsid w:val="00541A62"/>
    <w:rsid w:val="00541DB7"/>
    <w:rsid w:val="00541ED6"/>
    <w:rsid w:val="00542AC5"/>
    <w:rsid w:val="00542B4A"/>
    <w:rsid w:val="005431D9"/>
    <w:rsid w:val="00545A96"/>
    <w:rsid w:val="00545AE8"/>
    <w:rsid w:val="00550D65"/>
    <w:rsid w:val="00552CC1"/>
    <w:rsid w:val="00553480"/>
    <w:rsid w:val="00553BAB"/>
    <w:rsid w:val="0055473C"/>
    <w:rsid w:val="005561E9"/>
    <w:rsid w:val="00557377"/>
    <w:rsid w:val="00557C58"/>
    <w:rsid w:val="00560113"/>
    <w:rsid w:val="0056426D"/>
    <w:rsid w:val="00564BF8"/>
    <w:rsid w:val="0056538B"/>
    <w:rsid w:val="00566578"/>
    <w:rsid w:val="005668B6"/>
    <w:rsid w:val="005679A7"/>
    <w:rsid w:val="00567D8D"/>
    <w:rsid w:val="00570501"/>
    <w:rsid w:val="00571D7A"/>
    <w:rsid w:val="00571F2B"/>
    <w:rsid w:val="005720BF"/>
    <w:rsid w:val="00572394"/>
    <w:rsid w:val="00572ECE"/>
    <w:rsid w:val="00572FDA"/>
    <w:rsid w:val="005735D0"/>
    <w:rsid w:val="00573923"/>
    <w:rsid w:val="00574393"/>
    <w:rsid w:val="00574EBF"/>
    <w:rsid w:val="005761B6"/>
    <w:rsid w:val="00576501"/>
    <w:rsid w:val="00576960"/>
    <w:rsid w:val="00576EF5"/>
    <w:rsid w:val="00580A81"/>
    <w:rsid w:val="00580E41"/>
    <w:rsid w:val="00581390"/>
    <w:rsid w:val="00581EA0"/>
    <w:rsid w:val="005845F4"/>
    <w:rsid w:val="00585178"/>
    <w:rsid w:val="00585687"/>
    <w:rsid w:val="00586774"/>
    <w:rsid w:val="005904AF"/>
    <w:rsid w:val="005907CF"/>
    <w:rsid w:val="005907ED"/>
    <w:rsid w:val="00590BE3"/>
    <w:rsid w:val="005910CC"/>
    <w:rsid w:val="00592FD3"/>
    <w:rsid w:val="00593347"/>
    <w:rsid w:val="005934A7"/>
    <w:rsid w:val="00594128"/>
    <w:rsid w:val="00594B74"/>
    <w:rsid w:val="005954A3"/>
    <w:rsid w:val="00597B04"/>
    <w:rsid w:val="005A01BF"/>
    <w:rsid w:val="005A0302"/>
    <w:rsid w:val="005A0527"/>
    <w:rsid w:val="005A0D76"/>
    <w:rsid w:val="005A2034"/>
    <w:rsid w:val="005A2766"/>
    <w:rsid w:val="005A2A80"/>
    <w:rsid w:val="005A2F27"/>
    <w:rsid w:val="005A352D"/>
    <w:rsid w:val="005A5EE7"/>
    <w:rsid w:val="005A5FA1"/>
    <w:rsid w:val="005A61DE"/>
    <w:rsid w:val="005A68DE"/>
    <w:rsid w:val="005B067D"/>
    <w:rsid w:val="005B0C71"/>
    <w:rsid w:val="005B0F1F"/>
    <w:rsid w:val="005B1649"/>
    <w:rsid w:val="005B23C7"/>
    <w:rsid w:val="005B270E"/>
    <w:rsid w:val="005B2733"/>
    <w:rsid w:val="005B2AA5"/>
    <w:rsid w:val="005B5474"/>
    <w:rsid w:val="005B5D4B"/>
    <w:rsid w:val="005B71DE"/>
    <w:rsid w:val="005B7D2F"/>
    <w:rsid w:val="005C097D"/>
    <w:rsid w:val="005C0CF9"/>
    <w:rsid w:val="005C0DAC"/>
    <w:rsid w:val="005C114C"/>
    <w:rsid w:val="005C147F"/>
    <w:rsid w:val="005C2533"/>
    <w:rsid w:val="005C2599"/>
    <w:rsid w:val="005C2E86"/>
    <w:rsid w:val="005C6C85"/>
    <w:rsid w:val="005C7A5B"/>
    <w:rsid w:val="005C7DD3"/>
    <w:rsid w:val="005D0EDB"/>
    <w:rsid w:val="005D130C"/>
    <w:rsid w:val="005D2141"/>
    <w:rsid w:val="005D21A0"/>
    <w:rsid w:val="005D24E0"/>
    <w:rsid w:val="005D257C"/>
    <w:rsid w:val="005D39F5"/>
    <w:rsid w:val="005D39F8"/>
    <w:rsid w:val="005D3EA3"/>
    <w:rsid w:val="005D4862"/>
    <w:rsid w:val="005D4923"/>
    <w:rsid w:val="005D529C"/>
    <w:rsid w:val="005D55F2"/>
    <w:rsid w:val="005D6890"/>
    <w:rsid w:val="005D6A59"/>
    <w:rsid w:val="005D6BF0"/>
    <w:rsid w:val="005D796F"/>
    <w:rsid w:val="005E0834"/>
    <w:rsid w:val="005E1653"/>
    <w:rsid w:val="005E20D5"/>
    <w:rsid w:val="005E2A76"/>
    <w:rsid w:val="005E4A4C"/>
    <w:rsid w:val="005E74BB"/>
    <w:rsid w:val="005F0512"/>
    <w:rsid w:val="005F057A"/>
    <w:rsid w:val="005F1802"/>
    <w:rsid w:val="005F2E3D"/>
    <w:rsid w:val="005F32B1"/>
    <w:rsid w:val="005F3591"/>
    <w:rsid w:val="005F3B60"/>
    <w:rsid w:val="005F4373"/>
    <w:rsid w:val="005F5984"/>
    <w:rsid w:val="005F5CA4"/>
    <w:rsid w:val="005F5F54"/>
    <w:rsid w:val="005F656E"/>
    <w:rsid w:val="005F658F"/>
    <w:rsid w:val="005F6D9E"/>
    <w:rsid w:val="0060024E"/>
    <w:rsid w:val="006005DB"/>
    <w:rsid w:val="0060083D"/>
    <w:rsid w:val="00601C36"/>
    <w:rsid w:val="006036FE"/>
    <w:rsid w:val="00604A7B"/>
    <w:rsid w:val="0060593B"/>
    <w:rsid w:val="00605BF5"/>
    <w:rsid w:val="006063AC"/>
    <w:rsid w:val="006073E1"/>
    <w:rsid w:val="006104FF"/>
    <w:rsid w:val="00610E8C"/>
    <w:rsid w:val="00611093"/>
    <w:rsid w:val="00611420"/>
    <w:rsid w:val="00611C50"/>
    <w:rsid w:val="00611FE8"/>
    <w:rsid w:val="00613FD4"/>
    <w:rsid w:val="006149D2"/>
    <w:rsid w:val="00614F46"/>
    <w:rsid w:val="00616BE7"/>
    <w:rsid w:val="00616E61"/>
    <w:rsid w:val="0061793B"/>
    <w:rsid w:val="006203D8"/>
    <w:rsid w:val="00620B81"/>
    <w:rsid w:val="00621A1A"/>
    <w:rsid w:val="00621FCA"/>
    <w:rsid w:val="006229A9"/>
    <w:rsid w:val="00622AF1"/>
    <w:rsid w:val="006261CD"/>
    <w:rsid w:val="00627797"/>
    <w:rsid w:val="006301A6"/>
    <w:rsid w:val="00630782"/>
    <w:rsid w:val="006329C6"/>
    <w:rsid w:val="00633642"/>
    <w:rsid w:val="006350A4"/>
    <w:rsid w:val="00637F34"/>
    <w:rsid w:val="00640E43"/>
    <w:rsid w:val="006415D0"/>
    <w:rsid w:val="00641FC0"/>
    <w:rsid w:val="00643E42"/>
    <w:rsid w:val="00644F7A"/>
    <w:rsid w:val="00645BE0"/>
    <w:rsid w:val="0064692F"/>
    <w:rsid w:val="00646B53"/>
    <w:rsid w:val="00647051"/>
    <w:rsid w:val="006500C8"/>
    <w:rsid w:val="00650198"/>
    <w:rsid w:val="006504D9"/>
    <w:rsid w:val="00653AB3"/>
    <w:rsid w:val="00654863"/>
    <w:rsid w:val="00654B06"/>
    <w:rsid w:val="00654CB4"/>
    <w:rsid w:val="0065788F"/>
    <w:rsid w:val="00657B52"/>
    <w:rsid w:val="00660882"/>
    <w:rsid w:val="006624A2"/>
    <w:rsid w:val="00662CA4"/>
    <w:rsid w:val="00663316"/>
    <w:rsid w:val="00663FC2"/>
    <w:rsid w:val="00665B7B"/>
    <w:rsid w:val="0066603D"/>
    <w:rsid w:val="006669B9"/>
    <w:rsid w:val="00672327"/>
    <w:rsid w:val="00672732"/>
    <w:rsid w:val="00675D71"/>
    <w:rsid w:val="00676D7C"/>
    <w:rsid w:val="00677A7E"/>
    <w:rsid w:val="006820AB"/>
    <w:rsid w:val="006847CF"/>
    <w:rsid w:val="00684991"/>
    <w:rsid w:val="00684D2E"/>
    <w:rsid w:val="0068594C"/>
    <w:rsid w:val="00685991"/>
    <w:rsid w:val="00685DA3"/>
    <w:rsid w:val="0068640F"/>
    <w:rsid w:val="00686650"/>
    <w:rsid w:val="00690019"/>
    <w:rsid w:val="006908DF"/>
    <w:rsid w:val="00691A92"/>
    <w:rsid w:val="00692205"/>
    <w:rsid w:val="006927AD"/>
    <w:rsid w:val="0069288A"/>
    <w:rsid w:val="00692C78"/>
    <w:rsid w:val="00692D92"/>
    <w:rsid w:val="006932B0"/>
    <w:rsid w:val="006940DE"/>
    <w:rsid w:val="006944F2"/>
    <w:rsid w:val="00694701"/>
    <w:rsid w:val="00694C25"/>
    <w:rsid w:val="00694CB7"/>
    <w:rsid w:val="00695590"/>
    <w:rsid w:val="00695BC3"/>
    <w:rsid w:val="00696A64"/>
    <w:rsid w:val="0069719F"/>
    <w:rsid w:val="006A0759"/>
    <w:rsid w:val="006A2F97"/>
    <w:rsid w:val="006A3356"/>
    <w:rsid w:val="006A37C9"/>
    <w:rsid w:val="006A4B37"/>
    <w:rsid w:val="006A4B3B"/>
    <w:rsid w:val="006A5AC8"/>
    <w:rsid w:val="006A6010"/>
    <w:rsid w:val="006A6052"/>
    <w:rsid w:val="006A6FAE"/>
    <w:rsid w:val="006A7DB4"/>
    <w:rsid w:val="006B0921"/>
    <w:rsid w:val="006B0ACC"/>
    <w:rsid w:val="006B1E68"/>
    <w:rsid w:val="006B2698"/>
    <w:rsid w:val="006B2ADD"/>
    <w:rsid w:val="006B2DAC"/>
    <w:rsid w:val="006B48B6"/>
    <w:rsid w:val="006B5037"/>
    <w:rsid w:val="006B686D"/>
    <w:rsid w:val="006C0B54"/>
    <w:rsid w:val="006C141D"/>
    <w:rsid w:val="006C1822"/>
    <w:rsid w:val="006C22D5"/>
    <w:rsid w:val="006C2652"/>
    <w:rsid w:val="006C2A86"/>
    <w:rsid w:val="006C2C92"/>
    <w:rsid w:val="006C2FAF"/>
    <w:rsid w:val="006C4090"/>
    <w:rsid w:val="006C4F09"/>
    <w:rsid w:val="006C52A2"/>
    <w:rsid w:val="006C706D"/>
    <w:rsid w:val="006D0ADF"/>
    <w:rsid w:val="006D0B69"/>
    <w:rsid w:val="006D1380"/>
    <w:rsid w:val="006D1508"/>
    <w:rsid w:val="006D2465"/>
    <w:rsid w:val="006D341F"/>
    <w:rsid w:val="006D4CB0"/>
    <w:rsid w:val="006D615F"/>
    <w:rsid w:val="006D7AB2"/>
    <w:rsid w:val="006E1E91"/>
    <w:rsid w:val="006E27E6"/>
    <w:rsid w:val="006E34D8"/>
    <w:rsid w:val="006E35D1"/>
    <w:rsid w:val="006E573A"/>
    <w:rsid w:val="006E782B"/>
    <w:rsid w:val="006F0012"/>
    <w:rsid w:val="006F06F5"/>
    <w:rsid w:val="006F11AC"/>
    <w:rsid w:val="006F1939"/>
    <w:rsid w:val="006F1D4B"/>
    <w:rsid w:val="006F2C34"/>
    <w:rsid w:val="006F2C50"/>
    <w:rsid w:val="006F361B"/>
    <w:rsid w:val="006F5157"/>
    <w:rsid w:val="006F6BC5"/>
    <w:rsid w:val="006F70A0"/>
    <w:rsid w:val="006F7C44"/>
    <w:rsid w:val="00700DA0"/>
    <w:rsid w:val="00700EAD"/>
    <w:rsid w:val="00701A61"/>
    <w:rsid w:val="00701E11"/>
    <w:rsid w:val="00702B2B"/>
    <w:rsid w:val="00702F85"/>
    <w:rsid w:val="0070304A"/>
    <w:rsid w:val="007039FD"/>
    <w:rsid w:val="00704C53"/>
    <w:rsid w:val="007061A6"/>
    <w:rsid w:val="007068B4"/>
    <w:rsid w:val="00706AF6"/>
    <w:rsid w:val="00707005"/>
    <w:rsid w:val="00710307"/>
    <w:rsid w:val="00710683"/>
    <w:rsid w:val="00710D41"/>
    <w:rsid w:val="007116F1"/>
    <w:rsid w:val="007116F3"/>
    <w:rsid w:val="007117CA"/>
    <w:rsid w:val="00711A95"/>
    <w:rsid w:val="00711BB7"/>
    <w:rsid w:val="00711CA7"/>
    <w:rsid w:val="00712B8F"/>
    <w:rsid w:val="00712D32"/>
    <w:rsid w:val="00713FED"/>
    <w:rsid w:val="007144FE"/>
    <w:rsid w:val="00714D7A"/>
    <w:rsid w:val="0071560D"/>
    <w:rsid w:val="00715BC5"/>
    <w:rsid w:val="0071653D"/>
    <w:rsid w:val="00717435"/>
    <w:rsid w:val="007206FC"/>
    <w:rsid w:val="00721544"/>
    <w:rsid w:val="00721D99"/>
    <w:rsid w:val="00721E94"/>
    <w:rsid w:val="0072293C"/>
    <w:rsid w:val="00722C6A"/>
    <w:rsid w:val="00723477"/>
    <w:rsid w:val="0072385D"/>
    <w:rsid w:val="00724197"/>
    <w:rsid w:val="00724C1D"/>
    <w:rsid w:val="0072567E"/>
    <w:rsid w:val="00726DE0"/>
    <w:rsid w:val="00727BD1"/>
    <w:rsid w:val="00730E00"/>
    <w:rsid w:val="00734D7D"/>
    <w:rsid w:val="00734F1D"/>
    <w:rsid w:val="0073589A"/>
    <w:rsid w:val="0073708E"/>
    <w:rsid w:val="007404AB"/>
    <w:rsid w:val="00740B71"/>
    <w:rsid w:val="00740CFB"/>
    <w:rsid w:val="00742ABD"/>
    <w:rsid w:val="00743957"/>
    <w:rsid w:val="00743DEF"/>
    <w:rsid w:val="0074405D"/>
    <w:rsid w:val="00744D47"/>
    <w:rsid w:val="00744E1F"/>
    <w:rsid w:val="007454A5"/>
    <w:rsid w:val="00745F7C"/>
    <w:rsid w:val="0074793B"/>
    <w:rsid w:val="00747C99"/>
    <w:rsid w:val="00747CB8"/>
    <w:rsid w:val="00750A39"/>
    <w:rsid w:val="0075259A"/>
    <w:rsid w:val="00752EC5"/>
    <w:rsid w:val="007532A5"/>
    <w:rsid w:val="00754BD6"/>
    <w:rsid w:val="00754C92"/>
    <w:rsid w:val="007551DA"/>
    <w:rsid w:val="0075590B"/>
    <w:rsid w:val="00755EC7"/>
    <w:rsid w:val="007571A1"/>
    <w:rsid w:val="00760477"/>
    <w:rsid w:val="0076080B"/>
    <w:rsid w:val="00761088"/>
    <w:rsid w:val="00761D7F"/>
    <w:rsid w:val="00763BC0"/>
    <w:rsid w:val="0076451A"/>
    <w:rsid w:val="00765052"/>
    <w:rsid w:val="007652F9"/>
    <w:rsid w:val="00765358"/>
    <w:rsid w:val="00766676"/>
    <w:rsid w:val="00767171"/>
    <w:rsid w:val="00767204"/>
    <w:rsid w:val="007677DF"/>
    <w:rsid w:val="007700C5"/>
    <w:rsid w:val="00771623"/>
    <w:rsid w:val="007716E2"/>
    <w:rsid w:val="00773049"/>
    <w:rsid w:val="00774462"/>
    <w:rsid w:val="0077450A"/>
    <w:rsid w:val="00774BE5"/>
    <w:rsid w:val="00774D30"/>
    <w:rsid w:val="0077517F"/>
    <w:rsid w:val="007751F8"/>
    <w:rsid w:val="00775815"/>
    <w:rsid w:val="00775876"/>
    <w:rsid w:val="00776856"/>
    <w:rsid w:val="00777B4D"/>
    <w:rsid w:val="0078094C"/>
    <w:rsid w:val="00781324"/>
    <w:rsid w:val="00781924"/>
    <w:rsid w:val="00782154"/>
    <w:rsid w:val="00783072"/>
    <w:rsid w:val="00784212"/>
    <w:rsid w:val="007846E3"/>
    <w:rsid w:val="007847D8"/>
    <w:rsid w:val="00785065"/>
    <w:rsid w:val="007862CE"/>
    <w:rsid w:val="007870F4"/>
    <w:rsid w:val="00787847"/>
    <w:rsid w:val="00790D06"/>
    <w:rsid w:val="00791F04"/>
    <w:rsid w:val="007938ED"/>
    <w:rsid w:val="007939A7"/>
    <w:rsid w:val="00795F67"/>
    <w:rsid w:val="00795F7A"/>
    <w:rsid w:val="00795FD4"/>
    <w:rsid w:val="00796390"/>
    <w:rsid w:val="00796492"/>
    <w:rsid w:val="0079691B"/>
    <w:rsid w:val="00797954"/>
    <w:rsid w:val="007A10DD"/>
    <w:rsid w:val="007A1C38"/>
    <w:rsid w:val="007A20DF"/>
    <w:rsid w:val="007A2141"/>
    <w:rsid w:val="007A2914"/>
    <w:rsid w:val="007A30FA"/>
    <w:rsid w:val="007A362D"/>
    <w:rsid w:val="007A3B2D"/>
    <w:rsid w:val="007A44DF"/>
    <w:rsid w:val="007A490B"/>
    <w:rsid w:val="007A4EE3"/>
    <w:rsid w:val="007A5128"/>
    <w:rsid w:val="007A5B95"/>
    <w:rsid w:val="007A5F45"/>
    <w:rsid w:val="007A6559"/>
    <w:rsid w:val="007A6BBC"/>
    <w:rsid w:val="007A7E70"/>
    <w:rsid w:val="007B0954"/>
    <w:rsid w:val="007B178B"/>
    <w:rsid w:val="007B182C"/>
    <w:rsid w:val="007B2437"/>
    <w:rsid w:val="007B38C1"/>
    <w:rsid w:val="007B3F48"/>
    <w:rsid w:val="007B4D55"/>
    <w:rsid w:val="007B5CDD"/>
    <w:rsid w:val="007B6441"/>
    <w:rsid w:val="007B6E9C"/>
    <w:rsid w:val="007B70F3"/>
    <w:rsid w:val="007B79D6"/>
    <w:rsid w:val="007B7C1F"/>
    <w:rsid w:val="007C02E5"/>
    <w:rsid w:val="007C0D93"/>
    <w:rsid w:val="007C1C1C"/>
    <w:rsid w:val="007C2881"/>
    <w:rsid w:val="007C2B6B"/>
    <w:rsid w:val="007C3036"/>
    <w:rsid w:val="007C5E97"/>
    <w:rsid w:val="007C6F7A"/>
    <w:rsid w:val="007C7057"/>
    <w:rsid w:val="007D1AD8"/>
    <w:rsid w:val="007D2278"/>
    <w:rsid w:val="007D232A"/>
    <w:rsid w:val="007D411A"/>
    <w:rsid w:val="007D4600"/>
    <w:rsid w:val="007D4E61"/>
    <w:rsid w:val="007D51FC"/>
    <w:rsid w:val="007D5530"/>
    <w:rsid w:val="007D60C0"/>
    <w:rsid w:val="007D695F"/>
    <w:rsid w:val="007D74EA"/>
    <w:rsid w:val="007D79E0"/>
    <w:rsid w:val="007E07FE"/>
    <w:rsid w:val="007E1B1F"/>
    <w:rsid w:val="007E4361"/>
    <w:rsid w:val="007E520B"/>
    <w:rsid w:val="007E5951"/>
    <w:rsid w:val="007E5BAF"/>
    <w:rsid w:val="007E5ED4"/>
    <w:rsid w:val="007E6321"/>
    <w:rsid w:val="007E671D"/>
    <w:rsid w:val="007E7621"/>
    <w:rsid w:val="007E78D9"/>
    <w:rsid w:val="007E7E7A"/>
    <w:rsid w:val="007E7F74"/>
    <w:rsid w:val="007F029E"/>
    <w:rsid w:val="007F1820"/>
    <w:rsid w:val="007F371B"/>
    <w:rsid w:val="007F49A6"/>
    <w:rsid w:val="007F4D86"/>
    <w:rsid w:val="007F64FB"/>
    <w:rsid w:val="007F6C43"/>
    <w:rsid w:val="007F724A"/>
    <w:rsid w:val="00800B5D"/>
    <w:rsid w:val="00801252"/>
    <w:rsid w:val="0080200E"/>
    <w:rsid w:val="008023F9"/>
    <w:rsid w:val="00802413"/>
    <w:rsid w:val="00802BA7"/>
    <w:rsid w:val="00803C5D"/>
    <w:rsid w:val="00803EB4"/>
    <w:rsid w:val="00804449"/>
    <w:rsid w:val="00804C0D"/>
    <w:rsid w:val="00805440"/>
    <w:rsid w:val="0080572D"/>
    <w:rsid w:val="00805B3F"/>
    <w:rsid w:val="00805CA6"/>
    <w:rsid w:val="0080692C"/>
    <w:rsid w:val="00806B07"/>
    <w:rsid w:val="00810CBB"/>
    <w:rsid w:val="00812241"/>
    <w:rsid w:val="00813333"/>
    <w:rsid w:val="00815A8E"/>
    <w:rsid w:val="008161F7"/>
    <w:rsid w:val="0081638C"/>
    <w:rsid w:val="008165AD"/>
    <w:rsid w:val="008167C5"/>
    <w:rsid w:val="008171F5"/>
    <w:rsid w:val="008175C9"/>
    <w:rsid w:val="00817F43"/>
    <w:rsid w:val="00820348"/>
    <w:rsid w:val="00820415"/>
    <w:rsid w:val="00820677"/>
    <w:rsid w:val="008206A7"/>
    <w:rsid w:val="00820914"/>
    <w:rsid w:val="00821415"/>
    <w:rsid w:val="008214CC"/>
    <w:rsid w:val="00821F17"/>
    <w:rsid w:val="00821F41"/>
    <w:rsid w:val="00824655"/>
    <w:rsid w:val="00825614"/>
    <w:rsid w:val="00832593"/>
    <w:rsid w:val="00832971"/>
    <w:rsid w:val="008337FC"/>
    <w:rsid w:val="00833AA7"/>
    <w:rsid w:val="00833F9D"/>
    <w:rsid w:val="00834D2F"/>
    <w:rsid w:val="008362D9"/>
    <w:rsid w:val="0083652C"/>
    <w:rsid w:val="00836CFC"/>
    <w:rsid w:val="00837405"/>
    <w:rsid w:val="00841252"/>
    <w:rsid w:val="00841258"/>
    <w:rsid w:val="00842676"/>
    <w:rsid w:val="00844227"/>
    <w:rsid w:val="008451CE"/>
    <w:rsid w:val="00845D90"/>
    <w:rsid w:val="00847417"/>
    <w:rsid w:val="00847D4B"/>
    <w:rsid w:val="0085124A"/>
    <w:rsid w:val="00851952"/>
    <w:rsid w:val="00852380"/>
    <w:rsid w:val="0085255C"/>
    <w:rsid w:val="008526A5"/>
    <w:rsid w:val="00853144"/>
    <w:rsid w:val="00853E55"/>
    <w:rsid w:val="00854582"/>
    <w:rsid w:val="00854E56"/>
    <w:rsid w:val="00855352"/>
    <w:rsid w:val="00855CB2"/>
    <w:rsid w:val="00856012"/>
    <w:rsid w:val="00856068"/>
    <w:rsid w:val="00856C34"/>
    <w:rsid w:val="00857A88"/>
    <w:rsid w:val="0086109C"/>
    <w:rsid w:val="0086192F"/>
    <w:rsid w:val="00861C0F"/>
    <w:rsid w:val="0086201C"/>
    <w:rsid w:val="00862368"/>
    <w:rsid w:val="00862639"/>
    <w:rsid w:val="00863613"/>
    <w:rsid w:val="00863790"/>
    <w:rsid w:val="00864742"/>
    <w:rsid w:val="00866A34"/>
    <w:rsid w:val="00866A66"/>
    <w:rsid w:val="00866BF7"/>
    <w:rsid w:val="008671E2"/>
    <w:rsid w:val="00870232"/>
    <w:rsid w:val="00870704"/>
    <w:rsid w:val="00870C0F"/>
    <w:rsid w:val="008712E6"/>
    <w:rsid w:val="00871781"/>
    <w:rsid w:val="0087279D"/>
    <w:rsid w:val="0087401F"/>
    <w:rsid w:val="008747C6"/>
    <w:rsid w:val="00874A1E"/>
    <w:rsid w:val="00874A30"/>
    <w:rsid w:val="00874CCB"/>
    <w:rsid w:val="008758AA"/>
    <w:rsid w:val="00875E47"/>
    <w:rsid w:val="008801BB"/>
    <w:rsid w:val="0088070E"/>
    <w:rsid w:val="00880A92"/>
    <w:rsid w:val="00880E5A"/>
    <w:rsid w:val="008821F2"/>
    <w:rsid w:val="008839A2"/>
    <w:rsid w:val="008839FF"/>
    <w:rsid w:val="00883C36"/>
    <w:rsid w:val="00884413"/>
    <w:rsid w:val="00884BA4"/>
    <w:rsid w:val="008866AE"/>
    <w:rsid w:val="00886FD7"/>
    <w:rsid w:val="00887E52"/>
    <w:rsid w:val="00887EC8"/>
    <w:rsid w:val="00890017"/>
    <w:rsid w:val="00890EA2"/>
    <w:rsid w:val="00891777"/>
    <w:rsid w:val="00891EE1"/>
    <w:rsid w:val="008945A0"/>
    <w:rsid w:val="00894671"/>
    <w:rsid w:val="0089478E"/>
    <w:rsid w:val="00895196"/>
    <w:rsid w:val="00895DC1"/>
    <w:rsid w:val="00896917"/>
    <w:rsid w:val="008A02C7"/>
    <w:rsid w:val="008A0FA9"/>
    <w:rsid w:val="008A0FC8"/>
    <w:rsid w:val="008A1303"/>
    <w:rsid w:val="008A3E73"/>
    <w:rsid w:val="008A5610"/>
    <w:rsid w:val="008A62F6"/>
    <w:rsid w:val="008A7290"/>
    <w:rsid w:val="008B085E"/>
    <w:rsid w:val="008B0DE0"/>
    <w:rsid w:val="008B104F"/>
    <w:rsid w:val="008B1558"/>
    <w:rsid w:val="008B37F6"/>
    <w:rsid w:val="008B4370"/>
    <w:rsid w:val="008B47D1"/>
    <w:rsid w:val="008B4B28"/>
    <w:rsid w:val="008B4C88"/>
    <w:rsid w:val="008B4DDE"/>
    <w:rsid w:val="008B55D5"/>
    <w:rsid w:val="008B5A19"/>
    <w:rsid w:val="008B66E0"/>
    <w:rsid w:val="008C066A"/>
    <w:rsid w:val="008C3A87"/>
    <w:rsid w:val="008D03B3"/>
    <w:rsid w:val="008D0876"/>
    <w:rsid w:val="008D22D8"/>
    <w:rsid w:val="008D28A0"/>
    <w:rsid w:val="008D2C0D"/>
    <w:rsid w:val="008D365E"/>
    <w:rsid w:val="008D3A3E"/>
    <w:rsid w:val="008D4766"/>
    <w:rsid w:val="008D5EC3"/>
    <w:rsid w:val="008D5EF7"/>
    <w:rsid w:val="008D6DDB"/>
    <w:rsid w:val="008D7F2B"/>
    <w:rsid w:val="008E1264"/>
    <w:rsid w:val="008E2E98"/>
    <w:rsid w:val="008E4188"/>
    <w:rsid w:val="008E4386"/>
    <w:rsid w:val="008E4DCC"/>
    <w:rsid w:val="008E70A1"/>
    <w:rsid w:val="008E76E6"/>
    <w:rsid w:val="008F01C7"/>
    <w:rsid w:val="008F04D3"/>
    <w:rsid w:val="008F0921"/>
    <w:rsid w:val="008F0DC1"/>
    <w:rsid w:val="008F1310"/>
    <w:rsid w:val="008F2125"/>
    <w:rsid w:val="008F3091"/>
    <w:rsid w:val="008F568C"/>
    <w:rsid w:val="008F5DB5"/>
    <w:rsid w:val="008F617E"/>
    <w:rsid w:val="008F6E0B"/>
    <w:rsid w:val="008F7C60"/>
    <w:rsid w:val="00900599"/>
    <w:rsid w:val="00905829"/>
    <w:rsid w:val="00905F72"/>
    <w:rsid w:val="00906850"/>
    <w:rsid w:val="00906991"/>
    <w:rsid w:val="0090706D"/>
    <w:rsid w:val="009073F4"/>
    <w:rsid w:val="00910DA4"/>
    <w:rsid w:val="00910DF2"/>
    <w:rsid w:val="009110A7"/>
    <w:rsid w:val="0091233B"/>
    <w:rsid w:val="00914D3A"/>
    <w:rsid w:val="00915599"/>
    <w:rsid w:val="009155D7"/>
    <w:rsid w:val="009203EE"/>
    <w:rsid w:val="00921322"/>
    <w:rsid w:val="009222CA"/>
    <w:rsid w:val="0092349D"/>
    <w:rsid w:val="009236E6"/>
    <w:rsid w:val="00924BF2"/>
    <w:rsid w:val="00926E9B"/>
    <w:rsid w:val="009314F7"/>
    <w:rsid w:val="0093211F"/>
    <w:rsid w:val="0093227C"/>
    <w:rsid w:val="009362F8"/>
    <w:rsid w:val="00936C07"/>
    <w:rsid w:val="00937138"/>
    <w:rsid w:val="009378DB"/>
    <w:rsid w:val="00937D8A"/>
    <w:rsid w:val="00940527"/>
    <w:rsid w:val="00940ADF"/>
    <w:rsid w:val="0094571A"/>
    <w:rsid w:val="00945751"/>
    <w:rsid w:val="009475DD"/>
    <w:rsid w:val="0094785C"/>
    <w:rsid w:val="00950413"/>
    <w:rsid w:val="00951425"/>
    <w:rsid w:val="00951F80"/>
    <w:rsid w:val="0095282B"/>
    <w:rsid w:val="00952AB1"/>
    <w:rsid w:val="00952AFB"/>
    <w:rsid w:val="00952DAD"/>
    <w:rsid w:val="00953A7D"/>
    <w:rsid w:val="009551C7"/>
    <w:rsid w:val="0095596C"/>
    <w:rsid w:val="00956A19"/>
    <w:rsid w:val="0095778A"/>
    <w:rsid w:val="00957909"/>
    <w:rsid w:val="00960310"/>
    <w:rsid w:val="00960C78"/>
    <w:rsid w:val="00960FC3"/>
    <w:rsid w:val="00962540"/>
    <w:rsid w:val="00964DC2"/>
    <w:rsid w:val="00966174"/>
    <w:rsid w:val="0096657D"/>
    <w:rsid w:val="00970110"/>
    <w:rsid w:val="00970508"/>
    <w:rsid w:val="0097059B"/>
    <w:rsid w:val="009726A4"/>
    <w:rsid w:val="00973006"/>
    <w:rsid w:val="00974A14"/>
    <w:rsid w:val="009751DD"/>
    <w:rsid w:val="00976617"/>
    <w:rsid w:val="009766ED"/>
    <w:rsid w:val="00976824"/>
    <w:rsid w:val="009770E3"/>
    <w:rsid w:val="0098150A"/>
    <w:rsid w:val="00981BBA"/>
    <w:rsid w:val="00983150"/>
    <w:rsid w:val="00984799"/>
    <w:rsid w:val="009853A6"/>
    <w:rsid w:val="009857FE"/>
    <w:rsid w:val="00985B29"/>
    <w:rsid w:val="009864F7"/>
    <w:rsid w:val="009867CD"/>
    <w:rsid w:val="009870C6"/>
    <w:rsid w:val="0098711F"/>
    <w:rsid w:val="009878F4"/>
    <w:rsid w:val="00987E94"/>
    <w:rsid w:val="00990573"/>
    <w:rsid w:val="00990ABD"/>
    <w:rsid w:val="009926CD"/>
    <w:rsid w:val="009935D8"/>
    <w:rsid w:val="00994648"/>
    <w:rsid w:val="009950CE"/>
    <w:rsid w:val="00995DF8"/>
    <w:rsid w:val="009972BD"/>
    <w:rsid w:val="009A087D"/>
    <w:rsid w:val="009A32D5"/>
    <w:rsid w:val="009A5DCD"/>
    <w:rsid w:val="009A62A7"/>
    <w:rsid w:val="009A6303"/>
    <w:rsid w:val="009A67C4"/>
    <w:rsid w:val="009B0F92"/>
    <w:rsid w:val="009B1092"/>
    <w:rsid w:val="009B199B"/>
    <w:rsid w:val="009B22E5"/>
    <w:rsid w:val="009B29B5"/>
    <w:rsid w:val="009B2B08"/>
    <w:rsid w:val="009B3055"/>
    <w:rsid w:val="009B31F5"/>
    <w:rsid w:val="009B3AA9"/>
    <w:rsid w:val="009B4A96"/>
    <w:rsid w:val="009B4AEE"/>
    <w:rsid w:val="009B6E3F"/>
    <w:rsid w:val="009C4841"/>
    <w:rsid w:val="009C5FA0"/>
    <w:rsid w:val="009C6FD5"/>
    <w:rsid w:val="009C7182"/>
    <w:rsid w:val="009D0188"/>
    <w:rsid w:val="009D0432"/>
    <w:rsid w:val="009D0583"/>
    <w:rsid w:val="009D08B9"/>
    <w:rsid w:val="009D0B5A"/>
    <w:rsid w:val="009D0D8B"/>
    <w:rsid w:val="009D2E50"/>
    <w:rsid w:val="009D30A9"/>
    <w:rsid w:val="009D3654"/>
    <w:rsid w:val="009D3A2C"/>
    <w:rsid w:val="009D4D4C"/>
    <w:rsid w:val="009D5125"/>
    <w:rsid w:val="009D549E"/>
    <w:rsid w:val="009D57D7"/>
    <w:rsid w:val="009D57F1"/>
    <w:rsid w:val="009D60CB"/>
    <w:rsid w:val="009D6492"/>
    <w:rsid w:val="009D6B34"/>
    <w:rsid w:val="009D727F"/>
    <w:rsid w:val="009D7E8E"/>
    <w:rsid w:val="009E087A"/>
    <w:rsid w:val="009E09BF"/>
    <w:rsid w:val="009E163F"/>
    <w:rsid w:val="009E29DB"/>
    <w:rsid w:val="009E33ED"/>
    <w:rsid w:val="009E4782"/>
    <w:rsid w:val="009E486D"/>
    <w:rsid w:val="009E50FE"/>
    <w:rsid w:val="009E5F64"/>
    <w:rsid w:val="009E5FCD"/>
    <w:rsid w:val="009E7D05"/>
    <w:rsid w:val="009F00D7"/>
    <w:rsid w:val="009F20D3"/>
    <w:rsid w:val="009F33A6"/>
    <w:rsid w:val="009F3ADC"/>
    <w:rsid w:val="009F3E8E"/>
    <w:rsid w:val="009F49D1"/>
    <w:rsid w:val="009F4A04"/>
    <w:rsid w:val="009F57EC"/>
    <w:rsid w:val="009F592E"/>
    <w:rsid w:val="009F6C73"/>
    <w:rsid w:val="009F7C13"/>
    <w:rsid w:val="009F7C5E"/>
    <w:rsid w:val="00A00EF0"/>
    <w:rsid w:val="00A00FE2"/>
    <w:rsid w:val="00A01671"/>
    <w:rsid w:val="00A01776"/>
    <w:rsid w:val="00A026AE"/>
    <w:rsid w:val="00A0288A"/>
    <w:rsid w:val="00A03468"/>
    <w:rsid w:val="00A04B90"/>
    <w:rsid w:val="00A06C0A"/>
    <w:rsid w:val="00A06F6D"/>
    <w:rsid w:val="00A071AC"/>
    <w:rsid w:val="00A074B6"/>
    <w:rsid w:val="00A075AD"/>
    <w:rsid w:val="00A07FD0"/>
    <w:rsid w:val="00A1020D"/>
    <w:rsid w:val="00A10DB9"/>
    <w:rsid w:val="00A10DC7"/>
    <w:rsid w:val="00A1105E"/>
    <w:rsid w:val="00A11260"/>
    <w:rsid w:val="00A11787"/>
    <w:rsid w:val="00A117FE"/>
    <w:rsid w:val="00A1208C"/>
    <w:rsid w:val="00A130CF"/>
    <w:rsid w:val="00A1363C"/>
    <w:rsid w:val="00A14580"/>
    <w:rsid w:val="00A15667"/>
    <w:rsid w:val="00A157FD"/>
    <w:rsid w:val="00A21EB7"/>
    <w:rsid w:val="00A225B6"/>
    <w:rsid w:val="00A23871"/>
    <w:rsid w:val="00A23B27"/>
    <w:rsid w:val="00A2427D"/>
    <w:rsid w:val="00A248B8"/>
    <w:rsid w:val="00A24B1D"/>
    <w:rsid w:val="00A259B8"/>
    <w:rsid w:val="00A25F2A"/>
    <w:rsid w:val="00A30011"/>
    <w:rsid w:val="00A3104F"/>
    <w:rsid w:val="00A31AA1"/>
    <w:rsid w:val="00A31DAB"/>
    <w:rsid w:val="00A32DF9"/>
    <w:rsid w:val="00A34BAA"/>
    <w:rsid w:val="00A35B27"/>
    <w:rsid w:val="00A35B96"/>
    <w:rsid w:val="00A35C2F"/>
    <w:rsid w:val="00A35C9F"/>
    <w:rsid w:val="00A36077"/>
    <w:rsid w:val="00A37383"/>
    <w:rsid w:val="00A414EA"/>
    <w:rsid w:val="00A41968"/>
    <w:rsid w:val="00A424C2"/>
    <w:rsid w:val="00A426AE"/>
    <w:rsid w:val="00A42C48"/>
    <w:rsid w:val="00A43D87"/>
    <w:rsid w:val="00A4453F"/>
    <w:rsid w:val="00A453F2"/>
    <w:rsid w:val="00A475C1"/>
    <w:rsid w:val="00A47E80"/>
    <w:rsid w:val="00A50A9B"/>
    <w:rsid w:val="00A52CF8"/>
    <w:rsid w:val="00A53940"/>
    <w:rsid w:val="00A547AD"/>
    <w:rsid w:val="00A5517C"/>
    <w:rsid w:val="00A552B3"/>
    <w:rsid w:val="00A5555C"/>
    <w:rsid w:val="00A55B16"/>
    <w:rsid w:val="00A6027D"/>
    <w:rsid w:val="00A61A74"/>
    <w:rsid w:val="00A62B9E"/>
    <w:rsid w:val="00A62D9A"/>
    <w:rsid w:val="00A63F8A"/>
    <w:rsid w:val="00A64483"/>
    <w:rsid w:val="00A64699"/>
    <w:rsid w:val="00A64DD2"/>
    <w:rsid w:val="00A64F5C"/>
    <w:rsid w:val="00A65289"/>
    <w:rsid w:val="00A655BC"/>
    <w:rsid w:val="00A65833"/>
    <w:rsid w:val="00A65CB3"/>
    <w:rsid w:val="00A66C89"/>
    <w:rsid w:val="00A71E5B"/>
    <w:rsid w:val="00A738CF"/>
    <w:rsid w:val="00A73B88"/>
    <w:rsid w:val="00A746EC"/>
    <w:rsid w:val="00A74F34"/>
    <w:rsid w:val="00A75556"/>
    <w:rsid w:val="00A760C0"/>
    <w:rsid w:val="00A80EB8"/>
    <w:rsid w:val="00A8198E"/>
    <w:rsid w:val="00A8256B"/>
    <w:rsid w:val="00A8315A"/>
    <w:rsid w:val="00A84456"/>
    <w:rsid w:val="00A85A50"/>
    <w:rsid w:val="00A86B8F"/>
    <w:rsid w:val="00A86F7C"/>
    <w:rsid w:val="00A87063"/>
    <w:rsid w:val="00A87F8E"/>
    <w:rsid w:val="00A90FFB"/>
    <w:rsid w:val="00A9276E"/>
    <w:rsid w:val="00A931F2"/>
    <w:rsid w:val="00A944F6"/>
    <w:rsid w:val="00A960EF"/>
    <w:rsid w:val="00A965D7"/>
    <w:rsid w:val="00A96818"/>
    <w:rsid w:val="00A96F50"/>
    <w:rsid w:val="00A972A5"/>
    <w:rsid w:val="00A97811"/>
    <w:rsid w:val="00AA08E8"/>
    <w:rsid w:val="00AA0D94"/>
    <w:rsid w:val="00AA4721"/>
    <w:rsid w:val="00AA5F59"/>
    <w:rsid w:val="00AA6404"/>
    <w:rsid w:val="00AA666D"/>
    <w:rsid w:val="00AA67CE"/>
    <w:rsid w:val="00AA76B1"/>
    <w:rsid w:val="00AA76D4"/>
    <w:rsid w:val="00AB055A"/>
    <w:rsid w:val="00AB0745"/>
    <w:rsid w:val="00AB24C6"/>
    <w:rsid w:val="00AB27C0"/>
    <w:rsid w:val="00AB283B"/>
    <w:rsid w:val="00AB32A6"/>
    <w:rsid w:val="00AB3604"/>
    <w:rsid w:val="00AB4177"/>
    <w:rsid w:val="00AB59C9"/>
    <w:rsid w:val="00AB644F"/>
    <w:rsid w:val="00AB66C3"/>
    <w:rsid w:val="00AB67C4"/>
    <w:rsid w:val="00AB6D01"/>
    <w:rsid w:val="00AB7199"/>
    <w:rsid w:val="00AC0D0F"/>
    <w:rsid w:val="00AC0EE5"/>
    <w:rsid w:val="00AC16A3"/>
    <w:rsid w:val="00AC2C4F"/>
    <w:rsid w:val="00AC3111"/>
    <w:rsid w:val="00AC3A56"/>
    <w:rsid w:val="00AC5980"/>
    <w:rsid w:val="00AC5A0E"/>
    <w:rsid w:val="00AC5D86"/>
    <w:rsid w:val="00AC5ECA"/>
    <w:rsid w:val="00AC7576"/>
    <w:rsid w:val="00AC776B"/>
    <w:rsid w:val="00AC7C9E"/>
    <w:rsid w:val="00AD0542"/>
    <w:rsid w:val="00AD12A6"/>
    <w:rsid w:val="00AD1751"/>
    <w:rsid w:val="00AD3A9E"/>
    <w:rsid w:val="00AD3ACA"/>
    <w:rsid w:val="00AD3EB9"/>
    <w:rsid w:val="00AD4DF3"/>
    <w:rsid w:val="00AD4E8B"/>
    <w:rsid w:val="00AD5E75"/>
    <w:rsid w:val="00AD68CC"/>
    <w:rsid w:val="00AD6E5A"/>
    <w:rsid w:val="00AE02BB"/>
    <w:rsid w:val="00AE03AE"/>
    <w:rsid w:val="00AE0C90"/>
    <w:rsid w:val="00AE1A96"/>
    <w:rsid w:val="00AE31C3"/>
    <w:rsid w:val="00AE370A"/>
    <w:rsid w:val="00AE38DE"/>
    <w:rsid w:val="00AE57FD"/>
    <w:rsid w:val="00AE5E88"/>
    <w:rsid w:val="00AE60D6"/>
    <w:rsid w:val="00AE7195"/>
    <w:rsid w:val="00AF06DA"/>
    <w:rsid w:val="00AF0D84"/>
    <w:rsid w:val="00AF1527"/>
    <w:rsid w:val="00AF183B"/>
    <w:rsid w:val="00AF18CA"/>
    <w:rsid w:val="00AF1F75"/>
    <w:rsid w:val="00AF1FB6"/>
    <w:rsid w:val="00AF3391"/>
    <w:rsid w:val="00AF4326"/>
    <w:rsid w:val="00AF5D72"/>
    <w:rsid w:val="00AF7507"/>
    <w:rsid w:val="00AF75DF"/>
    <w:rsid w:val="00AF7B27"/>
    <w:rsid w:val="00AF7F43"/>
    <w:rsid w:val="00B0070D"/>
    <w:rsid w:val="00B02458"/>
    <w:rsid w:val="00B02CBA"/>
    <w:rsid w:val="00B02D06"/>
    <w:rsid w:val="00B03FF3"/>
    <w:rsid w:val="00B0439C"/>
    <w:rsid w:val="00B04466"/>
    <w:rsid w:val="00B047EB"/>
    <w:rsid w:val="00B0604E"/>
    <w:rsid w:val="00B06783"/>
    <w:rsid w:val="00B06D48"/>
    <w:rsid w:val="00B06E10"/>
    <w:rsid w:val="00B07661"/>
    <w:rsid w:val="00B07933"/>
    <w:rsid w:val="00B07AF8"/>
    <w:rsid w:val="00B07D1D"/>
    <w:rsid w:val="00B109C1"/>
    <w:rsid w:val="00B10C02"/>
    <w:rsid w:val="00B10E0A"/>
    <w:rsid w:val="00B12829"/>
    <w:rsid w:val="00B133DF"/>
    <w:rsid w:val="00B13984"/>
    <w:rsid w:val="00B14467"/>
    <w:rsid w:val="00B207CF"/>
    <w:rsid w:val="00B226F4"/>
    <w:rsid w:val="00B24255"/>
    <w:rsid w:val="00B26652"/>
    <w:rsid w:val="00B26CB0"/>
    <w:rsid w:val="00B302F6"/>
    <w:rsid w:val="00B316BD"/>
    <w:rsid w:val="00B330D7"/>
    <w:rsid w:val="00B3472E"/>
    <w:rsid w:val="00B36797"/>
    <w:rsid w:val="00B36B34"/>
    <w:rsid w:val="00B371B3"/>
    <w:rsid w:val="00B3723F"/>
    <w:rsid w:val="00B4015F"/>
    <w:rsid w:val="00B424D9"/>
    <w:rsid w:val="00B4250B"/>
    <w:rsid w:val="00B437DE"/>
    <w:rsid w:val="00B4577F"/>
    <w:rsid w:val="00B458CB"/>
    <w:rsid w:val="00B47E39"/>
    <w:rsid w:val="00B511BD"/>
    <w:rsid w:val="00B51328"/>
    <w:rsid w:val="00B51723"/>
    <w:rsid w:val="00B531CA"/>
    <w:rsid w:val="00B53EDE"/>
    <w:rsid w:val="00B53F64"/>
    <w:rsid w:val="00B545F7"/>
    <w:rsid w:val="00B54F1D"/>
    <w:rsid w:val="00B550F0"/>
    <w:rsid w:val="00B55DB3"/>
    <w:rsid w:val="00B55DCC"/>
    <w:rsid w:val="00B571A8"/>
    <w:rsid w:val="00B571FC"/>
    <w:rsid w:val="00B60C3F"/>
    <w:rsid w:val="00B61229"/>
    <w:rsid w:val="00B6128D"/>
    <w:rsid w:val="00B616BE"/>
    <w:rsid w:val="00B64624"/>
    <w:rsid w:val="00B658D5"/>
    <w:rsid w:val="00B667CC"/>
    <w:rsid w:val="00B668F7"/>
    <w:rsid w:val="00B66938"/>
    <w:rsid w:val="00B66B15"/>
    <w:rsid w:val="00B679C0"/>
    <w:rsid w:val="00B67B2D"/>
    <w:rsid w:val="00B71579"/>
    <w:rsid w:val="00B71AF9"/>
    <w:rsid w:val="00B76D87"/>
    <w:rsid w:val="00B76E42"/>
    <w:rsid w:val="00B778D7"/>
    <w:rsid w:val="00B80B65"/>
    <w:rsid w:val="00B81B42"/>
    <w:rsid w:val="00B81E00"/>
    <w:rsid w:val="00B82C35"/>
    <w:rsid w:val="00B82D64"/>
    <w:rsid w:val="00B83122"/>
    <w:rsid w:val="00B83E91"/>
    <w:rsid w:val="00B87817"/>
    <w:rsid w:val="00B903EF"/>
    <w:rsid w:val="00B9068D"/>
    <w:rsid w:val="00B911AF"/>
    <w:rsid w:val="00B911F0"/>
    <w:rsid w:val="00B912C0"/>
    <w:rsid w:val="00B92248"/>
    <w:rsid w:val="00B93970"/>
    <w:rsid w:val="00B94029"/>
    <w:rsid w:val="00B954EB"/>
    <w:rsid w:val="00B965ED"/>
    <w:rsid w:val="00B968FD"/>
    <w:rsid w:val="00B96A73"/>
    <w:rsid w:val="00B97728"/>
    <w:rsid w:val="00BA00A3"/>
    <w:rsid w:val="00BA02F9"/>
    <w:rsid w:val="00BA0424"/>
    <w:rsid w:val="00BA16BB"/>
    <w:rsid w:val="00BA18FE"/>
    <w:rsid w:val="00BA1A57"/>
    <w:rsid w:val="00BA2594"/>
    <w:rsid w:val="00BA4366"/>
    <w:rsid w:val="00BA4A51"/>
    <w:rsid w:val="00BA58EF"/>
    <w:rsid w:val="00BA5E32"/>
    <w:rsid w:val="00BA67CE"/>
    <w:rsid w:val="00BA6B6E"/>
    <w:rsid w:val="00BA7A88"/>
    <w:rsid w:val="00BA7BBB"/>
    <w:rsid w:val="00BA7DDD"/>
    <w:rsid w:val="00BB0036"/>
    <w:rsid w:val="00BB01B6"/>
    <w:rsid w:val="00BB01EB"/>
    <w:rsid w:val="00BB1396"/>
    <w:rsid w:val="00BB2C19"/>
    <w:rsid w:val="00BB3D66"/>
    <w:rsid w:val="00BB408D"/>
    <w:rsid w:val="00BB40BC"/>
    <w:rsid w:val="00BB5425"/>
    <w:rsid w:val="00BB558B"/>
    <w:rsid w:val="00BB6E13"/>
    <w:rsid w:val="00BB6F78"/>
    <w:rsid w:val="00BC08EC"/>
    <w:rsid w:val="00BC1F9D"/>
    <w:rsid w:val="00BC28C2"/>
    <w:rsid w:val="00BC2B61"/>
    <w:rsid w:val="00BC3519"/>
    <w:rsid w:val="00BC4677"/>
    <w:rsid w:val="00BC4E66"/>
    <w:rsid w:val="00BC5F27"/>
    <w:rsid w:val="00BC6019"/>
    <w:rsid w:val="00BC6217"/>
    <w:rsid w:val="00BC6B1E"/>
    <w:rsid w:val="00BC784A"/>
    <w:rsid w:val="00BD0C80"/>
    <w:rsid w:val="00BD1531"/>
    <w:rsid w:val="00BD1A5D"/>
    <w:rsid w:val="00BD283B"/>
    <w:rsid w:val="00BD2D92"/>
    <w:rsid w:val="00BD34A1"/>
    <w:rsid w:val="00BD378B"/>
    <w:rsid w:val="00BD3891"/>
    <w:rsid w:val="00BD3CAC"/>
    <w:rsid w:val="00BD43CC"/>
    <w:rsid w:val="00BD45BE"/>
    <w:rsid w:val="00BD4D96"/>
    <w:rsid w:val="00BD6071"/>
    <w:rsid w:val="00BD7904"/>
    <w:rsid w:val="00BE0009"/>
    <w:rsid w:val="00BE0F9A"/>
    <w:rsid w:val="00BE12C8"/>
    <w:rsid w:val="00BE1520"/>
    <w:rsid w:val="00BE4FDB"/>
    <w:rsid w:val="00BE5015"/>
    <w:rsid w:val="00BE5520"/>
    <w:rsid w:val="00BE57FF"/>
    <w:rsid w:val="00BE6BAA"/>
    <w:rsid w:val="00BE6BED"/>
    <w:rsid w:val="00BE703C"/>
    <w:rsid w:val="00BE7190"/>
    <w:rsid w:val="00BE7A03"/>
    <w:rsid w:val="00BF05DD"/>
    <w:rsid w:val="00BF1196"/>
    <w:rsid w:val="00BF4293"/>
    <w:rsid w:val="00BF6BAE"/>
    <w:rsid w:val="00BF7AE2"/>
    <w:rsid w:val="00C0083A"/>
    <w:rsid w:val="00C01E00"/>
    <w:rsid w:val="00C02478"/>
    <w:rsid w:val="00C053C7"/>
    <w:rsid w:val="00C0631B"/>
    <w:rsid w:val="00C06434"/>
    <w:rsid w:val="00C0778B"/>
    <w:rsid w:val="00C10009"/>
    <w:rsid w:val="00C10D82"/>
    <w:rsid w:val="00C110DB"/>
    <w:rsid w:val="00C11174"/>
    <w:rsid w:val="00C11A85"/>
    <w:rsid w:val="00C12C9C"/>
    <w:rsid w:val="00C138F9"/>
    <w:rsid w:val="00C142E2"/>
    <w:rsid w:val="00C14821"/>
    <w:rsid w:val="00C157CE"/>
    <w:rsid w:val="00C15D1A"/>
    <w:rsid w:val="00C175E0"/>
    <w:rsid w:val="00C1767D"/>
    <w:rsid w:val="00C17FA7"/>
    <w:rsid w:val="00C20E15"/>
    <w:rsid w:val="00C21728"/>
    <w:rsid w:val="00C2180E"/>
    <w:rsid w:val="00C21971"/>
    <w:rsid w:val="00C21C8D"/>
    <w:rsid w:val="00C221A8"/>
    <w:rsid w:val="00C22A1B"/>
    <w:rsid w:val="00C22AC1"/>
    <w:rsid w:val="00C25077"/>
    <w:rsid w:val="00C2514A"/>
    <w:rsid w:val="00C25A79"/>
    <w:rsid w:val="00C26AC1"/>
    <w:rsid w:val="00C2787C"/>
    <w:rsid w:val="00C27B13"/>
    <w:rsid w:val="00C27CB4"/>
    <w:rsid w:val="00C27E46"/>
    <w:rsid w:val="00C27EFE"/>
    <w:rsid w:val="00C304F8"/>
    <w:rsid w:val="00C30875"/>
    <w:rsid w:val="00C31356"/>
    <w:rsid w:val="00C31557"/>
    <w:rsid w:val="00C327B9"/>
    <w:rsid w:val="00C33E24"/>
    <w:rsid w:val="00C34066"/>
    <w:rsid w:val="00C350A8"/>
    <w:rsid w:val="00C360C7"/>
    <w:rsid w:val="00C36FBB"/>
    <w:rsid w:val="00C36FDD"/>
    <w:rsid w:val="00C373DD"/>
    <w:rsid w:val="00C400A6"/>
    <w:rsid w:val="00C40B0F"/>
    <w:rsid w:val="00C41299"/>
    <w:rsid w:val="00C41E6E"/>
    <w:rsid w:val="00C425FC"/>
    <w:rsid w:val="00C43C92"/>
    <w:rsid w:val="00C449F1"/>
    <w:rsid w:val="00C44CF4"/>
    <w:rsid w:val="00C45068"/>
    <w:rsid w:val="00C45772"/>
    <w:rsid w:val="00C460D3"/>
    <w:rsid w:val="00C46A29"/>
    <w:rsid w:val="00C4798A"/>
    <w:rsid w:val="00C47B4F"/>
    <w:rsid w:val="00C50DC9"/>
    <w:rsid w:val="00C50F6D"/>
    <w:rsid w:val="00C50FCA"/>
    <w:rsid w:val="00C5145D"/>
    <w:rsid w:val="00C517DF"/>
    <w:rsid w:val="00C51950"/>
    <w:rsid w:val="00C52189"/>
    <w:rsid w:val="00C5279A"/>
    <w:rsid w:val="00C53284"/>
    <w:rsid w:val="00C54692"/>
    <w:rsid w:val="00C54DC4"/>
    <w:rsid w:val="00C5534A"/>
    <w:rsid w:val="00C55475"/>
    <w:rsid w:val="00C55DBD"/>
    <w:rsid w:val="00C5753B"/>
    <w:rsid w:val="00C57F40"/>
    <w:rsid w:val="00C6034D"/>
    <w:rsid w:val="00C61247"/>
    <w:rsid w:val="00C61317"/>
    <w:rsid w:val="00C61ED2"/>
    <w:rsid w:val="00C61FC0"/>
    <w:rsid w:val="00C62B3E"/>
    <w:rsid w:val="00C633FD"/>
    <w:rsid w:val="00C63C60"/>
    <w:rsid w:val="00C63D10"/>
    <w:rsid w:val="00C65077"/>
    <w:rsid w:val="00C651BC"/>
    <w:rsid w:val="00C6574E"/>
    <w:rsid w:val="00C6585C"/>
    <w:rsid w:val="00C66422"/>
    <w:rsid w:val="00C665E9"/>
    <w:rsid w:val="00C6708B"/>
    <w:rsid w:val="00C677D7"/>
    <w:rsid w:val="00C7036E"/>
    <w:rsid w:val="00C7089C"/>
    <w:rsid w:val="00C70BAC"/>
    <w:rsid w:val="00C71E8A"/>
    <w:rsid w:val="00C71EA7"/>
    <w:rsid w:val="00C73056"/>
    <w:rsid w:val="00C73A0C"/>
    <w:rsid w:val="00C741CD"/>
    <w:rsid w:val="00C74FC7"/>
    <w:rsid w:val="00C82B7D"/>
    <w:rsid w:val="00C82EB6"/>
    <w:rsid w:val="00C8323C"/>
    <w:rsid w:val="00C840E1"/>
    <w:rsid w:val="00C845E4"/>
    <w:rsid w:val="00C84966"/>
    <w:rsid w:val="00C85A3B"/>
    <w:rsid w:val="00C85CDA"/>
    <w:rsid w:val="00C866DC"/>
    <w:rsid w:val="00C90F9B"/>
    <w:rsid w:val="00C9139E"/>
    <w:rsid w:val="00C91629"/>
    <w:rsid w:val="00C92240"/>
    <w:rsid w:val="00C925F7"/>
    <w:rsid w:val="00C92A58"/>
    <w:rsid w:val="00C9403B"/>
    <w:rsid w:val="00C94655"/>
    <w:rsid w:val="00C9532E"/>
    <w:rsid w:val="00C95768"/>
    <w:rsid w:val="00C9751C"/>
    <w:rsid w:val="00C97677"/>
    <w:rsid w:val="00C9797A"/>
    <w:rsid w:val="00CA029C"/>
    <w:rsid w:val="00CA02C6"/>
    <w:rsid w:val="00CA0B28"/>
    <w:rsid w:val="00CA0F7E"/>
    <w:rsid w:val="00CA1C05"/>
    <w:rsid w:val="00CA1C40"/>
    <w:rsid w:val="00CA268D"/>
    <w:rsid w:val="00CA27BD"/>
    <w:rsid w:val="00CA365C"/>
    <w:rsid w:val="00CA4C61"/>
    <w:rsid w:val="00CA5419"/>
    <w:rsid w:val="00CA5DB8"/>
    <w:rsid w:val="00CA7842"/>
    <w:rsid w:val="00CB0457"/>
    <w:rsid w:val="00CB1541"/>
    <w:rsid w:val="00CB2B66"/>
    <w:rsid w:val="00CB2D8C"/>
    <w:rsid w:val="00CB386A"/>
    <w:rsid w:val="00CB4A58"/>
    <w:rsid w:val="00CB53DB"/>
    <w:rsid w:val="00CB6354"/>
    <w:rsid w:val="00CB6A17"/>
    <w:rsid w:val="00CB7DFA"/>
    <w:rsid w:val="00CB7E15"/>
    <w:rsid w:val="00CC0072"/>
    <w:rsid w:val="00CC048E"/>
    <w:rsid w:val="00CC3747"/>
    <w:rsid w:val="00CC386F"/>
    <w:rsid w:val="00CC4346"/>
    <w:rsid w:val="00CC4466"/>
    <w:rsid w:val="00CC4E9C"/>
    <w:rsid w:val="00CC61C8"/>
    <w:rsid w:val="00CC6268"/>
    <w:rsid w:val="00CC6D16"/>
    <w:rsid w:val="00CC6F57"/>
    <w:rsid w:val="00CC73FB"/>
    <w:rsid w:val="00CC780C"/>
    <w:rsid w:val="00CD06EF"/>
    <w:rsid w:val="00CD13F8"/>
    <w:rsid w:val="00CD2154"/>
    <w:rsid w:val="00CD2C46"/>
    <w:rsid w:val="00CD4FE8"/>
    <w:rsid w:val="00CD59CB"/>
    <w:rsid w:val="00CD624D"/>
    <w:rsid w:val="00CD6A5B"/>
    <w:rsid w:val="00CD6BEF"/>
    <w:rsid w:val="00CD7524"/>
    <w:rsid w:val="00CE046F"/>
    <w:rsid w:val="00CE156B"/>
    <w:rsid w:val="00CE2D8D"/>
    <w:rsid w:val="00CE381C"/>
    <w:rsid w:val="00CE4CB9"/>
    <w:rsid w:val="00CE519C"/>
    <w:rsid w:val="00CE54D0"/>
    <w:rsid w:val="00CE7407"/>
    <w:rsid w:val="00CE743E"/>
    <w:rsid w:val="00CE7574"/>
    <w:rsid w:val="00CE7973"/>
    <w:rsid w:val="00CF115B"/>
    <w:rsid w:val="00CF174F"/>
    <w:rsid w:val="00CF3A3C"/>
    <w:rsid w:val="00CF6137"/>
    <w:rsid w:val="00CF728B"/>
    <w:rsid w:val="00D009B8"/>
    <w:rsid w:val="00D01C0F"/>
    <w:rsid w:val="00D02849"/>
    <w:rsid w:val="00D0611B"/>
    <w:rsid w:val="00D06374"/>
    <w:rsid w:val="00D073C8"/>
    <w:rsid w:val="00D07CD0"/>
    <w:rsid w:val="00D11961"/>
    <w:rsid w:val="00D1373B"/>
    <w:rsid w:val="00D17095"/>
    <w:rsid w:val="00D17213"/>
    <w:rsid w:val="00D17266"/>
    <w:rsid w:val="00D17BC3"/>
    <w:rsid w:val="00D20D90"/>
    <w:rsid w:val="00D20E8B"/>
    <w:rsid w:val="00D2111F"/>
    <w:rsid w:val="00D2158D"/>
    <w:rsid w:val="00D22933"/>
    <w:rsid w:val="00D24461"/>
    <w:rsid w:val="00D25607"/>
    <w:rsid w:val="00D2561C"/>
    <w:rsid w:val="00D259FA"/>
    <w:rsid w:val="00D266D5"/>
    <w:rsid w:val="00D26C16"/>
    <w:rsid w:val="00D26D3D"/>
    <w:rsid w:val="00D308E7"/>
    <w:rsid w:val="00D347C7"/>
    <w:rsid w:val="00D35E92"/>
    <w:rsid w:val="00D35F99"/>
    <w:rsid w:val="00D3774C"/>
    <w:rsid w:val="00D40A6B"/>
    <w:rsid w:val="00D41690"/>
    <w:rsid w:val="00D41A61"/>
    <w:rsid w:val="00D42398"/>
    <w:rsid w:val="00D425CA"/>
    <w:rsid w:val="00D428AA"/>
    <w:rsid w:val="00D45B5E"/>
    <w:rsid w:val="00D45F29"/>
    <w:rsid w:val="00D46CD4"/>
    <w:rsid w:val="00D4713A"/>
    <w:rsid w:val="00D4737E"/>
    <w:rsid w:val="00D50B15"/>
    <w:rsid w:val="00D53702"/>
    <w:rsid w:val="00D54189"/>
    <w:rsid w:val="00D5479C"/>
    <w:rsid w:val="00D549A0"/>
    <w:rsid w:val="00D55010"/>
    <w:rsid w:val="00D5568B"/>
    <w:rsid w:val="00D56416"/>
    <w:rsid w:val="00D56914"/>
    <w:rsid w:val="00D60977"/>
    <w:rsid w:val="00D60AD8"/>
    <w:rsid w:val="00D61AA0"/>
    <w:rsid w:val="00D61CAA"/>
    <w:rsid w:val="00D63AFF"/>
    <w:rsid w:val="00D63FC0"/>
    <w:rsid w:val="00D6533F"/>
    <w:rsid w:val="00D65E27"/>
    <w:rsid w:val="00D66F73"/>
    <w:rsid w:val="00D702C6"/>
    <w:rsid w:val="00D72300"/>
    <w:rsid w:val="00D731C1"/>
    <w:rsid w:val="00D748B5"/>
    <w:rsid w:val="00D749F3"/>
    <w:rsid w:val="00D80FEA"/>
    <w:rsid w:val="00D81B52"/>
    <w:rsid w:val="00D81EA2"/>
    <w:rsid w:val="00D824D7"/>
    <w:rsid w:val="00D8285C"/>
    <w:rsid w:val="00D82BE1"/>
    <w:rsid w:val="00D82ECC"/>
    <w:rsid w:val="00D831CA"/>
    <w:rsid w:val="00D832C4"/>
    <w:rsid w:val="00D83DE9"/>
    <w:rsid w:val="00D84AC8"/>
    <w:rsid w:val="00D84B41"/>
    <w:rsid w:val="00D8532A"/>
    <w:rsid w:val="00D85385"/>
    <w:rsid w:val="00D858E5"/>
    <w:rsid w:val="00D85967"/>
    <w:rsid w:val="00D8798B"/>
    <w:rsid w:val="00D87F09"/>
    <w:rsid w:val="00D90F09"/>
    <w:rsid w:val="00D919D2"/>
    <w:rsid w:val="00D91A7F"/>
    <w:rsid w:val="00D92556"/>
    <w:rsid w:val="00D927D3"/>
    <w:rsid w:val="00D92E8A"/>
    <w:rsid w:val="00D93A96"/>
    <w:rsid w:val="00D94433"/>
    <w:rsid w:val="00D9512D"/>
    <w:rsid w:val="00D9520B"/>
    <w:rsid w:val="00D9547F"/>
    <w:rsid w:val="00D958FF"/>
    <w:rsid w:val="00D95EE5"/>
    <w:rsid w:val="00DA0367"/>
    <w:rsid w:val="00DA0518"/>
    <w:rsid w:val="00DA0656"/>
    <w:rsid w:val="00DA164F"/>
    <w:rsid w:val="00DA1914"/>
    <w:rsid w:val="00DA1CF9"/>
    <w:rsid w:val="00DA1D94"/>
    <w:rsid w:val="00DA24DC"/>
    <w:rsid w:val="00DA38C4"/>
    <w:rsid w:val="00DA3B74"/>
    <w:rsid w:val="00DA43F3"/>
    <w:rsid w:val="00DA604B"/>
    <w:rsid w:val="00DA6540"/>
    <w:rsid w:val="00DA7A55"/>
    <w:rsid w:val="00DA7EDC"/>
    <w:rsid w:val="00DB0834"/>
    <w:rsid w:val="00DB0C5E"/>
    <w:rsid w:val="00DB1BCD"/>
    <w:rsid w:val="00DB1EA0"/>
    <w:rsid w:val="00DB2B19"/>
    <w:rsid w:val="00DB4127"/>
    <w:rsid w:val="00DB473C"/>
    <w:rsid w:val="00DB4B7E"/>
    <w:rsid w:val="00DB5296"/>
    <w:rsid w:val="00DB658B"/>
    <w:rsid w:val="00DB716D"/>
    <w:rsid w:val="00DC078C"/>
    <w:rsid w:val="00DC106C"/>
    <w:rsid w:val="00DC23E0"/>
    <w:rsid w:val="00DC3E5A"/>
    <w:rsid w:val="00DC42FC"/>
    <w:rsid w:val="00DC4BA9"/>
    <w:rsid w:val="00DC6BC4"/>
    <w:rsid w:val="00DC6D7D"/>
    <w:rsid w:val="00DD015F"/>
    <w:rsid w:val="00DD0428"/>
    <w:rsid w:val="00DD0746"/>
    <w:rsid w:val="00DD0D6E"/>
    <w:rsid w:val="00DD0EAC"/>
    <w:rsid w:val="00DD1049"/>
    <w:rsid w:val="00DD1AEF"/>
    <w:rsid w:val="00DD2C18"/>
    <w:rsid w:val="00DD37CC"/>
    <w:rsid w:val="00DD4986"/>
    <w:rsid w:val="00DD53B2"/>
    <w:rsid w:val="00DD75E6"/>
    <w:rsid w:val="00DE0128"/>
    <w:rsid w:val="00DE05E4"/>
    <w:rsid w:val="00DE079B"/>
    <w:rsid w:val="00DE099D"/>
    <w:rsid w:val="00DE175F"/>
    <w:rsid w:val="00DE2F07"/>
    <w:rsid w:val="00DE2F58"/>
    <w:rsid w:val="00DE3555"/>
    <w:rsid w:val="00DE4A5E"/>
    <w:rsid w:val="00DE4EC7"/>
    <w:rsid w:val="00DE5127"/>
    <w:rsid w:val="00DF0B04"/>
    <w:rsid w:val="00DF1065"/>
    <w:rsid w:val="00DF35A3"/>
    <w:rsid w:val="00DF36EE"/>
    <w:rsid w:val="00DF4DB4"/>
    <w:rsid w:val="00DF6BC4"/>
    <w:rsid w:val="00DF6EEF"/>
    <w:rsid w:val="00DF714E"/>
    <w:rsid w:val="00DF7608"/>
    <w:rsid w:val="00E001BE"/>
    <w:rsid w:val="00E00DE4"/>
    <w:rsid w:val="00E00EEA"/>
    <w:rsid w:val="00E02658"/>
    <w:rsid w:val="00E055D5"/>
    <w:rsid w:val="00E06415"/>
    <w:rsid w:val="00E0643B"/>
    <w:rsid w:val="00E10EA1"/>
    <w:rsid w:val="00E129CF"/>
    <w:rsid w:val="00E131D5"/>
    <w:rsid w:val="00E134E8"/>
    <w:rsid w:val="00E149F4"/>
    <w:rsid w:val="00E16215"/>
    <w:rsid w:val="00E16DC5"/>
    <w:rsid w:val="00E17334"/>
    <w:rsid w:val="00E174CC"/>
    <w:rsid w:val="00E1753C"/>
    <w:rsid w:val="00E178BE"/>
    <w:rsid w:val="00E20159"/>
    <w:rsid w:val="00E2242A"/>
    <w:rsid w:val="00E22741"/>
    <w:rsid w:val="00E22F33"/>
    <w:rsid w:val="00E257AE"/>
    <w:rsid w:val="00E25C08"/>
    <w:rsid w:val="00E2626E"/>
    <w:rsid w:val="00E264FC"/>
    <w:rsid w:val="00E278E7"/>
    <w:rsid w:val="00E27D5F"/>
    <w:rsid w:val="00E30030"/>
    <w:rsid w:val="00E30D5B"/>
    <w:rsid w:val="00E30E8F"/>
    <w:rsid w:val="00E31386"/>
    <w:rsid w:val="00E319CE"/>
    <w:rsid w:val="00E3373C"/>
    <w:rsid w:val="00E34303"/>
    <w:rsid w:val="00E350E8"/>
    <w:rsid w:val="00E36AB2"/>
    <w:rsid w:val="00E37450"/>
    <w:rsid w:val="00E402B7"/>
    <w:rsid w:val="00E4037C"/>
    <w:rsid w:val="00E41E12"/>
    <w:rsid w:val="00E4315D"/>
    <w:rsid w:val="00E4320D"/>
    <w:rsid w:val="00E44182"/>
    <w:rsid w:val="00E446E7"/>
    <w:rsid w:val="00E459D0"/>
    <w:rsid w:val="00E4652B"/>
    <w:rsid w:val="00E46FDB"/>
    <w:rsid w:val="00E47A9A"/>
    <w:rsid w:val="00E47AEB"/>
    <w:rsid w:val="00E50D02"/>
    <w:rsid w:val="00E51F4F"/>
    <w:rsid w:val="00E528C4"/>
    <w:rsid w:val="00E53A47"/>
    <w:rsid w:val="00E56A58"/>
    <w:rsid w:val="00E56CFB"/>
    <w:rsid w:val="00E570A4"/>
    <w:rsid w:val="00E60B14"/>
    <w:rsid w:val="00E61976"/>
    <w:rsid w:val="00E61AC8"/>
    <w:rsid w:val="00E627FC"/>
    <w:rsid w:val="00E6302A"/>
    <w:rsid w:val="00E63711"/>
    <w:rsid w:val="00E63CDC"/>
    <w:rsid w:val="00E64E27"/>
    <w:rsid w:val="00E66A3F"/>
    <w:rsid w:val="00E66E29"/>
    <w:rsid w:val="00E67AD9"/>
    <w:rsid w:val="00E7015E"/>
    <w:rsid w:val="00E71BAD"/>
    <w:rsid w:val="00E7347C"/>
    <w:rsid w:val="00E73A6F"/>
    <w:rsid w:val="00E74600"/>
    <w:rsid w:val="00E74A23"/>
    <w:rsid w:val="00E74CAB"/>
    <w:rsid w:val="00E75E39"/>
    <w:rsid w:val="00E75EC5"/>
    <w:rsid w:val="00E760C1"/>
    <w:rsid w:val="00E76226"/>
    <w:rsid w:val="00E817F4"/>
    <w:rsid w:val="00E827F6"/>
    <w:rsid w:val="00E8337E"/>
    <w:rsid w:val="00E8474B"/>
    <w:rsid w:val="00E84DCF"/>
    <w:rsid w:val="00E85A36"/>
    <w:rsid w:val="00E86248"/>
    <w:rsid w:val="00E8731A"/>
    <w:rsid w:val="00E87CF5"/>
    <w:rsid w:val="00E90063"/>
    <w:rsid w:val="00E925D9"/>
    <w:rsid w:val="00E92942"/>
    <w:rsid w:val="00E932E6"/>
    <w:rsid w:val="00E93440"/>
    <w:rsid w:val="00E93DCA"/>
    <w:rsid w:val="00E9457D"/>
    <w:rsid w:val="00E9528C"/>
    <w:rsid w:val="00E953FE"/>
    <w:rsid w:val="00E967B7"/>
    <w:rsid w:val="00E96FBB"/>
    <w:rsid w:val="00EA0FB0"/>
    <w:rsid w:val="00EA321A"/>
    <w:rsid w:val="00EA4D4D"/>
    <w:rsid w:val="00EA518F"/>
    <w:rsid w:val="00EA59EE"/>
    <w:rsid w:val="00EA6AD3"/>
    <w:rsid w:val="00EA7B12"/>
    <w:rsid w:val="00EA7CFD"/>
    <w:rsid w:val="00EB06AF"/>
    <w:rsid w:val="00EB1B26"/>
    <w:rsid w:val="00EB1E12"/>
    <w:rsid w:val="00EB2686"/>
    <w:rsid w:val="00EB4B2F"/>
    <w:rsid w:val="00EB52BD"/>
    <w:rsid w:val="00EB59C4"/>
    <w:rsid w:val="00EB68EA"/>
    <w:rsid w:val="00EB701A"/>
    <w:rsid w:val="00EB76A3"/>
    <w:rsid w:val="00EB7DFF"/>
    <w:rsid w:val="00EC00D2"/>
    <w:rsid w:val="00EC0106"/>
    <w:rsid w:val="00EC1225"/>
    <w:rsid w:val="00EC1431"/>
    <w:rsid w:val="00EC1716"/>
    <w:rsid w:val="00EC288F"/>
    <w:rsid w:val="00EC2BAD"/>
    <w:rsid w:val="00EC2FF0"/>
    <w:rsid w:val="00EC33C9"/>
    <w:rsid w:val="00EC4BD3"/>
    <w:rsid w:val="00EC6578"/>
    <w:rsid w:val="00EC695D"/>
    <w:rsid w:val="00EC7253"/>
    <w:rsid w:val="00EC73E1"/>
    <w:rsid w:val="00EC7536"/>
    <w:rsid w:val="00ED0999"/>
    <w:rsid w:val="00ED2044"/>
    <w:rsid w:val="00ED5FC1"/>
    <w:rsid w:val="00ED6FE0"/>
    <w:rsid w:val="00EE0675"/>
    <w:rsid w:val="00EE0C5E"/>
    <w:rsid w:val="00EE0F4A"/>
    <w:rsid w:val="00EE1822"/>
    <w:rsid w:val="00EE236C"/>
    <w:rsid w:val="00EE2A8A"/>
    <w:rsid w:val="00EE365E"/>
    <w:rsid w:val="00EE4059"/>
    <w:rsid w:val="00EE5977"/>
    <w:rsid w:val="00EE64B4"/>
    <w:rsid w:val="00EE674B"/>
    <w:rsid w:val="00EE753E"/>
    <w:rsid w:val="00EE778D"/>
    <w:rsid w:val="00EF04CA"/>
    <w:rsid w:val="00EF0E54"/>
    <w:rsid w:val="00EF34AC"/>
    <w:rsid w:val="00EF3C5B"/>
    <w:rsid w:val="00EF4FF5"/>
    <w:rsid w:val="00EF5342"/>
    <w:rsid w:val="00EF696C"/>
    <w:rsid w:val="00EF6A10"/>
    <w:rsid w:val="00EF7531"/>
    <w:rsid w:val="00EF7A54"/>
    <w:rsid w:val="00F00377"/>
    <w:rsid w:val="00F00B7F"/>
    <w:rsid w:val="00F0140A"/>
    <w:rsid w:val="00F01549"/>
    <w:rsid w:val="00F01E01"/>
    <w:rsid w:val="00F01F02"/>
    <w:rsid w:val="00F0213D"/>
    <w:rsid w:val="00F023D3"/>
    <w:rsid w:val="00F026E8"/>
    <w:rsid w:val="00F02A61"/>
    <w:rsid w:val="00F02BFE"/>
    <w:rsid w:val="00F03648"/>
    <w:rsid w:val="00F03749"/>
    <w:rsid w:val="00F05D29"/>
    <w:rsid w:val="00F063C4"/>
    <w:rsid w:val="00F065DF"/>
    <w:rsid w:val="00F0791A"/>
    <w:rsid w:val="00F103D8"/>
    <w:rsid w:val="00F1051C"/>
    <w:rsid w:val="00F10916"/>
    <w:rsid w:val="00F11ED3"/>
    <w:rsid w:val="00F1297D"/>
    <w:rsid w:val="00F134DC"/>
    <w:rsid w:val="00F13993"/>
    <w:rsid w:val="00F14F50"/>
    <w:rsid w:val="00F16035"/>
    <w:rsid w:val="00F17402"/>
    <w:rsid w:val="00F204B1"/>
    <w:rsid w:val="00F2404E"/>
    <w:rsid w:val="00F24441"/>
    <w:rsid w:val="00F247F1"/>
    <w:rsid w:val="00F24F86"/>
    <w:rsid w:val="00F26E70"/>
    <w:rsid w:val="00F27FDC"/>
    <w:rsid w:val="00F315F8"/>
    <w:rsid w:val="00F3194E"/>
    <w:rsid w:val="00F32379"/>
    <w:rsid w:val="00F324BA"/>
    <w:rsid w:val="00F33688"/>
    <w:rsid w:val="00F344C8"/>
    <w:rsid w:val="00F34C39"/>
    <w:rsid w:val="00F35504"/>
    <w:rsid w:val="00F37143"/>
    <w:rsid w:val="00F40886"/>
    <w:rsid w:val="00F40B38"/>
    <w:rsid w:val="00F41124"/>
    <w:rsid w:val="00F41950"/>
    <w:rsid w:val="00F44C15"/>
    <w:rsid w:val="00F44C66"/>
    <w:rsid w:val="00F44DE1"/>
    <w:rsid w:val="00F451CC"/>
    <w:rsid w:val="00F45726"/>
    <w:rsid w:val="00F464A8"/>
    <w:rsid w:val="00F46D8F"/>
    <w:rsid w:val="00F46EBA"/>
    <w:rsid w:val="00F47BA1"/>
    <w:rsid w:val="00F50146"/>
    <w:rsid w:val="00F501E6"/>
    <w:rsid w:val="00F50F2B"/>
    <w:rsid w:val="00F52C11"/>
    <w:rsid w:val="00F53BC9"/>
    <w:rsid w:val="00F53E50"/>
    <w:rsid w:val="00F54111"/>
    <w:rsid w:val="00F545F3"/>
    <w:rsid w:val="00F55321"/>
    <w:rsid w:val="00F55A3D"/>
    <w:rsid w:val="00F562FF"/>
    <w:rsid w:val="00F569DF"/>
    <w:rsid w:val="00F56C64"/>
    <w:rsid w:val="00F56D88"/>
    <w:rsid w:val="00F57029"/>
    <w:rsid w:val="00F5707B"/>
    <w:rsid w:val="00F571D8"/>
    <w:rsid w:val="00F57207"/>
    <w:rsid w:val="00F57218"/>
    <w:rsid w:val="00F5795F"/>
    <w:rsid w:val="00F60384"/>
    <w:rsid w:val="00F60809"/>
    <w:rsid w:val="00F61A9B"/>
    <w:rsid w:val="00F61FE3"/>
    <w:rsid w:val="00F62967"/>
    <w:rsid w:val="00F62B83"/>
    <w:rsid w:val="00F633DF"/>
    <w:rsid w:val="00F63A2A"/>
    <w:rsid w:val="00F63C19"/>
    <w:rsid w:val="00F63CD8"/>
    <w:rsid w:val="00F65CF3"/>
    <w:rsid w:val="00F6609C"/>
    <w:rsid w:val="00F660F4"/>
    <w:rsid w:val="00F6662C"/>
    <w:rsid w:val="00F67F33"/>
    <w:rsid w:val="00F70652"/>
    <w:rsid w:val="00F70F2C"/>
    <w:rsid w:val="00F71160"/>
    <w:rsid w:val="00F71589"/>
    <w:rsid w:val="00F7200A"/>
    <w:rsid w:val="00F72B92"/>
    <w:rsid w:val="00F72E1D"/>
    <w:rsid w:val="00F73021"/>
    <w:rsid w:val="00F7360D"/>
    <w:rsid w:val="00F738FB"/>
    <w:rsid w:val="00F754F9"/>
    <w:rsid w:val="00F756D1"/>
    <w:rsid w:val="00F75BE9"/>
    <w:rsid w:val="00F7603A"/>
    <w:rsid w:val="00F77FA1"/>
    <w:rsid w:val="00F80059"/>
    <w:rsid w:val="00F80256"/>
    <w:rsid w:val="00F8287A"/>
    <w:rsid w:val="00F831F2"/>
    <w:rsid w:val="00F8361E"/>
    <w:rsid w:val="00F83896"/>
    <w:rsid w:val="00F8396E"/>
    <w:rsid w:val="00F83E14"/>
    <w:rsid w:val="00F83F95"/>
    <w:rsid w:val="00F8449A"/>
    <w:rsid w:val="00F86888"/>
    <w:rsid w:val="00F86CC8"/>
    <w:rsid w:val="00F87DCC"/>
    <w:rsid w:val="00F90252"/>
    <w:rsid w:val="00F903B7"/>
    <w:rsid w:val="00F90686"/>
    <w:rsid w:val="00F91BEA"/>
    <w:rsid w:val="00F92A21"/>
    <w:rsid w:val="00F94BFE"/>
    <w:rsid w:val="00F9506E"/>
    <w:rsid w:val="00F95A1E"/>
    <w:rsid w:val="00F96DE9"/>
    <w:rsid w:val="00FA07E1"/>
    <w:rsid w:val="00FA0A36"/>
    <w:rsid w:val="00FA1D43"/>
    <w:rsid w:val="00FA1F6E"/>
    <w:rsid w:val="00FA23FB"/>
    <w:rsid w:val="00FA2B99"/>
    <w:rsid w:val="00FA2D99"/>
    <w:rsid w:val="00FA4469"/>
    <w:rsid w:val="00FA4700"/>
    <w:rsid w:val="00FA5229"/>
    <w:rsid w:val="00FA5B07"/>
    <w:rsid w:val="00FA5C2A"/>
    <w:rsid w:val="00FA5D1D"/>
    <w:rsid w:val="00FA7112"/>
    <w:rsid w:val="00FA74FF"/>
    <w:rsid w:val="00FB135F"/>
    <w:rsid w:val="00FB150A"/>
    <w:rsid w:val="00FB16B7"/>
    <w:rsid w:val="00FB1B66"/>
    <w:rsid w:val="00FB1C3F"/>
    <w:rsid w:val="00FB2140"/>
    <w:rsid w:val="00FB2389"/>
    <w:rsid w:val="00FB2438"/>
    <w:rsid w:val="00FB274F"/>
    <w:rsid w:val="00FB35C7"/>
    <w:rsid w:val="00FB3E7E"/>
    <w:rsid w:val="00FB555B"/>
    <w:rsid w:val="00FB6232"/>
    <w:rsid w:val="00FB699B"/>
    <w:rsid w:val="00FC2D5F"/>
    <w:rsid w:val="00FC30F5"/>
    <w:rsid w:val="00FC3AF5"/>
    <w:rsid w:val="00FC427F"/>
    <w:rsid w:val="00FC5849"/>
    <w:rsid w:val="00FC5A25"/>
    <w:rsid w:val="00FC60C7"/>
    <w:rsid w:val="00FC6E1B"/>
    <w:rsid w:val="00FD0CD1"/>
    <w:rsid w:val="00FD2736"/>
    <w:rsid w:val="00FD36BF"/>
    <w:rsid w:val="00FD45FC"/>
    <w:rsid w:val="00FD5C72"/>
    <w:rsid w:val="00FD6413"/>
    <w:rsid w:val="00FD7702"/>
    <w:rsid w:val="00FD7DD2"/>
    <w:rsid w:val="00FD7F63"/>
    <w:rsid w:val="00FE0502"/>
    <w:rsid w:val="00FE0B01"/>
    <w:rsid w:val="00FE0F63"/>
    <w:rsid w:val="00FE1632"/>
    <w:rsid w:val="00FE1ECC"/>
    <w:rsid w:val="00FE22BE"/>
    <w:rsid w:val="00FE235A"/>
    <w:rsid w:val="00FE2F94"/>
    <w:rsid w:val="00FE2F99"/>
    <w:rsid w:val="00FE3896"/>
    <w:rsid w:val="00FE4A4E"/>
    <w:rsid w:val="00FE58D6"/>
    <w:rsid w:val="00FE5CD9"/>
    <w:rsid w:val="00FE691E"/>
    <w:rsid w:val="00FE6A2A"/>
    <w:rsid w:val="00FE6BD4"/>
    <w:rsid w:val="00FE7567"/>
    <w:rsid w:val="00FE7AA2"/>
    <w:rsid w:val="00FF021F"/>
    <w:rsid w:val="00FF1173"/>
    <w:rsid w:val="00FF1D5E"/>
    <w:rsid w:val="00FF20B7"/>
    <w:rsid w:val="00FF3314"/>
    <w:rsid w:val="00FF3933"/>
    <w:rsid w:val="00FF39CC"/>
    <w:rsid w:val="00FF549E"/>
    <w:rsid w:val="00FF5F36"/>
    <w:rsid w:val="00FF6818"/>
    <w:rsid w:val="00FF6B2E"/>
    <w:rsid w:val="01316BFD"/>
    <w:rsid w:val="01793AC7"/>
    <w:rsid w:val="01E0178E"/>
    <w:rsid w:val="022363EA"/>
    <w:rsid w:val="051E5479"/>
    <w:rsid w:val="063D602B"/>
    <w:rsid w:val="0FD76CC9"/>
    <w:rsid w:val="10C43BB9"/>
    <w:rsid w:val="12642E02"/>
    <w:rsid w:val="127413F3"/>
    <w:rsid w:val="150211BA"/>
    <w:rsid w:val="16500194"/>
    <w:rsid w:val="16644029"/>
    <w:rsid w:val="172F72B2"/>
    <w:rsid w:val="17324BED"/>
    <w:rsid w:val="18972580"/>
    <w:rsid w:val="1B646848"/>
    <w:rsid w:val="1F334289"/>
    <w:rsid w:val="21C01CD0"/>
    <w:rsid w:val="222C0B4A"/>
    <w:rsid w:val="24826E9F"/>
    <w:rsid w:val="24A10A36"/>
    <w:rsid w:val="264E5F6F"/>
    <w:rsid w:val="29E20189"/>
    <w:rsid w:val="2CDE7EA9"/>
    <w:rsid w:val="309D6F43"/>
    <w:rsid w:val="318500E7"/>
    <w:rsid w:val="3A1B67A1"/>
    <w:rsid w:val="3A4236EB"/>
    <w:rsid w:val="3DD926AB"/>
    <w:rsid w:val="3DF11ED8"/>
    <w:rsid w:val="40852B97"/>
    <w:rsid w:val="40B27BF4"/>
    <w:rsid w:val="472B4918"/>
    <w:rsid w:val="47D037A1"/>
    <w:rsid w:val="485C6474"/>
    <w:rsid w:val="493F15DE"/>
    <w:rsid w:val="4A093908"/>
    <w:rsid w:val="4DD05BF9"/>
    <w:rsid w:val="53472E95"/>
    <w:rsid w:val="550E15D3"/>
    <w:rsid w:val="572D10AF"/>
    <w:rsid w:val="59E26484"/>
    <w:rsid w:val="5DD146D5"/>
    <w:rsid w:val="5E1227B8"/>
    <w:rsid w:val="645819AC"/>
    <w:rsid w:val="64BB720E"/>
    <w:rsid w:val="674746DC"/>
    <w:rsid w:val="6D785910"/>
    <w:rsid w:val="7102614F"/>
    <w:rsid w:val="73AF7DED"/>
    <w:rsid w:val="744035B0"/>
    <w:rsid w:val="7565132D"/>
    <w:rsid w:val="75FC0147"/>
    <w:rsid w:val="770E7671"/>
    <w:rsid w:val="789A4887"/>
    <w:rsid w:val="798B08D3"/>
    <w:rsid w:val="7E502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2AF27"/>
  <w15:docId w15:val="{5D12C0CE-7BAC-40D6-A9F1-C8C49BB5F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0" w:unhideWhenUsed="1" w:qFormat="1"/>
    <w:lsdException w:name="toc 5" w:semiHidden="1" w:uiPriority="0" w:unhideWhenUsed="1"/>
    <w:lsdException w:name="toc 6" w:semiHidden="1" w:uiPriority="0" w:unhideWhenUsed="1"/>
    <w:lsdException w:name="toc 7" w:semiHidden="1" w:uiPriority="0" w:unhideWhenUsed="1" w:qFormat="1"/>
    <w:lsdException w:name="toc 8" w:semiHidden="1" w:uiPriority="0" w:unhideWhenUsed="1"/>
    <w:lsdException w:name="toc 9" w:semiHidden="1" w:uiPriority="0" w:unhideWhenUsed="1" w:qFormat="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qFormat="1"/>
    <w:lsdException w:name="Table Grid" w:uiPriority="59"/>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pPr>
      <w:widowControl w:val="0"/>
      <w:jc w:val="both"/>
    </w:pPr>
    <w:rPr>
      <w:kern w:val="2"/>
      <w:sz w:val="24"/>
    </w:rPr>
  </w:style>
  <w:style w:type="paragraph" w:styleId="10">
    <w:name w:val="heading 1"/>
    <w:aliases w:val="Heading 0,H1,h1,Level 1 Head,PIM 1,Section Head,l1,level 1,heading 1,Chapter Headline,A MAJOR/BOLD,Company Index,Chapter Name,章,Header 1,Header1,Heading 01,H11,h11,Level 1 Head1,PIM 11,Section Head1,l11,11,level 11,heading 11,Chapter Headline1,章1,H"/>
    <w:basedOn w:val="a4"/>
    <w:next w:val="11"/>
    <w:qFormat/>
    <w:pPr>
      <w:widowControl/>
      <w:numPr>
        <w:numId w:val="1"/>
      </w:numPr>
      <w:pBdr>
        <w:bottom w:val="single" w:sz="6" w:space="6" w:color="auto"/>
      </w:pBdr>
      <w:tabs>
        <w:tab w:val="clear" w:pos="2157"/>
        <w:tab w:val="left" w:pos="1276"/>
      </w:tabs>
      <w:overflowPunct w:val="0"/>
      <w:autoSpaceDE w:val="0"/>
      <w:autoSpaceDN w:val="0"/>
      <w:adjustRightInd w:val="0"/>
      <w:spacing w:afterLines="100" w:after="312" w:line="360" w:lineRule="auto"/>
      <w:ind w:firstLine="0"/>
      <w:jc w:val="left"/>
      <w:textAlignment w:val="baseline"/>
      <w:outlineLvl w:val="0"/>
    </w:pPr>
    <w:rPr>
      <w:b/>
      <w:sz w:val="36"/>
    </w:rPr>
  </w:style>
  <w:style w:type="paragraph" w:styleId="21">
    <w:name w:val="heading 2"/>
    <w:aliases w:val="Heading 2 Hidden,Heading 2 CCBS,H2,heading 2,第一章 标题 2,ISO1,h2,2nd level,Header 2,Titre3,Level 2 Head,h2 main heading,Subhead A,B Sub/Bold,B Sub/Bold1,B Sub/Bold2,B Sub/Bold11,h2 main heading1,h2 main heading2,B Sub/Bold3,B Sub/Bold12,Fab-2,2,Header"/>
    <w:basedOn w:val="a4"/>
    <w:next w:val="210"/>
    <w:qFormat/>
    <w:pPr>
      <w:widowControl/>
      <w:numPr>
        <w:ilvl w:val="1"/>
        <w:numId w:val="1"/>
      </w:numPr>
      <w:tabs>
        <w:tab w:val="left" w:pos="709"/>
      </w:tabs>
      <w:overflowPunct w:val="0"/>
      <w:autoSpaceDE w:val="0"/>
      <w:autoSpaceDN w:val="0"/>
      <w:adjustRightInd w:val="0"/>
      <w:spacing w:before="240" w:line="360" w:lineRule="auto"/>
      <w:jc w:val="left"/>
      <w:textAlignment w:val="baseline"/>
      <w:outlineLvl w:val="1"/>
    </w:pPr>
    <w:rPr>
      <w:b/>
      <w:sz w:val="30"/>
    </w:rPr>
  </w:style>
  <w:style w:type="paragraph" w:styleId="30">
    <w:name w:val="heading 3"/>
    <w:aliases w:val="Heading 3 - old,H3,l3,CT,Level 3 Head,h3,3rd level,heading 3,h3 sub heading,head3,C Sub-Sub/Italic,Head 3,Head 31,Head 32,C Sub-Sub/Italic1,Project Index,list 3,H3-Heading 3,l3.3,Bold Head,bh,PRTM Heading 3,BOD 0,Heading 3 - old1,H31,l31,CT1,3,h31"/>
    <w:basedOn w:val="a4"/>
    <w:next w:val="210"/>
    <w:link w:val="31"/>
    <w:qFormat/>
    <w:pPr>
      <w:widowControl/>
      <w:numPr>
        <w:ilvl w:val="2"/>
        <w:numId w:val="1"/>
      </w:numPr>
      <w:overflowPunct w:val="0"/>
      <w:autoSpaceDE w:val="0"/>
      <w:autoSpaceDN w:val="0"/>
      <w:adjustRightInd w:val="0"/>
      <w:spacing w:before="200" w:line="360" w:lineRule="auto"/>
      <w:textAlignment w:val="baseline"/>
      <w:outlineLvl w:val="2"/>
    </w:pPr>
    <w:rPr>
      <w:b/>
      <w:sz w:val="28"/>
      <w:lang w:val="zh-CN"/>
    </w:rPr>
  </w:style>
  <w:style w:type="paragraph" w:styleId="4">
    <w:name w:val="heading 4"/>
    <w:aliases w:val="h4,H4,bullet,bl,bb,h41,H41,bullet1,bl1,bb1,h42,H42,bullet2,bl2,bb2,h411,H411,bullet11,bl11,bb11,h43,H43,bullet3,bl3,bb3,h412,H412,bullet12,bl12,bb12,h421,H421,bullet21,bl21,bb21,h4111,H4111,bullet111,bl111,bb111,h44,H44,bullet4,bl4,bb4,h413,T5,H413"/>
    <w:basedOn w:val="a4"/>
    <w:next w:val="210"/>
    <w:qFormat/>
    <w:pPr>
      <w:widowControl/>
      <w:numPr>
        <w:ilvl w:val="3"/>
        <w:numId w:val="1"/>
      </w:numPr>
      <w:tabs>
        <w:tab w:val="left" w:pos="426"/>
      </w:tabs>
      <w:overflowPunct w:val="0"/>
      <w:autoSpaceDE w:val="0"/>
      <w:autoSpaceDN w:val="0"/>
      <w:adjustRightInd w:val="0"/>
      <w:spacing w:before="200" w:line="360" w:lineRule="auto"/>
      <w:textAlignment w:val="baseline"/>
      <w:outlineLvl w:val="3"/>
    </w:pPr>
    <w:rPr>
      <w:b/>
      <w:kern w:val="0"/>
    </w:rPr>
  </w:style>
  <w:style w:type="paragraph" w:styleId="5">
    <w:name w:val="heading 5"/>
    <w:basedOn w:val="a4"/>
    <w:next w:val="a4"/>
    <w:qFormat/>
    <w:pPr>
      <w:keepNext/>
      <w:keepLines/>
      <w:outlineLvl w:val="4"/>
    </w:pPr>
  </w:style>
  <w:style w:type="paragraph" w:styleId="6">
    <w:name w:val="heading 6"/>
    <w:basedOn w:val="a4"/>
    <w:next w:val="a4"/>
    <w:qFormat/>
    <w:pPr>
      <w:keepNext/>
      <w:keepLines/>
      <w:spacing w:before="240" w:after="64" w:line="317" w:lineRule="auto"/>
      <w:outlineLvl w:val="5"/>
    </w:pPr>
    <w:rPr>
      <w:rFonts w:ascii="Arial" w:eastAsia="黑体" w:hAnsi="Arial"/>
      <w:b/>
    </w:rPr>
  </w:style>
  <w:style w:type="paragraph" w:styleId="7">
    <w:name w:val="heading 7"/>
    <w:basedOn w:val="a4"/>
    <w:next w:val="a4"/>
    <w:qFormat/>
    <w:pPr>
      <w:keepNext/>
      <w:keepLines/>
      <w:spacing w:before="240" w:after="64" w:line="317" w:lineRule="auto"/>
      <w:outlineLvl w:val="6"/>
    </w:pPr>
    <w:rPr>
      <w:b/>
    </w:rPr>
  </w:style>
  <w:style w:type="paragraph" w:styleId="8">
    <w:name w:val="heading 8"/>
    <w:basedOn w:val="a4"/>
    <w:next w:val="a4"/>
    <w:qFormat/>
    <w:pPr>
      <w:keepNext/>
      <w:keepLines/>
      <w:spacing w:before="240" w:after="64" w:line="317" w:lineRule="auto"/>
      <w:outlineLvl w:val="7"/>
    </w:pPr>
    <w:rPr>
      <w:rFonts w:ascii="Arial" w:eastAsia="黑体" w:hAnsi="Arial"/>
    </w:rPr>
  </w:style>
  <w:style w:type="paragraph" w:styleId="9">
    <w:name w:val="heading 9"/>
    <w:basedOn w:val="a4"/>
    <w:next w:val="a4"/>
    <w:qFormat/>
    <w:pPr>
      <w:keepNext/>
      <w:keepLines/>
      <w:spacing w:before="240" w:after="64" w:line="317" w:lineRule="auto"/>
      <w:outlineLvl w:val="8"/>
    </w:pPr>
    <w:rPr>
      <w:rFonts w:ascii="Arial" w:eastAsia="黑体" w:hAnsi="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11">
    <w:name w:val="正文文本首行缩进1"/>
    <w:basedOn w:val="a4"/>
    <w:qFormat/>
    <w:pPr>
      <w:spacing w:after="120"/>
      <w:ind w:firstLineChars="100" w:firstLine="420"/>
    </w:pPr>
  </w:style>
  <w:style w:type="paragraph" w:customStyle="1" w:styleId="210">
    <w:name w:val="正文文本首行缩进 21"/>
    <w:basedOn w:val="a4"/>
    <w:link w:val="2Char"/>
    <w:qFormat/>
    <w:pPr>
      <w:spacing w:after="120" w:line="360" w:lineRule="auto"/>
      <w:ind w:left="480" w:hanging="480"/>
      <w:jc w:val="left"/>
    </w:pPr>
    <w:rPr>
      <w:lang w:val="zh-CN"/>
    </w:rPr>
  </w:style>
  <w:style w:type="paragraph" w:styleId="a8">
    <w:name w:val="annotation subject"/>
    <w:basedOn w:val="a9"/>
    <w:next w:val="a9"/>
    <w:link w:val="aa"/>
    <w:uiPriority w:val="99"/>
    <w:semiHidden/>
    <w:unhideWhenUsed/>
    <w:rPr>
      <w:b/>
      <w:bCs/>
    </w:rPr>
  </w:style>
  <w:style w:type="paragraph" w:styleId="a9">
    <w:name w:val="annotation text"/>
    <w:basedOn w:val="a4"/>
    <w:link w:val="ab"/>
    <w:uiPriority w:val="99"/>
    <w:semiHidden/>
    <w:unhideWhenUsed/>
    <w:pPr>
      <w:jc w:val="left"/>
    </w:pPr>
  </w:style>
  <w:style w:type="paragraph" w:styleId="TOC7">
    <w:name w:val="toc 7"/>
    <w:basedOn w:val="a4"/>
    <w:next w:val="a4"/>
    <w:qFormat/>
    <w:pPr>
      <w:ind w:left="1260"/>
      <w:jc w:val="left"/>
    </w:pPr>
    <w:rPr>
      <w:szCs w:val="24"/>
    </w:rPr>
  </w:style>
  <w:style w:type="paragraph" w:styleId="a0">
    <w:name w:val="List Number"/>
    <w:basedOn w:val="a4"/>
    <w:qFormat/>
    <w:pPr>
      <w:numPr>
        <w:numId w:val="2"/>
      </w:numPr>
      <w:spacing w:before="120" w:line="360" w:lineRule="atLeast"/>
      <w:ind w:left="357" w:hanging="357"/>
    </w:pPr>
  </w:style>
  <w:style w:type="paragraph" w:styleId="ac">
    <w:name w:val="Normal Indent"/>
    <w:basedOn w:val="a4"/>
    <w:link w:val="ad"/>
    <w:unhideWhenUsed/>
    <w:qFormat/>
    <w:pPr>
      <w:ind w:firstLineChars="200" w:firstLine="420"/>
      <w:jc w:val="left"/>
    </w:pPr>
    <w:rPr>
      <w:rFonts w:ascii="宋体"/>
      <w:sz w:val="21"/>
      <w:szCs w:val="24"/>
      <w:lang w:val="zh-CN"/>
    </w:rPr>
  </w:style>
  <w:style w:type="paragraph" w:styleId="ae">
    <w:name w:val="caption"/>
    <w:basedOn w:val="a4"/>
    <w:next w:val="a4"/>
    <w:qFormat/>
    <w:pPr>
      <w:spacing w:line="360" w:lineRule="auto"/>
      <w:ind w:firstLineChars="200" w:firstLine="200"/>
    </w:pPr>
    <w:rPr>
      <w:rFonts w:ascii="Cambria" w:eastAsia="黑体" w:hAnsi="Cambria"/>
      <w:sz w:val="20"/>
    </w:rPr>
  </w:style>
  <w:style w:type="paragraph" w:styleId="a">
    <w:name w:val="List Bullet"/>
    <w:basedOn w:val="a4"/>
    <w:link w:val="af"/>
    <w:pPr>
      <w:numPr>
        <w:numId w:val="3"/>
      </w:numPr>
      <w:adjustRightInd w:val="0"/>
      <w:snapToGrid w:val="0"/>
      <w:spacing w:line="360" w:lineRule="atLeast"/>
      <w:jc w:val="left"/>
    </w:pPr>
    <w:rPr>
      <w:rFonts w:ascii="宋体"/>
      <w:sz w:val="21"/>
      <w:szCs w:val="24"/>
      <w:lang w:val="zh-CN"/>
    </w:rPr>
  </w:style>
  <w:style w:type="paragraph" w:styleId="af0">
    <w:name w:val="Document Map"/>
    <w:basedOn w:val="a4"/>
    <w:link w:val="af1"/>
    <w:uiPriority w:val="99"/>
    <w:semiHidden/>
    <w:unhideWhenUsed/>
    <w:rPr>
      <w:rFonts w:ascii="宋体"/>
      <w:sz w:val="18"/>
      <w:szCs w:val="18"/>
    </w:rPr>
  </w:style>
  <w:style w:type="paragraph" w:styleId="af2">
    <w:name w:val="Body Text"/>
    <w:basedOn w:val="a4"/>
    <w:link w:val="af3"/>
    <w:qFormat/>
    <w:pPr>
      <w:spacing w:after="120" w:line="360" w:lineRule="auto"/>
      <w:ind w:firstLineChars="200" w:firstLine="200"/>
    </w:pPr>
    <w:rPr>
      <w:lang w:val="zh-CN"/>
    </w:rPr>
  </w:style>
  <w:style w:type="paragraph" w:styleId="TOC5">
    <w:name w:val="toc 5"/>
    <w:basedOn w:val="a4"/>
    <w:next w:val="a4"/>
    <w:pPr>
      <w:ind w:left="840"/>
      <w:jc w:val="left"/>
    </w:pPr>
    <w:rPr>
      <w:szCs w:val="24"/>
    </w:rPr>
  </w:style>
  <w:style w:type="paragraph" w:styleId="TOC3">
    <w:name w:val="toc 3"/>
    <w:basedOn w:val="a4"/>
    <w:next w:val="a4"/>
    <w:uiPriority w:val="39"/>
    <w:qFormat/>
    <w:pPr>
      <w:ind w:left="420"/>
      <w:jc w:val="left"/>
    </w:pPr>
    <w:rPr>
      <w:szCs w:val="24"/>
    </w:rPr>
  </w:style>
  <w:style w:type="paragraph" w:styleId="TOC8">
    <w:name w:val="toc 8"/>
    <w:basedOn w:val="a4"/>
    <w:next w:val="a4"/>
    <w:pPr>
      <w:ind w:left="1470"/>
      <w:jc w:val="left"/>
    </w:pPr>
    <w:rPr>
      <w:szCs w:val="24"/>
    </w:rPr>
  </w:style>
  <w:style w:type="paragraph" w:styleId="af4">
    <w:name w:val="Balloon Text"/>
    <w:basedOn w:val="a4"/>
    <w:qFormat/>
    <w:rPr>
      <w:sz w:val="18"/>
      <w:szCs w:val="18"/>
    </w:rPr>
  </w:style>
  <w:style w:type="paragraph" w:styleId="af5">
    <w:name w:val="footer"/>
    <w:basedOn w:val="a4"/>
    <w:link w:val="af6"/>
    <w:uiPriority w:val="99"/>
    <w:pPr>
      <w:pBdr>
        <w:top w:val="single" w:sz="6" w:space="1" w:color="auto"/>
      </w:pBdr>
      <w:tabs>
        <w:tab w:val="center" w:pos="4153"/>
        <w:tab w:val="right" w:pos="8306"/>
      </w:tabs>
      <w:snapToGrid w:val="0"/>
      <w:jc w:val="left"/>
    </w:pPr>
    <w:rPr>
      <w:sz w:val="18"/>
      <w:szCs w:val="18"/>
    </w:rPr>
  </w:style>
  <w:style w:type="paragraph" w:styleId="af7">
    <w:name w:val="header"/>
    <w:basedOn w:val="a4"/>
    <w:link w:val="af8"/>
    <w:pPr>
      <w:pBdr>
        <w:bottom w:val="single" w:sz="6" w:space="1" w:color="auto"/>
      </w:pBdr>
      <w:tabs>
        <w:tab w:val="center" w:pos="4153"/>
        <w:tab w:val="right" w:pos="8306"/>
      </w:tabs>
      <w:snapToGrid w:val="0"/>
      <w:jc w:val="center"/>
    </w:pPr>
    <w:rPr>
      <w:sz w:val="18"/>
      <w:szCs w:val="18"/>
      <w:lang w:val="zh-CN"/>
    </w:rPr>
  </w:style>
  <w:style w:type="paragraph" w:styleId="TOC1">
    <w:name w:val="toc 1"/>
    <w:basedOn w:val="a4"/>
    <w:next w:val="a4"/>
    <w:uiPriority w:val="39"/>
    <w:pPr>
      <w:tabs>
        <w:tab w:val="left" w:pos="1050"/>
        <w:tab w:val="right" w:leader="dot" w:pos="8302"/>
      </w:tabs>
      <w:spacing w:before="120"/>
      <w:jc w:val="left"/>
    </w:pPr>
    <w:rPr>
      <w:bCs/>
      <w:iCs/>
      <w:szCs w:val="28"/>
    </w:rPr>
  </w:style>
  <w:style w:type="paragraph" w:styleId="TOC4">
    <w:name w:val="toc 4"/>
    <w:basedOn w:val="a4"/>
    <w:next w:val="a4"/>
    <w:qFormat/>
    <w:pPr>
      <w:ind w:left="630"/>
      <w:jc w:val="left"/>
    </w:pPr>
    <w:rPr>
      <w:szCs w:val="24"/>
    </w:rPr>
  </w:style>
  <w:style w:type="paragraph" w:styleId="TOC6">
    <w:name w:val="toc 6"/>
    <w:basedOn w:val="a4"/>
    <w:next w:val="a4"/>
    <w:pPr>
      <w:ind w:left="1050"/>
      <w:jc w:val="left"/>
    </w:pPr>
    <w:rPr>
      <w:szCs w:val="24"/>
    </w:rPr>
  </w:style>
  <w:style w:type="paragraph" w:styleId="TOC2">
    <w:name w:val="toc 2"/>
    <w:basedOn w:val="a4"/>
    <w:next w:val="a4"/>
    <w:uiPriority w:val="39"/>
    <w:pPr>
      <w:tabs>
        <w:tab w:val="left" w:pos="840"/>
        <w:tab w:val="right" w:leader="dot" w:pos="8302"/>
      </w:tabs>
      <w:spacing w:before="120"/>
      <w:ind w:left="480" w:hanging="54"/>
      <w:jc w:val="left"/>
    </w:pPr>
    <w:rPr>
      <w:bCs/>
      <w:szCs w:val="26"/>
    </w:rPr>
  </w:style>
  <w:style w:type="paragraph" w:styleId="TOC9">
    <w:name w:val="toc 9"/>
    <w:basedOn w:val="a4"/>
    <w:next w:val="a4"/>
    <w:qFormat/>
    <w:pPr>
      <w:ind w:left="1680"/>
      <w:jc w:val="left"/>
    </w:pPr>
    <w:rPr>
      <w:szCs w:val="24"/>
    </w:rPr>
  </w:style>
  <w:style w:type="paragraph" w:styleId="HTML">
    <w:name w:val="HTML Preformatted"/>
    <w:basedOn w:val="a4"/>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Cs w:val="24"/>
    </w:rPr>
  </w:style>
  <w:style w:type="paragraph" w:styleId="af9">
    <w:name w:val="Title"/>
    <w:basedOn w:val="a4"/>
    <w:link w:val="afa"/>
    <w:qFormat/>
    <w:pPr>
      <w:widowControl/>
      <w:spacing w:after="120"/>
      <w:jc w:val="center"/>
    </w:pPr>
    <w:rPr>
      <w:rFonts w:ascii="Book Antiqua" w:hAnsi="Book Antiqua"/>
      <w:b/>
      <w:bCs/>
      <w:i/>
      <w:iCs/>
      <w:sz w:val="28"/>
      <w:u w:val="single"/>
      <w:lang w:eastAsia="en-US"/>
    </w:rPr>
  </w:style>
  <w:style w:type="character" w:styleId="afb">
    <w:name w:val="FollowedHyperlink"/>
    <w:uiPriority w:val="99"/>
    <w:semiHidden/>
    <w:unhideWhenUsed/>
    <w:rPr>
      <w:color w:val="954F72"/>
      <w:u w:val="single"/>
    </w:rPr>
  </w:style>
  <w:style w:type="character" w:styleId="afc">
    <w:name w:val="Hyperlink"/>
    <w:uiPriority w:val="99"/>
    <w:qFormat/>
    <w:rPr>
      <w:color w:val="0000FF"/>
      <w:u w:val="single"/>
    </w:rPr>
  </w:style>
  <w:style w:type="character" w:styleId="afd">
    <w:name w:val="annotation reference"/>
    <w:uiPriority w:val="99"/>
    <w:semiHidden/>
    <w:unhideWhenUsed/>
    <w:rPr>
      <w:sz w:val="21"/>
      <w:szCs w:val="21"/>
    </w:rPr>
  </w:style>
  <w:style w:type="table" w:styleId="afe">
    <w:name w:val="Table Grid"/>
    <w:basedOn w:val="a6"/>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标题 3 字符"/>
    <w:aliases w:val="Heading 3 - old 字符,H3 字符,l3 字符,CT 字符,Level 3 Head 字符,h3 字符,3rd level 字符,heading 3 字符,h3 sub heading 字符,head3 字符,C Sub-Sub/Italic 字符,Head 3 字符,Head 31 字符,Head 32 字符,C Sub-Sub/Italic1 字符,Project Index 字符,list 3 字符,H3-Heading 3 字符,l3.3 字符,bh 字符"/>
    <w:link w:val="30"/>
    <w:qFormat/>
    <w:rPr>
      <w:b/>
      <w:kern w:val="2"/>
      <w:sz w:val="28"/>
      <w:lang w:val="zh-CN"/>
    </w:rPr>
  </w:style>
  <w:style w:type="character" w:customStyle="1" w:styleId="1Char">
    <w:name w:val="项目符号1 Char"/>
    <w:link w:val="1"/>
    <w:qFormat/>
    <w:rPr>
      <w:rFonts w:ascii="宋体" w:hAnsi="宋体"/>
      <w:b/>
      <w:kern w:val="2"/>
      <w:sz w:val="24"/>
      <w:lang w:val="zh-CN"/>
    </w:rPr>
  </w:style>
  <w:style w:type="paragraph" w:customStyle="1" w:styleId="1">
    <w:name w:val="项目符号1"/>
    <w:basedOn w:val="a4"/>
    <w:next w:val="12"/>
    <w:link w:val="1Char"/>
    <w:pPr>
      <w:numPr>
        <w:numId w:val="4"/>
      </w:numPr>
      <w:tabs>
        <w:tab w:val="clear" w:pos="1260"/>
        <w:tab w:val="left" w:pos="1134"/>
      </w:tabs>
      <w:spacing w:beforeLines="50" w:before="156" w:line="360" w:lineRule="auto"/>
      <w:ind w:left="567" w:firstLine="238"/>
    </w:pPr>
    <w:rPr>
      <w:rFonts w:ascii="宋体" w:hAnsi="宋体"/>
      <w:b/>
      <w:lang w:val="zh-CN"/>
    </w:rPr>
  </w:style>
  <w:style w:type="paragraph" w:customStyle="1" w:styleId="12">
    <w:name w:val="项目符号1说明"/>
    <w:basedOn w:val="a4"/>
    <w:qFormat/>
    <w:pPr>
      <w:spacing w:before="60" w:after="60" w:line="360" w:lineRule="auto"/>
      <w:ind w:leftChars="-1" w:left="-1" w:hangingChars="1" w:hanging="2"/>
    </w:pPr>
    <w:rPr>
      <w:rFonts w:ascii="Arial" w:hAnsi="Arial"/>
      <w:szCs w:val="24"/>
    </w:rPr>
  </w:style>
  <w:style w:type="character" w:customStyle="1" w:styleId="13">
    <w:name w:val="页码1"/>
    <w:basedOn w:val="a5"/>
  </w:style>
  <w:style w:type="character" w:customStyle="1" w:styleId="Char">
    <w:name w:val="表格标题 Char"/>
    <w:link w:val="aff"/>
    <w:qFormat/>
    <w:rPr>
      <w:rFonts w:ascii="黑体" w:eastAsia="黑体"/>
      <w:kern w:val="2"/>
      <w:sz w:val="24"/>
    </w:rPr>
  </w:style>
  <w:style w:type="paragraph" w:customStyle="1" w:styleId="aff">
    <w:name w:val="表格标题"/>
    <w:basedOn w:val="a4"/>
    <w:link w:val="Char"/>
    <w:pPr>
      <w:spacing w:line="360" w:lineRule="auto"/>
      <w:jc w:val="center"/>
    </w:pPr>
    <w:rPr>
      <w:rFonts w:ascii="黑体" w:eastAsia="黑体"/>
      <w:lang w:val="zh-CN"/>
    </w:rPr>
  </w:style>
  <w:style w:type="character" w:customStyle="1" w:styleId="Char0">
    <w:name w:val="表格内容 Char"/>
    <w:link w:val="aff0"/>
    <w:qFormat/>
    <w:rPr>
      <w:kern w:val="2"/>
      <w:sz w:val="24"/>
    </w:rPr>
  </w:style>
  <w:style w:type="paragraph" w:customStyle="1" w:styleId="aff0">
    <w:name w:val="表格内容"/>
    <w:basedOn w:val="a4"/>
    <w:link w:val="Char0"/>
    <w:qFormat/>
    <w:pPr>
      <w:spacing w:line="276" w:lineRule="auto"/>
    </w:pPr>
    <w:rPr>
      <w:lang w:val="zh-CN"/>
    </w:rPr>
  </w:style>
  <w:style w:type="character" w:customStyle="1" w:styleId="2Char">
    <w:name w:val="正文首行缩进 2 Char"/>
    <w:link w:val="210"/>
    <w:qFormat/>
    <w:rPr>
      <w:kern w:val="2"/>
      <w:sz w:val="24"/>
    </w:rPr>
  </w:style>
  <w:style w:type="character" w:customStyle="1" w:styleId="Char1">
    <w:name w:val="列出段落 Char"/>
    <w:link w:val="14"/>
    <w:qFormat/>
    <w:rPr>
      <w:kern w:val="2"/>
      <w:sz w:val="24"/>
    </w:rPr>
  </w:style>
  <w:style w:type="paragraph" w:customStyle="1" w:styleId="14">
    <w:name w:val="列表段落1"/>
    <w:basedOn w:val="a4"/>
    <w:link w:val="Char1"/>
    <w:qFormat/>
    <w:pPr>
      <w:spacing w:line="360" w:lineRule="auto"/>
      <w:ind w:firstLineChars="200" w:firstLine="420"/>
    </w:pPr>
    <w:rPr>
      <w:lang w:val="zh-CN"/>
    </w:rPr>
  </w:style>
  <w:style w:type="character" w:customStyle="1" w:styleId="af">
    <w:name w:val="列表项目符号 字符"/>
    <w:link w:val="a"/>
    <w:qFormat/>
    <w:rPr>
      <w:rFonts w:ascii="宋体"/>
      <w:kern w:val="2"/>
      <w:sz w:val="21"/>
      <w:szCs w:val="24"/>
      <w:lang w:val="zh-CN"/>
    </w:rPr>
  </w:style>
  <w:style w:type="character" w:customStyle="1" w:styleId="af3">
    <w:name w:val="正文文本 字符"/>
    <w:link w:val="af2"/>
    <w:qFormat/>
    <w:rPr>
      <w:kern w:val="2"/>
      <w:sz w:val="24"/>
    </w:rPr>
  </w:style>
  <w:style w:type="character" w:customStyle="1" w:styleId="aff1">
    <w:name w:val="项目编号一 (文字)"/>
    <w:link w:val="aff2"/>
    <w:rPr>
      <w:rFonts w:ascii="宋体" w:hAnsi="宋体"/>
      <w:b/>
      <w:kern w:val="2"/>
      <w:sz w:val="24"/>
    </w:rPr>
  </w:style>
  <w:style w:type="paragraph" w:customStyle="1" w:styleId="aff2">
    <w:name w:val="项目编号一"/>
    <w:basedOn w:val="a4"/>
    <w:next w:val="a4"/>
    <w:link w:val="aff1"/>
    <w:pPr>
      <w:tabs>
        <w:tab w:val="left" w:pos="720"/>
      </w:tabs>
      <w:spacing w:beforeLines="50" w:before="156"/>
      <w:ind w:left="720"/>
    </w:pPr>
    <w:rPr>
      <w:rFonts w:ascii="宋体" w:hAnsi="宋体"/>
      <w:b/>
      <w:lang w:val="zh-CN"/>
    </w:rPr>
  </w:style>
  <w:style w:type="character" w:customStyle="1" w:styleId="2Char0">
    <w:name w:val="项目符号2正文 Char"/>
    <w:link w:val="22"/>
    <w:qFormat/>
    <w:rPr>
      <w:rFonts w:ascii="宋体" w:hAnsi="宋体"/>
      <w:kern w:val="2"/>
      <w:sz w:val="24"/>
    </w:rPr>
  </w:style>
  <w:style w:type="paragraph" w:customStyle="1" w:styleId="22">
    <w:name w:val="项目符号2正文"/>
    <w:basedOn w:val="a4"/>
    <w:link w:val="2Char0"/>
    <w:pPr>
      <w:spacing w:line="360" w:lineRule="auto"/>
      <w:ind w:left="1418"/>
    </w:pPr>
    <w:rPr>
      <w:rFonts w:ascii="宋体" w:hAnsi="宋体"/>
      <w:lang w:val="zh-CN"/>
    </w:rPr>
  </w:style>
  <w:style w:type="character" w:customStyle="1" w:styleId="af8">
    <w:name w:val="页眉 字符"/>
    <w:link w:val="af7"/>
    <w:qFormat/>
    <w:rPr>
      <w:kern w:val="2"/>
      <w:sz w:val="18"/>
      <w:szCs w:val="18"/>
    </w:rPr>
  </w:style>
  <w:style w:type="character" w:customStyle="1" w:styleId="Char10">
    <w:name w:val="正文(缩进) 五号 Char1"/>
    <w:link w:val="aff3"/>
    <w:qFormat/>
    <w:rPr>
      <w:rFonts w:ascii="Arial" w:hAnsi="Arial" w:cs="宋体"/>
      <w:sz w:val="21"/>
    </w:rPr>
  </w:style>
  <w:style w:type="paragraph" w:customStyle="1" w:styleId="aff3">
    <w:name w:val="正文(缩进) 五号"/>
    <w:basedOn w:val="a4"/>
    <w:link w:val="Char10"/>
    <w:qFormat/>
    <w:pPr>
      <w:widowControl/>
      <w:spacing w:after="120" w:line="360" w:lineRule="auto"/>
      <w:ind w:firstLineChars="200" w:firstLine="420"/>
      <w:jc w:val="left"/>
    </w:pPr>
    <w:rPr>
      <w:rFonts w:ascii="Arial" w:hAnsi="Arial"/>
      <w:kern w:val="0"/>
      <w:sz w:val="21"/>
      <w:lang w:val="zh-CN"/>
    </w:rPr>
  </w:style>
  <w:style w:type="character" w:customStyle="1" w:styleId="CharChar3">
    <w:name w:val="Char Char3"/>
    <w:qFormat/>
    <w:rPr>
      <w:rFonts w:eastAsia="宋体"/>
      <w:kern w:val="2"/>
      <w:sz w:val="24"/>
      <w:lang w:val="en-US" w:eastAsia="zh-CN"/>
    </w:rPr>
  </w:style>
  <w:style w:type="character" w:customStyle="1" w:styleId="afa">
    <w:name w:val="标题 字符"/>
    <w:link w:val="af9"/>
    <w:rPr>
      <w:rFonts w:ascii="Book Antiqua" w:hAnsi="Book Antiqua"/>
      <w:b/>
      <w:bCs/>
      <w:i/>
      <w:iCs/>
      <w:sz w:val="28"/>
      <w:u w:val="single"/>
      <w:lang w:eastAsia="en-US"/>
    </w:rPr>
  </w:style>
  <w:style w:type="paragraph" w:customStyle="1" w:styleId="1Normal">
    <w:name w:val="项目编号1Normal"/>
    <w:basedOn w:val="a4"/>
    <w:rPr>
      <w:rFonts w:ascii="宋体" w:hAnsi="宋体"/>
      <w:b/>
    </w:rPr>
  </w:style>
  <w:style w:type="paragraph" w:customStyle="1" w:styleId="z-1">
    <w:name w:val="z-窗体顶端1"/>
    <w:basedOn w:val="a4"/>
    <w:next w:val="a4"/>
    <w:pPr>
      <w:widowControl/>
      <w:pBdr>
        <w:bottom w:val="single" w:sz="6" w:space="1" w:color="auto"/>
      </w:pBdr>
      <w:jc w:val="center"/>
    </w:pPr>
    <w:rPr>
      <w:rFonts w:ascii="Arial" w:hAnsi="Arial"/>
      <w:vanish/>
      <w:color w:val="000000"/>
      <w:kern w:val="0"/>
      <w:sz w:val="16"/>
      <w:szCs w:val="24"/>
    </w:rPr>
  </w:style>
  <w:style w:type="paragraph" w:customStyle="1" w:styleId="z-">
    <w:name w:val="z-"/>
    <w:basedOn w:val="a4"/>
    <w:next w:val="a4"/>
    <w:pPr>
      <w:widowControl/>
      <w:pBdr>
        <w:bottom w:val="single" w:sz="6" w:space="1" w:color="auto"/>
      </w:pBdr>
      <w:jc w:val="center"/>
    </w:pPr>
    <w:rPr>
      <w:rFonts w:ascii="Arial" w:hAnsi="Arial"/>
      <w:vanish/>
      <w:color w:val="000000"/>
      <w:kern w:val="0"/>
      <w:sz w:val="16"/>
      <w:szCs w:val="24"/>
    </w:rPr>
  </w:style>
  <w:style w:type="paragraph" w:customStyle="1" w:styleId="15">
    <w:name w:val="项目符号1正文"/>
    <w:basedOn w:val="a4"/>
    <w:pPr>
      <w:spacing w:beforeLines="50" w:before="156" w:afterLines="50" w:after="156" w:line="360" w:lineRule="auto"/>
      <w:ind w:leftChars="350" w:left="850" w:hangingChars="4" w:hanging="10"/>
    </w:pPr>
  </w:style>
  <w:style w:type="paragraph" w:customStyle="1" w:styleId="aff4">
    <w:name w:val="图注"/>
    <w:basedOn w:val="a4"/>
    <w:qFormat/>
    <w:pPr>
      <w:widowControl/>
      <w:overflowPunct w:val="0"/>
      <w:autoSpaceDE w:val="0"/>
      <w:autoSpaceDN w:val="0"/>
      <w:adjustRightInd w:val="0"/>
      <w:jc w:val="center"/>
      <w:textAlignment w:val="baseline"/>
    </w:pPr>
    <w:rPr>
      <w:rFonts w:eastAsia="KaiTi"/>
      <w:kern w:val="0"/>
      <w:sz w:val="22"/>
    </w:rPr>
  </w:style>
  <w:style w:type="paragraph" w:customStyle="1" w:styleId="z-10">
    <w:name w:val="z-1"/>
    <w:basedOn w:val="a4"/>
    <w:next w:val="a4"/>
    <w:qFormat/>
    <w:pPr>
      <w:widowControl/>
      <w:pBdr>
        <w:top w:val="single" w:sz="6" w:space="1" w:color="auto"/>
      </w:pBdr>
      <w:jc w:val="center"/>
    </w:pPr>
    <w:rPr>
      <w:rFonts w:ascii="Arial" w:hAnsi="Arial"/>
      <w:vanish/>
      <w:color w:val="000000"/>
      <w:kern w:val="0"/>
      <w:sz w:val="16"/>
      <w:szCs w:val="24"/>
    </w:rPr>
  </w:style>
  <w:style w:type="paragraph" w:customStyle="1" w:styleId="z-11">
    <w:name w:val="z-窗体底端1"/>
    <w:basedOn w:val="a4"/>
    <w:next w:val="a4"/>
    <w:pPr>
      <w:widowControl/>
      <w:pBdr>
        <w:top w:val="single" w:sz="6" w:space="1" w:color="auto"/>
      </w:pBdr>
      <w:jc w:val="center"/>
    </w:pPr>
    <w:rPr>
      <w:rFonts w:ascii="Arial" w:hAnsi="Arial"/>
      <w:vanish/>
      <w:color w:val="000000"/>
      <w:kern w:val="0"/>
      <w:sz w:val="16"/>
      <w:szCs w:val="24"/>
    </w:rPr>
  </w:style>
  <w:style w:type="paragraph" w:customStyle="1" w:styleId="16">
    <w:name w:val="引文目录标题1"/>
    <w:basedOn w:val="a4"/>
    <w:next w:val="a4"/>
    <w:qFormat/>
    <w:pPr>
      <w:spacing w:before="120"/>
    </w:pPr>
    <w:rPr>
      <w:rFonts w:ascii="Arial" w:hAnsi="Arial"/>
      <w:b/>
      <w:bCs/>
      <w:szCs w:val="24"/>
    </w:rPr>
  </w:style>
  <w:style w:type="paragraph" w:customStyle="1" w:styleId="17">
    <w:name w:val="引文目录1"/>
    <w:basedOn w:val="a4"/>
    <w:next w:val="a4"/>
    <w:qFormat/>
    <w:pPr>
      <w:ind w:leftChars="200" w:left="420"/>
    </w:pPr>
    <w:rPr>
      <w:szCs w:val="24"/>
    </w:rPr>
  </w:style>
  <w:style w:type="paragraph" w:customStyle="1" w:styleId="20">
    <w:name w:val="项目符号2"/>
    <w:basedOn w:val="a4"/>
    <w:next w:val="22"/>
    <w:qFormat/>
    <w:pPr>
      <w:numPr>
        <w:numId w:val="5"/>
      </w:numPr>
      <w:tabs>
        <w:tab w:val="clear" w:pos="840"/>
        <w:tab w:val="left" w:pos="1470"/>
      </w:tabs>
      <w:spacing w:before="60" w:after="60" w:line="360" w:lineRule="auto"/>
      <w:ind w:left="1470" w:hanging="336"/>
      <w:jc w:val="left"/>
    </w:pPr>
    <w:rPr>
      <w:color w:val="000000"/>
      <w:szCs w:val="24"/>
    </w:rPr>
  </w:style>
  <w:style w:type="paragraph" w:customStyle="1" w:styleId="aff5">
    <w:name w:val="封面公司名"/>
    <w:basedOn w:val="a4"/>
    <w:qFormat/>
    <w:pPr>
      <w:spacing w:before="60" w:after="60" w:line="360" w:lineRule="auto"/>
      <w:jc w:val="center"/>
    </w:pPr>
    <w:rPr>
      <w:rFonts w:ascii="Arial" w:hAnsi="Arial" w:cs="宋体"/>
      <w:b/>
      <w:sz w:val="30"/>
    </w:rPr>
  </w:style>
  <w:style w:type="paragraph" w:customStyle="1" w:styleId="18">
    <w:name w:val="文档结构图1"/>
    <w:basedOn w:val="a4"/>
    <w:qFormat/>
    <w:pPr>
      <w:shd w:val="clear" w:color="auto" w:fill="000080"/>
    </w:pPr>
  </w:style>
  <w:style w:type="paragraph" w:customStyle="1" w:styleId="aff6">
    <w:name w:val="目录标题"/>
    <w:basedOn w:val="a4"/>
    <w:pPr>
      <w:jc w:val="center"/>
    </w:pPr>
    <w:rPr>
      <w:rFonts w:cs="宋体"/>
      <w:b/>
      <w:bCs/>
      <w:sz w:val="28"/>
    </w:rPr>
  </w:style>
  <w:style w:type="paragraph" w:customStyle="1" w:styleId="aff7">
    <w:name w:val="表格头"/>
    <w:basedOn w:val="a4"/>
    <w:qFormat/>
    <w:pPr>
      <w:spacing w:before="120" w:after="120"/>
      <w:jc w:val="center"/>
    </w:pPr>
    <w:rPr>
      <w:rFonts w:eastAsia="黑体"/>
      <w:b/>
      <w:sz w:val="21"/>
      <w:szCs w:val="21"/>
    </w:rPr>
  </w:style>
  <w:style w:type="paragraph" w:customStyle="1" w:styleId="19">
    <w:name w:val="样式1"/>
    <w:basedOn w:val="4"/>
    <w:pPr>
      <w:tabs>
        <w:tab w:val="left" w:pos="2157"/>
      </w:tabs>
    </w:pPr>
  </w:style>
  <w:style w:type="paragraph" w:customStyle="1" w:styleId="aff8">
    <w:name w:val="表格文字"/>
    <w:rPr>
      <w:sz w:val="24"/>
      <w:szCs w:val="24"/>
    </w:rPr>
  </w:style>
  <w:style w:type="paragraph" w:customStyle="1" w:styleId="3">
    <w:name w:val="项目符号3"/>
    <w:basedOn w:val="a4"/>
    <w:pPr>
      <w:numPr>
        <w:numId w:val="6"/>
      </w:numPr>
      <w:spacing w:line="360" w:lineRule="auto"/>
    </w:pPr>
  </w:style>
  <w:style w:type="paragraph" w:customStyle="1" w:styleId="aff9">
    <w:name w:val="封面标题"/>
    <w:basedOn w:val="aff5"/>
    <w:rPr>
      <w:bCs/>
      <w:sz w:val="48"/>
    </w:rPr>
  </w:style>
  <w:style w:type="paragraph" w:customStyle="1" w:styleId="a1">
    <w:name w:val="项目符号三"/>
    <w:basedOn w:val="22"/>
    <w:pPr>
      <w:numPr>
        <w:numId w:val="7"/>
      </w:numPr>
      <w:tabs>
        <w:tab w:val="clear" w:pos="2121"/>
        <w:tab w:val="left" w:pos="1985"/>
      </w:tabs>
      <w:ind w:left="1985" w:hanging="525"/>
    </w:pPr>
  </w:style>
  <w:style w:type="paragraph" w:customStyle="1" w:styleId="2">
    <w:name w:val="样式2"/>
    <w:basedOn w:val="a4"/>
    <w:qFormat/>
    <w:pPr>
      <w:numPr>
        <w:numId w:val="8"/>
      </w:numPr>
      <w:spacing w:line="360" w:lineRule="auto"/>
    </w:pPr>
    <w:rPr>
      <w:rFonts w:ascii="宋体" w:hAnsi="宋体" w:cs="宋体"/>
      <w:bCs/>
      <w:szCs w:val="24"/>
    </w:rPr>
  </w:style>
  <w:style w:type="paragraph" w:customStyle="1" w:styleId="affa">
    <w:name w:val="无缩进正文"/>
    <w:basedOn w:val="a4"/>
    <w:qFormat/>
    <w:pPr>
      <w:spacing w:line="360" w:lineRule="auto"/>
    </w:pPr>
  </w:style>
  <w:style w:type="paragraph" w:customStyle="1" w:styleId="affb">
    <w:name w:val="编号一正文"/>
    <w:basedOn w:val="a4"/>
    <w:qFormat/>
    <w:pPr>
      <w:spacing w:afterLines="50" w:after="156" w:line="360" w:lineRule="auto"/>
      <w:ind w:firstLineChars="175" w:firstLine="420"/>
    </w:pPr>
  </w:style>
  <w:style w:type="paragraph" w:customStyle="1" w:styleId="a2">
    <w:name w:val="一般项目符号"/>
    <w:basedOn w:val="a4"/>
    <w:qFormat/>
    <w:pPr>
      <w:numPr>
        <w:numId w:val="9"/>
      </w:numPr>
      <w:tabs>
        <w:tab w:val="left" w:pos="993"/>
      </w:tabs>
      <w:spacing w:beforeLines="30" w:before="93" w:line="360" w:lineRule="auto"/>
      <w:ind w:left="987"/>
    </w:pPr>
  </w:style>
  <w:style w:type="paragraph" w:customStyle="1" w:styleId="CharCharCharChar1CharCharCharChar">
    <w:name w:val="Char Char Char Char (文字) (文字)1 Char Char Char Char"/>
    <w:basedOn w:val="a4"/>
    <w:rPr>
      <w:szCs w:val="24"/>
    </w:rPr>
  </w:style>
  <w:style w:type="paragraph" w:customStyle="1" w:styleId="affc">
    <w:name w:val="项目编号一正文"/>
    <w:basedOn w:val="a4"/>
    <w:qFormat/>
    <w:pPr>
      <w:spacing w:afterLines="50" w:after="156" w:line="360" w:lineRule="auto"/>
      <w:ind w:leftChars="354" w:left="850" w:rightChars="214" w:right="514" w:firstLineChars="177" w:firstLine="425"/>
      <w:jc w:val="left"/>
    </w:pPr>
  </w:style>
  <w:style w:type="paragraph" w:customStyle="1" w:styleId="1-indent">
    <w:name w:val="1-indent"/>
    <w:basedOn w:val="a4"/>
    <w:pPr>
      <w:widowControl/>
      <w:numPr>
        <w:numId w:val="10"/>
      </w:numPr>
      <w:tabs>
        <w:tab w:val="clear" w:pos="360"/>
        <w:tab w:val="left" w:pos="720"/>
        <w:tab w:val="left" w:pos="5040"/>
        <w:tab w:val="left" w:pos="5400"/>
      </w:tabs>
      <w:spacing w:before="120" w:after="120"/>
    </w:pPr>
    <w:rPr>
      <w:rFonts w:ascii="Book Antiqua" w:hAnsi="Book Antiqua"/>
      <w:kern w:val="0"/>
      <w:sz w:val="20"/>
    </w:rPr>
  </w:style>
  <w:style w:type="paragraph" w:customStyle="1" w:styleId="affd">
    <w:name w:val="表格单元"/>
    <w:basedOn w:val="a4"/>
    <w:pPr>
      <w:adjustRightInd w:val="0"/>
      <w:snapToGrid w:val="0"/>
      <w:spacing w:before="45" w:after="45"/>
      <w:jc w:val="left"/>
    </w:pPr>
    <w:rPr>
      <w:rFonts w:ascii="宋体"/>
      <w:sz w:val="21"/>
      <w:szCs w:val="24"/>
    </w:rPr>
  </w:style>
  <w:style w:type="paragraph" w:customStyle="1" w:styleId="affe">
    <w:name w:val="表格栏目"/>
    <w:basedOn w:val="a4"/>
    <w:pPr>
      <w:adjustRightInd w:val="0"/>
      <w:snapToGrid w:val="0"/>
      <w:spacing w:before="45" w:after="45"/>
      <w:jc w:val="center"/>
    </w:pPr>
    <w:rPr>
      <w:rFonts w:ascii="宋体" w:eastAsia="黑体"/>
      <w:b/>
      <w:bCs/>
      <w:sz w:val="21"/>
      <w:szCs w:val="24"/>
    </w:rPr>
  </w:style>
  <w:style w:type="paragraph" w:customStyle="1" w:styleId="afff">
    <w:name w:val="封面（文件名称）"/>
    <w:basedOn w:val="a4"/>
    <w:pPr>
      <w:spacing w:line="300" w:lineRule="auto"/>
      <w:jc w:val="center"/>
    </w:pPr>
    <w:rPr>
      <w:rFonts w:ascii="Calibri" w:hAnsi="宋体" w:cs="宋体"/>
      <w:b/>
      <w:bCs/>
      <w:sz w:val="32"/>
      <w:szCs w:val="32"/>
    </w:rPr>
  </w:style>
  <w:style w:type="paragraph" w:customStyle="1" w:styleId="afff0">
    <w:name w:val="封面（编制、审核、批准）"/>
    <w:basedOn w:val="a4"/>
    <w:qFormat/>
    <w:pPr>
      <w:spacing w:before="156" w:after="156" w:line="360" w:lineRule="auto"/>
      <w:jc w:val="center"/>
    </w:pPr>
    <w:rPr>
      <w:rFonts w:ascii="Calibri" w:eastAsia="黑体" w:hAnsi="Calibri" w:cs="宋体"/>
      <w:b/>
      <w:bCs/>
      <w:sz w:val="36"/>
      <w:szCs w:val="32"/>
    </w:rPr>
  </w:style>
  <w:style w:type="paragraph" w:customStyle="1" w:styleId="a3">
    <w:name w:val="带点文字"/>
    <w:basedOn w:val="a4"/>
    <w:pPr>
      <w:numPr>
        <w:numId w:val="11"/>
      </w:numPr>
      <w:ind w:leftChars="200" w:left="200"/>
    </w:pPr>
    <w:rPr>
      <w:rFonts w:ascii="Calibri" w:hAnsi="Calibri" w:cs="黑体"/>
      <w:sz w:val="21"/>
      <w:szCs w:val="22"/>
    </w:rPr>
  </w:style>
  <w:style w:type="character" w:customStyle="1" w:styleId="af1">
    <w:name w:val="文档结构图 字符"/>
    <w:link w:val="af0"/>
    <w:uiPriority w:val="99"/>
    <w:semiHidden/>
    <w:rPr>
      <w:rFonts w:ascii="宋体"/>
      <w:kern w:val="2"/>
      <w:sz w:val="18"/>
      <w:szCs w:val="18"/>
    </w:rPr>
  </w:style>
  <w:style w:type="character" w:customStyle="1" w:styleId="ad">
    <w:name w:val="正文缩进 字符"/>
    <w:link w:val="ac"/>
    <w:rPr>
      <w:rFonts w:ascii="宋体"/>
      <w:kern w:val="2"/>
      <w:sz w:val="21"/>
      <w:szCs w:val="24"/>
    </w:rPr>
  </w:style>
  <w:style w:type="character" w:customStyle="1" w:styleId="ab">
    <w:name w:val="批注文字 字符"/>
    <w:link w:val="a9"/>
    <w:uiPriority w:val="99"/>
    <w:semiHidden/>
    <w:rPr>
      <w:kern w:val="2"/>
      <w:sz w:val="24"/>
    </w:rPr>
  </w:style>
  <w:style w:type="character" w:customStyle="1" w:styleId="aa">
    <w:name w:val="批注主题 字符"/>
    <w:link w:val="a8"/>
    <w:uiPriority w:val="99"/>
    <w:semiHidden/>
    <w:qFormat/>
    <w:rPr>
      <w:b/>
      <w:bCs/>
      <w:kern w:val="2"/>
      <w:sz w:val="24"/>
    </w:rPr>
  </w:style>
  <w:style w:type="paragraph" w:styleId="afff1">
    <w:name w:val="List Paragraph"/>
    <w:basedOn w:val="a4"/>
    <w:uiPriority w:val="34"/>
    <w:qFormat/>
    <w:pPr>
      <w:ind w:firstLineChars="200" w:firstLine="420"/>
    </w:pPr>
    <w:rPr>
      <w:rFonts w:ascii="Calibri" w:hAnsi="Calibri"/>
      <w:sz w:val="21"/>
      <w:szCs w:val="22"/>
    </w:rPr>
  </w:style>
  <w:style w:type="character" w:customStyle="1" w:styleId="Char3">
    <w:name w:val="正文缩进 Char3"/>
    <w:rPr>
      <w:rFonts w:ascii="宋体"/>
      <w:kern w:val="2"/>
      <w:sz w:val="21"/>
      <w:szCs w:val="24"/>
    </w:rPr>
  </w:style>
  <w:style w:type="character" w:customStyle="1" w:styleId="HTML0">
    <w:name w:val="HTML 预设格式 字符"/>
    <w:link w:val="HTML"/>
    <w:uiPriority w:val="99"/>
    <w:qFormat/>
    <w:rPr>
      <w:rFonts w:ascii="宋体" w:hAnsi="宋体" w:cs="宋体"/>
      <w:sz w:val="24"/>
      <w:szCs w:val="24"/>
    </w:rPr>
  </w:style>
  <w:style w:type="paragraph" w:customStyle="1" w:styleId="msonormal0">
    <w:name w:val="msonormal"/>
    <w:basedOn w:val="a4"/>
    <w:pPr>
      <w:widowControl/>
      <w:spacing w:before="100" w:beforeAutospacing="1" w:after="100" w:afterAutospacing="1"/>
      <w:jc w:val="left"/>
    </w:pPr>
    <w:rPr>
      <w:rFonts w:ascii="宋体" w:hAnsi="宋体" w:cs="宋体"/>
      <w:kern w:val="0"/>
      <w:szCs w:val="24"/>
    </w:rPr>
  </w:style>
  <w:style w:type="paragraph" w:customStyle="1" w:styleId="font5">
    <w:name w:val="font5"/>
    <w:basedOn w:val="a4"/>
    <w:qFormat/>
    <w:pPr>
      <w:widowControl/>
      <w:spacing w:before="100" w:beforeAutospacing="1" w:after="100" w:afterAutospacing="1"/>
      <w:jc w:val="left"/>
    </w:pPr>
    <w:rPr>
      <w:rFonts w:ascii="等线" w:eastAsia="等线" w:hAnsi="等线" w:cs="宋体"/>
      <w:kern w:val="0"/>
      <w:sz w:val="18"/>
      <w:szCs w:val="18"/>
    </w:rPr>
  </w:style>
  <w:style w:type="paragraph" w:customStyle="1" w:styleId="xl65">
    <w:name w:val="xl65"/>
    <w:basedOn w:val="a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4"/>
    </w:rPr>
  </w:style>
  <w:style w:type="paragraph" w:customStyle="1" w:styleId="xl67">
    <w:name w:val="xl67"/>
    <w:basedOn w:val="a4"/>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4"/>
    </w:rPr>
  </w:style>
  <w:style w:type="paragraph" w:customStyle="1" w:styleId="xl68">
    <w:name w:val="xl68"/>
    <w:basedOn w:val="a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4"/>
    </w:rPr>
  </w:style>
  <w:style w:type="paragraph" w:customStyle="1" w:styleId="xl63">
    <w:name w:val="xl63"/>
    <w:basedOn w:val="a4"/>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4"/>
    </w:rPr>
  </w:style>
  <w:style w:type="paragraph" w:customStyle="1" w:styleId="220">
    <w:name w:val="正文文本首行缩进 22"/>
    <w:basedOn w:val="a4"/>
    <w:pPr>
      <w:spacing w:after="120" w:line="360" w:lineRule="auto"/>
      <w:ind w:left="480" w:hanging="480"/>
      <w:jc w:val="left"/>
    </w:pPr>
  </w:style>
  <w:style w:type="paragraph" w:customStyle="1" w:styleId="xl64">
    <w:name w:val="xl64"/>
    <w:basedOn w:val="a4"/>
    <w:rsid w:val="002432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4"/>
    </w:rPr>
  </w:style>
  <w:style w:type="paragraph" w:customStyle="1" w:styleId="BodyTextFirstIndent21">
    <w:name w:val="Body Text First Indent 21"/>
    <w:basedOn w:val="a4"/>
    <w:rsid w:val="00281C6D"/>
    <w:pPr>
      <w:spacing w:after="120" w:line="360" w:lineRule="auto"/>
      <w:ind w:left="480" w:hanging="480"/>
      <w:jc w:val="left"/>
    </w:pPr>
    <w:rPr>
      <w:lang w:val="x-none" w:eastAsia="x-none"/>
    </w:rPr>
  </w:style>
  <w:style w:type="character" w:customStyle="1" w:styleId="3Char">
    <w:name w:val="标题 3 Char"/>
    <w:rsid w:val="00053AAD"/>
    <w:rPr>
      <w:b/>
      <w:kern w:val="2"/>
      <w:sz w:val="28"/>
    </w:rPr>
  </w:style>
  <w:style w:type="paragraph" w:styleId="afff2">
    <w:name w:val="Normal (Web)"/>
    <w:basedOn w:val="a4"/>
    <w:uiPriority w:val="99"/>
    <w:semiHidden/>
    <w:unhideWhenUsed/>
    <w:rsid w:val="00715BC5"/>
    <w:pPr>
      <w:widowControl/>
      <w:spacing w:before="100" w:beforeAutospacing="1" w:after="100" w:afterAutospacing="1"/>
      <w:jc w:val="left"/>
    </w:pPr>
    <w:rPr>
      <w:rFonts w:ascii="宋体" w:hAnsi="宋体" w:cs="宋体"/>
      <w:kern w:val="0"/>
      <w:szCs w:val="24"/>
    </w:rPr>
  </w:style>
  <w:style w:type="paragraph" w:styleId="afff3">
    <w:name w:val="footnote text"/>
    <w:basedOn w:val="a4"/>
    <w:link w:val="afff4"/>
    <w:uiPriority w:val="99"/>
    <w:semiHidden/>
    <w:unhideWhenUsed/>
    <w:rsid w:val="001806C8"/>
    <w:pPr>
      <w:snapToGrid w:val="0"/>
      <w:jc w:val="left"/>
    </w:pPr>
    <w:rPr>
      <w:sz w:val="18"/>
      <w:szCs w:val="18"/>
    </w:rPr>
  </w:style>
  <w:style w:type="character" w:customStyle="1" w:styleId="afff4">
    <w:name w:val="脚注文本 字符"/>
    <w:basedOn w:val="a5"/>
    <w:link w:val="afff3"/>
    <w:uiPriority w:val="99"/>
    <w:semiHidden/>
    <w:rsid w:val="001806C8"/>
    <w:rPr>
      <w:kern w:val="2"/>
      <w:sz w:val="18"/>
      <w:szCs w:val="18"/>
    </w:rPr>
  </w:style>
  <w:style w:type="character" w:styleId="afff5">
    <w:name w:val="footnote reference"/>
    <w:basedOn w:val="a5"/>
    <w:uiPriority w:val="99"/>
    <w:semiHidden/>
    <w:unhideWhenUsed/>
    <w:rsid w:val="001806C8"/>
    <w:rPr>
      <w:vertAlign w:val="superscript"/>
    </w:rPr>
  </w:style>
  <w:style w:type="paragraph" w:styleId="afff6">
    <w:name w:val="Date"/>
    <w:basedOn w:val="a4"/>
    <w:next w:val="a4"/>
    <w:link w:val="afff7"/>
    <w:uiPriority w:val="99"/>
    <w:semiHidden/>
    <w:unhideWhenUsed/>
    <w:rsid w:val="00202BA5"/>
    <w:pPr>
      <w:ind w:leftChars="2500" w:left="100"/>
    </w:pPr>
  </w:style>
  <w:style w:type="character" w:customStyle="1" w:styleId="afff7">
    <w:name w:val="日期 字符"/>
    <w:basedOn w:val="a5"/>
    <w:link w:val="afff6"/>
    <w:uiPriority w:val="99"/>
    <w:semiHidden/>
    <w:rsid w:val="00202BA5"/>
    <w:rPr>
      <w:kern w:val="2"/>
      <w:sz w:val="24"/>
    </w:rPr>
  </w:style>
  <w:style w:type="character" w:customStyle="1" w:styleId="af6">
    <w:name w:val="页脚 字符"/>
    <w:basedOn w:val="a5"/>
    <w:link w:val="af5"/>
    <w:uiPriority w:val="99"/>
    <w:rsid w:val="00B954E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017142">
      <w:bodyDiv w:val="1"/>
      <w:marLeft w:val="0"/>
      <w:marRight w:val="0"/>
      <w:marTop w:val="0"/>
      <w:marBottom w:val="0"/>
      <w:divBdr>
        <w:top w:val="none" w:sz="0" w:space="0" w:color="auto"/>
        <w:left w:val="none" w:sz="0" w:space="0" w:color="auto"/>
        <w:bottom w:val="none" w:sz="0" w:space="0" w:color="auto"/>
        <w:right w:val="none" w:sz="0" w:space="0" w:color="auto"/>
      </w:divBdr>
    </w:div>
    <w:div w:id="509563275">
      <w:bodyDiv w:val="1"/>
      <w:marLeft w:val="0"/>
      <w:marRight w:val="0"/>
      <w:marTop w:val="0"/>
      <w:marBottom w:val="0"/>
      <w:divBdr>
        <w:top w:val="none" w:sz="0" w:space="0" w:color="auto"/>
        <w:left w:val="none" w:sz="0" w:space="0" w:color="auto"/>
        <w:bottom w:val="none" w:sz="0" w:space="0" w:color="auto"/>
        <w:right w:val="none" w:sz="0" w:space="0" w:color="auto"/>
      </w:divBdr>
    </w:div>
    <w:div w:id="730152567">
      <w:bodyDiv w:val="1"/>
      <w:marLeft w:val="0"/>
      <w:marRight w:val="0"/>
      <w:marTop w:val="0"/>
      <w:marBottom w:val="0"/>
      <w:divBdr>
        <w:top w:val="none" w:sz="0" w:space="0" w:color="auto"/>
        <w:left w:val="none" w:sz="0" w:space="0" w:color="auto"/>
        <w:bottom w:val="none" w:sz="0" w:space="0" w:color="auto"/>
        <w:right w:val="none" w:sz="0" w:space="0" w:color="auto"/>
      </w:divBdr>
    </w:div>
    <w:div w:id="804012062">
      <w:bodyDiv w:val="1"/>
      <w:marLeft w:val="0"/>
      <w:marRight w:val="0"/>
      <w:marTop w:val="0"/>
      <w:marBottom w:val="0"/>
      <w:divBdr>
        <w:top w:val="none" w:sz="0" w:space="0" w:color="auto"/>
        <w:left w:val="none" w:sz="0" w:space="0" w:color="auto"/>
        <w:bottom w:val="none" w:sz="0" w:space="0" w:color="auto"/>
        <w:right w:val="none" w:sz="0" w:space="0" w:color="auto"/>
      </w:divBdr>
    </w:div>
    <w:div w:id="889655413">
      <w:bodyDiv w:val="1"/>
      <w:marLeft w:val="0"/>
      <w:marRight w:val="0"/>
      <w:marTop w:val="0"/>
      <w:marBottom w:val="0"/>
      <w:divBdr>
        <w:top w:val="none" w:sz="0" w:space="0" w:color="auto"/>
        <w:left w:val="none" w:sz="0" w:space="0" w:color="auto"/>
        <w:bottom w:val="none" w:sz="0" w:space="0" w:color="auto"/>
        <w:right w:val="none" w:sz="0" w:space="0" w:color="auto"/>
      </w:divBdr>
    </w:div>
    <w:div w:id="1099519891">
      <w:bodyDiv w:val="1"/>
      <w:marLeft w:val="0"/>
      <w:marRight w:val="0"/>
      <w:marTop w:val="0"/>
      <w:marBottom w:val="0"/>
      <w:divBdr>
        <w:top w:val="none" w:sz="0" w:space="0" w:color="auto"/>
        <w:left w:val="none" w:sz="0" w:space="0" w:color="auto"/>
        <w:bottom w:val="none" w:sz="0" w:space="0" w:color="auto"/>
        <w:right w:val="none" w:sz="0" w:space="0" w:color="auto"/>
      </w:divBdr>
    </w:div>
    <w:div w:id="1424761283">
      <w:bodyDiv w:val="1"/>
      <w:marLeft w:val="0"/>
      <w:marRight w:val="0"/>
      <w:marTop w:val="0"/>
      <w:marBottom w:val="0"/>
      <w:divBdr>
        <w:top w:val="none" w:sz="0" w:space="0" w:color="auto"/>
        <w:left w:val="none" w:sz="0" w:space="0" w:color="auto"/>
        <w:bottom w:val="none" w:sz="0" w:space="0" w:color="auto"/>
        <w:right w:val="none" w:sz="0" w:space="0" w:color="auto"/>
      </w:divBdr>
    </w:div>
    <w:div w:id="1801460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ike.baidu.com/item/%E6%9C%BA%E5%99%A8%E5%91%A8%E6%9C%9F/276831" TargetMode="External"/><Relationship Id="rId18" Type="http://schemas.openxmlformats.org/officeDocument/2006/relationships/image" Target="media/image3.emf"/><Relationship Id="rId26" Type="http://schemas.openxmlformats.org/officeDocument/2006/relationships/chart" Target="charts/chart7.xml"/><Relationship Id="rId3" Type="http://schemas.openxmlformats.org/officeDocument/2006/relationships/numbering" Target="numbering.xml"/><Relationship Id="rId21" Type="http://schemas.openxmlformats.org/officeDocument/2006/relationships/chart" Target="charts/chart2.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package" Target="embeddings/Microsoft_Visio___.vsdx"/><Relationship Id="rId25" Type="http://schemas.openxmlformats.org/officeDocument/2006/relationships/chart" Target="charts/chart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chart" Target="charts/chart1.xml"/><Relationship Id="rId29"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hart" Target="charts/chart5.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chart" Target="charts/chart4.xml"/><Relationship Id="rId28" Type="http://schemas.openxmlformats.org/officeDocument/2006/relationships/chart" Target="charts/chart9.xml"/><Relationship Id="rId10" Type="http://schemas.openxmlformats.org/officeDocument/2006/relationships/header" Target="header2.xml"/><Relationship Id="rId19" Type="http://schemas.openxmlformats.org/officeDocument/2006/relationships/package" Target="embeddings/Microsoft_Visio___1.vsdx"/><Relationship Id="rId31" Type="http://schemas.openxmlformats.org/officeDocument/2006/relationships/chart" Target="charts/chart1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baike.baidu.com/item/%E6%8C%87%E4%BB%A4%E5%AD%97/3220363" TargetMode="External"/><Relationship Id="rId22" Type="http://schemas.openxmlformats.org/officeDocument/2006/relationships/chart" Target="charts/chart3.xml"/><Relationship Id="rId27" Type="http://schemas.openxmlformats.org/officeDocument/2006/relationships/chart" Target="charts/chart8.xml"/><Relationship Id="rId30" Type="http://schemas.openxmlformats.org/officeDocument/2006/relationships/chart" Target="charts/chart1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mwen\Desktop\&#21152;&#23494;&#31454;&#36187;\Gamma%20&#31614;&#21517;&#19982;&#32858;&#21512;&#31614;&#21517;\&#32511;&#21345;&#25991;&#26723;&#27169;&#26495;.do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E:\enc\&#27979;&#35797;&#25253;&#21578;\&#22522;&#20110;&#27169;&#26684;&#30340;OKCN%20&#23494;&#38053;&#21327;&#21830;%20&#21644;%20AKCN&#23494;&#38053;&#23553;&#35013;\20190226\win\report\windows&#27979;&#35797;&#25968;&#25454;&#32791;&#26102;0219.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E:\enc\&#27979;&#35797;&#25253;&#21578;\&#22522;&#20110;&#27169;&#26684;&#30340;OKCN%20&#23494;&#38053;&#21327;&#21830;%20&#21644;%20AKCN&#23494;&#38053;&#23553;&#35013;\20190226\win\report\windows&#27979;&#35797;&#25968;&#25454;CPU.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E:\enc\&#27979;&#35797;&#25253;&#21578;\&#22522;&#20110;&#27169;&#26684;&#30340;OKCN%20&#23494;&#38053;&#21327;&#21830;%20&#21644;%20AKCN&#23494;&#38053;&#23553;&#35013;\20190226\win\report\windows&#27979;&#35797;&#25968;&#25454;CPU.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E:\enc\&#27979;&#35797;&#25253;&#21578;\&#22522;&#20110;&#27169;&#26684;&#30340;OKCN%20&#23494;&#38053;&#21327;&#21830;%20&#21644;%20AKCN&#23494;&#38053;&#23553;&#35013;\20190226\win\report\windows&#27979;&#35797;&#25968;&#25454;CPU.xlsx" TargetMode="External"/><Relationship Id="rId2" Type="http://schemas.microsoft.com/office/2011/relationships/chartColorStyle" Target="colors12.xml"/><Relationship Id="rId1" Type="http://schemas.microsoft.com/office/2011/relationships/chartStyle" Target="style12.xml"/></Relationships>
</file>

<file path=word/charts/_rels/chart2.xml.rels><?xml version="1.0" encoding="UTF-8" standalone="yes"?>
<Relationships xmlns="http://schemas.openxmlformats.org/package/2006/relationships"><Relationship Id="rId3" Type="http://schemas.openxmlformats.org/officeDocument/2006/relationships/oleObject" Target="file:///E:\enc\&#27979;&#35797;&#25253;&#21578;\&#22522;&#20110;&#27169;&#26684;&#30340;OKCN%20&#23494;&#38053;&#21327;&#21830;%20&#21644;%20AKCN&#23494;&#38053;&#23553;&#35013;\20190226\win\report\windows&#27979;&#35797;&#25968;&#25454;&#32791;&#26102;0219.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E:\enc\&#27979;&#35797;&#25253;&#21578;\&#22522;&#20110;&#27169;&#26684;&#30340;OKCN%20&#23494;&#38053;&#21327;&#21830;%20&#21644;%20AKCN&#23494;&#38053;&#23553;&#35013;\20190226\win\report\windows&#27979;&#35797;&#25968;&#25454;&#32791;&#26102;0219.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E:\enc\&#27979;&#35797;&#25253;&#21578;\&#22522;&#20110;&#27169;&#26684;&#30340;OKCN%20&#23494;&#38053;&#21327;&#21830;%20&#21644;%20AKCN&#23494;&#38053;&#23553;&#35013;\20190226\win\report\windows&#27979;&#35797;&#25968;&#25454;&#32791;&#26102;0219.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E:\enc\&#27979;&#35797;&#25253;&#21578;\&#22522;&#20110;&#27169;&#26684;&#30340;OKCN%20&#23494;&#38053;&#21327;&#21830;%20&#21644;%20AKCN&#23494;&#38053;&#23553;&#35013;\20190226\win\report\windows&#27979;&#35797;&#25968;&#25454;&#32791;&#26102;0219.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E:\enc\&#27979;&#35797;&#25253;&#21578;\&#22522;&#20110;&#27169;&#26684;&#30340;OKCN%20&#23494;&#38053;&#21327;&#21830;%20&#21644;%20AKCN&#23494;&#38053;&#23553;&#35013;\20190226\win\report\windows&#27979;&#35797;&#25968;&#25454;&#32791;&#26102;0219.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E:\enc\&#27979;&#35797;&#25253;&#21578;\&#22522;&#20110;&#27169;&#26684;&#30340;OKCN%20&#23494;&#38053;&#21327;&#21830;%20&#21644;%20AKCN&#23494;&#38053;&#23553;&#35013;\20190226\linux\report\LINUX&#27979;&#35797;&#25968;&#25454;CPU.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E:\enc\&#27979;&#35797;&#25253;&#21578;\&#22522;&#20110;&#27169;&#26684;&#30340;OKCN%20&#23494;&#38053;&#21327;&#21830;%20&#21644;%20AKCN&#23494;&#38053;&#23553;&#35013;\20190226\win\report\windows&#27979;&#35797;&#25968;&#25454;CPU.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E:\enc\&#27979;&#35797;&#25253;&#21578;\&#22522;&#20110;&#27169;&#26684;&#30340;OKCN%20&#23494;&#38053;&#21327;&#21830;%20&#21644;%20AKCN&#23494;&#38053;&#23553;&#35013;\20190226\win\report\windows&#27979;&#35797;&#25968;&#25454;CPU.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'AKCN-MLWE-KT'!$A$2:$C$2</c:f>
              <c:strCache>
                <c:ptCount val="1"/>
                <c:pt idx="0">
                  <c:v>密钥生成</c:v>
                </c:pt>
              </c:strCache>
            </c:strRef>
          </c:tx>
          <c:spPr>
            <a:ln w="28575" cap="rnd">
              <a:solidFill>
                <a:schemeClr val="accent1"/>
              </a:solidFill>
              <a:round/>
            </a:ln>
            <a:effectLst/>
          </c:spPr>
          <c:marker>
            <c:symbol val="none"/>
          </c:marker>
          <c:cat>
            <c:numRef>
              <c:f>'AKCN-MLWE-KT'!$A$4:$A$10</c:f>
              <c:numCache>
                <c:formatCode>General</c:formatCode>
                <c:ptCount val="7"/>
                <c:pt idx="0">
                  <c:v>100</c:v>
                </c:pt>
                <c:pt idx="1">
                  <c:v>1000</c:v>
                </c:pt>
                <c:pt idx="2">
                  <c:v>2000</c:v>
                </c:pt>
                <c:pt idx="3">
                  <c:v>4000</c:v>
                </c:pt>
                <c:pt idx="4">
                  <c:v>10000</c:v>
                </c:pt>
                <c:pt idx="5">
                  <c:v>100000</c:v>
                </c:pt>
                <c:pt idx="6">
                  <c:v>1000000</c:v>
                </c:pt>
              </c:numCache>
              <c:extLst xmlns:c15="http://schemas.microsoft.com/office/drawing/2012/chart"/>
            </c:numRef>
          </c:cat>
          <c:val>
            <c:numRef>
              <c:f>'AKCN-MLWE-KT'!$C$4:$C$10</c:f>
              <c:numCache>
                <c:formatCode>General</c:formatCode>
                <c:ptCount val="7"/>
                <c:pt idx="0">
                  <c:v>468</c:v>
                </c:pt>
                <c:pt idx="1">
                  <c:v>452.4</c:v>
                </c:pt>
                <c:pt idx="2">
                  <c:v>373.52</c:v>
                </c:pt>
                <c:pt idx="3">
                  <c:v>372.02</c:v>
                </c:pt>
                <c:pt idx="4">
                  <c:v>358.8</c:v>
                </c:pt>
                <c:pt idx="5">
                  <c:v>375.02</c:v>
                </c:pt>
                <c:pt idx="6">
                  <c:v>369.27</c:v>
                </c:pt>
              </c:numCache>
            </c:numRef>
          </c:val>
          <c:smooth val="0"/>
          <c:extLst>
            <c:ext xmlns:c16="http://schemas.microsoft.com/office/drawing/2014/chart" uri="{C3380CC4-5D6E-409C-BE32-E72D297353CC}">
              <c16:uniqueId val="{00000000-8C2B-4BD8-8444-13ACD597115A}"/>
            </c:ext>
          </c:extLst>
        </c:ser>
        <c:dLbls>
          <c:showLegendKey val="0"/>
          <c:showVal val="0"/>
          <c:showCatName val="0"/>
          <c:showSerName val="0"/>
          <c:showPercent val="0"/>
          <c:showBubbleSize val="0"/>
        </c:dLbls>
        <c:smooth val="0"/>
        <c:axId val="651522688"/>
        <c:axId val="651523248"/>
        <c:extLst>
          <c:ext xmlns:c15="http://schemas.microsoft.com/office/drawing/2012/chart" uri="{02D57815-91ED-43cb-92C2-25804820EDAC}">
            <c15:filteredLineSeries>
              <c15:ser>
                <c:idx val="1"/>
                <c:order val="1"/>
                <c:tx>
                  <c:strRef>
                    <c:extLst>
                      <c:ext uri="{02D57815-91ED-43cb-92C2-25804820EDAC}">
                        <c15:formulaRef>
                          <c15:sqref>'AKCN-MLWE-KT'!$D$2:$F$2</c15:sqref>
                        </c15:formulaRef>
                      </c:ext>
                    </c:extLst>
                    <c:strCache>
                      <c:ptCount val="1"/>
                      <c:pt idx="0">
                        <c:v>密钥封装</c:v>
                      </c:pt>
                    </c:strCache>
                  </c:strRef>
                </c:tx>
                <c:spPr>
                  <a:ln w="28575" cap="rnd">
                    <a:solidFill>
                      <a:schemeClr val="accent2"/>
                    </a:solidFill>
                    <a:round/>
                  </a:ln>
                  <a:effectLst/>
                </c:spPr>
                <c:marker>
                  <c:symbol val="none"/>
                </c:marker>
                <c:cat>
                  <c:numRef>
                    <c:extLst>
                      <c:ext uri="{02D57815-91ED-43cb-92C2-25804820EDAC}">
                        <c15:formulaRef>
                          <c15:sqref>'AKCN-MLWE-KT'!$A$4:$A$10</c15:sqref>
                        </c15:formulaRef>
                      </c:ext>
                    </c:extLst>
                    <c:numCache>
                      <c:formatCode>General</c:formatCode>
                      <c:ptCount val="7"/>
                      <c:pt idx="0">
                        <c:v>100</c:v>
                      </c:pt>
                      <c:pt idx="1">
                        <c:v>1000</c:v>
                      </c:pt>
                      <c:pt idx="2">
                        <c:v>2000</c:v>
                      </c:pt>
                      <c:pt idx="3">
                        <c:v>4000</c:v>
                      </c:pt>
                      <c:pt idx="4">
                        <c:v>10000</c:v>
                      </c:pt>
                      <c:pt idx="5">
                        <c:v>100000</c:v>
                      </c:pt>
                      <c:pt idx="6">
                        <c:v>1000000</c:v>
                      </c:pt>
                    </c:numCache>
                  </c:numRef>
                </c:cat>
                <c:val>
                  <c:numRef>
                    <c:extLst>
                      <c:ext uri="{02D57815-91ED-43cb-92C2-25804820EDAC}">
                        <c15:formulaRef>
                          <c15:sqref>'AKCN-MLWE-KT'!$F$4:$F$10</c15:sqref>
                        </c15:formulaRef>
                      </c:ext>
                    </c:extLst>
                    <c:numCache>
                      <c:formatCode>General</c:formatCode>
                      <c:ptCount val="7"/>
                      <c:pt idx="0">
                        <c:v>468</c:v>
                      </c:pt>
                      <c:pt idx="1">
                        <c:v>561.6</c:v>
                      </c:pt>
                      <c:pt idx="2">
                        <c:v>526.53</c:v>
                      </c:pt>
                      <c:pt idx="3">
                        <c:v>543.28</c:v>
                      </c:pt>
                      <c:pt idx="4">
                        <c:v>527.28</c:v>
                      </c:pt>
                      <c:pt idx="5">
                        <c:v>511.52</c:v>
                      </c:pt>
                      <c:pt idx="6">
                        <c:v>517.28</c:v>
                      </c:pt>
                    </c:numCache>
                  </c:numRef>
                </c:val>
                <c:smooth val="0"/>
                <c:extLst>
                  <c:ext xmlns:c16="http://schemas.microsoft.com/office/drawing/2014/chart" uri="{C3380CC4-5D6E-409C-BE32-E72D297353CC}">
                    <c16:uniqueId val="{00000001-8C2B-4BD8-8444-13ACD597115A}"/>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'AKCN-MLWE-KT'!$G$2:$I$2</c15:sqref>
                        </c15:formulaRef>
                      </c:ext>
                    </c:extLst>
                    <c:strCache>
                      <c:ptCount val="1"/>
                      <c:pt idx="0">
                        <c:v>密钥解封</c:v>
                      </c:pt>
                    </c:strCache>
                  </c:strRef>
                </c:tx>
                <c:spPr>
                  <a:ln w="28575" cap="rnd">
                    <a:solidFill>
                      <a:schemeClr val="accent3"/>
                    </a:solidFill>
                    <a:round/>
                  </a:ln>
                  <a:effectLst/>
                </c:spPr>
                <c:marker>
                  <c:symbol val="none"/>
                </c:marker>
                <c:cat>
                  <c:numRef>
                    <c:extLst xmlns:c15="http://schemas.microsoft.com/office/drawing/2012/chart">
                      <c:ext xmlns:c15="http://schemas.microsoft.com/office/drawing/2012/chart" uri="{02D57815-91ED-43cb-92C2-25804820EDAC}">
                        <c15:formulaRef>
                          <c15:sqref>'AKCN-MLWE-KT'!$A$4:$A$10</c15:sqref>
                        </c15:formulaRef>
                      </c:ext>
                    </c:extLst>
                    <c:numCache>
                      <c:formatCode>General</c:formatCode>
                      <c:ptCount val="7"/>
                      <c:pt idx="0">
                        <c:v>100</c:v>
                      </c:pt>
                      <c:pt idx="1">
                        <c:v>1000</c:v>
                      </c:pt>
                      <c:pt idx="2">
                        <c:v>2000</c:v>
                      </c:pt>
                      <c:pt idx="3">
                        <c:v>4000</c:v>
                      </c:pt>
                      <c:pt idx="4">
                        <c:v>10000</c:v>
                      </c:pt>
                      <c:pt idx="5">
                        <c:v>100000</c:v>
                      </c:pt>
                      <c:pt idx="6">
                        <c:v>1000000</c:v>
                      </c:pt>
                    </c:numCache>
                  </c:numRef>
                </c:cat>
                <c:val>
                  <c:numRef>
                    <c:extLst xmlns:c15="http://schemas.microsoft.com/office/drawing/2012/chart">
                      <c:ext xmlns:c15="http://schemas.microsoft.com/office/drawing/2012/chart" uri="{02D57815-91ED-43cb-92C2-25804820EDAC}">
                        <c15:formulaRef>
                          <c15:sqref>'AKCN-MLWE-KT'!$I$4:$I$10</c15:sqref>
                        </c15:formulaRef>
                      </c:ext>
                    </c:extLst>
                    <c:numCache>
                      <c:formatCode>General</c:formatCode>
                      <c:ptCount val="7"/>
                      <c:pt idx="0">
                        <c:v>312</c:v>
                      </c:pt>
                      <c:pt idx="1">
                        <c:v>218.4</c:v>
                      </c:pt>
                      <c:pt idx="2">
                        <c:v>253.01</c:v>
                      </c:pt>
                      <c:pt idx="3">
                        <c:v>252.02</c:v>
                      </c:pt>
                      <c:pt idx="4">
                        <c:v>265.2</c:v>
                      </c:pt>
                      <c:pt idx="5">
                        <c:v>250.22</c:v>
                      </c:pt>
                      <c:pt idx="6">
                        <c:v>250.46</c:v>
                      </c:pt>
                    </c:numCache>
                  </c:numRef>
                </c:val>
                <c:smooth val="0"/>
                <c:extLst xmlns:c15="http://schemas.microsoft.com/office/drawing/2012/chart">
                  <c:ext xmlns:c16="http://schemas.microsoft.com/office/drawing/2014/chart" uri="{C3380CC4-5D6E-409C-BE32-E72D297353CC}">
                    <c16:uniqueId val="{00000002-8C2B-4BD8-8444-13ACD597115A}"/>
                  </c:ext>
                </c:extLst>
              </c15:ser>
            </c15:filteredLineSeries>
          </c:ext>
        </c:extLst>
      </c:lineChart>
      <c:catAx>
        <c:axId val="65152268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执行次数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51523248"/>
        <c:crosses val="autoZero"/>
        <c:auto val="1"/>
        <c:lblAlgn val="ctr"/>
        <c:lblOffset val="100"/>
        <c:noMultiLvlLbl val="0"/>
      </c:catAx>
      <c:valAx>
        <c:axId val="6515232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平均耗时</a:t>
                </a:r>
                <a:r>
                  <a:rPr lang="en-US" altLang="zh-CN"/>
                  <a:t>(</a:t>
                </a:r>
                <a:r>
                  <a:rPr lang="zh-CN" altLang="en-US"/>
                  <a:t>微秒</a:t>
                </a:r>
                <a:r>
                  <a:rPr lang="en-US" altLang="zh-CN"/>
                  <a:t>)</a:t>
                </a:r>
                <a:endParaRPr lang="zh-CN" alt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515226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'AKCN-MLWE-PKE'!$A$2:$C$2</c:f>
              <c:strCache>
                <c:ptCount val="1"/>
                <c:pt idx="0">
                  <c:v>密钥生成</c:v>
                </c:pt>
              </c:strCache>
              <c:extLst xmlns:c15="http://schemas.microsoft.com/office/drawing/2012/chart"/>
            </c:strRef>
          </c:tx>
          <c:spPr>
            <a:ln w="28575" cap="rnd">
              <a:solidFill>
                <a:schemeClr val="accent1"/>
              </a:solidFill>
              <a:round/>
            </a:ln>
            <a:effectLst/>
          </c:spPr>
          <c:marker>
            <c:symbol val="none"/>
          </c:marker>
          <c:cat>
            <c:numRef>
              <c:f>'AKCN-MLWE-PKE'!$A$4:$A$10</c:f>
              <c:numCache>
                <c:formatCode>General</c:formatCode>
                <c:ptCount val="7"/>
                <c:pt idx="0">
                  <c:v>100</c:v>
                </c:pt>
                <c:pt idx="1">
                  <c:v>1000</c:v>
                </c:pt>
                <c:pt idx="2">
                  <c:v>2000</c:v>
                </c:pt>
                <c:pt idx="3">
                  <c:v>4000</c:v>
                </c:pt>
                <c:pt idx="4">
                  <c:v>10000</c:v>
                </c:pt>
                <c:pt idx="5">
                  <c:v>100000</c:v>
                </c:pt>
                <c:pt idx="6">
                  <c:v>1000000</c:v>
                </c:pt>
              </c:numCache>
              <c:extLst xmlns:c15="http://schemas.microsoft.com/office/drawing/2012/chart"/>
            </c:numRef>
          </c:cat>
          <c:val>
            <c:numRef>
              <c:f>'AKCN-MLWE-PKE'!$C$4:$C$10</c:f>
              <c:numCache>
                <c:formatCode>General</c:formatCode>
                <c:ptCount val="7"/>
                <c:pt idx="0">
                  <c:v>1291226</c:v>
                </c:pt>
                <c:pt idx="1">
                  <c:v>1276092</c:v>
                </c:pt>
                <c:pt idx="2">
                  <c:v>1290177</c:v>
                </c:pt>
                <c:pt idx="3">
                  <c:v>1217479</c:v>
                </c:pt>
                <c:pt idx="4">
                  <c:v>1257085</c:v>
                </c:pt>
                <c:pt idx="5">
                  <c:v>1249426</c:v>
                </c:pt>
                <c:pt idx="6">
                  <c:v>1249356</c:v>
                </c:pt>
              </c:numCache>
              <c:extLst xmlns:c15="http://schemas.microsoft.com/office/drawing/2012/chart"/>
            </c:numRef>
          </c:val>
          <c:smooth val="0"/>
          <c:extLst>
            <c:ext xmlns:c16="http://schemas.microsoft.com/office/drawing/2014/chart" uri="{C3380CC4-5D6E-409C-BE32-E72D297353CC}">
              <c16:uniqueId val="{00000000-E3AA-4197-A743-BE66FFDF6F40}"/>
            </c:ext>
          </c:extLst>
        </c:ser>
        <c:dLbls>
          <c:showLegendKey val="0"/>
          <c:showVal val="0"/>
          <c:showCatName val="0"/>
          <c:showSerName val="0"/>
          <c:showPercent val="0"/>
          <c:showBubbleSize val="0"/>
        </c:dLbls>
        <c:smooth val="0"/>
        <c:axId val="719356384"/>
        <c:axId val="719356944"/>
        <c:extLst>
          <c:ext xmlns:c15="http://schemas.microsoft.com/office/drawing/2012/chart" uri="{02D57815-91ED-43cb-92C2-25804820EDAC}">
            <c15:filteredLineSeries>
              <c15:ser>
                <c:idx val="1"/>
                <c:order val="1"/>
                <c:tx>
                  <c:strRef>
                    <c:extLst>
                      <c:ext uri="{02D57815-91ED-43cb-92C2-25804820EDAC}">
                        <c15:formulaRef>
                          <c15:sqref>'AKCN-MLWE-PKE'!$G$2:$I$2</c15:sqref>
                        </c15:formulaRef>
                      </c:ext>
                    </c:extLst>
                    <c:strCache>
                      <c:ptCount val="1"/>
                      <c:pt idx="0">
                        <c:v>密钥解封</c:v>
                      </c:pt>
                    </c:strCache>
                  </c:strRef>
                </c:tx>
                <c:spPr>
                  <a:ln w="28575" cap="rnd">
                    <a:solidFill>
                      <a:schemeClr val="accent2"/>
                    </a:solidFill>
                    <a:round/>
                  </a:ln>
                  <a:effectLst/>
                </c:spPr>
                <c:marker>
                  <c:symbol val="none"/>
                </c:marker>
                <c:cat>
                  <c:numRef>
                    <c:extLst>
                      <c:ext uri="{02D57815-91ED-43cb-92C2-25804820EDAC}">
                        <c15:formulaRef>
                          <c15:sqref>'AKCN-MLWE-PKE'!$A$4:$A$10</c15:sqref>
                        </c15:formulaRef>
                      </c:ext>
                    </c:extLst>
                    <c:numCache>
                      <c:formatCode>General</c:formatCode>
                      <c:ptCount val="7"/>
                      <c:pt idx="0">
                        <c:v>100</c:v>
                      </c:pt>
                      <c:pt idx="1">
                        <c:v>1000</c:v>
                      </c:pt>
                      <c:pt idx="2">
                        <c:v>2000</c:v>
                      </c:pt>
                      <c:pt idx="3">
                        <c:v>4000</c:v>
                      </c:pt>
                      <c:pt idx="4">
                        <c:v>10000</c:v>
                      </c:pt>
                      <c:pt idx="5">
                        <c:v>100000</c:v>
                      </c:pt>
                      <c:pt idx="6">
                        <c:v>1000000</c:v>
                      </c:pt>
                    </c:numCache>
                  </c:numRef>
                </c:cat>
                <c:val>
                  <c:numRef>
                    <c:extLst>
                      <c:ext uri="{02D57815-91ED-43cb-92C2-25804820EDAC}">
                        <c15:formulaRef>
                          <c15:sqref>'AKCN-MLWE-PKE'!$I$4:$I$10</c15:sqref>
                        </c15:formulaRef>
                      </c:ext>
                    </c:extLst>
                    <c:numCache>
                      <c:formatCode>General</c:formatCode>
                      <c:ptCount val="7"/>
                      <c:pt idx="0">
                        <c:v>890990</c:v>
                      </c:pt>
                      <c:pt idx="1">
                        <c:v>876956</c:v>
                      </c:pt>
                      <c:pt idx="2">
                        <c:v>888525</c:v>
                      </c:pt>
                      <c:pt idx="3">
                        <c:v>839777</c:v>
                      </c:pt>
                      <c:pt idx="4">
                        <c:v>865210</c:v>
                      </c:pt>
                      <c:pt idx="5">
                        <c:v>859931</c:v>
                      </c:pt>
                      <c:pt idx="6">
                        <c:v>859869</c:v>
                      </c:pt>
                    </c:numCache>
                  </c:numRef>
                </c:val>
                <c:smooth val="0"/>
                <c:extLst>
                  <c:ext xmlns:c16="http://schemas.microsoft.com/office/drawing/2014/chart" uri="{C3380CC4-5D6E-409C-BE32-E72D297353CC}">
                    <c16:uniqueId val="{00000001-E3AA-4197-A743-BE66FFDF6F40}"/>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'SKCN-MLWE-PKE'!$G$2:$I$2</c15:sqref>
                        </c15:formulaRef>
                      </c:ext>
                    </c:extLst>
                    <c:strCache>
                      <c:ptCount val="1"/>
                      <c:pt idx="0">
                        <c:v>密钥解封</c:v>
                      </c:pt>
                    </c:strCache>
                  </c:strRef>
                </c:tx>
                <c:spPr>
                  <a:ln w="28575" cap="rnd">
                    <a:solidFill>
                      <a:schemeClr val="accent3"/>
                    </a:solidFill>
                    <a:round/>
                  </a:ln>
                  <a:effectLst/>
                </c:spPr>
                <c:marker>
                  <c:symbol val="none"/>
                </c:marker>
                <c:cat>
                  <c:numRef>
                    <c:extLst xmlns:c15="http://schemas.microsoft.com/office/drawing/2012/chart">
                      <c:ext xmlns:c15="http://schemas.microsoft.com/office/drawing/2012/chart" uri="{02D57815-91ED-43cb-92C2-25804820EDAC}">
                        <c15:formulaRef>
                          <c15:sqref>'AKCN-MLWE-PKE'!$A$4:$A$10</c15:sqref>
                        </c15:formulaRef>
                      </c:ext>
                    </c:extLst>
                    <c:numCache>
                      <c:formatCode>General</c:formatCode>
                      <c:ptCount val="7"/>
                      <c:pt idx="0">
                        <c:v>100</c:v>
                      </c:pt>
                      <c:pt idx="1">
                        <c:v>1000</c:v>
                      </c:pt>
                      <c:pt idx="2">
                        <c:v>2000</c:v>
                      </c:pt>
                      <c:pt idx="3">
                        <c:v>4000</c:v>
                      </c:pt>
                      <c:pt idx="4">
                        <c:v>10000</c:v>
                      </c:pt>
                      <c:pt idx="5">
                        <c:v>100000</c:v>
                      </c:pt>
                      <c:pt idx="6">
                        <c:v>1000000</c:v>
                      </c:pt>
                    </c:numCache>
                  </c:numRef>
                </c:cat>
                <c:val>
                  <c:numRef>
                    <c:extLst xmlns:c15="http://schemas.microsoft.com/office/drawing/2012/chart">
                      <c:ext xmlns:c15="http://schemas.microsoft.com/office/drawing/2012/chart" uri="{02D57815-91ED-43cb-92C2-25804820EDAC}">
                        <c15:formulaRef>
                          <c15:sqref>'AKCN-MLWE-PKE'!$I$4:$I$10</c15:sqref>
                        </c15:formulaRef>
                      </c:ext>
                    </c:extLst>
                    <c:numCache>
                      <c:formatCode>General</c:formatCode>
                      <c:ptCount val="7"/>
                      <c:pt idx="0">
                        <c:v>890990</c:v>
                      </c:pt>
                      <c:pt idx="1">
                        <c:v>876956</c:v>
                      </c:pt>
                      <c:pt idx="2">
                        <c:v>888525</c:v>
                      </c:pt>
                      <c:pt idx="3">
                        <c:v>839777</c:v>
                      </c:pt>
                      <c:pt idx="4">
                        <c:v>865210</c:v>
                      </c:pt>
                      <c:pt idx="5">
                        <c:v>859931</c:v>
                      </c:pt>
                      <c:pt idx="6">
                        <c:v>859869</c:v>
                      </c:pt>
                    </c:numCache>
                  </c:numRef>
                </c:val>
                <c:smooth val="0"/>
                <c:extLst xmlns:c15="http://schemas.microsoft.com/office/drawing/2012/chart">
                  <c:ext xmlns:c16="http://schemas.microsoft.com/office/drawing/2014/chart" uri="{C3380CC4-5D6E-409C-BE32-E72D297353CC}">
                    <c16:uniqueId val="{00000002-E3AA-4197-A743-BE66FFDF6F40}"/>
                  </c:ext>
                </c:extLst>
              </c15:ser>
            </c15:filteredLineSeries>
          </c:ext>
        </c:extLst>
      </c:lineChart>
      <c:catAx>
        <c:axId val="71935638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执行次数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19356944"/>
        <c:crosses val="autoZero"/>
        <c:auto val="1"/>
        <c:lblAlgn val="ctr"/>
        <c:lblOffset val="100"/>
        <c:noMultiLvlLbl val="0"/>
      </c:catAx>
      <c:valAx>
        <c:axId val="719356944"/>
        <c:scaling>
          <c:orientation val="minMax"/>
          <c:min val="500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平均</a:t>
                </a:r>
                <a:r>
                  <a:rPr lang="en-US" altLang="zh-CN"/>
                  <a:t>CPU</a:t>
                </a:r>
                <a:r>
                  <a:rPr lang="zh-CN" altLang="en-US"/>
                  <a:t>时钟周期</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193563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1"/>
          <c:order val="1"/>
          <c:tx>
            <c:strRef>
              <c:f>'AKCN-MLWE-PKE'!$G$2:$I$2</c:f>
              <c:strCache>
                <c:ptCount val="1"/>
                <c:pt idx="0">
                  <c:v>密钥解封</c:v>
                </c:pt>
              </c:strCache>
              <c:extLst xmlns:c15="http://schemas.microsoft.com/office/drawing/2012/chart"/>
            </c:strRef>
          </c:tx>
          <c:spPr>
            <a:ln w="28575" cap="rnd">
              <a:solidFill>
                <a:schemeClr val="accent2"/>
              </a:solidFill>
              <a:round/>
            </a:ln>
            <a:effectLst/>
          </c:spPr>
          <c:marker>
            <c:symbol val="none"/>
          </c:marker>
          <c:cat>
            <c:numRef>
              <c:f>'AKCN-MLWE-PKE'!$A$4:$A$10</c:f>
              <c:numCache>
                <c:formatCode>General</c:formatCode>
                <c:ptCount val="7"/>
                <c:pt idx="0">
                  <c:v>100</c:v>
                </c:pt>
                <c:pt idx="1">
                  <c:v>1000</c:v>
                </c:pt>
                <c:pt idx="2">
                  <c:v>2000</c:v>
                </c:pt>
                <c:pt idx="3">
                  <c:v>4000</c:v>
                </c:pt>
                <c:pt idx="4">
                  <c:v>10000</c:v>
                </c:pt>
                <c:pt idx="5">
                  <c:v>100000</c:v>
                </c:pt>
                <c:pt idx="6">
                  <c:v>1000000</c:v>
                </c:pt>
              </c:numCache>
              <c:extLst xmlns:c15="http://schemas.microsoft.com/office/drawing/2012/chart"/>
            </c:numRef>
          </c:cat>
          <c:val>
            <c:numRef>
              <c:f>'AKCN-MLWE-PKE'!$I$4:$I$10</c:f>
              <c:numCache>
                <c:formatCode>General</c:formatCode>
                <c:ptCount val="7"/>
                <c:pt idx="0">
                  <c:v>890990</c:v>
                </c:pt>
                <c:pt idx="1">
                  <c:v>876956</c:v>
                </c:pt>
                <c:pt idx="2">
                  <c:v>888525</c:v>
                </c:pt>
                <c:pt idx="3">
                  <c:v>839777</c:v>
                </c:pt>
                <c:pt idx="4">
                  <c:v>865210</c:v>
                </c:pt>
                <c:pt idx="5">
                  <c:v>859931</c:v>
                </c:pt>
                <c:pt idx="6">
                  <c:v>859869</c:v>
                </c:pt>
              </c:numCache>
              <c:extLst xmlns:c15="http://schemas.microsoft.com/office/drawing/2012/chart"/>
            </c:numRef>
          </c:val>
          <c:smooth val="0"/>
          <c:extLst>
            <c:ext xmlns:c16="http://schemas.microsoft.com/office/drawing/2014/chart" uri="{C3380CC4-5D6E-409C-BE32-E72D297353CC}">
              <c16:uniqueId val="{00000000-4E5E-4C51-86C4-5647C5CD660B}"/>
            </c:ext>
          </c:extLst>
        </c:ser>
        <c:dLbls>
          <c:showLegendKey val="0"/>
          <c:showVal val="0"/>
          <c:showCatName val="0"/>
          <c:showSerName val="0"/>
          <c:showPercent val="0"/>
          <c:showBubbleSize val="0"/>
        </c:dLbls>
        <c:smooth val="0"/>
        <c:axId val="719360304"/>
        <c:axId val="719360864"/>
        <c:extLst>
          <c:ext xmlns:c15="http://schemas.microsoft.com/office/drawing/2012/chart" uri="{02D57815-91ED-43cb-92C2-25804820EDAC}">
            <c15:filteredLineSeries>
              <c15:ser>
                <c:idx val="0"/>
                <c:order val="0"/>
                <c:tx>
                  <c:strRef>
                    <c:extLst>
                      <c:ext uri="{02D57815-91ED-43cb-92C2-25804820EDAC}">
                        <c15:formulaRef>
                          <c15:sqref>'AKCN-MLWE-PKE'!$A$2:$C$2</c15:sqref>
                        </c15:formulaRef>
                      </c:ext>
                    </c:extLst>
                    <c:strCache>
                      <c:ptCount val="1"/>
                      <c:pt idx="0">
                        <c:v>密钥生成</c:v>
                      </c:pt>
                    </c:strCache>
                  </c:strRef>
                </c:tx>
                <c:spPr>
                  <a:ln w="28575" cap="rnd">
                    <a:solidFill>
                      <a:schemeClr val="accent1"/>
                    </a:solidFill>
                    <a:round/>
                  </a:ln>
                  <a:effectLst/>
                </c:spPr>
                <c:marker>
                  <c:symbol val="none"/>
                </c:marker>
                <c:cat>
                  <c:numRef>
                    <c:extLst>
                      <c:ext uri="{02D57815-91ED-43cb-92C2-25804820EDAC}">
                        <c15:formulaRef>
                          <c15:sqref>'AKCN-MLWE-PKE'!$A$4:$A$10</c15:sqref>
                        </c15:formulaRef>
                      </c:ext>
                    </c:extLst>
                    <c:numCache>
                      <c:formatCode>General</c:formatCode>
                      <c:ptCount val="7"/>
                      <c:pt idx="0">
                        <c:v>100</c:v>
                      </c:pt>
                      <c:pt idx="1">
                        <c:v>1000</c:v>
                      </c:pt>
                      <c:pt idx="2">
                        <c:v>2000</c:v>
                      </c:pt>
                      <c:pt idx="3">
                        <c:v>4000</c:v>
                      </c:pt>
                      <c:pt idx="4">
                        <c:v>10000</c:v>
                      </c:pt>
                      <c:pt idx="5">
                        <c:v>100000</c:v>
                      </c:pt>
                      <c:pt idx="6">
                        <c:v>1000000</c:v>
                      </c:pt>
                    </c:numCache>
                  </c:numRef>
                </c:cat>
                <c:val>
                  <c:numRef>
                    <c:extLst>
                      <c:ext uri="{02D57815-91ED-43cb-92C2-25804820EDAC}">
                        <c15:formulaRef>
                          <c15:sqref>'AKCN-MLWE-PKE'!$C$4:$C$10</c15:sqref>
                        </c15:formulaRef>
                      </c:ext>
                    </c:extLst>
                    <c:numCache>
                      <c:formatCode>General</c:formatCode>
                      <c:ptCount val="7"/>
                      <c:pt idx="0">
                        <c:v>1291226</c:v>
                      </c:pt>
                      <c:pt idx="1">
                        <c:v>1276092</c:v>
                      </c:pt>
                      <c:pt idx="2">
                        <c:v>1290177</c:v>
                      </c:pt>
                      <c:pt idx="3">
                        <c:v>1217479</c:v>
                      </c:pt>
                      <c:pt idx="4">
                        <c:v>1257085</c:v>
                      </c:pt>
                      <c:pt idx="5">
                        <c:v>1249426</c:v>
                      </c:pt>
                      <c:pt idx="6">
                        <c:v>1249356</c:v>
                      </c:pt>
                    </c:numCache>
                  </c:numRef>
                </c:val>
                <c:smooth val="0"/>
                <c:extLst>
                  <c:ext xmlns:c16="http://schemas.microsoft.com/office/drawing/2014/chart" uri="{C3380CC4-5D6E-409C-BE32-E72D297353CC}">
                    <c16:uniqueId val="{00000001-4E5E-4C51-86C4-5647C5CD660B}"/>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'SKCN-MLWE-PKE'!$G$2:$I$2</c15:sqref>
                        </c15:formulaRef>
                      </c:ext>
                    </c:extLst>
                    <c:strCache>
                      <c:ptCount val="1"/>
                      <c:pt idx="0">
                        <c:v>密钥解封</c:v>
                      </c:pt>
                    </c:strCache>
                  </c:strRef>
                </c:tx>
                <c:spPr>
                  <a:ln w="28575" cap="rnd">
                    <a:solidFill>
                      <a:schemeClr val="accent3"/>
                    </a:solidFill>
                    <a:round/>
                  </a:ln>
                  <a:effectLst/>
                </c:spPr>
                <c:marker>
                  <c:symbol val="none"/>
                </c:marker>
                <c:cat>
                  <c:numRef>
                    <c:extLst xmlns:c15="http://schemas.microsoft.com/office/drawing/2012/chart">
                      <c:ext xmlns:c15="http://schemas.microsoft.com/office/drawing/2012/chart" uri="{02D57815-91ED-43cb-92C2-25804820EDAC}">
                        <c15:formulaRef>
                          <c15:sqref>'AKCN-MLWE-PKE'!$A$4:$A$10</c15:sqref>
                        </c15:formulaRef>
                      </c:ext>
                    </c:extLst>
                    <c:numCache>
                      <c:formatCode>General</c:formatCode>
                      <c:ptCount val="7"/>
                      <c:pt idx="0">
                        <c:v>100</c:v>
                      </c:pt>
                      <c:pt idx="1">
                        <c:v>1000</c:v>
                      </c:pt>
                      <c:pt idx="2">
                        <c:v>2000</c:v>
                      </c:pt>
                      <c:pt idx="3">
                        <c:v>4000</c:v>
                      </c:pt>
                      <c:pt idx="4">
                        <c:v>10000</c:v>
                      </c:pt>
                      <c:pt idx="5">
                        <c:v>100000</c:v>
                      </c:pt>
                      <c:pt idx="6">
                        <c:v>1000000</c:v>
                      </c:pt>
                    </c:numCache>
                  </c:numRef>
                </c:cat>
                <c:val>
                  <c:numRef>
                    <c:extLst xmlns:c15="http://schemas.microsoft.com/office/drawing/2012/chart">
                      <c:ext xmlns:c15="http://schemas.microsoft.com/office/drawing/2012/chart" uri="{02D57815-91ED-43cb-92C2-25804820EDAC}">
                        <c15:formulaRef>
                          <c15:sqref>'AKCN-MLWE-PKE'!$I$4:$I$10</c15:sqref>
                        </c15:formulaRef>
                      </c:ext>
                    </c:extLst>
                    <c:numCache>
                      <c:formatCode>General</c:formatCode>
                      <c:ptCount val="7"/>
                      <c:pt idx="0">
                        <c:v>890990</c:v>
                      </c:pt>
                      <c:pt idx="1">
                        <c:v>876956</c:v>
                      </c:pt>
                      <c:pt idx="2">
                        <c:v>888525</c:v>
                      </c:pt>
                      <c:pt idx="3">
                        <c:v>839777</c:v>
                      </c:pt>
                      <c:pt idx="4">
                        <c:v>865210</c:v>
                      </c:pt>
                      <c:pt idx="5">
                        <c:v>859931</c:v>
                      </c:pt>
                      <c:pt idx="6">
                        <c:v>859869</c:v>
                      </c:pt>
                    </c:numCache>
                  </c:numRef>
                </c:val>
                <c:smooth val="0"/>
                <c:extLst xmlns:c15="http://schemas.microsoft.com/office/drawing/2012/chart">
                  <c:ext xmlns:c16="http://schemas.microsoft.com/office/drawing/2014/chart" uri="{C3380CC4-5D6E-409C-BE32-E72D297353CC}">
                    <c16:uniqueId val="{00000002-4E5E-4C51-86C4-5647C5CD660B}"/>
                  </c:ext>
                </c:extLst>
              </c15:ser>
            </c15:filteredLineSeries>
          </c:ext>
        </c:extLst>
      </c:lineChart>
      <c:catAx>
        <c:axId val="71936030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执行次数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19360864"/>
        <c:crosses val="autoZero"/>
        <c:auto val="1"/>
        <c:lblAlgn val="ctr"/>
        <c:lblOffset val="100"/>
        <c:noMultiLvlLbl val="0"/>
      </c:catAx>
      <c:valAx>
        <c:axId val="719360864"/>
        <c:scaling>
          <c:orientation val="minMax"/>
          <c:min val="500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平均</a:t>
                </a:r>
                <a:r>
                  <a:rPr lang="en-US" altLang="zh-CN"/>
                  <a:t>CPU</a:t>
                </a:r>
                <a:r>
                  <a:rPr lang="zh-CN" altLang="en-US"/>
                  <a:t>时钟周期</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193603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2"/>
          <c:order val="2"/>
          <c:tx>
            <c:strRef>
              <c:f>'SKCN-MLWE-PKE'!$G$2:$I$2</c:f>
              <c:strCache>
                <c:ptCount val="1"/>
                <c:pt idx="0">
                  <c:v>密钥解封</c:v>
                </c:pt>
              </c:strCache>
            </c:strRef>
          </c:tx>
          <c:spPr>
            <a:ln w="28575" cap="rnd">
              <a:solidFill>
                <a:schemeClr val="accent3"/>
              </a:solidFill>
              <a:round/>
            </a:ln>
            <a:effectLst/>
          </c:spPr>
          <c:marker>
            <c:symbol val="none"/>
          </c:marker>
          <c:cat>
            <c:numRef>
              <c:f>'AKCN-MLWE-PKE'!$A$4:$A$10</c:f>
              <c:numCache>
                <c:formatCode>General</c:formatCode>
                <c:ptCount val="7"/>
                <c:pt idx="0">
                  <c:v>100</c:v>
                </c:pt>
                <c:pt idx="1">
                  <c:v>1000</c:v>
                </c:pt>
                <c:pt idx="2">
                  <c:v>2000</c:v>
                </c:pt>
                <c:pt idx="3">
                  <c:v>4000</c:v>
                </c:pt>
                <c:pt idx="4">
                  <c:v>10000</c:v>
                </c:pt>
                <c:pt idx="5">
                  <c:v>100000</c:v>
                </c:pt>
                <c:pt idx="6">
                  <c:v>1000000</c:v>
                </c:pt>
              </c:numCache>
            </c:numRef>
          </c:cat>
          <c:val>
            <c:numRef>
              <c:f>'AKCN-MLWE-PKE'!$I$4:$I$10</c:f>
              <c:numCache>
                <c:formatCode>General</c:formatCode>
                <c:ptCount val="7"/>
                <c:pt idx="0">
                  <c:v>890990</c:v>
                </c:pt>
                <c:pt idx="1">
                  <c:v>876956</c:v>
                </c:pt>
                <c:pt idx="2">
                  <c:v>888525</c:v>
                </c:pt>
                <c:pt idx="3">
                  <c:v>839777</c:v>
                </c:pt>
                <c:pt idx="4">
                  <c:v>865210</c:v>
                </c:pt>
                <c:pt idx="5">
                  <c:v>859931</c:v>
                </c:pt>
                <c:pt idx="6">
                  <c:v>859869</c:v>
                </c:pt>
              </c:numCache>
            </c:numRef>
          </c:val>
          <c:smooth val="0"/>
          <c:extLst>
            <c:ext xmlns:c16="http://schemas.microsoft.com/office/drawing/2014/chart" uri="{C3380CC4-5D6E-409C-BE32-E72D297353CC}">
              <c16:uniqueId val="{00000000-D845-4F28-A778-FC98B9071D92}"/>
            </c:ext>
          </c:extLst>
        </c:ser>
        <c:dLbls>
          <c:showLegendKey val="0"/>
          <c:showVal val="0"/>
          <c:showCatName val="0"/>
          <c:showSerName val="0"/>
          <c:showPercent val="0"/>
          <c:showBubbleSize val="0"/>
        </c:dLbls>
        <c:smooth val="0"/>
        <c:axId val="712285328"/>
        <c:axId val="712285888"/>
        <c:extLst>
          <c:ext xmlns:c15="http://schemas.microsoft.com/office/drawing/2012/chart" uri="{02D57815-91ED-43cb-92C2-25804820EDAC}">
            <c15:filteredLineSeries>
              <c15:ser>
                <c:idx val="0"/>
                <c:order val="0"/>
                <c:tx>
                  <c:strRef>
                    <c:extLst>
                      <c:ext uri="{02D57815-91ED-43cb-92C2-25804820EDAC}">
                        <c15:formulaRef>
                          <c15:sqref>'AKCN-MLWE-PKE'!$A$2:$C$2</c15:sqref>
                        </c15:formulaRef>
                      </c:ext>
                    </c:extLst>
                    <c:strCache>
                      <c:ptCount val="1"/>
                      <c:pt idx="0">
                        <c:v>密钥生成</c:v>
                      </c:pt>
                    </c:strCache>
                  </c:strRef>
                </c:tx>
                <c:spPr>
                  <a:ln w="28575" cap="rnd">
                    <a:solidFill>
                      <a:schemeClr val="accent1"/>
                    </a:solidFill>
                    <a:round/>
                  </a:ln>
                  <a:effectLst/>
                </c:spPr>
                <c:marker>
                  <c:symbol val="none"/>
                </c:marker>
                <c:cat>
                  <c:numRef>
                    <c:extLst>
                      <c:ext uri="{02D57815-91ED-43cb-92C2-25804820EDAC}">
                        <c15:formulaRef>
                          <c15:sqref>'AKCN-MLWE-PKE'!$A$4:$A$10</c15:sqref>
                        </c15:formulaRef>
                      </c:ext>
                    </c:extLst>
                    <c:numCache>
                      <c:formatCode>General</c:formatCode>
                      <c:ptCount val="7"/>
                      <c:pt idx="0">
                        <c:v>100</c:v>
                      </c:pt>
                      <c:pt idx="1">
                        <c:v>1000</c:v>
                      </c:pt>
                      <c:pt idx="2">
                        <c:v>2000</c:v>
                      </c:pt>
                      <c:pt idx="3">
                        <c:v>4000</c:v>
                      </c:pt>
                      <c:pt idx="4">
                        <c:v>10000</c:v>
                      </c:pt>
                      <c:pt idx="5">
                        <c:v>100000</c:v>
                      </c:pt>
                      <c:pt idx="6">
                        <c:v>1000000</c:v>
                      </c:pt>
                    </c:numCache>
                  </c:numRef>
                </c:cat>
                <c:val>
                  <c:numRef>
                    <c:extLst>
                      <c:ext uri="{02D57815-91ED-43cb-92C2-25804820EDAC}">
                        <c15:formulaRef>
                          <c15:sqref>'AKCN-MLWE-PKE'!$C$4:$C$10</c15:sqref>
                        </c15:formulaRef>
                      </c:ext>
                    </c:extLst>
                    <c:numCache>
                      <c:formatCode>General</c:formatCode>
                      <c:ptCount val="7"/>
                      <c:pt idx="0">
                        <c:v>1291226</c:v>
                      </c:pt>
                      <c:pt idx="1">
                        <c:v>1276092</c:v>
                      </c:pt>
                      <c:pt idx="2">
                        <c:v>1290177</c:v>
                      </c:pt>
                      <c:pt idx="3">
                        <c:v>1217479</c:v>
                      </c:pt>
                      <c:pt idx="4">
                        <c:v>1257085</c:v>
                      </c:pt>
                      <c:pt idx="5">
                        <c:v>1249426</c:v>
                      </c:pt>
                      <c:pt idx="6">
                        <c:v>1249356</c:v>
                      </c:pt>
                    </c:numCache>
                  </c:numRef>
                </c:val>
                <c:smooth val="0"/>
                <c:extLst>
                  <c:ext xmlns:c16="http://schemas.microsoft.com/office/drawing/2014/chart" uri="{C3380CC4-5D6E-409C-BE32-E72D297353CC}">
                    <c16:uniqueId val="{00000001-D845-4F28-A778-FC98B9071D92}"/>
                  </c:ext>
                </c:extLst>
              </c15:ser>
            </c15:filteredLineSeries>
            <c15:filteredLineSeries>
              <c15:ser>
                <c:idx val="1"/>
                <c:order val="1"/>
                <c:tx>
                  <c:strRef>
                    <c:extLst xmlns:c15="http://schemas.microsoft.com/office/drawing/2012/chart">
                      <c:ext xmlns:c15="http://schemas.microsoft.com/office/drawing/2012/chart" uri="{02D57815-91ED-43cb-92C2-25804820EDAC}">
                        <c15:formulaRef>
                          <c15:sqref>'AKCN-MLWE-PKE'!$G$2:$I$2</c15:sqref>
                        </c15:formulaRef>
                      </c:ext>
                    </c:extLst>
                    <c:strCache>
                      <c:ptCount val="1"/>
                      <c:pt idx="0">
                        <c:v>密钥解封</c:v>
                      </c:pt>
                    </c:strCache>
                  </c:strRef>
                </c:tx>
                <c:spPr>
                  <a:ln w="28575" cap="rnd">
                    <a:solidFill>
                      <a:schemeClr val="accent2"/>
                    </a:solidFill>
                    <a:round/>
                  </a:ln>
                  <a:effectLst/>
                </c:spPr>
                <c:marker>
                  <c:symbol val="none"/>
                </c:marker>
                <c:cat>
                  <c:numRef>
                    <c:extLst xmlns:c15="http://schemas.microsoft.com/office/drawing/2012/chart">
                      <c:ext xmlns:c15="http://schemas.microsoft.com/office/drawing/2012/chart" uri="{02D57815-91ED-43cb-92C2-25804820EDAC}">
                        <c15:formulaRef>
                          <c15:sqref>'AKCN-MLWE-PKE'!$A$4:$A$10</c15:sqref>
                        </c15:formulaRef>
                      </c:ext>
                    </c:extLst>
                    <c:numCache>
                      <c:formatCode>General</c:formatCode>
                      <c:ptCount val="7"/>
                      <c:pt idx="0">
                        <c:v>100</c:v>
                      </c:pt>
                      <c:pt idx="1">
                        <c:v>1000</c:v>
                      </c:pt>
                      <c:pt idx="2">
                        <c:v>2000</c:v>
                      </c:pt>
                      <c:pt idx="3">
                        <c:v>4000</c:v>
                      </c:pt>
                      <c:pt idx="4">
                        <c:v>10000</c:v>
                      </c:pt>
                      <c:pt idx="5">
                        <c:v>100000</c:v>
                      </c:pt>
                      <c:pt idx="6">
                        <c:v>1000000</c:v>
                      </c:pt>
                    </c:numCache>
                  </c:numRef>
                </c:cat>
                <c:val>
                  <c:numRef>
                    <c:extLst xmlns:c15="http://schemas.microsoft.com/office/drawing/2012/chart">
                      <c:ext xmlns:c15="http://schemas.microsoft.com/office/drawing/2012/chart" uri="{02D57815-91ED-43cb-92C2-25804820EDAC}">
                        <c15:formulaRef>
                          <c15:sqref>'AKCN-MLWE-PKE'!$I$4:$I$10</c15:sqref>
                        </c15:formulaRef>
                      </c:ext>
                    </c:extLst>
                    <c:numCache>
                      <c:formatCode>General</c:formatCode>
                      <c:ptCount val="7"/>
                      <c:pt idx="0">
                        <c:v>890990</c:v>
                      </c:pt>
                      <c:pt idx="1">
                        <c:v>876956</c:v>
                      </c:pt>
                      <c:pt idx="2">
                        <c:v>888525</c:v>
                      </c:pt>
                      <c:pt idx="3">
                        <c:v>839777</c:v>
                      </c:pt>
                      <c:pt idx="4">
                        <c:v>865210</c:v>
                      </c:pt>
                      <c:pt idx="5">
                        <c:v>859931</c:v>
                      </c:pt>
                      <c:pt idx="6">
                        <c:v>859869</c:v>
                      </c:pt>
                    </c:numCache>
                  </c:numRef>
                </c:val>
                <c:smooth val="0"/>
                <c:extLst xmlns:c15="http://schemas.microsoft.com/office/drawing/2012/chart">
                  <c:ext xmlns:c16="http://schemas.microsoft.com/office/drawing/2014/chart" uri="{C3380CC4-5D6E-409C-BE32-E72D297353CC}">
                    <c16:uniqueId val="{00000002-D845-4F28-A778-FC98B9071D92}"/>
                  </c:ext>
                </c:extLst>
              </c15:ser>
            </c15:filteredLineSeries>
          </c:ext>
        </c:extLst>
      </c:lineChart>
      <c:catAx>
        <c:axId val="71228532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执行次数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12285888"/>
        <c:crosses val="autoZero"/>
        <c:auto val="1"/>
        <c:lblAlgn val="ctr"/>
        <c:lblOffset val="100"/>
        <c:noMultiLvlLbl val="0"/>
      </c:catAx>
      <c:valAx>
        <c:axId val="712285888"/>
        <c:scaling>
          <c:orientation val="minMax"/>
          <c:min val="500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平均</a:t>
                </a:r>
                <a:r>
                  <a:rPr lang="en-US" altLang="zh-CN"/>
                  <a:t>CPU</a:t>
                </a:r>
                <a:r>
                  <a:rPr lang="zh-CN" altLang="en-US"/>
                  <a:t>时钟周期</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122853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1"/>
          <c:order val="1"/>
          <c:tx>
            <c:strRef>
              <c:f>'AKCN-MLWE-KT'!$D$2:$F$2</c:f>
              <c:strCache>
                <c:ptCount val="1"/>
                <c:pt idx="0">
                  <c:v>密钥封装</c:v>
                </c:pt>
              </c:strCache>
            </c:strRef>
          </c:tx>
          <c:spPr>
            <a:ln w="28575" cap="rnd">
              <a:solidFill>
                <a:schemeClr val="accent2"/>
              </a:solidFill>
              <a:round/>
            </a:ln>
            <a:effectLst/>
          </c:spPr>
          <c:marker>
            <c:symbol val="none"/>
          </c:marker>
          <c:cat>
            <c:numRef>
              <c:f>'AKCN-MLWE-KT'!$A$4:$A$10</c:f>
              <c:numCache>
                <c:formatCode>General</c:formatCode>
                <c:ptCount val="7"/>
                <c:pt idx="0">
                  <c:v>100</c:v>
                </c:pt>
                <c:pt idx="1">
                  <c:v>1000</c:v>
                </c:pt>
                <c:pt idx="2">
                  <c:v>2000</c:v>
                </c:pt>
                <c:pt idx="3">
                  <c:v>4000</c:v>
                </c:pt>
                <c:pt idx="4">
                  <c:v>10000</c:v>
                </c:pt>
                <c:pt idx="5">
                  <c:v>100000</c:v>
                </c:pt>
                <c:pt idx="6">
                  <c:v>1000000</c:v>
                </c:pt>
              </c:numCache>
              <c:extLst xmlns:c15="http://schemas.microsoft.com/office/drawing/2012/chart"/>
            </c:numRef>
          </c:cat>
          <c:val>
            <c:numRef>
              <c:f>'AKCN-MLWE-KT'!$F$4:$F$10</c:f>
              <c:numCache>
                <c:formatCode>General</c:formatCode>
                <c:ptCount val="7"/>
                <c:pt idx="0">
                  <c:v>468</c:v>
                </c:pt>
                <c:pt idx="1">
                  <c:v>561.6</c:v>
                </c:pt>
                <c:pt idx="2">
                  <c:v>526.53</c:v>
                </c:pt>
                <c:pt idx="3">
                  <c:v>543.28</c:v>
                </c:pt>
                <c:pt idx="4">
                  <c:v>527.28</c:v>
                </c:pt>
                <c:pt idx="5">
                  <c:v>511.52</c:v>
                </c:pt>
                <c:pt idx="6">
                  <c:v>517.28</c:v>
                </c:pt>
              </c:numCache>
            </c:numRef>
          </c:val>
          <c:smooth val="0"/>
          <c:extLst>
            <c:ext xmlns:c16="http://schemas.microsoft.com/office/drawing/2014/chart" uri="{C3380CC4-5D6E-409C-BE32-E72D297353CC}">
              <c16:uniqueId val="{00000000-695E-459E-BD8E-19D39C605FFC}"/>
            </c:ext>
          </c:extLst>
        </c:ser>
        <c:dLbls>
          <c:showLegendKey val="0"/>
          <c:showVal val="0"/>
          <c:showCatName val="0"/>
          <c:showSerName val="0"/>
          <c:showPercent val="0"/>
          <c:showBubbleSize val="0"/>
        </c:dLbls>
        <c:smooth val="0"/>
        <c:axId val="719641696"/>
        <c:axId val="719642256"/>
        <c:extLst>
          <c:ext xmlns:c15="http://schemas.microsoft.com/office/drawing/2012/chart" uri="{02D57815-91ED-43cb-92C2-25804820EDAC}">
            <c15:filteredLineSeries>
              <c15:ser>
                <c:idx val="0"/>
                <c:order val="0"/>
                <c:tx>
                  <c:strRef>
                    <c:extLst>
                      <c:ext uri="{02D57815-91ED-43cb-92C2-25804820EDAC}">
                        <c15:formulaRef>
                          <c15:sqref>'AKCN-MLWE-KT'!$A$2:$C$2</c15:sqref>
                        </c15:formulaRef>
                      </c:ext>
                    </c:extLst>
                    <c:strCache>
                      <c:ptCount val="1"/>
                      <c:pt idx="0">
                        <c:v>密钥生成</c:v>
                      </c:pt>
                    </c:strCache>
                  </c:strRef>
                </c:tx>
                <c:spPr>
                  <a:ln w="28575" cap="rnd">
                    <a:solidFill>
                      <a:schemeClr val="accent1"/>
                    </a:solidFill>
                    <a:round/>
                  </a:ln>
                  <a:effectLst/>
                </c:spPr>
                <c:marker>
                  <c:symbol val="none"/>
                </c:marker>
                <c:cat>
                  <c:numRef>
                    <c:extLst>
                      <c:ext uri="{02D57815-91ED-43cb-92C2-25804820EDAC}">
                        <c15:formulaRef>
                          <c15:sqref>'AKCN-MLWE-KT'!$A$4:$A$10</c15:sqref>
                        </c15:formulaRef>
                      </c:ext>
                    </c:extLst>
                    <c:numCache>
                      <c:formatCode>General</c:formatCode>
                      <c:ptCount val="7"/>
                      <c:pt idx="0">
                        <c:v>100</c:v>
                      </c:pt>
                      <c:pt idx="1">
                        <c:v>1000</c:v>
                      </c:pt>
                      <c:pt idx="2">
                        <c:v>2000</c:v>
                      </c:pt>
                      <c:pt idx="3">
                        <c:v>4000</c:v>
                      </c:pt>
                      <c:pt idx="4">
                        <c:v>10000</c:v>
                      </c:pt>
                      <c:pt idx="5">
                        <c:v>100000</c:v>
                      </c:pt>
                      <c:pt idx="6">
                        <c:v>1000000</c:v>
                      </c:pt>
                    </c:numCache>
                  </c:numRef>
                </c:cat>
                <c:val>
                  <c:numRef>
                    <c:extLst>
                      <c:ext uri="{02D57815-91ED-43cb-92C2-25804820EDAC}">
                        <c15:formulaRef>
                          <c15:sqref>'AKCN-MLWE-KT'!$C$4:$C$10</c15:sqref>
                        </c15:formulaRef>
                      </c:ext>
                    </c:extLst>
                    <c:numCache>
                      <c:formatCode>General</c:formatCode>
                      <c:ptCount val="7"/>
                      <c:pt idx="0">
                        <c:v>468</c:v>
                      </c:pt>
                      <c:pt idx="1">
                        <c:v>452.4</c:v>
                      </c:pt>
                      <c:pt idx="2">
                        <c:v>373.52</c:v>
                      </c:pt>
                      <c:pt idx="3">
                        <c:v>372.02</c:v>
                      </c:pt>
                      <c:pt idx="4">
                        <c:v>358.8</c:v>
                      </c:pt>
                      <c:pt idx="5">
                        <c:v>375.02</c:v>
                      </c:pt>
                      <c:pt idx="6">
                        <c:v>369.27</c:v>
                      </c:pt>
                    </c:numCache>
                  </c:numRef>
                </c:val>
                <c:smooth val="0"/>
                <c:extLst>
                  <c:ext xmlns:c16="http://schemas.microsoft.com/office/drawing/2014/chart" uri="{C3380CC4-5D6E-409C-BE32-E72D297353CC}">
                    <c16:uniqueId val="{00000001-695E-459E-BD8E-19D39C605FFC}"/>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'AKCN-MLWE-KT'!$G$2:$I$2</c15:sqref>
                        </c15:formulaRef>
                      </c:ext>
                    </c:extLst>
                    <c:strCache>
                      <c:ptCount val="1"/>
                      <c:pt idx="0">
                        <c:v>密钥解封</c:v>
                      </c:pt>
                    </c:strCache>
                  </c:strRef>
                </c:tx>
                <c:spPr>
                  <a:ln w="28575" cap="rnd">
                    <a:solidFill>
                      <a:schemeClr val="accent3"/>
                    </a:solidFill>
                    <a:round/>
                  </a:ln>
                  <a:effectLst/>
                </c:spPr>
                <c:marker>
                  <c:symbol val="none"/>
                </c:marker>
                <c:cat>
                  <c:numRef>
                    <c:extLst xmlns:c15="http://schemas.microsoft.com/office/drawing/2012/chart">
                      <c:ext xmlns:c15="http://schemas.microsoft.com/office/drawing/2012/chart" uri="{02D57815-91ED-43cb-92C2-25804820EDAC}">
                        <c15:formulaRef>
                          <c15:sqref>'AKCN-MLWE-KT'!$A$4:$A$10</c15:sqref>
                        </c15:formulaRef>
                      </c:ext>
                    </c:extLst>
                    <c:numCache>
                      <c:formatCode>General</c:formatCode>
                      <c:ptCount val="7"/>
                      <c:pt idx="0">
                        <c:v>100</c:v>
                      </c:pt>
                      <c:pt idx="1">
                        <c:v>1000</c:v>
                      </c:pt>
                      <c:pt idx="2">
                        <c:v>2000</c:v>
                      </c:pt>
                      <c:pt idx="3">
                        <c:v>4000</c:v>
                      </c:pt>
                      <c:pt idx="4">
                        <c:v>10000</c:v>
                      </c:pt>
                      <c:pt idx="5">
                        <c:v>100000</c:v>
                      </c:pt>
                      <c:pt idx="6">
                        <c:v>1000000</c:v>
                      </c:pt>
                    </c:numCache>
                  </c:numRef>
                </c:cat>
                <c:val>
                  <c:numRef>
                    <c:extLst xmlns:c15="http://schemas.microsoft.com/office/drawing/2012/chart">
                      <c:ext xmlns:c15="http://schemas.microsoft.com/office/drawing/2012/chart" uri="{02D57815-91ED-43cb-92C2-25804820EDAC}">
                        <c15:formulaRef>
                          <c15:sqref>'AKCN-MLWE-KT'!$I$4:$I$10</c15:sqref>
                        </c15:formulaRef>
                      </c:ext>
                    </c:extLst>
                    <c:numCache>
                      <c:formatCode>General</c:formatCode>
                      <c:ptCount val="7"/>
                      <c:pt idx="0">
                        <c:v>312</c:v>
                      </c:pt>
                      <c:pt idx="1">
                        <c:v>218.4</c:v>
                      </c:pt>
                      <c:pt idx="2">
                        <c:v>253.01</c:v>
                      </c:pt>
                      <c:pt idx="3">
                        <c:v>252.02</c:v>
                      </c:pt>
                      <c:pt idx="4">
                        <c:v>265.2</c:v>
                      </c:pt>
                      <c:pt idx="5">
                        <c:v>250.22</c:v>
                      </c:pt>
                      <c:pt idx="6">
                        <c:v>250.46</c:v>
                      </c:pt>
                    </c:numCache>
                  </c:numRef>
                </c:val>
                <c:smooth val="0"/>
                <c:extLst xmlns:c15="http://schemas.microsoft.com/office/drawing/2012/chart">
                  <c:ext xmlns:c16="http://schemas.microsoft.com/office/drawing/2014/chart" uri="{C3380CC4-5D6E-409C-BE32-E72D297353CC}">
                    <c16:uniqueId val="{00000002-695E-459E-BD8E-19D39C605FFC}"/>
                  </c:ext>
                </c:extLst>
              </c15:ser>
            </c15:filteredLineSeries>
          </c:ext>
        </c:extLst>
      </c:lineChart>
      <c:catAx>
        <c:axId val="71964169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执行次数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19642256"/>
        <c:crosses val="autoZero"/>
        <c:auto val="1"/>
        <c:lblAlgn val="ctr"/>
        <c:lblOffset val="100"/>
        <c:noMultiLvlLbl val="0"/>
      </c:catAx>
      <c:valAx>
        <c:axId val="71964225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平均耗时</a:t>
                </a:r>
                <a:r>
                  <a:rPr lang="en-US" altLang="zh-CN"/>
                  <a:t>(</a:t>
                </a:r>
                <a:r>
                  <a:rPr lang="zh-CN" altLang="en-US"/>
                  <a:t>微秒</a:t>
                </a:r>
                <a:r>
                  <a:rPr lang="en-US" altLang="zh-CN"/>
                  <a:t>)</a:t>
                </a:r>
                <a:endParaRPr lang="zh-CN" alt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196416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2"/>
          <c:order val="2"/>
          <c:tx>
            <c:strRef>
              <c:f>'AKCN-MLWE-KT'!$G$2:$I$2</c:f>
              <c:strCache>
                <c:ptCount val="1"/>
                <c:pt idx="0">
                  <c:v>密钥解封</c:v>
                </c:pt>
              </c:strCache>
            </c:strRef>
          </c:tx>
          <c:spPr>
            <a:ln w="28575" cap="rnd">
              <a:solidFill>
                <a:schemeClr val="accent3"/>
              </a:solidFill>
              <a:round/>
            </a:ln>
            <a:effectLst/>
          </c:spPr>
          <c:marker>
            <c:symbol val="none"/>
          </c:marker>
          <c:cat>
            <c:numRef>
              <c:f>'AKCN-MLWE-KT'!$A$4:$A$10</c:f>
              <c:numCache>
                <c:formatCode>General</c:formatCode>
                <c:ptCount val="7"/>
                <c:pt idx="0">
                  <c:v>100</c:v>
                </c:pt>
                <c:pt idx="1">
                  <c:v>1000</c:v>
                </c:pt>
                <c:pt idx="2">
                  <c:v>2000</c:v>
                </c:pt>
                <c:pt idx="3">
                  <c:v>4000</c:v>
                </c:pt>
                <c:pt idx="4">
                  <c:v>10000</c:v>
                </c:pt>
                <c:pt idx="5">
                  <c:v>100000</c:v>
                </c:pt>
                <c:pt idx="6">
                  <c:v>1000000</c:v>
                </c:pt>
              </c:numCache>
            </c:numRef>
          </c:cat>
          <c:val>
            <c:numRef>
              <c:f>'AKCN-MLWE-KT'!$I$4:$I$10</c:f>
              <c:numCache>
                <c:formatCode>General</c:formatCode>
                <c:ptCount val="7"/>
                <c:pt idx="0">
                  <c:v>312</c:v>
                </c:pt>
                <c:pt idx="1">
                  <c:v>218.4</c:v>
                </c:pt>
                <c:pt idx="2">
                  <c:v>253.01</c:v>
                </c:pt>
                <c:pt idx="3">
                  <c:v>252.02</c:v>
                </c:pt>
                <c:pt idx="4">
                  <c:v>265.2</c:v>
                </c:pt>
                <c:pt idx="5">
                  <c:v>250.22</c:v>
                </c:pt>
                <c:pt idx="6">
                  <c:v>250.46</c:v>
                </c:pt>
              </c:numCache>
            </c:numRef>
          </c:val>
          <c:smooth val="0"/>
          <c:extLst>
            <c:ext xmlns:c16="http://schemas.microsoft.com/office/drawing/2014/chart" uri="{C3380CC4-5D6E-409C-BE32-E72D297353CC}">
              <c16:uniqueId val="{00000000-1D4E-4BBD-9FBC-57A515799FFE}"/>
            </c:ext>
          </c:extLst>
        </c:ser>
        <c:dLbls>
          <c:showLegendKey val="0"/>
          <c:showVal val="0"/>
          <c:showCatName val="0"/>
          <c:showSerName val="0"/>
          <c:showPercent val="0"/>
          <c:showBubbleSize val="0"/>
        </c:dLbls>
        <c:smooth val="0"/>
        <c:axId val="607919600"/>
        <c:axId val="607920160"/>
        <c:extLst>
          <c:ext xmlns:c15="http://schemas.microsoft.com/office/drawing/2012/chart" uri="{02D57815-91ED-43cb-92C2-25804820EDAC}">
            <c15:filteredLineSeries>
              <c15:ser>
                <c:idx val="0"/>
                <c:order val="0"/>
                <c:tx>
                  <c:strRef>
                    <c:extLst>
                      <c:ext uri="{02D57815-91ED-43cb-92C2-25804820EDAC}">
                        <c15:formulaRef>
                          <c15:sqref>'AKCN-MLWE-KT'!$A$2:$C$2</c15:sqref>
                        </c15:formulaRef>
                      </c:ext>
                    </c:extLst>
                    <c:strCache>
                      <c:ptCount val="1"/>
                      <c:pt idx="0">
                        <c:v>密钥生成</c:v>
                      </c:pt>
                    </c:strCache>
                  </c:strRef>
                </c:tx>
                <c:spPr>
                  <a:ln w="28575" cap="rnd">
                    <a:solidFill>
                      <a:schemeClr val="accent1"/>
                    </a:solidFill>
                    <a:round/>
                  </a:ln>
                  <a:effectLst/>
                </c:spPr>
                <c:marker>
                  <c:symbol val="none"/>
                </c:marker>
                <c:cat>
                  <c:numRef>
                    <c:extLst>
                      <c:ext uri="{02D57815-91ED-43cb-92C2-25804820EDAC}">
                        <c15:formulaRef>
                          <c15:sqref>'AKCN-MLWE-KT'!$A$4:$A$10</c15:sqref>
                        </c15:formulaRef>
                      </c:ext>
                    </c:extLst>
                    <c:numCache>
                      <c:formatCode>General</c:formatCode>
                      <c:ptCount val="7"/>
                      <c:pt idx="0">
                        <c:v>100</c:v>
                      </c:pt>
                      <c:pt idx="1">
                        <c:v>1000</c:v>
                      </c:pt>
                      <c:pt idx="2">
                        <c:v>2000</c:v>
                      </c:pt>
                      <c:pt idx="3">
                        <c:v>4000</c:v>
                      </c:pt>
                      <c:pt idx="4">
                        <c:v>10000</c:v>
                      </c:pt>
                      <c:pt idx="5">
                        <c:v>100000</c:v>
                      </c:pt>
                      <c:pt idx="6">
                        <c:v>1000000</c:v>
                      </c:pt>
                    </c:numCache>
                  </c:numRef>
                </c:cat>
                <c:val>
                  <c:numRef>
                    <c:extLst>
                      <c:ext uri="{02D57815-91ED-43cb-92C2-25804820EDAC}">
                        <c15:formulaRef>
                          <c15:sqref>'AKCN-MLWE-KT'!$C$4:$C$10</c15:sqref>
                        </c15:formulaRef>
                      </c:ext>
                    </c:extLst>
                    <c:numCache>
                      <c:formatCode>General</c:formatCode>
                      <c:ptCount val="7"/>
                      <c:pt idx="0">
                        <c:v>468</c:v>
                      </c:pt>
                      <c:pt idx="1">
                        <c:v>452.4</c:v>
                      </c:pt>
                      <c:pt idx="2">
                        <c:v>373.52</c:v>
                      </c:pt>
                      <c:pt idx="3">
                        <c:v>372.02</c:v>
                      </c:pt>
                      <c:pt idx="4">
                        <c:v>358.8</c:v>
                      </c:pt>
                      <c:pt idx="5">
                        <c:v>375.02</c:v>
                      </c:pt>
                      <c:pt idx="6">
                        <c:v>369.27</c:v>
                      </c:pt>
                    </c:numCache>
                  </c:numRef>
                </c:val>
                <c:smooth val="0"/>
                <c:extLst>
                  <c:ext xmlns:c16="http://schemas.microsoft.com/office/drawing/2014/chart" uri="{C3380CC4-5D6E-409C-BE32-E72D297353CC}">
                    <c16:uniqueId val="{00000001-1D4E-4BBD-9FBC-57A515799FFE}"/>
                  </c:ext>
                </c:extLst>
              </c15:ser>
            </c15:filteredLineSeries>
            <c15:filteredLineSeries>
              <c15:ser>
                <c:idx val="1"/>
                <c:order val="1"/>
                <c:tx>
                  <c:strRef>
                    <c:extLst xmlns:c15="http://schemas.microsoft.com/office/drawing/2012/chart">
                      <c:ext xmlns:c15="http://schemas.microsoft.com/office/drawing/2012/chart" uri="{02D57815-91ED-43cb-92C2-25804820EDAC}">
                        <c15:formulaRef>
                          <c15:sqref>'AKCN-MLWE-KT'!$D$2:$F$2</c15:sqref>
                        </c15:formulaRef>
                      </c:ext>
                    </c:extLst>
                    <c:strCache>
                      <c:ptCount val="1"/>
                      <c:pt idx="0">
                        <c:v>密钥封装</c:v>
                      </c:pt>
                    </c:strCache>
                  </c:strRef>
                </c:tx>
                <c:spPr>
                  <a:ln w="28575" cap="rnd">
                    <a:solidFill>
                      <a:schemeClr val="accent2"/>
                    </a:solidFill>
                    <a:round/>
                  </a:ln>
                  <a:effectLst/>
                </c:spPr>
                <c:marker>
                  <c:symbol val="none"/>
                </c:marker>
                <c:cat>
                  <c:numRef>
                    <c:extLst xmlns:c15="http://schemas.microsoft.com/office/drawing/2012/chart">
                      <c:ext xmlns:c15="http://schemas.microsoft.com/office/drawing/2012/chart" uri="{02D57815-91ED-43cb-92C2-25804820EDAC}">
                        <c15:formulaRef>
                          <c15:sqref>'AKCN-MLWE-KT'!$A$4:$A$10</c15:sqref>
                        </c15:formulaRef>
                      </c:ext>
                    </c:extLst>
                    <c:numCache>
                      <c:formatCode>General</c:formatCode>
                      <c:ptCount val="7"/>
                      <c:pt idx="0">
                        <c:v>100</c:v>
                      </c:pt>
                      <c:pt idx="1">
                        <c:v>1000</c:v>
                      </c:pt>
                      <c:pt idx="2">
                        <c:v>2000</c:v>
                      </c:pt>
                      <c:pt idx="3">
                        <c:v>4000</c:v>
                      </c:pt>
                      <c:pt idx="4">
                        <c:v>10000</c:v>
                      </c:pt>
                      <c:pt idx="5">
                        <c:v>100000</c:v>
                      </c:pt>
                      <c:pt idx="6">
                        <c:v>1000000</c:v>
                      </c:pt>
                    </c:numCache>
                  </c:numRef>
                </c:cat>
                <c:val>
                  <c:numRef>
                    <c:extLst xmlns:c15="http://schemas.microsoft.com/office/drawing/2012/chart">
                      <c:ext xmlns:c15="http://schemas.microsoft.com/office/drawing/2012/chart" uri="{02D57815-91ED-43cb-92C2-25804820EDAC}">
                        <c15:formulaRef>
                          <c15:sqref>'AKCN-MLWE-KT'!$F$4:$F$10</c15:sqref>
                        </c15:formulaRef>
                      </c:ext>
                    </c:extLst>
                    <c:numCache>
                      <c:formatCode>General</c:formatCode>
                      <c:ptCount val="7"/>
                      <c:pt idx="0">
                        <c:v>468</c:v>
                      </c:pt>
                      <c:pt idx="1">
                        <c:v>561.6</c:v>
                      </c:pt>
                      <c:pt idx="2">
                        <c:v>526.53</c:v>
                      </c:pt>
                      <c:pt idx="3">
                        <c:v>543.28</c:v>
                      </c:pt>
                      <c:pt idx="4">
                        <c:v>527.28</c:v>
                      </c:pt>
                      <c:pt idx="5">
                        <c:v>511.52</c:v>
                      </c:pt>
                      <c:pt idx="6">
                        <c:v>517.28</c:v>
                      </c:pt>
                    </c:numCache>
                  </c:numRef>
                </c:val>
                <c:smooth val="0"/>
                <c:extLst xmlns:c15="http://schemas.microsoft.com/office/drawing/2012/chart">
                  <c:ext xmlns:c16="http://schemas.microsoft.com/office/drawing/2014/chart" uri="{C3380CC4-5D6E-409C-BE32-E72D297353CC}">
                    <c16:uniqueId val="{00000002-1D4E-4BBD-9FBC-57A515799FFE}"/>
                  </c:ext>
                </c:extLst>
              </c15:ser>
            </c15:filteredLineSeries>
          </c:ext>
        </c:extLst>
      </c:lineChart>
      <c:catAx>
        <c:axId val="60791960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执行次数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07920160"/>
        <c:crosses val="autoZero"/>
        <c:auto val="1"/>
        <c:lblAlgn val="ctr"/>
        <c:lblOffset val="100"/>
        <c:noMultiLvlLbl val="0"/>
      </c:catAx>
      <c:valAx>
        <c:axId val="60792016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平均耗时</a:t>
                </a:r>
                <a:r>
                  <a:rPr lang="en-US" altLang="zh-CN"/>
                  <a:t>(</a:t>
                </a:r>
                <a:r>
                  <a:rPr lang="zh-CN" altLang="en-US"/>
                  <a:t>微秒</a:t>
                </a:r>
                <a:r>
                  <a:rPr lang="en-US" altLang="zh-CN"/>
                  <a:t>)</a:t>
                </a:r>
                <a:endParaRPr lang="zh-CN" alt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079196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'AKCN-MLWE-PKE'!$A$2:$C$2</c:f>
              <c:strCache>
                <c:ptCount val="1"/>
                <c:pt idx="0">
                  <c:v>密钥生成</c:v>
                </c:pt>
              </c:strCache>
            </c:strRef>
          </c:tx>
          <c:spPr>
            <a:ln w="28575" cap="rnd">
              <a:solidFill>
                <a:schemeClr val="accent1"/>
              </a:solidFill>
              <a:round/>
            </a:ln>
            <a:effectLst/>
          </c:spPr>
          <c:marker>
            <c:symbol val="none"/>
          </c:marker>
          <c:cat>
            <c:numRef>
              <c:f>'AKCN-MLWE-PKE'!$A$4:$A$10</c:f>
              <c:numCache>
                <c:formatCode>General</c:formatCode>
                <c:ptCount val="7"/>
                <c:pt idx="0">
                  <c:v>100</c:v>
                </c:pt>
                <c:pt idx="1">
                  <c:v>1000</c:v>
                </c:pt>
                <c:pt idx="2">
                  <c:v>2000</c:v>
                </c:pt>
                <c:pt idx="3">
                  <c:v>4000</c:v>
                </c:pt>
                <c:pt idx="4">
                  <c:v>10000</c:v>
                </c:pt>
                <c:pt idx="5">
                  <c:v>100000</c:v>
                </c:pt>
                <c:pt idx="6">
                  <c:v>1000000</c:v>
                </c:pt>
              </c:numCache>
            </c:numRef>
          </c:cat>
          <c:val>
            <c:numRef>
              <c:f>'AKCN-MLWE-PKE'!$C$4:$C$10</c:f>
              <c:numCache>
                <c:formatCode>General</c:formatCode>
                <c:ptCount val="7"/>
                <c:pt idx="0">
                  <c:v>312</c:v>
                </c:pt>
                <c:pt idx="1">
                  <c:v>390</c:v>
                </c:pt>
                <c:pt idx="2">
                  <c:v>389.02</c:v>
                </c:pt>
                <c:pt idx="3">
                  <c:v>366.52</c:v>
                </c:pt>
                <c:pt idx="4">
                  <c:v>369.72</c:v>
                </c:pt>
                <c:pt idx="5">
                  <c:v>367.22</c:v>
                </c:pt>
                <c:pt idx="6">
                  <c:v>367.01</c:v>
                </c:pt>
              </c:numCache>
            </c:numRef>
          </c:val>
          <c:smooth val="0"/>
          <c:extLst>
            <c:ext xmlns:c16="http://schemas.microsoft.com/office/drawing/2014/chart" uri="{C3380CC4-5D6E-409C-BE32-E72D297353CC}">
              <c16:uniqueId val="{00000000-AA77-4C30-8A9F-181462A5713A}"/>
            </c:ext>
          </c:extLst>
        </c:ser>
        <c:dLbls>
          <c:showLegendKey val="0"/>
          <c:showVal val="0"/>
          <c:showCatName val="0"/>
          <c:showSerName val="0"/>
          <c:showPercent val="0"/>
          <c:showBubbleSize val="0"/>
        </c:dLbls>
        <c:smooth val="0"/>
        <c:axId val="719342928"/>
        <c:axId val="719343488"/>
        <c:extLst>
          <c:ext xmlns:c15="http://schemas.microsoft.com/office/drawing/2012/chart" uri="{02D57815-91ED-43cb-92C2-25804820EDAC}">
            <c15:filteredLineSeries>
              <c15:ser>
                <c:idx val="1"/>
                <c:order val="1"/>
                <c:tx>
                  <c:strRef>
                    <c:extLst>
                      <c:ext uri="{02D57815-91ED-43cb-92C2-25804820EDAC}">
                        <c15:formulaRef>
                          <c15:sqref>'AKCN-MLWE-PKE'!$D$2:$F$2</c15:sqref>
                        </c15:formulaRef>
                      </c:ext>
                    </c:extLst>
                    <c:strCache>
                      <c:ptCount val="1"/>
                      <c:pt idx="0">
                        <c:v>密钥封装</c:v>
                      </c:pt>
                    </c:strCache>
                  </c:strRef>
                </c:tx>
                <c:spPr>
                  <a:ln w="28575" cap="rnd">
                    <a:solidFill>
                      <a:schemeClr val="accent2"/>
                    </a:solidFill>
                    <a:round/>
                  </a:ln>
                  <a:effectLst/>
                </c:spPr>
                <c:marker>
                  <c:symbol val="none"/>
                </c:marker>
                <c:cat>
                  <c:numRef>
                    <c:extLst>
                      <c:ext uri="{02D57815-91ED-43cb-92C2-25804820EDAC}">
                        <c15:formulaRef>
                          <c15:sqref>'AKCN-MLWE-PKE'!$A$4:$A$10</c15:sqref>
                        </c15:formulaRef>
                      </c:ext>
                    </c:extLst>
                    <c:numCache>
                      <c:formatCode>General</c:formatCode>
                      <c:ptCount val="7"/>
                      <c:pt idx="0">
                        <c:v>100</c:v>
                      </c:pt>
                      <c:pt idx="1">
                        <c:v>1000</c:v>
                      </c:pt>
                      <c:pt idx="2">
                        <c:v>2000</c:v>
                      </c:pt>
                      <c:pt idx="3">
                        <c:v>4000</c:v>
                      </c:pt>
                      <c:pt idx="4">
                        <c:v>10000</c:v>
                      </c:pt>
                      <c:pt idx="5">
                        <c:v>100000</c:v>
                      </c:pt>
                      <c:pt idx="6">
                        <c:v>1000000</c:v>
                      </c:pt>
                    </c:numCache>
                  </c:numRef>
                </c:cat>
                <c:val>
                  <c:numRef>
                    <c:extLst>
                      <c:ext uri="{02D57815-91ED-43cb-92C2-25804820EDAC}">
                        <c15:formulaRef>
                          <c15:sqref>'AKCN-MLWE-PKE'!$F$4:$F$10</c15:sqref>
                        </c15:formulaRef>
                      </c:ext>
                    </c:extLst>
                    <c:numCache>
                      <c:formatCode>General</c:formatCode>
                      <c:ptCount val="7"/>
                      <c:pt idx="0">
                        <c:v>312</c:v>
                      </c:pt>
                      <c:pt idx="1">
                        <c:v>577.20000000000005</c:v>
                      </c:pt>
                      <c:pt idx="2">
                        <c:v>543.53</c:v>
                      </c:pt>
                      <c:pt idx="3">
                        <c:v>510.78</c:v>
                      </c:pt>
                      <c:pt idx="4">
                        <c:v>524.16</c:v>
                      </c:pt>
                      <c:pt idx="5">
                        <c:v>521.98</c:v>
                      </c:pt>
                      <c:pt idx="6">
                        <c:v>520.66999999999996</c:v>
                      </c:pt>
                    </c:numCache>
                  </c:numRef>
                </c:val>
                <c:smooth val="0"/>
                <c:extLst>
                  <c:ext xmlns:c16="http://schemas.microsoft.com/office/drawing/2014/chart" uri="{C3380CC4-5D6E-409C-BE32-E72D297353CC}">
                    <c16:uniqueId val="{00000001-AA77-4C30-8A9F-181462A5713A}"/>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'AKCN-MLWE-PKE'!$G$2:$I$2</c15:sqref>
                        </c15:formulaRef>
                      </c:ext>
                    </c:extLst>
                    <c:strCache>
                      <c:ptCount val="1"/>
                      <c:pt idx="0">
                        <c:v>密钥解封</c:v>
                      </c:pt>
                    </c:strCache>
                  </c:strRef>
                </c:tx>
                <c:spPr>
                  <a:ln w="28575" cap="rnd">
                    <a:solidFill>
                      <a:schemeClr val="accent3"/>
                    </a:solidFill>
                    <a:round/>
                  </a:ln>
                  <a:effectLst/>
                </c:spPr>
                <c:marker>
                  <c:symbol val="none"/>
                </c:marker>
                <c:cat>
                  <c:numRef>
                    <c:extLst xmlns:c15="http://schemas.microsoft.com/office/drawing/2012/chart">
                      <c:ext xmlns:c15="http://schemas.microsoft.com/office/drawing/2012/chart" uri="{02D57815-91ED-43cb-92C2-25804820EDAC}">
                        <c15:formulaRef>
                          <c15:sqref>'AKCN-MLWE-PKE'!$A$4:$A$10</c15:sqref>
                        </c15:formulaRef>
                      </c:ext>
                    </c:extLst>
                    <c:numCache>
                      <c:formatCode>General</c:formatCode>
                      <c:ptCount val="7"/>
                      <c:pt idx="0">
                        <c:v>100</c:v>
                      </c:pt>
                      <c:pt idx="1">
                        <c:v>1000</c:v>
                      </c:pt>
                      <c:pt idx="2">
                        <c:v>2000</c:v>
                      </c:pt>
                      <c:pt idx="3">
                        <c:v>4000</c:v>
                      </c:pt>
                      <c:pt idx="4">
                        <c:v>10000</c:v>
                      </c:pt>
                      <c:pt idx="5">
                        <c:v>100000</c:v>
                      </c:pt>
                      <c:pt idx="6">
                        <c:v>1000000</c:v>
                      </c:pt>
                    </c:numCache>
                  </c:numRef>
                </c:cat>
                <c:val>
                  <c:numRef>
                    <c:extLst xmlns:c15="http://schemas.microsoft.com/office/drawing/2012/chart">
                      <c:ext xmlns:c15="http://schemas.microsoft.com/office/drawing/2012/chart" uri="{02D57815-91ED-43cb-92C2-25804820EDAC}">
                        <c15:formulaRef>
                          <c15:sqref>'AKCN-MLWE-PKE'!$I$4:$I$10</c15:sqref>
                        </c15:formulaRef>
                      </c:ext>
                    </c:extLst>
                    <c:numCache>
                      <c:formatCode>General</c:formatCode>
                      <c:ptCount val="7"/>
                      <c:pt idx="0">
                        <c:v>468</c:v>
                      </c:pt>
                      <c:pt idx="1">
                        <c:v>218.4</c:v>
                      </c:pt>
                      <c:pt idx="2">
                        <c:v>259.02</c:v>
                      </c:pt>
                      <c:pt idx="3">
                        <c:v>254.02</c:v>
                      </c:pt>
                      <c:pt idx="4">
                        <c:v>255.84</c:v>
                      </c:pt>
                      <c:pt idx="5">
                        <c:v>253.81</c:v>
                      </c:pt>
                      <c:pt idx="6">
                        <c:v>253.92</c:v>
                      </c:pt>
                    </c:numCache>
                  </c:numRef>
                </c:val>
                <c:smooth val="0"/>
                <c:extLst xmlns:c15="http://schemas.microsoft.com/office/drawing/2012/chart">
                  <c:ext xmlns:c16="http://schemas.microsoft.com/office/drawing/2014/chart" uri="{C3380CC4-5D6E-409C-BE32-E72D297353CC}">
                    <c16:uniqueId val="{00000002-AA77-4C30-8A9F-181462A5713A}"/>
                  </c:ext>
                </c:extLst>
              </c15:ser>
            </c15:filteredLineSeries>
          </c:ext>
        </c:extLst>
      </c:lineChart>
      <c:catAx>
        <c:axId val="71934292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执行次数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19343488"/>
        <c:crosses val="autoZero"/>
        <c:auto val="1"/>
        <c:lblAlgn val="ctr"/>
        <c:lblOffset val="100"/>
        <c:noMultiLvlLbl val="0"/>
      </c:catAx>
      <c:valAx>
        <c:axId val="7193434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平均耗时</a:t>
                </a:r>
                <a:r>
                  <a:rPr lang="en-US" altLang="zh-CN"/>
                  <a:t>(</a:t>
                </a:r>
                <a:r>
                  <a:rPr lang="zh-CN" altLang="en-US"/>
                  <a:t>微秒</a:t>
                </a:r>
                <a:r>
                  <a:rPr lang="en-US" altLang="zh-CN"/>
                  <a:t>)</a:t>
                </a:r>
                <a:endParaRPr lang="zh-CN" alt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193429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1"/>
          <c:order val="1"/>
          <c:tx>
            <c:strRef>
              <c:f>'AKCN-MLWE-PKE'!$D$2:$F$2</c:f>
              <c:strCache>
                <c:ptCount val="1"/>
                <c:pt idx="0">
                  <c:v>密钥封装</c:v>
                </c:pt>
              </c:strCache>
            </c:strRef>
          </c:tx>
          <c:spPr>
            <a:ln w="28575" cap="rnd">
              <a:solidFill>
                <a:schemeClr val="accent2"/>
              </a:solidFill>
              <a:round/>
            </a:ln>
            <a:effectLst/>
          </c:spPr>
          <c:marker>
            <c:symbol val="none"/>
          </c:marker>
          <c:cat>
            <c:numRef>
              <c:f>'AKCN-MLWE-PKE'!$A$4:$A$10</c:f>
              <c:numCache>
                <c:formatCode>General</c:formatCode>
                <c:ptCount val="7"/>
                <c:pt idx="0">
                  <c:v>100</c:v>
                </c:pt>
                <c:pt idx="1">
                  <c:v>1000</c:v>
                </c:pt>
                <c:pt idx="2">
                  <c:v>2000</c:v>
                </c:pt>
                <c:pt idx="3">
                  <c:v>4000</c:v>
                </c:pt>
                <c:pt idx="4">
                  <c:v>10000</c:v>
                </c:pt>
                <c:pt idx="5">
                  <c:v>100000</c:v>
                </c:pt>
                <c:pt idx="6">
                  <c:v>1000000</c:v>
                </c:pt>
              </c:numCache>
            </c:numRef>
          </c:cat>
          <c:val>
            <c:numRef>
              <c:f>'AKCN-MLWE-PKE'!$F$4:$F$10</c:f>
              <c:numCache>
                <c:formatCode>General</c:formatCode>
                <c:ptCount val="7"/>
                <c:pt idx="0">
                  <c:v>312</c:v>
                </c:pt>
                <c:pt idx="1">
                  <c:v>577.20000000000005</c:v>
                </c:pt>
                <c:pt idx="2">
                  <c:v>543.53</c:v>
                </c:pt>
                <c:pt idx="3">
                  <c:v>510.78</c:v>
                </c:pt>
                <c:pt idx="4">
                  <c:v>524.16</c:v>
                </c:pt>
                <c:pt idx="5">
                  <c:v>521.98</c:v>
                </c:pt>
                <c:pt idx="6">
                  <c:v>520.66999999999996</c:v>
                </c:pt>
              </c:numCache>
            </c:numRef>
          </c:val>
          <c:smooth val="0"/>
          <c:extLst>
            <c:ext xmlns:c16="http://schemas.microsoft.com/office/drawing/2014/chart" uri="{C3380CC4-5D6E-409C-BE32-E72D297353CC}">
              <c16:uniqueId val="{00000000-95DD-4965-A96E-4469FC254234}"/>
            </c:ext>
          </c:extLst>
        </c:ser>
        <c:dLbls>
          <c:showLegendKey val="0"/>
          <c:showVal val="0"/>
          <c:showCatName val="0"/>
          <c:showSerName val="0"/>
          <c:showPercent val="0"/>
          <c:showBubbleSize val="0"/>
        </c:dLbls>
        <c:smooth val="0"/>
        <c:axId val="718860656"/>
        <c:axId val="718861216"/>
        <c:extLst>
          <c:ext xmlns:c15="http://schemas.microsoft.com/office/drawing/2012/chart" uri="{02D57815-91ED-43cb-92C2-25804820EDAC}">
            <c15:filteredLineSeries>
              <c15:ser>
                <c:idx val="0"/>
                <c:order val="0"/>
                <c:tx>
                  <c:strRef>
                    <c:extLst>
                      <c:ext uri="{02D57815-91ED-43cb-92C2-25804820EDAC}">
                        <c15:formulaRef>
                          <c15:sqref>'AKCN-MLWE-PKE'!$A$2:$C$2</c15:sqref>
                        </c15:formulaRef>
                      </c:ext>
                    </c:extLst>
                    <c:strCache>
                      <c:ptCount val="1"/>
                      <c:pt idx="0">
                        <c:v>密钥生成</c:v>
                      </c:pt>
                    </c:strCache>
                  </c:strRef>
                </c:tx>
                <c:spPr>
                  <a:ln w="28575" cap="rnd">
                    <a:solidFill>
                      <a:schemeClr val="accent1"/>
                    </a:solidFill>
                    <a:round/>
                  </a:ln>
                  <a:effectLst/>
                </c:spPr>
                <c:marker>
                  <c:symbol val="none"/>
                </c:marker>
                <c:cat>
                  <c:numRef>
                    <c:extLst>
                      <c:ext uri="{02D57815-91ED-43cb-92C2-25804820EDAC}">
                        <c15:formulaRef>
                          <c15:sqref>'AKCN-MLWE-PKE'!$A$4:$A$10</c15:sqref>
                        </c15:formulaRef>
                      </c:ext>
                    </c:extLst>
                    <c:numCache>
                      <c:formatCode>General</c:formatCode>
                      <c:ptCount val="7"/>
                      <c:pt idx="0">
                        <c:v>100</c:v>
                      </c:pt>
                      <c:pt idx="1">
                        <c:v>1000</c:v>
                      </c:pt>
                      <c:pt idx="2">
                        <c:v>2000</c:v>
                      </c:pt>
                      <c:pt idx="3">
                        <c:v>4000</c:v>
                      </c:pt>
                      <c:pt idx="4">
                        <c:v>10000</c:v>
                      </c:pt>
                      <c:pt idx="5">
                        <c:v>100000</c:v>
                      </c:pt>
                      <c:pt idx="6">
                        <c:v>1000000</c:v>
                      </c:pt>
                    </c:numCache>
                  </c:numRef>
                </c:cat>
                <c:val>
                  <c:numRef>
                    <c:extLst>
                      <c:ext uri="{02D57815-91ED-43cb-92C2-25804820EDAC}">
                        <c15:formulaRef>
                          <c15:sqref>'AKCN-MLWE-PKE'!$C$4:$C$10</c15:sqref>
                        </c15:formulaRef>
                      </c:ext>
                    </c:extLst>
                    <c:numCache>
                      <c:formatCode>General</c:formatCode>
                      <c:ptCount val="7"/>
                      <c:pt idx="0">
                        <c:v>312</c:v>
                      </c:pt>
                      <c:pt idx="1">
                        <c:v>390</c:v>
                      </c:pt>
                      <c:pt idx="2">
                        <c:v>389.02</c:v>
                      </c:pt>
                      <c:pt idx="3">
                        <c:v>366.52</c:v>
                      </c:pt>
                      <c:pt idx="4">
                        <c:v>369.72</c:v>
                      </c:pt>
                      <c:pt idx="5">
                        <c:v>367.22</c:v>
                      </c:pt>
                      <c:pt idx="6">
                        <c:v>367.01</c:v>
                      </c:pt>
                    </c:numCache>
                  </c:numRef>
                </c:val>
                <c:smooth val="0"/>
                <c:extLst>
                  <c:ext xmlns:c16="http://schemas.microsoft.com/office/drawing/2014/chart" uri="{C3380CC4-5D6E-409C-BE32-E72D297353CC}">
                    <c16:uniqueId val="{00000001-95DD-4965-A96E-4469FC254234}"/>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'AKCN-MLWE-PKE'!$G$2:$I$2</c15:sqref>
                        </c15:formulaRef>
                      </c:ext>
                    </c:extLst>
                    <c:strCache>
                      <c:ptCount val="1"/>
                      <c:pt idx="0">
                        <c:v>密钥解封</c:v>
                      </c:pt>
                    </c:strCache>
                  </c:strRef>
                </c:tx>
                <c:spPr>
                  <a:ln w="28575" cap="rnd">
                    <a:solidFill>
                      <a:schemeClr val="accent3"/>
                    </a:solidFill>
                    <a:round/>
                  </a:ln>
                  <a:effectLst/>
                </c:spPr>
                <c:marker>
                  <c:symbol val="none"/>
                </c:marker>
                <c:cat>
                  <c:numRef>
                    <c:extLst xmlns:c15="http://schemas.microsoft.com/office/drawing/2012/chart">
                      <c:ext xmlns:c15="http://schemas.microsoft.com/office/drawing/2012/chart" uri="{02D57815-91ED-43cb-92C2-25804820EDAC}">
                        <c15:formulaRef>
                          <c15:sqref>'AKCN-MLWE-PKE'!$A$4:$A$10</c15:sqref>
                        </c15:formulaRef>
                      </c:ext>
                    </c:extLst>
                    <c:numCache>
                      <c:formatCode>General</c:formatCode>
                      <c:ptCount val="7"/>
                      <c:pt idx="0">
                        <c:v>100</c:v>
                      </c:pt>
                      <c:pt idx="1">
                        <c:v>1000</c:v>
                      </c:pt>
                      <c:pt idx="2">
                        <c:v>2000</c:v>
                      </c:pt>
                      <c:pt idx="3">
                        <c:v>4000</c:v>
                      </c:pt>
                      <c:pt idx="4">
                        <c:v>10000</c:v>
                      </c:pt>
                      <c:pt idx="5">
                        <c:v>100000</c:v>
                      </c:pt>
                      <c:pt idx="6">
                        <c:v>1000000</c:v>
                      </c:pt>
                    </c:numCache>
                  </c:numRef>
                </c:cat>
                <c:val>
                  <c:numRef>
                    <c:extLst xmlns:c15="http://schemas.microsoft.com/office/drawing/2012/chart">
                      <c:ext xmlns:c15="http://schemas.microsoft.com/office/drawing/2012/chart" uri="{02D57815-91ED-43cb-92C2-25804820EDAC}">
                        <c15:formulaRef>
                          <c15:sqref>'AKCN-MLWE-PKE'!$I$4:$I$10</c15:sqref>
                        </c15:formulaRef>
                      </c:ext>
                    </c:extLst>
                    <c:numCache>
                      <c:formatCode>General</c:formatCode>
                      <c:ptCount val="7"/>
                      <c:pt idx="0">
                        <c:v>468</c:v>
                      </c:pt>
                      <c:pt idx="1">
                        <c:v>218.4</c:v>
                      </c:pt>
                      <c:pt idx="2">
                        <c:v>259.02</c:v>
                      </c:pt>
                      <c:pt idx="3">
                        <c:v>254.02</c:v>
                      </c:pt>
                      <c:pt idx="4">
                        <c:v>255.84</c:v>
                      </c:pt>
                      <c:pt idx="5">
                        <c:v>253.81</c:v>
                      </c:pt>
                      <c:pt idx="6">
                        <c:v>253.92</c:v>
                      </c:pt>
                    </c:numCache>
                  </c:numRef>
                </c:val>
                <c:smooth val="0"/>
                <c:extLst xmlns:c15="http://schemas.microsoft.com/office/drawing/2012/chart">
                  <c:ext xmlns:c16="http://schemas.microsoft.com/office/drawing/2014/chart" uri="{C3380CC4-5D6E-409C-BE32-E72D297353CC}">
                    <c16:uniqueId val="{00000002-95DD-4965-A96E-4469FC254234}"/>
                  </c:ext>
                </c:extLst>
              </c15:ser>
            </c15:filteredLineSeries>
          </c:ext>
        </c:extLst>
      </c:lineChart>
      <c:catAx>
        <c:axId val="71886065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执行次数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18861216"/>
        <c:crosses val="autoZero"/>
        <c:auto val="1"/>
        <c:lblAlgn val="ctr"/>
        <c:lblOffset val="100"/>
        <c:noMultiLvlLbl val="0"/>
      </c:catAx>
      <c:valAx>
        <c:axId val="71886121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平均耗时</a:t>
                </a:r>
                <a:r>
                  <a:rPr lang="en-US" altLang="zh-CN"/>
                  <a:t>(</a:t>
                </a:r>
                <a:r>
                  <a:rPr lang="zh-CN" altLang="en-US"/>
                  <a:t>微秒</a:t>
                </a:r>
                <a:r>
                  <a:rPr lang="en-US" altLang="zh-CN"/>
                  <a:t>)</a:t>
                </a:r>
                <a:endParaRPr lang="zh-CN" alt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188606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2"/>
          <c:order val="2"/>
          <c:tx>
            <c:strRef>
              <c:f>'AKCN-MLWE-PKE'!$G$2:$I$2</c:f>
              <c:strCache>
                <c:ptCount val="1"/>
                <c:pt idx="0">
                  <c:v>密钥解封</c:v>
                </c:pt>
              </c:strCache>
            </c:strRef>
          </c:tx>
          <c:spPr>
            <a:ln w="28575" cap="rnd">
              <a:solidFill>
                <a:schemeClr val="accent3"/>
              </a:solidFill>
              <a:round/>
            </a:ln>
            <a:effectLst/>
          </c:spPr>
          <c:marker>
            <c:symbol val="none"/>
          </c:marker>
          <c:cat>
            <c:numRef>
              <c:f>'AKCN-MLWE-PKE'!$A$4:$A$10</c:f>
              <c:numCache>
                <c:formatCode>General</c:formatCode>
                <c:ptCount val="7"/>
                <c:pt idx="0">
                  <c:v>100</c:v>
                </c:pt>
                <c:pt idx="1">
                  <c:v>1000</c:v>
                </c:pt>
                <c:pt idx="2">
                  <c:v>2000</c:v>
                </c:pt>
                <c:pt idx="3">
                  <c:v>4000</c:v>
                </c:pt>
                <c:pt idx="4">
                  <c:v>10000</c:v>
                </c:pt>
                <c:pt idx="5">
                  <c:v>100000</c:v>
                </c:pt>
                <c:pt idx="6">
                  <c:v>1000000</c:v>
                </c:pt>
              </c:numCache>
            </c:numRef>
          </c:cat>
          <c:val>
            <c:numRef>
              <c:f>'AKCN-MLWE-PKE'!$I$4:$I$10</c:f>
              <c:numCache>
                <c:formatCode>General</c:formatCode>
                <c:ptCount val="7"/>
                <c:pt idx="0">
                  <c:v>468</c:v>
                </c:pt>
                <c:pt idx="1">
                  <c:v>218.4</c:v>
                </c:pt>
                <c:pt idx="2">
                  <c:v>259.02</c:v>
                </c:pt>
                <c:pt idx="3">
                  <c:v>254.02</c:v>
                </c:pt>
                <c:pt idx="4">
                  <c:v>255.84</c:v>
                </c:pt>
                <c:pt idx="5">
                  <c:v>253.81</c:v>
                </c:pt>
                <c:pt idx="6">
                  <c:v>253.92</c:v>
                </c:pt>
              </c:numCache>
            </c:numRef>
          </c:val>
          <c:smooth val="0"/>
          <c:extLst>
            <c:ext xmlns:c16="http://schemas.microsoft.com/office/drawing/2014/chart" uri="{C3380CC4-5D6E-409C-BE32-E72D297353CC}">
              <c16:uniqueId val="{00000000-6DBD-435F-BA00-06AAECFF16B5}"/>
            </c:ext>
          </c:extLst>
        </c:ser>
        <c:dLbls>
          <c:showLegendKey val="0"/>
          <c:showVal val="0"/>
          <c:showCatName val="0"/>
          <c:showSerName val="0"/>
          <c:showPercent val="0"/>
          <c:showBubbleSize val="0"/>
        </c:dLbls>
        <c:smooth val="0"/>
        <c:axId val="390674640"/>
        <c:axId val="390675200"/>
        <c:extLst>
          <c:ext xmlns:c15="http://schemas.microsoft.com/office/drawing/2012/chart" uri="{02D57815-91ED-43cb-92C2-25804820EDAC}">
            <c15:filteredLineSeries>
              <c15:ser>
                <c:idx val="0"/>
                <c:order val="0"/>
                <c:tx>
                  <c:strRef>
                    <c:extLst>
                      <c:ext uri="{02D57815-91ED-43cb-92C2-25804820EDAC}">
                        <c15:formulaRef>
                          <c15:sqref>'AKCN-MLWE-PKE'!$A$2:$C$2</c15:sqref>
                        </c15:formulaRef>
                      </c:ext>
                    </c:extLst>
                    <c:strCache>
                      <c:ptCount val="1"/>
                      <c:pt idx="0">
                        <c:v>密钥生成</c:v>
                      </c:pt>
                    </c:strCache>
                  </c:strRef>
                </c:tx>
                <c:spPr>
                  <a:ln w="28575" cap="rnd">
                    <a:solidFill>
                      <a:schemeClr val="accent1"/>
                    </a:solidFill>
                    <a:round/>
                  </a:ln>
                  <a:effectLst/>
                </c:spPr>
                <c:marker>
                  <c:symbol val="none"/>
                </c:marker>
                <c:cat>
                  <c:numRef>
                    <c:extLst>
                      <c:ext uri="{02D57815-91ED-43cb-92C2-25804820EDAC}">
                        <c15:formulaRef>
                          <c15:sqref>'AKCN-MLWE-PKE'!$A$4:$A$10</c15:sqref>
                        </c15:formulaRef>
                      </c:ext>
                    </c:extLst>
                    <c:numCache>
                      <c:formatCode>General</c:formatCode>
                      <c:ptCount val="7"/>
                      <c:pt idx="0">
                        <c:v>100</c:v>
                      </c:pt>
                      <c:pt idx="1">
                        <c:v>1000</c:v>
                      </c:pt>
                      <c:pt idx="2">
                        <c:v>2000</c:v>
                      </c:pt>
                      <c:pt idx="3">
                        <c:v>4000</c:v>
                      </c:pt>
                      <c:pt idx="4">
                        <c:v>10000</c:v>
                      </c:pt>
                      <c:pt idx="5">
                        <c:v>100000</c:v>
                      </c:pt>
                      <c:pt idx="6">
                        <c:v>1000000</c:v>
                      </c:pt>
                    </c:numCache>
                  </c:numRef>
                </c:cat>
                <c:val>
                  <c:numRef>
                    <c:extLst>
                      <c:ext uri="{02D57815-91ED-43cb-92C2-25804820EDAC}">
                        <c15:formulaRef>
                          <c15:sqref>'AKCN-MLWE-PKE'!$C$4:$C$10</c15:sqref>
                        </c15:formulaRef>
                      </c:ext>
                    </c:extLst>
                    <c:numCache>
                      <c:formatCode>General</c:formatCode>
                      <c:ptCount val="7"/>
                      <c:pt idx="0">
                        <c:v>312</c:v>
                      </c:pt>
                      <c:pt idx="1">
                        <c:v>390</c:v>
                      </c:pt>
                      <c:pt idx="2">
                        <c:v>389.02</c:v>
                      </c:pt>
                      <c:pt idx="3">
                        <c:v>366.52</c:v>
                      </c:pt>
                      <c:pt idx="4">
                        <c:v>369.72</c:v>
                      </c:pt>
                      <c:pt idx="5">
                        <c:v>367.22</c:v>
                      </c:pt>
                      <c:pt idx="6">
                        <c:v>367.01</c:v>
                      </c:pt>
                    </c:numCache>
                  </c:numRef>
                </c:val>
                <c:smooth val="0"/>
                <c:extLst>
                  <c:ext xmlns:c16="http://schemas.microsoft.com/office/drawing/2014/chart" uri="{C3380CC4-5D6E-409C-BE32-E72D297353CC}">
                    <c16:uniqueId val="{00000001-6DBD-435F-BA00-06AAECFF16B5}"/>
                  </c:ext>
                </c:extLst>
              </c15:ser>
            </c15:filteredLineSeries>
            <c15:filteredLineSeries>
              <c15:ser>
                <c:idx val="1"/>
                <c:order val="1"/>
                <c:tx>
                  <c:strRef>
                    <c:extLst xmlns:c15="http://schemas.microsoft.com/office/drawing/2012/chart">
                      <c:ext xmlns:c15="http://schemas.microsoft.com/office/drawing/2012/chart" uri="{02D57815-91ED-43cb-92C2-25804820EDAC}">
                        <c15:formulaRef>
                          <c15:sqref>'AKCN-MLWE-PKE'!$D$2:$F$2</c15:sqref>
                        </c15:formulaRef>
                      </c:ext>
                    </c:extLst>
                    <c:strCache>
                      <c:ptCount val="1"/>
                      <c:pt idx="0">
                        <c:v>密钥封装</c:v>
                      </c:pt>
                    </c:strCache>
                  </c:strRef>
                </c:tx>
                <c:spPr>
                  <a:ln w="28575" cap="rnd">
                    <a:solidFill>
                      <a:schemeClr val="accent2"/>
                    </a:solidFill>
                    <a:round/>
                  </a:ln>
                  <a:effectLst/>
                </c:spPr>
                <c:marker>
                  <c:symbol val="none"/>
                </c:marker>
                <c:cat>
                  <c:numRef>
                    <c:extLst xmlns:c15="http://schemas.microsoft.com/office/drawing/2012/chart">
                      <c:ext xmlns:c15="http://schemas.microsoft.com/office/drawing/2012/chart" uri="{02D57815-91ED-43cb-92C2-25804820EDAC}">
                        <c15:formulaRef>
                          <c15:sqref>'AKCN-MLWE-PKE'!$A$4:$A$10</c15:sqref>
                        </c15:formulaRef>
                      </c:ext>
                    </c:extLst>
                    <c:numCache>
                      <c:formatCode>General</c:formatCode>
                      <c:ptCount val="7"/>
                      <c:pt idx="0">
                        <c:v>100</c:v>
                      </c:pt>
                      <c:pt idx="1">
                        <c:v>1000</c:v>
                      </c:pt>
                      <c:pt idx="2">
                        <c:v>2000</c:v>
                      </c:pt>
                      <c:pt idx="3">
                        <c:v>4000</c:v>
                      </c:pt>
                      <c:pt idx="4">
                        <c:v>10000</c:v>
                      </c:pt>
                      <c:pt idx="5">
                        <c:v>100000</c:v>
                      </c:pt>
                      <c:pt idx="6">
                        <c:v>1000000</c:v>
                      </c:pt>
                    </c:numCache>
                  </c:numRef>
                </c:cat>
                <c:val>
                  <c:numRef>
                    <c:extLst xmlns:c15="http://schemas.microsoft.com/office/drawing/2012/chart">
                      <c:ext xmlns:c15="http://schemas.microsoft.com/office/drawing/2012/chart" uri="{02D57815-91ED-43cb-92C2-25804820EDAC}">
                        <c15:formulaRef>
                          <c15:sqref>'AKCN-MLWE-PKE'!$F$4:$F$10</c15:sqref>
                        </c15:formulaRef>
                      </c:ext>
                    </c:extLst>
                    <c:numCache>
                      <c:formatCode>General</c:formatCode>
                      <c:ptCount val="7"/>
                      <c:pt idx="0">
                        <c:v>312</c:v>
                      </c:pt>
                      <c:pt idx="1">
                        <c:v>577.20000000000005</c:v>
                      </c:pt>
                      <c:pt idx="2">
                        <c:v>543.53</c:v>
                      </c:pt>
                      <c:pt idx="3">
                        <c:v>510.78</c:v>
                      </c:pt>
                      <c:pt idx="4">
                        <c:v>524.16</c:v>
                      </c:pt>
                      <c:pt idx="5">
                        <c:v>521.98</c:v>
                      </c:pt>
                      <c:pt idx="6">
                        <c:v>520.66999999999996</c:v>
                      </c:pt>
                    </c:numCache>
                  </c:numRef>
                </c:val>
                <c:smooth val="0"/>
                <c:extLst xmlns:c15="http://schemas.microsoft.com/office/drawing/2012/chart">
                  <c:ext xmlns:c16="http://schemas.microsoft.com/office/drawing/2014/chart" uri="{C3380CC4-5D6E-409C-BE32-E72D297353CC}">
                    <c16:uniqueId val="{00000002-6DBD-435F-BA00-06AAECFF16B5}"/>
                  </c:ext>
                </c:extLst>
              </c15:ser>
            </c15:filteredLineSeries>
          </c:ext>
        </c:extLst>
      </c:lineChart>
      <c:catAx>
        <c:axId val="39067464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执行次数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390675200"/>
        <c:crosses val="autoZero"/>
        <c:auto val="1"/>
        <c:lblAlgn val="ctr"/>
        <c:lblOffset val="100"/>
        <c:noMultiLvlLbl val="0"/>
      </c:catAx>
      <c:valAx>
        <c:axId val="39067520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平均耗时</a:t>
                </a:r>
                <a:r>
                  <a:rPr lang="en-US" altLang="zh-CN"/>
                  <a:t>(</a:t>
                </a:r>
                <a:r>
                  <a:rPr lang="zh-CN" altLang="en-US"/>
                  <a:t>微秒</a:t>
                </a:r>
                <a:r>
                  <a:rPr lang="en-US" altLang="zh-CN"/>
                  <a:t>)</a:t>
                </a:r>
                <a:endParaRPr lang="zh-CN" alt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3906746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'SKCN-MLWE-PKE'!$A$2:$C$2</c:f>
              <c:strCache>
                <c:ptCount val="1"/>
                <c:pt idx="0">
                  <c:v>密钥生成</c:v>
                </c:pt>
              </c:strCache>
              <c:extLst xmlns:c15="http://schemas.microsoft.com/office/drawing/2012/chart"/>
            </c:strRef>
          </c:tx>
          <c:spPr>
            <a:ln w="28575" cap="rnd">
              <a:solidFill>
                <a:schemeClr val="accent1"/>
              </a:solidFill>
              <a:round/>
            </a:ln>
            <a:effectLst/>
          </c:spPr>
          <c:marker>
            <c:symbol val="none"/>
          </c:marker>
          <c:cat>
            <c:numRef>
              <c:f>'AKCN-MLWE-KT'!$A$4:$A$10</c:f>
              <c:numCache>
                <c:formatCode>General</c:formatCode>
                <c:ptCount val="7"/>
                <c:pt idx="0">
                  <c:v>1</c:v>
                </c:pt>
                <c:pt idx="1">
                  <c:v>10</c:v>
                </c:pt>
                <c:pt idx="2">
                  <c:v>100</c:v>
                </c:pt>
                <c:pt idx="3">
                  <c:v>1000</c:v>
                </c:pt>
                <c:pt idx="4">
                  <c:v>10000</c:v>
                </c:pt>
                <c:pt idx="5">
                  <c:v>100000</c:v>
                </c:pt>
                <c:pt idx="6">
                  <c:v>100000</c:v>
                </c:pt>
              </c:numCache>
              <c:extLst xmlns:c15="http://schemas.microsoft.com/office/drawing/2012/chart"/>
            </c:numRef>
          </c:cat>
          <c:val>
            <c:numRef>
              <c:f>'SKCN-MLWE-PKE'!$C$4:$C$10</c:f>
              <c:numCache>
                <c:formatCode>General</c:formatCode>
                <c:ptCount val="7"/>
                <c:pt idx="0">
                  <c:v>225165</c:v>
                </c:pt>
                <c:pt idx="1">
                  <c:v>206343</c:v>
                </c:pt>
                <c:pt idx="2">
                  <c:v>208830</c:v>
                </c:pt>
                <c:pt idx="3">
                  <c:v>206872</c:v>
                </c:pt>
                <c:pt idx="4">
                  <c:v>206749</c:v>
                </c:pt>
                <c:pt idx="5">
                  <c:v>206749</c:v>
                </c:pt>
                <c:pt idx="6">
                  <c:v>206784</c:v>
                </c:pt>
              </c:numCache>
              <c:extLst xmlns:c15="http://schemas.microsoft.com/office/drawing/2012/chart"/>
            </c:numRef>
          </c:val>
          <c:smooth val="0"/>
          <c:extLst>
            <c:ext xmlns:c16="http://schemas.microsoft.com/office/drawing/2014/chart" uri="{C3380CC4-5D6E-409C-BE32-E72D297353CC}">
              <c16:uniqueId val="{00000000-0221-424B-948F-B620A5F8FBF4}"/>
            </c:ext>
          </c:extLst>
        </c:ser>
        <c:dLbls>
          <c:showLegendKey val="0"/>
          <c:showVal val="0"/>
          <c:showCatName val="0"/>
          <c:showSerName val="0"/>
          <c:showPercent val="0"/>
          <c:showBubbleSize val="0"/>
        </c:dLbls>
        <c:smooth val="0"/>
        <c:axId val="612482528"/>
        <c:axId val="612483088"/>
        <c:extLst>
          <c:ext xmlns:c15="http://schemas.microsoft.com/office/drawing/2012/chart" uri="{02D57815-91ED-43cb-92C2-25804820EDAC}">
            <c15:filteredLineSeries>
              <c15:ser>
                <c:idx val="1"/>
                <c:order val="1"/>
                <c:tx>
                  <c:strRef>
                    <c:extLst>
                      <c:ext uri="{02D57815-91ED-43cb-92C2-25804820EDAC}">
                        <c15:formulaRef>
                          <c15:sqref>'SKCN-MLWE-PKE'!$D$2:$F$2</c15:sqref>
                        </c15:formulaRef>
                      </c:ext>
                    </c:extLst>
                    <c:strCache>
                      <c:ptCount val="1"/>
                      <c:pt idx="0">
                        <c:v>密钥封装</c:v>
                      </c:pt>
                    </c:strCache>
                  </c:strRef>
                </c:tx>
                <c:spPr>
                  <a:ln w="28575" cap="rnd">
                    <a:solidFill>
                      <a:schemeClr val="accent2"/>
                    </a:solidFill>
                    <a:round/>
                  </a:ln>
                  <a:effectLst/>
                </c:spPr>
                <c:marker>
                  <c:symbol val="none"/>
                </c:marker>
                <c:cat>
                  <c:numRef>
                    <c:extLst>
                      <c:ext uri="{02D57815-91ED-43cb-92C2-25804820EDAC}">
                        <c15:formulaRef>
                          <c15:sqref>'AKCN-MLWE-KT'!$A$4:$A$10</c15:sqref>
                        </c15:formulaRef>
                      </c:ext>
                    </c:extLst>
                    <c:numCache>
                      <c:formatCode>General</c:formatCode>
                      <c:ptCount val="7"/>
                      <c:pt idx="0">
                        <c:v>1</c:v>
                      </c:pt>
                      <c:pt idx="1">
                        <c:v>10</c:v>
                      </c:pt>
                      <c:pt idx="2">
                        <c:v>100</c:v>
                      </c:pt>
                      <c:pt idx="3">
                        <c:v>1000</c:v>
                      </c:pt>
                      <c:pt idx="4">
                        <c:v>10000</c:v>
                      </c:pt>
                      <c:pt idx="5">
                        <c:v>100000</c:v>
                      </c:pt>
                      <c:pt idx="6">
                        <c:v>100000</c:v>
                      </c:pt>
                    </c:numCache>
                  </c:numRef>
                </c:cat>
                <c:val>
                  <c:numRef>
                    <c:extLst>
                      <c:ext uri="{02D57815-91ED-43cb-92C2-25804820EDAC}">
                        <c15:formulaRef>
                          <c15:sqref>'SKCN-MLWE-PKE'!$F$4:$F$10</c15:sqref>
                        </c15:formulaRef>
                      </c:ext>
                    </c:extLst>
                    <c:numCache>
                      <c:formatCode>General</c:formatCode>
                      <c:ptCount val="7"/>
                      <c:pt idx="0">
                        <c:v>253004</c:v>
                      </c:pt>
                      <c:pt idx="1">
                        <c:v>247183</c:v>
                      </c:pt>
                      <c:pt idx="2">
                        <c:v>249325</c:v>
                      </c:pt>
                      <c:pt idx="3">
                        <c:v>247377</c:v>
                      </c:pt>
                      <c:pt idx="4">
                        <c:v>247224</c:v>
                      </c:pt>
                      <c:pt idx="5">
                        <c:v>247180</c:v>
                      </c:pt>
                      <c:pt idx="6">
                        <c:v>247240</c:v>
                      </c:pt>
                    </c:numCache>
                  </c:numRef>
                </c:val>
                <c:smooth val="0"/>
                <c:extLst>
                  <c:ext xmlns:c16="http://schemas.microsoft.com/office/drawing/2014/chart" uri="{C3380CC4-5D6E-409C-BE32-E72D297353CC}">
                    <c16:uniqueId val="{00000001-0221-424B-948F-B620A5F8FBF4}"/>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'SKCN-MLWE-PKE'!$G$2:$I$2</c15:sqref>
                        </c15:formulaRef>
                      </c:ext>
                    </c:extLst>
                    <c:strCache>
                      <c:ptCount val="1"/>
                      <c:pt idx="0">
                        <c:v>密钥解封</c:v>
                      </c:pt>
                    </c:strCache>
                  </c:strRef>
                </c:tx>
                <c:spPr>
                  <a:ln w="28575" cap="rnd">
                    <a:solidFill>
                      <a:schemeClr val="accent3"/>
                    </a:solidFill>
                    <a:round/>
                  </a:ln>
                  <a:effectLst/>
                </c:spPr>
                <c:marker>
                  <c:symbol val="none"/>
                </c:marker>
                <c:cat>
                  <c:numRef>
                    <c:extLst xmlns:c15="http://schemas.microsoft.com/office/drawing/2012/chart">
                      <c:ext xmlns:c15="http://schemas.microsoft.com/office/drawing/2012/chart" uri="{02D57815-91ED-43cb-92C2-25804820EDAC}">
                        <c15:formulaRef>
                          <c15:sqref>'AKCN-MLWE-KT'!$A$4:$A$10</c15:sqref>
                        </c15:formulaRef>
                      </c:ext>
                    </c:extLst>
                    <c:numCache>
                      <c:formatCode>General</c:formatCode>
                      <c:ptCount val="7"/>
                      <c:pt idx="0">
                        <c:v>1</c:v>
                      </c:pt>
                      <c:pt idx="1">
                        <c:v>10</c:v>
                      </c:pt>
                      <c:pt idx="2">
                        <c:v>100</c:v>
                      </c:pt>
                      <c:pt idx="3">
                        <c:v>1000</c:v>
                      </c:pt>
                      <c:pt idx="4">
                        <c:v>10000</c:v>
                      </c:pt>
                      <c:pt idx="5">
                        <c:v>100000</c:v>
                      </c:pt>
                      <c:pt idx="6">
                        <c:v>100000</c:v>
                      </c:pt>
                    </c:numCache>
                  </c:numRef>
                </c:cat>
                <c:val>
                  <c:numRef>
                    <c:extLst xmlns:c15="http://schemas.microsoft.com/office/drawing/2012/chart">
                      <c:ext xmlns:c15="http://schemas.microsoft.com/office/drawing/2012/chart" uri="{02D57815-91ED-43cb-92C2-25804820EDAC}">
                        <c15:formulaRef>
                          <c15:sqref>'AKCN-MLWE-KT'!$I$4:$I$10</c15:sqref>
                        </c15:formulaRef>
                      </c:ext>
                    </c:extLst>
                    <c:numCache>
                      <c:formatCode>General</c:formatCode>
                      <c:ptCount val="7"/>
                      <c:pt idx="0">
                        <c:v>147108</c:v>
                      </c:pt>
                      <c:pt idx="1">
                        <c:v>58976</c:v>
                      </c:pt>
                      <c:pt idx="2">
                        <c:v>58948</c:v>
                      </c:pt>
                      <c:pt idx="3">
                        <c:v>58922</c:v>
                      </c:pt>
                      <c:pt idx="4">
                        <c:v>58811</c:v>
                      </c:pt>
                      <c:pt idx="5">
                        <c:v>58833</c:v>
                      </c:pt>
                      <c:pt idx="6">
                        <c:v>58928</c:v>
                      </c:pt>
                    </c:numCache>
                  </c:numRef>
                </c:val>
                <c:smooth val="0"/>
                <c:extLst xmlns:c15="http://schemas.microsoft.com/office/drawing/2012/chart">
                  <c:ext xmlns:c16="http://schemas.microsoft.com/office/drawing/2014/chart" uri="{C3380CC4-5D6E-409C-BE32-E72D297353CC}">
                    <c16:uniqueId val="{00000002-0221-424B-948F-B620A5F8FBF4}"/>
                  </c:ext>
                </c:extLst>
              </c15:ser>
            </c15:filteredLineSeries>
          </c:ext>
        </c:extLst>
      </c:lineChart>
      <c:catAx>
        <c:axId val="61248252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执行次数</a:t>
                </a:r>
              </a:p>
            </c:rich>
          </c:tx>
          <c:layout>
            <c:manualLayout>
              <c:xMode val="edge"/>
              <c:yMode val="edge"/>
              <c:x val="0.45723490813648293"/>
              <c:y val="0.85542168674698793"/>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12483088"/>
        <c:crosses val="autoZero"/>
        <c:auto val="1"/>
        <c:lblAlgn val="ctr"/>
        <c:lblOffset val="100"/>
        <c:noMultiLvlLbl val="0"/>
      </c:catAx>
      <c:valAx>
        <c:axId val="612483088"/>
        <c:scaling>
          <c:orientation val="minMax"/>
          <c:min val="150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平均</a:t>
                </a:r>
                <a:r>
                  <a:rPr lang="en-US" altLang="zh-CN"/>
                  <a:t>CPU</a:t>
                </a:r>
                <a:r>
                  <a:rPr lang="zh-CN" altLang="en-US"/>
                  <a:t>时钟周期</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124825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1"/>
          <c:order val="1"/>
          <c:tx>
            <c:strRef>
              <c:f>'SKCN-MLWE-PKE'!$D$2:$F$2</c:f>
              <c:strCache>
                <c:ptCount val="1"/>
                <c:pt idx="0">
                  <c:v>密钥封装</c:v>
                </c:pt>
              </c:strCache>
              <c:extLst xmlns:c15="http://schemas.microsoft.com/office/drawing/2012/chart"/>
            </c:strRef>
          </c:tx>
          <c:spPr>
            <a:ln w="28575" cap="rnd">
              <a:solidFill>
                <a:schemeClr val="accent2"/>
              </a:solidFill>
              <a:round/>
            </a:ln>
            <a:effectLst/>
          </c:spPr>
          <c:marker>
            <c:symbol val="none"/>
          </c:marker>
          <c:cat>
            <c:numRef>
              <c:f>'AKCN-MLWE-KT'!$A$4:$A$10</c:f>
              <c:numCache>
                <c:formatCode>General</c:formatCode>
                <c:ptCount val="7"/>
                <c:pt idx="0">
                  <c:v>100</c:v>
                </c:pt>
                <c:pt idx="1">
                  <c:v>1000</c:v>
                </c:pt>
                <c:pt idx="2">
                  <c:v>2000</c:v>
                </c:pt>
                <c:pt idx="3">
                  <c:v>4000</c:v>
                </c:pt>
                <c:pt idx="4">
                  <c:v>10000</c:v>
                </c:pt>
                <c:pt idx="5">
                  <c:v>100000</c:v>
                </c:pt>
                <c:pt idx="6">
                  <c:v>1000000</c:v>
                </c:pt>
              </c:numCache>
              <c:extLst xmlns:c15="http://schemas.microsoft.com/office/drawing/2012/chart"/>
            </c:numRef>
          </c:cat>
          <c:val>
            <c:numRef>
              <c:f>'SKCN-MLWE-PKE'!$F$4:$F$10</c:f>
              <c:numCache>
                <c:formatCode>General</c:formatCode>
                <c:ptCount val="7"/>
                <c:pt idx="0">
                  <c:v>1813803</c:v>
                </c:pt>
                <c:pt idx="1">
                  <c:v>1840569</c:v>
                </c:pt>
                <c:pt idx="2">
                  <c:v>1784272</c:v>
                </c:pt>
                <c:pt idx="3">
                  <c:v>1756612</c:v>
                </c:pt>
                <c:pt idx="4">
                  <c:v>1760555</c:v>
                </c:pt>
                <c:pt idx="5">
                  <c:v>1754589</c:v>
                </c:pt>
                <c:pt idx="6">
                  <c:v>1751493</c:v>
                </c:pt>
              </c:numCache>
              <c:extLst xmlns:c15="http://schemas.microsoft.com/office/drawing/2012/chart"/>
            </c:numRef>
          </c:val>
          <c:smooth val="0"/>
          <c:extLst>
            <c:ext xmlns:c16="http://schemas.microsoft.com/office/drawing/2014/chart" uri="{C3380CC4-5D6E-409C-BE32-E72D297353CC}">
              <c16:uniqueId val="{00000000-5653-4C70-A71A-85EB83B74EEA}"/>
            </c:ext>
          </c:extLst>
        </c:ser>
        <c:dLbls>
          <c:showLegendKey val="0"/>
          <c:showVal val="0"/>
          <c:showCatName val="0"/>
          <c:showSerName val="0"/>
          <c:showPercent val="0"/>
          <c:showBubbleSize val="0"/>
        </c:dLbls>
        <c:smooth val="0"/>
        <c:axId val="679140048"/>
        <c:axId val="679140608"/>
        <c:extLst>
          <c:ext xmlns:c15="http://schemas.microsoft.com/office/drawing/2012/chart" uri="{02D57815-91ED-43cb-92C2-25804820EDAC}">
            <c15:filteredLineSeries>
              <c15:ser>
                <c:idx val="0"/>
                <c:order val="0"/>
                <c:tx>
                  <c:strRef>
                    <c:extLst>
                      <c:ext uri="{02D57815-91ED-43cb-92C2-25804820EDAC}">
                        <c15:formulaRef>
                          <c15:sqref>'SKCN-MLWE-PKE'!$A$2:$C$2</c15:sqref>
                        </c15:formulaRef>
                      </c:ext>
                    </c:extLst>
                    <c:strCache>
                      <c:ptCount val="1"/>
                      <c:pt idx="0">
                        <c:v>密钥生成</c:v>
                      </c:pt>
                    </c:strCache>
                  </c:strRef>
                </c:tx>
                <c:spPr>
                  <a:ln w="28575" cap="rnd">
                    <a:solidFill>
                      <a:schemeClr val="accent1"/>
                    </a:solidFill>
                    <a:round/>
                  </a:ln>
                  <a:effectLst/>
                </c:spPr>
                <c:marker>
                  <c:symbol val="none"/>
                </c:marker>
                <c:cat>
                  <c:numRef>
                    <c:extLst>
                      <c:ext uri="{02D57815-91ED-43cb-92C2-25804820EDAC}">
                        <c15:formulaRef>
                          <c15:sqref>'AKCN-MLWE-KT'!$A$4:$A$10</c15:sqref>
                        </c15:formulaRef>
                      </c:ext>
                    </c:extLst>
                    <c:numCache>
                      <c:formatCode>General</c:formatCode>
                      <c:ptCount val="7"/>
                      <c:pt idx="0">
                        <c:v>100</c:v>
                      </c:pt>
                      <c:pt idx="1">
                        <c:v>1000</c:v>
                      </c:pt>
                      <c:pt idx="2">
                        <c:v>2000</c:v>
                      </c:pt>
                      <c:pt idx="3">
                        <c:v>4000</c:v>
                      </c:pt>
                      <c:pt idx="4">
                        <c:v>10000</c:v>
                      </c:pt>
                      <c:pt idx="5">
                        <c:v>100000</c:v>
                      </c:pt>
                      <c:pt idx="6">
                        <c:v>1000000</c:v>
                      </c:pt>
                    </c:numCache>
                  </c:numRef>
                </c:cat>
                <c:val>
                  <c:numRef>
                    <c:extLst>
                      <c:ext uri="{02D57815-91ED-43cb-92C2-25804820EDAC}">
                        <c15:formulaRef>
                          <c15:sqref>'SKCN-MLWE-PKE'!$C$4:$C$10</c15:sqref>
                        </c15:formulaRef>
                      </c:ext>
                    </c:extLst>
                    <c:numCache>
                      <c:formatCode>General</c:formatCode>
                      <c:ptCount val="7"/>
                      <c:pt idx="0">
                        <c:v>1283424</c:v>
                      </c:pt>
                      <c:pt idx="1">
                        <c:v>1303929</c:v>
                      </c:pt>
                      <c:pt idx="2">
                        <c:v>1263980</c:v>
                      </c:pt>
                      <c:pt idx="3">
                        <c:v>1242301</c:v>
                      </c:pt>
                      <c:pt idx="4">
                        <c:v>1245903</c:v>
                      </c:pt>
                      <c:pt idx="5">
                        <c:v>1241580</c:v>
                      </c:pt>
                      <c:pt idx="6">
                        <c:v>1239413</c:v>
                      </c:pt>
                    </c:numCache>
                  </c:numRef>
                </c:val>
                <c:smooth val="0"/>
                <c:extLst>
                  <c:ext xmlns:c16="http://schemas.microsoft.com/office/drawing/2014/chart" uri="{C3380CC4-5D6E-409C-BE32-E72D297353CC}">
                    <c16:uniqueId val="{00000001-5653-4C70-A71A-85EB83B74EEA}"/>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'SKCN-MLWE-PKE'!$G$2:$I$2</c15:sqref>
                        </c15:formulaRef>
                      </c:ext>
                    </c:extLst>
                    <c:strCache>
                      <c:ptCount val="1"/>
                      <c:pt idx="0">
                        <c:v>密钥解封</c:v>
                      </c:pt>
                    </c:strCache>
                  </c:strRef>
                </c:tx>
                <c:spPr>
                  <a:ln w="28575" cap="rnd">
                    <a:solidFill>
                      <a:schemeClr val="accent3"/>
                    </a:solidFill>
                    <a:round/>
                  </a:ln>
                  <a:effectLst/>
                </c:spPr>
                <c:marker>
                  <c:symbol val="none"/>
                </c:marker>
                <c:cat>
                  <c:numRef>
                    <c:extLst xmlns:c15="http://schemas.microsoft.com/office/drawing/2012/chart">
                      <c:ext xmlns:c15="http://schemas.microsoft.com/office/drawing/2012/chart" uri="{02D57815-91ED-43cb-92C2-25804820EDAC}">
                        <c15:formulaRef>
                          <c15:sqref>'AKCN-MLWE-KT'!$A$4:$A$10</c15:sqref>
                        </c15:formulaRef>
                      </c:ext>
                    </c:extLst>
                    <c:numCache>
                      <c:formatCode>General</c:formatCode>
                      <c:ptCount val="7"/>
                      <c:pt idx="0">
                        <c:v>100</c:v>
                      </c:pt>
                      <c:pt idx="1">
                        <c:v>1000</c:v>
                      </c:pt>
                      <c:pt idx="2">
                        <c:v>2000</c:v>
                      </c:pt>
                      <c:pt idx="3">
                        <c:v>4000</c:v>
                      </c:pt>
                      <c:pt idx="4">
                        <c:v>10000</c:v>
                      </c:pt>
                      <c:pt idx="5">
                        <c:v>100000</c:v>
                      </c:pt>
                      <c:pt idx="6">
                        <c:v>1000000</c:v>
                      </c:pt>
                    </c:numCache>
                  </c:numRef>
                </c:cat>
                <c:val>
                  <c:numRef>
                    <c:extLst xmlns:c15="http://schemas.microsoft.com/office/drawing/2012/chart">
                      <c:ext xmlns:c15="http://schemas.microsoft.com/office/drawing/2012/chart" uri="{02D57815-91ED-43cb-92C2-25804820EDAC}">
                        <c15:formulaRef>
                          <c15:sqref>'AKCN-MLWE-KT'!$I$4:$I$10</c15:sqref>
                        </c15:formulaRef>
                      </c:ext>
                    </c:extLst>
                    <c:numCache>
                      <c:formatCode>General</c:formatCode>
                      <c:ptCount val="7"/>
                      <c:pt idx="0">
                        <c:v>868639</c:v>
                      </c:pt>
                      <c:pt idx="1">
                        <c:v>873732</c:v>
                      </c:pt>
                      <c:pt idx="2">
                        <c:v>866963</c:v>
                      </c:pt>
                      <c:pt idx="3">
                        <c:v>855195</c:v>
                      </c:pt>
                      <c:pt idx="4">
                        <c:v>855215</c:v>
                      </c:pt>
                      <c:pt idx="5">
                        <c:v>857793</c:v>
                      </c:pt>
                      <c:pt idx="6">
                        <c:v>857017</c:v>
                      </c:pt>
                    </c:numCache>
                  </c:numRef>
                </c:val>
                <c:smooth val="0"/>
                <c:extLst xmlns:c15="http://schemas.microsoft.com/office/drawing/2012/chart">
                  <c:ext xmlns:c16="http://schemas.microsoft.com/office/drawing/2014/chart" uri="{C3380CC4-5D6E-409C-BE32-E72D297353CC}">
                    <c16:uniqueId val="{00000002-5653-4C70-A71A-85EB83B74EEA}"/>
                  </c:ext>
                </c:extLst>
              </c15:ser>
            </c15:filteredLineSeries>
          </c:ext>
        </c:extLst>
      </c:lineChart>
      <c:catAx>
        <c:axId val="67914004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执行次数</a:t>
                </a:r>
              </a:p>
            </c:rich>
          </c:tx>
          <c:layout>
            <c:manualLayout>
              <c:xMode val="edge"/>
              <c:yMode val="edge"/>
              <c:x val="0.45723490813648293"/>
              <c:y val="0.85542168674698793"/>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79140608"/>
        <c:crosses val="autoZero"/>
        <c:auto val="1"/>
        <c:lblAlgn val="ctr"/>
        <c:lblOffset val="100"/>
        <c:noMultiLvlLbl val="0"/>
      </c:catAx>
      <c:valAx>
        <c:axId val="679140608"/>
        <c:scaling>
          <c:orientation val="minMax"/>
          <c:min val="1500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平均</a:t>
                </a:r>
                <a:r>
                  <a:rPr lang="en-US" altLang="zh-CN"/>
                  <a:t>CPU</a:t>
                </a:r>
                <a:r>
                  <a:rPr lang="zh-CN" altLang="en-US"/>
                  <a:t>时钟周期</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791400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2"/>
          <c:order val="2"/>
          <c:tx>
            <c:strRef>
              <c:f>'SKCN-MLWE-PKE'!$G$2:$I$2</c:f>
              <c:strCache>
                <c:ptCount val="1"/>
                <c:pt idx="0">
                  <c:v>密钥解封</c:v>
                </c:pt>
              </c:strCache>
              <c:extLst xmlns:c15="http://schemas.microsoft.com/office/drawing/2012/chart"/>
            </c:strRef>
          </c:tx>
          <c:spPr>
            <a:ln w="28575" cap="rnd">
              <a:solidFill>
                <a:schemeClr val="accent3"/>
              </a:solidFill>
              <a:round/>
            </a:ln>
            <a:effectLst/>
          </c:spPr>
          <c:marker>
            <c:symbol val="none"/>
          </c:marker>
          <c:cat>
            <c:numRef>
              <c:f>'AKCN-MLWE-KT'!$A$4:$A$10</c:f>
              <c:numCache>
                <c:formatCode>General</c:formatCode>
                <c:ptCount val="7"/>
                <c:pt idx="0">
                  <c:v>100</c:v>
                </c:pt>
                <c:pt idx="1">
                  <c:v>1000</c:v>
                </c:pt>
                <c:pt idx="2">
                  <c:v>2000</c:v>
                </c:pt>
                <c:pt idx="3">
                  <c:v>4000</c:v>
                </c:pt>
                <c:pt idx="4">
                  <c:v>10000</c:v>
                </c:pt>
                <c:pt idx="5">
                  <c:v>100000</c:v>
                </c:pt>
                <c:pt idx="6">
                  <c:v>1000000</c:v>
                </c:pt>
              </c:numCache>
              <c:extLst xmlns:c15="http://schemas.microsoft.com/office/drawing/2012/chart"/>
            </c:numRef>
          </c:cat>
          <c:val>
            <c:numRef>
              <c:f>'AKCN-MLWE-KT'!$I$4:$I$10</c:f>
              <c:numCache>
                <c:formatCode>General</c:formatCode>
                <c:ptCount val="7"/>
                <c:pt idx="0">
                  <c:v>868639</c:v>
                </c:pt>
                <c:pt idx="1">
                  <c:v>873732</c:v>
                </c:pt>
                <c:pt idx="2">
                  <c:v>866963</c:v>
                </c:pt>
                <c:pt idx="3">
                  <c:v>855195</c:v>
                </c:pt>
                <c:pt idx="4">
                  <c:v>855215</c:v>
                </c:pt>
                <c:pt idx="5">
                  <c:v>857793</c:v>
                </c:pt>
                <c:pt idx="6">
                  <c:v>857017</c:v>
                </c:pt>
              </c:numCache>
              <c:extLst xmlns:c15="http://schemas.microsoft.com/office/drawing/2012/chart"/>
            </c:numRef>
          </c:val>
          <c:smooth val="0"/>
          <c:extLst>
            <c:ext xmlns:c16="http://schemas.microsoft.com/office/drawing/2014/chart" uri="{C3380CC4-5D6E-409C-BE32-E72D297353CC}">
              <c16:uniqueId val="{00000000-90EA-47D0-BD4C-55E8A382F623}"/>
            </c:ext>
          </c:extLst>
        </c:ser>
        <c:dLbls>
          <c:showLegendKey val="0"/>
          <c:showVal val="0"/>
          <c:showCatName val="0"/>
          <c:showSerName val="0"/>
          <c:showPercent val="0"/>
          <c:showBubbleSize val="0"/>
        </c:dLbls>
        <c:smooth val="0"/>
        <c:axId val="607506448"/>
        <c:axId val="607507008"/>
        <c:extLst>
          <c:ext xmlns:c15="http://schemas.microsoft.com/office/drawing/2012/chart" uri="{02D57815-91ED-43cb-92C2-25804820EDAC}">
            <c15:filteredLineSeries>
              <c15:ser>
                <c:idx val="0"/>
                <c:order val="0"/>
                <c:tx>
                  <c:strRef>
                    <c:extLst>
                      <c:ext uri="{02D57815-91ED-43cb-92C2-25804820EDAC}">
                        <c15:formulaRef>
                          <c15:sqref>'SKCN-MLWE-PKE'!$A$2:$C$2</c15:sqref>
                        </c15:formulaRef>
                      </c:ext>
                    </c:extLst>
                    <c:strCache>
                      <c:ptCount val="1"/>
                      <c:pt idx="0">
                        <c:v>密钥生成</c:v>
                      </c:pt>
                    </c:strCache>
                  </c:strRef>
                </c:tx>
                <c:spPr>
                  <a:ln w="28575" cap="rnd">
                    <a:solidFill>
                      <a:schemeClr val="accent1"/>
                    </a:solidFill>
                    <a:round/>
                  </a:ln>
                  <a:effectLst/>
                </c:spPr>
                <c:marker>
                  <c:symbol val="none"/>
                </c:marker>
                <c:cat>
                  <c:numRef>
                    <c:extLst>
                      <c:ext uri="{02D57815-91ED-43cb-92C2-25804820EDAC}">
                        <c15:formulaRef>
                          <c15:sqref>'AKCN-MLWE-KT'!$A$4:$A$10</c15:sqref>
                        </c15:formulaRef>
                      </c:ext>
                    </c:extLst>
                    <c:numCache>
                      <c:formatCode>General</c:formatCode>
                      <c:ptCount val="7"/>
                      <c:pt idx="0">
                        <c:v>100</c:v>
                      </c:pt>
                      <c:pt idx="1">
                        <c:v>1000</c:v>
                      </c:pt>
                      <c:pt idx="2">
                        <c:v>2000</c:v>
                      </c:pt>
                      <c:pt idx="3">
                        <c:v>4000</c:v>
                      </c:pt>
                      <c:pt idx="4">
                        <c:v>10000</c:v>
                      </c:pt>
                      <c:pt idx="5">
                        <c:v>100000</c:v>
                      </c:pt>
                      <c:pt idx="6">
                        <c:v>1000000</c:v>
                      </c:pt>
                    </c:numCache>
                  </c:numRef>
                </c:cat>
                <c:val>
                  <c:numRef>
                    <c:extLst>
                      <c:ext uri="{02D57815-91ED-43cb-92C2-25804820EDAC}">
                        <c15:formulaRef>
                          <c15:sqref>'SKCN-MLWE-PKE'!$C$4:$C$10</c15:sqref>
                        </c15:formulaRef>
                      </c:ext>
                    </c:extLst>
                    <c:numCache>
                      <c:formatCode>General</c:formatCode>
                      <c:ptCount val="7"/>
                      <c:pt idx="0">
                        <c:v>1283424</c:v>
                      </c:pt>
                      <c:pt idx="1">
                        <c:v>1303929</c:v>
                      </c:pt>
                      <c:pt idx="2">
                        <c:v>1263980</c:v>
                      </c:pt>
                      <c:pt idx="3">
                        <c:v>1242301</c:v>
                      </c:pt>
                      <c:pt idx="4">
                        <c:v>1245903</c:v>
                      </c:pt>
                      <c:pt idx="5">
                        <c:v>1241580</c:v>
                      </c:pt>
                      <c:pt idx="6">
                        <c:v>1239413</c:v>
                      </c:pt>
                    </c:numCache>
                  </c:numRef>
                </c:val>
                <c:smooth val="0"/>
                <c:extLst>
                  <c:ext xmlns:c16="http://schemas.microsoft.com/office/drawing/2014/chart" uri="{C3380CC4-5D6E-409C-BE32-E72D297353CC}">
                    <c16:uniqueId val="{00000001-90EA-47D0-BD4C-55E8A382F623}"/>
                  </c:ext>
                </c:extLst>
              </c15:ser>
            </c15:filteredLineSeries>
            <c15:filteredLineSeries>
              <c15:ser>
                <c:idx val="1"/>
                <c:order val="1"/>
                <c:tx>
                  <c:strRef>
                    <c:extLst xmlns:c15="http://schemas.microsoft.com/office/drawing/2012/chart">
                      <c:ext xmlns:c15="http://schemas.microsoft.com/office/drawing/2012/chart" uri="{02D57815-91ED-43cb-92C2-25804820EDAC}">
                        <c15:formulaRef>
                          <c15:sqref>'SKCN-MLWE-PKE'!$D$2:$F$2</c15:sqref>
                        </c15:formulaRef>
                      </c:ext>
                    </c:extLst>
                    <c:strCache>
                      <c:ptCount val="1"/>
                      <c:pt idx="0">
                        <c:v>密钥封装</c:v>
                      </c:pt>
                    </c:strCache>
                  </c:strRef>
                </c:tx>
                <c:spPr>
                  <a:ln w="28575" cap="rnd">
                    <a:solidFill>
                      <a:schemeClr val="accent2"/>
                    </a:solidFill>
                    <a:round/>
                  </a:ln>
                  <a:effectLst/>
                </c:spPr>
                <c:marker>
                  <c:symbol val="none"/>
                </c:marker>
                <c:cat>
                  <c:numRef>
                    <c:extLst xmlns:c15="http://schemas.microsoft.com/office/drawing/2012/chart">
                      <c:ext xmlns:c15="http://schemas.microsoft.com/office/drawing/2012/chart" uri="{02D57815-91ED-43cb-92C2-25804820EDAC}">
                        <c15:formulaRef>
                          <c15:sqref>'AKCN-MLWE-KT'!$A$4:$A$10</c15:sqref>
                        </c15:formulaRef>
                      </c:ext>
                    </c:extLst>
                    <c:numCache>
                      <c:formatCode>General</c:formatCode>
                      <c:ptCount val="7"/>
                      <c:pt idx="0">
                        <c:v>100</c:v>
                      </c:pt>
                      <c:pt idx="1">
                        <c:v>1000</c:v>
                      </c:pt>
                      <c:pt idx="2">
                        <c:v>2000</c:v>
                      </c:pt>
                      <c:pt idx="3">
                        <c:v>4000</c:v>
                      </c:pt>
                      <c:pt idx="4">
                        <c:v>10000</c:v>
                      </c:pt>
                      <c:pt idx="5">
                        <c:v>100000</c:v>
                      </c:pt>
                      <c:pt idx="6">
                        <c:v>1000000</c:v>
                      </c:pt>
                    </c:numCache>
                  </c:numRef>
                </c:cat>
                <c:val>
                  <c:numRef>
                    <c:extLst xmlns:c15="http://schemas.microsoft.com/office/drawing/2012/chart">
                      <c:ext xmlns:c15="http://schemas.microsoft.com/office/drawing/2012/chart" uri="{02D57815-91ED-43cb-92C2-25804820EDAC}">
                        <c15:formulaRef>
                          <c15:sqref>'SKCN-MLWE-PKE'!$F$4:$F$10</c15:sqref>
                        </c15:formulaRef>
                      </c:ext>
                    </c:extLst>
                    <c:numCache>
                      <c:formatCode>General</c:formatCode>
                      <c:ptCount val="7"/>
                      <c:pt idx="0">
                        <c:v>1813803</c:v>
                      </c:pt>
                      <c:pt idx="1">
                        <c:v>1840569</c:v>
                      </c:pt>
                      <c:pt idx="2">
                        <c:v>1784272</c:v>
                      </c:pt>
                      <c:pt idx="3">
                        <c:v>1756612</c:v>
                      </c:pt>
                      <c:pt idx="4">
                        <c:v>1760555</c:v>
                      </c:pt>
                      <c:pt idx="5">
                        <c:v>1754589</c:v>
                      </c:pt>
                      <c:pt idx="6">
                        <c:v>1751493</c:v>
                      </c:pt>
                    </c:numCache>
                  </c:numRef>
                </c:val>
                <c:smooth val="0"/>
                <c:extLst xmlns:c15="http://schemas.microsoft.com/office/drawing/2012/chart">
                  <c:ext xmlns:c16="http://schemas.microsoft.com/office/drawing/2014/chart" uri="{C3380CC4-5D6E-409C-BE32-E72D297353CC}">
                    <c16:uniqueId val="{00000002-90EA-47D0-BD4C-55E8A382F623}"/>
                  </c:ext>
                </c:extLst>
              </c15:ser>
            </c15:filteredLineSeries>
          </c:ext>
        </c:extLst>
      </c:lineChart>
      <c:catAx>
        <c:axId val="60750644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执行次数</a:t>
                </a:r>
              </a:p>
            </c:rich>
          </c:tx>
          <c:layout>
            <c:manualLayout>
              <c:xMode val="edge"/>
              <c:yMode val="edge"/>
              <c:x val="0.45723490813648293"/>
              <c:y val="0.85542168674698793"/>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07507008"/>
        <c:crosses val="autoZero"/>
        <c:auto val="1"/>
        <c:lblAlgn val="ctr"/>
        <c:lblOffset val="100"/>
        <c:noMultiLvlLbl val="0"/>
      </c:catAx>
      <c:valAx>
        <c:axId val="607507008"/>
        <c:scaling>
          <c:orientation val="minMax"/>
          <c:min val="500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平均</a:t>
                </a:r>
                <a:r>
                  <a:rPr lang="en-US" altLang="zh-CN"/>
                  <a:t>CPU</a:t>
                </a:r>
                <a:r>
                  <a:rPr lang="zh-CN" altLang="en-US"/>
                  <a:t>时钟周期</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075064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768B61-705B-40E1-9A9B-1ECCCBB6D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绿卡文档模板.dot</Template>
  <TotalTime>2208</TotalTime>
  <Pages>29</Pages>
  <Words>2355</Words>
  <Characters>13424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建议书</vt:lpstr>
    </vt:vector>
  </TitlesOfParts>
  <Company>Synergy Software Co.,</Company>
  <LinksUpToDate>false</LinksUpToDate>
  <CharactersWithSpaces>15748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建议书</dc:title>
  <dc:creator>www</dc:creator>
  <cp:lastModifiedBy>Sui Guangye</cp:lastModifiedBy>
  <cp:revision>823</cp:revision>
  <cp:lastPrinted>2019-02-14T08:35:00Z</cp:lastPrinted>
  <dcterms:created xsi:type="dcterms:W3CDTF">2019-02-12T02:31:00Z</dcterms:created>
  <dcterms:modified xsi:type="dcterms:W3CDTF">2019-05-14T08:30:00Z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