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9E505">
      <w:pPr>
        <w:pStyle w:val="2"/>
        <w:keepNext w:val="0"/>
        <w:keepLines w:val="0"/>
        <w:pageBreakBefore w:val="0"/>
        <w:widowControl/>
        <w:tabs>
          <w:tab w:val="left" w:pos="1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  <w:t>附件3：</w:t>
      </w:r>
    </w:p>
    <w:p w14:paraId="2C44BBD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大赛须知</w:t>
      </w:r>
    </w:p>
    <w:p w14:paraId="189D21A8">
      <w:pPr>
        <w:pStyle w:val="2"/>
        <w:keepNext w:val="0"/>
        <w:keepLines w:val="0"/>
        <w:pageBreakBefore w:val="0"/>
        <w:widowControl/>
        <w:tabs>
          <w:tab w:val="left" w:pos="1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  <w:t>一、指导教师</w:t>
      </w:r>
    </w:p>
    <w:p w14:paraId="2046A055">
      <w:pPr>
        <w:pStyle w:val="2"/>
        <w:keepNext w:val="0"/>
        <w:keepLines w:val="0"/>
        <w:pageBreakBefore w:val="0"/>
        <w:widowControl/>
        <w:tabs>
          <w:tab w:val="left" w:pos="1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各参赛队要发扬良好道德风尚，听从指挥，服从裁判，不弄虚作假。如发现弄虚作假者，取消参赛资格，名次无效。</w:t>
      </w:r>
    </w:p>
    <w:p w14:paraId="5E9B6ECD">
      <w:pPr>
        <w:pStyle w:val="2"/>
        <w:keepNext w:val="0"/>
        <w:keepLines w:val="0"/>
        <w:pageBreakBefore w:val="0"/>
        <w:widowControl/>
        <w:tabs>
          <w:tab w:val="left" w:pos="1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各参赛指导教师要严格执行竞赛的各项规定，加强对参赛人员的管理，做好赛前准备工作，督促选手带好身份证、参赛证、学生证等竞赛相关材料。</w:t>
      </w:r>
    </w:p>
    <w:p w14:paraId="34302A46">
      <w:pPr>
        <w:pStyle w:val="2"/>
        <w:keepNext w:val="0"/>
        <w:keepLines w:val="0"/>
        <w:pageBreakBefore w:val="0"/>
        <w:widowControl/>
        <w:tabs>
          <w:tab w:val="left" w:pos="1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8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竞赛过程中，除参加当场次竞赛的选手、监考教师、现场工作人员和经批准的人员外，指导教师及其他人员一律不得进入竞赛现场。</w:t>
      </w:r>
    </w:p>
    <w:p w14:paraId="6D7D15D3">
      <w:pPr>
        <w:pStyle w:val="2"/>
        <w:keepNext w:val="0"/>
        <w:keepLines w:val="0"/>
        <w:pageBreakBefore w:val="0"/>
        <w:widowControl/>
        <w:tabs>
          <w:tab w:val="left" w:pos="1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  <w:t>二、参赛选手</w:t>
      </w:r>
    </w:p>
    <w:p w14:paraId="70C9FD34">
      <w:pPr>
        <w:pStyle w:val="2"/>
        <w:keepNext w:val="0"/>
        <w:keepLines w:val="0"/>
        <w:pageBreakBefore w:val="0"/>
        <w:widowControl/>
        <w:tabs>
          <w:tab w:val="left" w:pos="1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8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参赛选手凭统一印制的参赛证和有效身份证件参加竞赛，按赛项规定的时间、顺序、地点参赛。</w:t>
      </w:r>
    </w:p>
    <w:p w14:paraId="21CF6B6A">
      <w:pPr>
        <w:pStyle w:val="2"/>
        <w:keepNext w:val="0"/>
        <w:keepLines w:val="0"/>
        <w:pageBreakBefore w:val="0"/>
        <w:widowControl/>
        <w:tabs>
          <w:tab w:val="left" w:pos="1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8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参赛选手应认真学习领会本次竞赛相关文件，自觉遵守竞赛纪律，服从指挥，听从安排，文明参赛。</w:t>
      </w:r>
    </w:p>
    <w:p w14:paraId="162F0B3E">
      <w:pPr>
        <w:pStyle w:val="2"/>
        <w:keepNext w:val="0"/>
        <w:keepLines w:val="0"/>
        <w:pageBreakBefore w:val="0"/>
        <w:widowControl/>
        <w:tabs>
          <w:tab w:val="left" w:pos="1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8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参赛选手请勿携带任何电子设备、通讯设备及其他资料进入赛场，</w:t>
      </w:r>
    </w:p>
    <w:p w14:paraId="4B17572E">
      <w:pPr>
        <w:pStyle w:val="2"/>
        <w:keepNext w:val="0"/>
        <w:keepLines w:val="0"/>
        <w:pageBreakBefore w:val="0"/>
        <w:widowControl/>
        <w:tabs>
          <w:tab w:val="left" w:pos="1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8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各参赛选手按照竞赛要求和赛题要求提交竞赛成果，禁止在竞赛成果上做任何与竞赛无关的记号。</w:t>
      </w:r>
    </w:p>
    <w:p w14:paraId="726A0476">
      <w:pPr>
        <w:pStyle w:val="2"/>
        <w:keepNext w:val="0"/>
        <w:keepLines w:val="0"/>
        <w:pageBreakBefore w:val="0"/>
        <w:widowControl w:val="0"/>
        <w:tabs>
          <w:tab w:val="left" w:pos="1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黑体" w:hAnsi="黑体" w:eastAsia="黑体" w:cs="黑体"/>
          <w:spacing w:val="-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  <w:t>三、裁判和监考人员</w:t>
      </w:r>
    </w:p>
    <w:p w14:paraId="59917852">
      <w:pPr>
        <w:pStyle w:val="2"/>
        <w:keepNext w:val="0"/>
        <w:keepLines w:val="0"/>
        <w:pageBreakBefore w:val="0"/>
        <w:widowControl w:val="0"/>
        <w:tabs>
          <w:tab w:val="left" w:pos="1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8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服从大赛组委会的领导,遵守职业道德、坚持原则、按章办事,切实做到严格认真、公正准确、文明执裁。</w:t>
      </w:r>
    </w:p>
    <w:p w14:paraId="4A7AF719">
      <w:pPr>
        <w:pStyle w:val="2"/>
        <w:keepNext w:val="0"/>
        <w:keepLines w:val="0"/>
        <w:pageBreakBefore w:val="0"/>
        <w:widowControl/>
        <w:tabs>
          <w:tab w:val="left" w:pos="1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8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以高度负责的精神、严肃认真的态度和严谨细致的作风做好工作。熟悉比赛规则，认真执行比赛规则，严格按照工作程序和有关规定办事。</w:t>
      </w:r>
    </w:p>
    <w:p w14:paraId="1F66A38E">
      <w:pPr>
        <w:pStyle w:val="2"/>
        <w:keepNext w:val="0"/>
        <w:keepLines w:val="0"/>
        <w:pageBreakBefore w:val="0"/>
        <w:widowControl/>
        <w:tabs>
          <w:tab w:val="left" w:pos="1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8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严格执行竞赛纪律，除应向参赛选手交代的竞赛须知外，不得向参赛选手暗示解答与竟赛有关的问题，更不得向选手进行指导或提供方便。</w:t>
      </w:r>
    </w:p>
    <w:p w14:paraId="21C5481F">
      <w:pPr>
        <w:pStyle w:val="2"/>
        <w:keepNext w:val="0"/>
        <w:keepLines w:val="0"/>
        <w:pageBreakBefore w:val="0"/>
        <w:widowControl/>
        <w:tabs>
          <w:tab w:val="left" w:pos="1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黑体" w:hAnsi="黑体" w:eastAsia="黑体" w:cs="黑体"/>
          <w:spacing w:val="-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  <w:t>四、其他</w:t>
      </w:r>
    </w:p>
    <w:p w14:paraId="4CCEDBEC">
      <w:pPr>
        <w:pStyle w:val="2"/>
        <w:keepNext w:val="0"/>
        <w:keepLines w:val="0"/>
        <w:pageBreakBefore w:val="0"/>
        <w:widowControl/>
        <w:tabs>
          <w:tab w:val="left" w:pos="1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8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val="en-US" w:eastAsia="zh-CN"/>
        </w:rPr>
        <w:t>大赛主观题作答内容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必须为原创，如有抄袭、剽窃等行为，一经发现，将取消参赛资格，并追究相关责任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大赛组委会有权对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val="en-US" w:eastAsia="zh-CN"/>
        </w:rPr>
        <w:t>大赛成果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进行展示、宣传和推广，包括在大赛官方网站、社交媒体平台、展览展示活动等渠道上发布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val="en-US" w:eastAsia="zh-CN"/>
        </w:rPr>
        <w:t>成果的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信息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图片、视频资料等，参赛团队应予以配合。本次大赛的最终解释权归大赛组委会所有。</w:t>
      </w:r>
    </w:p>
    <w:p w14:paraId="435C29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05B9C6-4BF3-42AF-94B6-6CB8A973BF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2E2D9BD-438B-4319-A915-966D1CB6D2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34A7895-8EEE-47FB-A75D-4774AF6A6C0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ECF128F-5DB6-4ADF-8DFF-5890FD921E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E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44"/>
      <w:szCs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2025-10-24T06:57:07Z</dcterms:created>
  <dc:creator>Administrator</dc:creator>
  <cp:lastModifiedBy>丛飞</cp:lastModifiedBy>
  <dcterms:modified xsi:type="dcterms:W3CDTF">2025-10-24T06:57:15Z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eyJoZGlkIjoiZjM4YjBhZDMxMGI5OGIzYzk0YzRiNjIxNjc3Njc5YTgiLCJ1c2VySWQiOiIxMjM5MjU1NjM4In0=</vt:lpwstr>
  </property>
  <property fmtid="{D5CDD505-2E9C-101B-9397-08002B2CF9AE}" pid="4" name="ICV">
    <vt:lpwstr>1DCEC09964DA4BE992392E19CCE6D02E_12</vt:lpwstr>
  </property>
</Properties>
</file>