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D341" w14:textId="77777777" w:rsidR="00AE36CB" w:rsidRDefault="00000000">
      <w:pPr>
        <w:spacing w:line="360" w:lineRule="auto"/>
        <w:jc w:val="left"/>
        <w:rPr>
          <w:rFonts w:asciiTheme="minorEastAsia" w:hAnsiTheme="minorEastAsia" w:cstheme="minorEastAsia" w:hint="eastAsia"/>
          <w:b/>
          <w:bCs/>
          <w:sz w:val="32"/>
          <w:szCs w:val="22"/>
        </w:rPr>
      </w:pPr>
      <w:r>
        <w:rPr>
          <w:rFonts w:asciiTheme="minorEastAsia" w:hAnsiTheme="minorEastAsia" w:cstheme="minorEastAsia" w:hint="eastAsia"/>
          <w:b/>
          <w:bCs/>
          <w:sz w:val="32"/>
          <w:szCs w:val="22"/>
        </w:rPr>
        <w:t>附件：</w:t>
      </w:r>
    </w:p>
    <w:p w14:paraId="4768334C" w14:textId="77777777" w:rsidR="00AE36CB" w:rsidRDefault="00000000">
      <w:pPr>
        <w:spacing w:line="360" w:lineRule="auto"/>
        <w:jc w:val="center"/>
        <w:rPr>
          <w:rFonts w:asciiTheme="minorEastAsia" w:hAnsiTheme="minorEastAsia" w:cstheme="minorEastAsia" w:hint="eastAsia"/>
          <w:b/>
          <w:bCs/>
          <w:sz w:val="32"/>
          <w:szCs w:val="22"/>
        </w:rPr>
      </w:pPr>
      <w:r>
        <w:rPr>
          <w:rFonts w:asciiTheme="minorEastAsia" w:hAnsiTheme="minorEastAsia" w:cstheme="minorEastAsia" w:hint="eastAsia"/>
          <w:b/>
          <w:bCs/>
          <w:sz w:val="32"/>
          <w:szCs w:val="22"/>
        </w:rPr>
        <w:t>中国建筑节能协会2025年度第二批团体标准制修订计划</w:t>
      </w:r>
    </w:p>
    <w:tbl>
      <w:tblPr>
        <w:tblW w:w="15667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306"/>
        <w:gridCol w:w="5460"/>
        <w:gridCol w:w="4816"/>
        <w:gridCol w:w="1569"/>
        <w:gridCol w:w="820"/>
      </w:tblGrid>
      <w:tr w:rsidR="00AE36CB" w14:paraId="03E575A2" w14:textId="77777777">
        <w:trPr>
          <w:trHeight w:val="748"/>
          <w:tblHeader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8FF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7CE4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立项编号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018D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标准名称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933B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主编单位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1D8C1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计划完成</w:t>
            </w:r>
          </w:p>
          <w:p w14:paraId="1F1DEAE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E9C8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制修订</w:t>
            </w:r>
          </w:p>
        </w:tc>
      </w:tr>
      <w:tr w:rsidR="00AE36CB" w14:paraId="338BCFC0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117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E61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T/CABEE-JH2025021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E6B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建筑辐射隔热节能涂料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AB1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住房和城乡建设部科技与产业化发展中心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270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2026年07月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998B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3C41BE8A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C46D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0626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60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建筑企业碳盘查技术标准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B3A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建碳科技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有限公司</w:t>
            </w:r>
          </w:p>
          <w:p w14:paraId="19DAAF9C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清华大学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427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2026年03月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4566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3F13BF56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9660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E852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CCE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绿色低碳节能建筑数字化工程系统评价方法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E342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中国信息通信研究院</w:t>
            </w:r>
          </w:p>
          <w:p w14:paraId="2B3BD7E6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北京易住行技术有限公司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E145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EF0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01EFF1D9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18E6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AA7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011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绿色低碳节能建筑数据能力要求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F8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北京泰豪智能工程有限公司</w:t>
            </w:r>
          </w:p>
          <w:p w14:paraId="2FFAAD90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北京易住行技术有限公司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8E3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548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38061BC5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8265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05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3EB4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绿色低碳节能社区数字化运营等级评价方法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CCB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深圳物业运营集团股份有限公司</w:t>
            </w:r>
          </w:p>
          <w:p w14:paraId="3F92FD04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北京易住行技术有限公司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D0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0A88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6D332DB5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8A1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742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24F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面向数字家庭服务协同的数据互通技术要求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296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浙江大学长三角智慧绿洲创新中心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156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9BAF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6DB1B464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6F6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E85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T/CABEE-JH2025027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504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数字家庭信息基础设施建设通用要求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70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杭州市房地产研究发展中心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234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AF41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23D9404C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726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646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BDA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隔振台座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6580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中国国检测试控股集团股份有限公司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山东省建筑设计研究院有限公司</w:t>
            </w:r>
            <w:r>
              <w:rPr>
                <w:rFonts w:ascii="宋体" w:eastAsia="宋体" w:hAnsi="宋体" w:cs="宋体" w:hint="eastAsia"/>
                <w:sz w:val="24"/>
              </w:rPr>
              <w:br/>
              <w:t>郑州静邦噪声振动控制工程技术有限公司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D8E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2026年09月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C3B1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4651DFF3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5BA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238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T/CABEE-JH2025029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038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建筑智慧运维技术标准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310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浙江工业大学工程设计集团有限公司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B58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4A62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57D261D5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C09A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620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T/CABEE-JH2025030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EDA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建筑质量通病防治与缺陷隐患诊疗修复从业人员能力评价标准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CD5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东莞市彩丽建筑维护技术有限公司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华南理工大学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52D7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2026年06月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6BD5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373B143E" w14:textId="77777777">
        <w:trPr>
          <w:trHeight w:val="794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B2D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273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T/CABEE-JH2025031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9BF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建筑病害与缺陷隐患专项体检诊断机构评价导则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CCE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东莞市百年建筑延寿科学研究院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华南理工大学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B5E1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2026年06月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484C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制定</w:t>
            </w:r>
          </w:p>
        </w:tc>
      </w:tr>
      <w:tr w:rsidR="00AE36CB" w14:paraId="48EAE5C2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36A5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5B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FF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20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公共建筑运营阶段碳排放核算标准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531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23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7138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32A1AEC2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538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46A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FF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EC4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既有建筑绿色改造测评细则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720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中国建筑科学研究院有限公司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CF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2026年10月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551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4D813234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CA4D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3264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FF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4DC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夏热冬冷地区办公建筑运行阶段碳排放评价指南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53F1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国网湖北省电力有限公司营销服务中心</w:t>
            </w:r>
          </w:p>
          <w:p w14:paraId="0699CED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（计量中心）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中国中建设计研究院有限公司</w:t>
            </w:r>
          </w:p>
          <w:p w14:paraId="05E404AA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江苏中碳绿色转型科技有限公司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F4C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2027年05月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903F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15C8D432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41F3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5DA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FF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E30B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工厂智能化建设技术要求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D71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大连职业技术学院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通用技术集团大连机床有限责任公司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广州中望龙腾软件股份有限公司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01B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2026年10月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C903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4B149BD7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66D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59B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FF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BF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机电一体化系统安装调适运维与故障诊断能力</w:t>
            </w:r>
          </w:p>
          <w:p w14:paraId="697E042A" w14:textId="6C02F82A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建设标准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6B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大连职业技术学院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通用技术集团大连机床有限责任公司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广州中望龙腾软件股份有限公司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632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56A8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74953A85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BAA1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F2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T/CABEE-JH2025037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D0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绿色低碳民宿评价标准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6CAC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大连职业技术学院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中国建筑第八工程局有限公司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9A3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2026年09月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D8CC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1588A7E5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B14C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3263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D6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绿色城市轨道交通站城一体空间评价标准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D4C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广州地铁集团有限公司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广州地铁设计研究院股份有限公司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C1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B2D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1698A4A4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C8B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C055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T/CABEE-JH2025039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D50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建筑低碳高性能门窗系统应用技术规程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EEEB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上海建科检验有限公司</w:t>
            </w:r>
          </w:p>
          <w:p w14:paraId="71F71945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江苏高昕建筑系统有限公司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北京立标华建科技有限公司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C20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2027年06月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6F3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1AD8A57D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F43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6FC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198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建筑低碳人造板幕墙应用技术规程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856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广东东鹏控股股份有限公司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深圳市润丰新材料科技有限公司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北京立标华建科技有限公司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F554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2027年06月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7E5E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29FCBB88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8CC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8122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T/CABEE-JH2025041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91D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绿色低碳建材技术要求 无机人造石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A5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广东东鹏控股股份有限公司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北京建筑材料检验研究院股份有限公司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北京立标华建科技有限公司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37F6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2027年06月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0B7E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09487AFE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84C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200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T/CABEE-JH2025042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240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村镇住宅“围护-结构-机电”协同优化设计与技术应用导则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DB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清华大学建筑设计研究院有限公司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126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8230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2EE58EC8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58DC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428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T/CABEE-JH2025043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0F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村镇住宅结构构造与设备系统集成体系图集</w:t>
            </w:r>
          </w:p>
          <w:p w14:paraId="56BB220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（严寒地区）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6FC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清华大学建筑设计研究院有限公司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3C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61B3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0CE1E13B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7394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06C1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T/CABEE-JH2025044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738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村镇住宅结构构造与设备系统集成体系图集</w:t>
            </w:r>
          </w:p>
          <w:p w14:paraId="636F1B2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（寒冷地区）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7B8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清华大学建筑设计研究院有限公司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6016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A8E7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1DAD385D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0838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28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T/CABEE-JH2025045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510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村镇住宅结构构造与设备系统集成体系图集</w:t>
            </w:r>
          </w:p>
          <w:p w14:paraId="60260C6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（夏热冬冷地区）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30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清华大学建筑设计研究院有限公司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606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D6235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23CD9D49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089A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B3F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T/CABEE-JH2025046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E05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村镇住宅结构构造与设备系统集成体系图集</w:t>
            </w:r>
          </w:p>
          <w:p w14:paraId="235BEC05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（夏热冬暖地区）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001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清华大学建筑设计研究院有限公司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515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4B62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77586666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337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994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T/CABEE-JH2025047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BDC5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村镇住宅结构构造与设备系统集成体系图集</w:t>
            </w:r>
          </w:p>
          <w:p w14:paraId="6338F903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（温和地区）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56A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清华大学建筑设计研究院有限公司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E83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8A9D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6A1DE0D0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4E32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073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T/CABEE-JH2025048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7CAA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既有酒店建筑低碳改造技术规程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B2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中国建筑第八工程局有限公司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E5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2026年11月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442B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05332669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870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3F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T/CABEE-JH2025049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45FA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园区分布式能源设计导则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21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中煤科工集团北京华宇工程有限公司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884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2027年06月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DBAD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22F44A5E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4438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30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T/CABEE-JH2025050</w:t>
            </w:r>
          </w:p>
        </w:tc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81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建筑业企业ESG信息披露与评价标准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398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浙江大学滨海产业技术研究院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北京绿色交易所有限公司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北京中研绿建科技有限公司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EFA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2026年08月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C4F8" w14:textId="77777777" w:rsidR="00AE36CB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制定</w:t>
            </w:r>
          </w:p>
        </w:tc>
      </w:tr>
      <w:tr w:rsidR="00AE36CB" w14:paraId="7B64507F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BDAF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BA0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E4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基于项目的温室气体减排量评估技术规范 既有</w:t>
            </w:r>
          </w:p>
          <w:p w14:paraId="49F71D26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园区低碳化改造项目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6B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中建研科技股份有限公司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BF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2027年11月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85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制定</w:t>
            </w:r>
          </w:p>
        </w:tc>
      </w:tr>
      <w:tr w:rsidR="00AE36CB" w14:paraId="080B5211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491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5B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20A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建筑外墙外保温缺陷分级分类、检测评估与修缮</w:t>
            </w:r>
          </w:p>
          <w:p w14:paraId="2C63BF78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技术标准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BE3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中国建筑科学研究院有限公司</w:t>
            </w:r>
          </w:p>
          <w:p w14:paraId="27B03B9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上海天补科技有限公司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E4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2027年12月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4DF8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制定</w:t>
            </w:r>
          </w:p>
        </w:tc>
      </w:tr>
      <w:tr w:rsidR="00AE36CB" w14:paraId="21549981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342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48D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AA6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纳米负离子功能皮革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58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湖南康健纳米材料科技有限公司</w:t>
            </w:r>
          </w:p>
          <w:p w14:paraId="1D2A4760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四川大学</w:t>
            </w:r>
          </w:p>
          <w:p w14:paraId="0938CF64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北京森海氧源科技有限公司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ACA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11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制定</w:t>
            </w:r>
          </w:p>
        </w:tc>
      </w:tr>
      <w:tr w:rsidR="00AE36CB" w14:paraId="5BB8D406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C9A3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4215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F7E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纳米负离子功能家具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8F8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北京森海氧源科技有限公司</w:t>
            </w:r>
          </w:p>
          <w:p w14:paraId="73A2559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北京林业大学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A54D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2026年12月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D9EC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制定</w:t>
            </w:r>
          </w:p>
        </w:tc>
      </w:tr>
      <w:tr w:rsidR="00AE36CB" w14:paraId="4B51ED50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254C" w14:textId="77777777" w:rsidR="00AE36CB" w:rsidRDefault="00AE36CB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0F49" w14:textId="77777777" w:rsidR="00AE36CB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882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商务楼宇低碳运行水平分级评定标准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8EB9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国家电网(上海)智能电网研发投资有限公司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62F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2026年06月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9577" w14:textId="77777777" w:rsidR="00AE36C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制定</w:t>
            </w:r>
          </w:p>
        </w:tc>
      </w:tr>
      <w:tr w:rsidR="001B7AA3" w14:paraId="1C946DE4" w14:textId="77777777">
        <w:trPr>
          <w:trHeight w:val="7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D889" w14:textId="77777777" w:rsidR="001B7AA3" w:rsidRDefault="001B7AA3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2AD" w14:textId="1BFAD7BF" w:rsidR="001B7AA3" w:rsidRDefault="001B7AA3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T/CABEE-JH2025056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D7B1" w14:textId="245260B0" w:rsidR="001B7AA3" w:rsidRDefault="001B7A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1B7AA3">
              <w:rPr>
                <w:rFonts w:ascii="宋体" w:eastAsia="宋体" w:hAnsi="宋体" w:cs="宋体" w:hint="eastAsia"/>
                <w:color w:val="000000"/>
                <w:sz w:val="24"/>
              </w:rPr>
              <w:t>热泵系统运行效果评价标准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120" w14:textId="76608FF2" w:rsidR="001B7AA3" w:rsidRDefault="001B7A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1B7AA3">
              <w:rPr>
                <w:rFonts w:ascii="宋体" w:eastAsia="宋体" w:hAnsi="宋体" w:cs="宋体" w:hint="eastAsia"/>
                <w:color w:val="000000"/>
                <w:sz w:val="24"/>
              </w:rPr>
              <w:t>中国质量认证中心有限公司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455" w14:textId="21295EA0" w:rsidR="001B7AA3" w:rsidRDefault="001B7A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2027年</w:t>
            </w:r>
            <w:r w:rsidR="00A61E55"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1月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672" w14:textId="06227CC6" w:rsidR="001B7AA3" w:rsidRDefault="001B7AA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制定</w:t>
            </w:r>
          </w:p>
        </w:tc>
      </w:tr>
    </w:tbl>
    <w:p w14:paraId="7249341B" w14:textId="77777777" w:rsidR="00AE36CB" w:rsidRDefault="00AE36CB">
      <w:pPr>
        <w:spacing w:line="360" w:lineRule="auto"/>
        <w:rPr>
          <w:rFonts w:asciiTheme="minorHAnsi" w:hAnsiTheme="minorHAnsi"/>
          <w:sz w:val="24"/>
          <w:szCs w:val="22"/>
        </w:rPr>
      </w:pPr>
    </w:p>
    <w:sectPr w:rsidR="00AE36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8400"/>
    <w:multiLevelType w:val="singleLevel"/>
    <w:tmpl w:val="174F8400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89897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MzNmQ4ZjdmYjMxYjdiZjE5NmZjZjc3ZjMxOWUxMzEifQ=="/>
  </w:docVars>
  <w:rsids>
    <w:rsidRoot w:val="0DEB1494"/>
    <w:rsid w:val="00002597"/>
    <w:rsid w:val="00002EA3"/>
    <w:rsid w:val="00004017"/>
    <w:rsid w:val="00004C9E"/>
    <w:rsid w:val="00004F09"/>
    <w:rsid w:val="00055E1B"/>
    <w:rsid w:val="000D271F"/>
    <w:rsid w:val="000D64D0"/>
    <w:rsid w:val="000E63AB"/>
    <w:rsid w:val="00106F3C"/>
    <w:rsid w:val="001B7AA3"/>
    <w:rsid w:val="001C1420"/>
    <w:rsid w:val="001D5C64"/>
    <w:rsid w:val="00212790"/>
    <w:rsid w:val="00244A2C"/>
    <w:rsid w:val="002472D0"/>
    <w:rsid w:val="0029381B"/>
    <w:rsid w:val="002A7235"/>
    <w:rsid w:val="002C60D4"/>
    <w:rsid w:val="002F0C25"/>
    <w:rsid w:val="002F27A5"/>
    <w:rsid w:val="002F768D"/>
    <w:rsid w:val="003179D0"/>
    <w:rsid w:val="00325C6A"/>
    <w:rsid w:val="00327921"/>
    <w:rsid w:val="00347433"/>
    <w:rsid w:val="003628B4"/>
    <w:rsid w:val="00382638"/>
    <w:rsid w:val="003B0B64"/>
    <w:rsid w:val="003D6099"/>
    <w:rsid w:val="00451B6A"/>
    <w:rsid w:val="00451C7C"/>
    <w:rsid w:val="0047014E"/>
    <w:rsid w:val="00490B4B"/>
    <w:rsid w:val="004E1F08"/>
    <w:rsid w:val="004E5064"/>
    <w:rsid w:val="00505D7A"/>
    <w:rsid w:val="00517A22"/>
    <w:rsid w:val="00534353"/>
    <w:rsid w:val="00605738"/>
    <w:rsid w:val="0061583A"/>
    <w:rsid w:val="006246B4"/>
    <w:rsid w:val="0063233C"/>
    <w:rsid w:val="00634682"/>
    <w:rsid w:val="00643CBF"/>
    <w:rsid w:val="00656529"/>
    <w:rsid w:val="00677F5C"/>
    <w:rsid w:val="00697E21"/>
    <w:rsid w:val="006A2A09"/>
    <w:rsid w:val="0071675E"/>
    <w:rsid w:val="00742952"/>
    <w:rsid w:val="00744738"/>
    <w:rsid w:val="00747583"/>
    <w:rsid w:val="00772880"/>
    <w:rsid w:val="00792FCC"/>
    <w:rsid w:val="007C387E"/>
    <w:rsid w:val="007C44A3"/>
    <w:rsid w:val="007D4B0A"/>
    <w:rsid w:val="007E5155"/>
    <w:rsid w:val="007F32FC"/>
    <w:rsid w:val="007F3EC3"/>
    <w:rsid w:val="00833378"/>
    <w:rsid w:val="00873466"/>
    <w:rsid w:val="00880879"/>
    <w:rsid w:val="008A27A1"/>
    <w:rsid w:val="009035BD"/>
    <w:rsid w:val="00913A52"/>
    <w:rsid w:val="00920D4D"/>
    <w:rsid w:val="0092172B"/>
    <w:rsid w:val="009226D1"/>
    <w:rsid w:val="00944F91"/>
    <w:rsid w:val="00963D64"/>
    <w:rsid w:val="009C7CA4"/>
    <w:rsid w:val="009D278F"/>
    <w:rsid w:val="009E2EFF"/>
    <w:rsid w:val="009E61A8"/>
    <w:rsid w:val="00A30E5D"/>
    <w:rsid w:val="00A4277D"/>
    <w:rsid w:val="00A50307"/>
    <w:rsid w:val="00A61E55"/>
    <w:rsid w:val="00A74E8C"/>
    <w:rsid w:val="00A829BB"/>
    <w:rsid w:val="00AA7D58"/>
    <w:rsid w:val="00AC1835"/>
    <w:rsid w:val="00AE36CB"/>
    <w:rsid w:val="00AF1A71"/>
    <w:rsid w:val="00B90D8F"/>
    <w:rsid w:val="00B93EF0"/>
    <w:rsid w:val="00BA4BEE"/>
    <w:rsid w:val="00BC6981"/>
    <w:rsid w:val="00BE12CC"/>
    <w:rsid w:val="00C16429"/>
    <w:rsid w:val="00C23557"/>
    <w:rsid w:val="00C30081"/>
    <w:rsid w:val="00C45018"/>
    <w:rsid w:val="00C830BC"/>
    <w:rsid w:val="00C86B06"/>
    <w:rsid w:val="00CE3292"/>
    <w:rsid w:val="00CF6814"/>
    <w:rsid w:val="00D0358A"/>
    <w:rsid w:val="00D30E5C"/>
    <w:rsid w:val="00D55DB6"/>
    <w:rsid w:val="00D84FC4"/>
    <w:rsid w:val="00DB3F02"/>
    <w:rsid w:val="00DC4FC0"/>
    <w:rsid w:val="00DD3ABB"/>
    <w:rsid w:val="00DE427D"/>
    <w:rsid w:val="00DF686F"/>
    <w:rsid w:val="00E3063C"/>
    <w:rsid w:val="00E421F8"/>
    <w:rsid w:val="00E86211"/>
    <w:rsid w:val="00E86ABF"/>
    <w:rsid w:val="00E93CA2"/>
    <w:rsid w:val="00ED74F7"/>
    <w:rsid w:val="00EE3071"/>
    <w:rsid w:val="00EE30FA"/>
    <w:rsid w:val="00F03831"/>
    <w:rsid w:val="00F211D7"/>
    <w:rsid w:val="00F246F3"/>
    <w:rsid w:val="00F43844"/>
    <w:rsid w:val="00F638B6"/>
    <w:rsid w:val="00F70E2A"/>
    <w:rsid w:val="00FF6512"/>
    <w:rsid w:val="012E63D6"/>
    <w:rsid w:val="03B358A9"/>
    <w:rsid w:val="04B7439C"/>
    <w:rsid w:val="04B97530"/>
    <w:rsid w:val="05A056BD"/>
    <w:rsid w:val="061616EE"/>
    <w:rsid w:val="09584CB0"/>
    <w:rsid w:val="0AE16B03"/>
    <w:rsid w:val="0D916997"/>
    <w:rsid w:val="0DEB1494"/>
    <w:rsid w:val="0E9B278D"/>
    <w:rsid w:val="0FAA03EF"/>
    <w:rsid w:val="116B6640"/>
    <w:rsid w:val="11AB5414"/>
    <w:rsid w:val="14422EDF"/>
    <w:rsid w:val="17B51C04"/>
    <w:rsid w:val="18D10E2F"/>
    <w:rsid w:val="1A1D4B10"/>
    <w:rsid w:val="1B595FFA"/>
    <w:rsid w:val="1E257D5C"/>
    <w:rsid w:val="1ED44256"/>
    <w:rsid w:val="21303391"/>
    <w:rsid w:val="21627873"/>
    <w:rsid w:val="22477793"/>
    <w:rsid w:val="22C42FE9"/>
    <w:rsid w:val="277D6FE1"/>
    <w:rsid w:val="2ABA3610"/>
    <w:rsid w:val="2AFB2CD0"/>
    <w:rsid w:val="2E862A83"/>
    <w:rsid w:val="31904161"/>
    <w:rsid w:val="32DA195F"/>
    <w:rsid w:val="3333106F"/>
    <w:rsid w:val="334E1126"/>
    <w:rsid w:val="33C41D2A"/>
    <w:rsid w:val="34FF5C80"/>
    <w:rsid w:val="3575081D"/>
    <w:rsid w:val="37180CA8"/>
    <w:rsid w:val="378606F1"/>
    <w:rsid w:val="39B32904"/>
    <w:rsid w:val="3B5A1452"/>
    <w:rsid w:val="3C761842"/>
    <w:rsid w:val="3E9450B8"/>
    <w:rsid w:val="3F136336"/>
    <w:rsid w:val="3F742888"/>
    <w:rsid w:val="41B56B45"/>
    <w:rsid w:val="41FF4F3E"/>
    <w:rsid w:val="42D0032E"/>
    <w:rsid w:val="437048E9"/>
    <w:rsid w:val="443607DC"/>
    <w:rsid w:val="4A5861DC"/>
    <w:rsid w:val="4A826D4A"/>
    <w:rsid w:val="4AE05F75"/>
    <w:rsid w:val="4B624C17"/>
    <w:rsid w:val="4BBD4C9D"/>
    <w:rsid w:val="4C3572FF"/>
    <w:rsid w:val="4CB0637D"/>
    <w:rsid w:val="4D9C4236"/>
    <w:rsid w:val="4DD11EBB"/>
    <w:rsid w:val="4E005126"/>
    <w:rsid w:val="4F343D4D"/>
    <w:rsid w:val="4FE25E55"/>
    <w:rsid w:val="516C74EC"/>
    <w:rsid w:val="533C25EA"/>
    <w:rsid w:val="534B5BC5"/>
    <w:rsid w:val="548B1536"/>
    <w:rsid w:val="563E2E6B"/>
    <w:rsid w:val="57553AF8"/>
    <w:rsid w:val="58AB05C9"/>
    <w:rsid w:val="59561490"/>
    <w:rsid w:val="5A016BB8"/>
    <w:rsid w:val="5AE12FDB"/>
    <w:rsid w:val="5C8C341B"/>
    <w:rsid w:val="5D1B3A2A"/>
    <w:rsid w:val="5E99268E"/>
    <w:rsid w:val="5F585E11"/>
    <w:rsid w:val="605C6632"/>
    <w:rsid w:val="6367338D"/>
    <w:rsid w:val="639112EC"/>
    <w:rsid w:val="63D3642D"/>
    <w:rsid w:val="64B97DDC"/>
    <w:rsid w:val="64F606F1"/>
    <w:rsid w:val="65140950"/>
    <w:rsid w:val="68296F42"/>
    <w:rsid w:val="682F1DBC"/>
    <w:rsid w:val="68C42A2B"/>
    <w:rsid w:val="68F0206A"/>
    <w:rsid w:val="6A9A5C09"/>
    <w:rsid w:val="6B2D2703"/>
    <w:rsid w:val="6CFA43E7"/>
    <w:rsid w:val="6DA16F45"/>
    <w:rsid w:val="70086FD9"/>
    <w:rsid w:val="70AB4411"/>
    <w:rsid w:val="712C2774"/>
    <w:rsid w:val="744027CD"/>
    <w:rsid w:val="74C732FE"/>
    <w:rsid w:val="76190470"/>
    <w:rsid w:val="76C72F9D"/>
    <w:rsid w:val="78484246"/>
    <w:rsid w:val="7B1D19B6"/>
    <w:rsid w:val="7C440C94"/>
    <w:rsid w:val="7C8F4A88"/>
    <w:rsid w:val="7FB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E0B68"/>
  <w15:docId w15:val="{E652FBE1-FE65-4E44-A0C6-BB999C8C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rFonts w:eastAsiaTheme="minorEastAsia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eastAsiaTheme="minorEastAsia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1141</Words>
  <Characters>1622</Characters>
  <Application>Microsoft Office Word</Application>
  <DocSecurity>0</DocSecurity>
  <Lines>180</Lines>
  <Paragraphs>251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lenovo</cp:lastModifiedBy>
  <cp:revision>100</cp:revision>
  <cp:lastPrinted>2025-11-28T04:50:00Z</cp:lastPrinted>
  <dcterms:created xsi:type="dcterms:W3CDTF">2020-04-23T05:55:00Z</dcterms:created>
  <dcterms:modified xsi:type="dcterms:W3CDTF">2025-11-28T07:03:00Z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FDBFA962D57A4E189562B47B39FAE891</vt:lpwstr>
  </property>
  <property fmtid="{D5CDD505-2E9C-101B-9397-08002B2CF9AE}" pid="4" name="KSOTemplateDocerSaveRecord">
    <vt:lpwstr>eyJoZGlkIjoiMWNkNzc0NTE3YWRhOTUzNTJhODNjZjczODFiZGIyODgiLCJ1c2VySWQiOiIyNTM0OTI3MDkifQ==</vt:lpwstr>
  </property>
</Properties>
</file>