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63B94" w14:textId="2CD7130B" w:rsidR="001A1B54" w:rsidRPr="001A1B54" w:rsidRDefault="001A1B54" w:rsidP="001A1B54">
      <w:pPr>
        <w:jc w:val="left"/>
        <w:rPr>
          <w:rFonts w:ascii="仿宋_GB2312" w:eastAsia="仿宋_GB2312" w:cs="方正小标宋简体"/>
          <w:sz w:val="32"/>
          <w:szCs w:val="32"/>
        </w:rPr>
      </w:pPr>
      <w:r w:rsidRPr="001A1B54">
        <w:rPr>
          <w:rFonts w:ascii="仿宋_GB2312" w:eastAsia="仿宋_GB2312" w:cs="方正小标宋简体" w:hint="eastAsia"/>
          <w:sz w:val="32"/>
          <w:szCs w:val="32"/>
        </w:rPr>
        <w:t>附件</w:t>
      </w:r>
      <w:r w:rsidR="007413BE">
        <w:rPr>
          <w:rFonts w:ascii="仿宋_GB2312" w:eastAsia="仿宋_GB2312" w:cs="方正小标宋简体" w:hint="eastAsia"/>
          <w:sz w:val="32"/>
          <w:szCs w:val="32"/>
        </w:rPr>
        <w:t>1</w:t>
      </w:r>
    </w:p>
    <w:p w14:paraId="417785FA" w14:textId="33B7C2BA" w:rsidR="00AC14A5" w:rsidRPr="00936957" w:rsidRDefault="00AC14A5" w:rsidP="00AC14A5">
      <w:pPr>
        <w:jc w:val="center"/>
        <w:rPr>
          <w:rFonts w:ascii="方正小标宋简体" w:eastAsia="方正小标宋简体" w:cs="方正小标宋简体"/>
          <w:sz w:val="32"/>
          <w:szCs w:val="32"/>
        </w:rPr>
      </w:pPr>
      <w:r w:rsidRPr="00936957">
        <w:rPr>
          <w:rFonts w:ascii="方正小标宋简体" w:eastAsia="方正小标宋简体" w:cs="方正小标宋简体" w:hint="eastAsia"/>
          <w:sz w:val="32"/>
          <w:szCs w:val="32"/>
        </w:rPr>
        <w:t>中国</w:t>
      </w:r>
      <w:r>
        <w:rPr>
          <w:rFonts w:ascii="方正小标宋简体" w:eastAsia="方正小标宋简体" w:cs="方正小标宋简体" w:hint="eastAsia"/>
          <w:sz w:val="32"/>
          <w:szCs w:val="32"/>
        </w:rPr>
        <w:t>建筑节能</w:t>
      </w:r>
      <w:r w:rsidRPr="00936957">
        <w:rPr>
          <w:rFonts w:ascii="方正小标宋简体" w:eastAsia="方正小标宋简体" w:cs="方正小标宋简体" w:hint="eastAsia"/>
          <w:sz w:val="32"/>
          <w:szCs w:val="32"/>
        </w:rPr>
        <w:t>协会团体标准复审结论单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outset" w:sz="6" w:space="0" w:color="auto"/>
          <w:insideV w:val="outset" w:sz="6" w:space="0" w:color="auto"/>
        </w:tblBorders>
        <w:tblLook w:val="0000" w:firstRow="0" w:lastRow="0" w:firstColumn="0" w:lastColumn="0" w:noHBand="0" w:noVBand="0"/>
      </w:tblPr>
      <w:tblGrid>
        <w:gridCol w:w="2245"/>
        <w:gridCol w:w="2119"/>
        <w:gridCol w:w="1560"/>
        <w:gridCol w:w="2831"/>
      </w:tblGrid>
      <w:tr w:rsidR="00AC14A5" w:rsidRPr="002E7D0C" w14:paraId="55E67636" w14:textId="77777777" w:rsidTr="007C7272">
        <w:trPr>
          <w:trHeight w:val="537"/>
          <w:jc w:val="center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BAEED" w14:textId="77777777" w:rsidR="00AC14A5" w:rsidRPr="002B637A" w:rsidRDefault="00AC14A5" w:rsidP="007C7272">
            <w:pPr>
              <w:spacing w:line="440" w:lineRule="exact"/>
              <w:jc w:val="center"/>
              <w:rPr>
                <w:rFonts w:ascii="宋体" w:hAnsi="宋体" w:cs="汉仪仿宋简" w:hint="eastAsia"/>
                <w:sz w:val="22"/>
                <w:szCs w:val="22"/>
              </w:rPr>
            </w:pPr>
            <w:r w:rsidRPr="002B637A">
              <w:rPr>
                <w:rFonts w:ascii="宋体" w:hAnsi="宋体" w:cs="汉仪仿宋简" w:hint="eastAsia"/>
                <w:sz w:val="22"/>
                <w:szCs w:val="22"/>
                <w:lang w:bidi="ar"/>
              </w:rPr>
              <w:t>标准名称及标准编号</w:t>
            </w:r>
          </w:p>
        </w:tc>
        <w:tc>
          <w:tcPr>
            <w:tcW w:w="6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26B2D" w14:textId="0A48A39D" w:rsidR="00AC14A5" w:rsidRPr="002B637A" w:rsidRDefault="00AC14A5" w:rsidP="007C7272">
            <w:pPr>
              <w:spacing w:line="440" w:lineRule="exact"/>
              <w:jc w:val="left"/>
              <w:rPr>
                <w:rFonts w:ascii="宋体" w:hAnsi="宋体" w:cs="汉仪仿宋简" w:hint="eastAsia"/>
                <w:sz w:val="22"/>
                <w:szCs w:val="22"/>
              </w:rPr>
            </w:pPr>
          </w:p>
        </w:tc>
      </w:tr>
      <w:tr w:rsidR="00AC14A5" w:rsidRPr="002E7D0C" w14:paraId="2344FD17" w14:textId="77777777" w:rsidTr="007C7272">
        <w:trPr>
          <w:trHeight w:val="1409"/>
          <w:jc w:val="center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1DFCB" w14:textId="138A08AF" w:rsidR="00AC14A5" w:rsidRPr="002B637A" w:rsidRDefault="00AC14A5" w:rsidP="002B637A">
            <w:pPr>
              <w:ind w:leftChars="-6" w:left="-12" w:firstLineChars="4" w:firstLine="8"/>
              <w:jc w:val="center"/>
              <w:rPr>
                <w:rFonts w:ascii="宋体" w:hAnsi="宋体" w:cs="汉仪仿宋简" w:hint="eastAsia"/>
                <w:sz w:val="22"/>
                <w:szCs w:val="22"/>
              </w:rPr>
            </w:pPr>
            <w:r w:rsidRPr="002B637A">
              <w:rPr>
                <w:rFonts w:ascii="宋体" w:hAnsi="宋体" w:cs="汉仪仿宋简" w:hint="eastAsia"/>
                <w:sz w:val="22"/>
                <w:szCs w:val="22"/>
                <w:lang w:bidi="ar"/>
              </w:rPr>
              <w:t>复审工作组织方</w:t>
            </w:r>
          </w:p>
        </w:tc>
        <w:tc>
          <w:tcPr>
            <w:tcW w:w="6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AFCE6" w14:textId="77777777" w:rsidR="00AC14A5" w:rsidRPr="002B637A" w:rsidRDefault="00AC14A5" w:rsidP="007C7272">
            <w:pPr>
              <w:spacing w:line="440" w:lineRule="exact"/>
              <w:jc w:val="left"/>
              <w:rPr>
                <w:rFonts w:ascii="宋体" w:hAnsi="宋体" w:cs="汉仪仿宋简" w:hint="eastAsia"/>
                <w:sz w:val="22"/>
                <w:szCs w:val="22"/>
              </w:rPr>
            </w:pPr>
            <w:r w:rsidRPr="002B637A">
              <w:rPr>
                <w:rFonts w:ascii="宋体" w:hAnsi="宋体" w:cs="汉仪仿宋简" w:hint="eastAsia"/>
                <w:sz w:val="22"/>
                <w:szCs w:val="22"/>
              </w:rPr>
              <w:t>标准牵头起草单位（盖章）：</w:t>
            </w:r>
          </w:p>
        </w:tc>
      </w:tr>
      <w:tr w:rsidR="00AC14A5" w:rsidRPr="002E7D0C" w14:paraId="12D33AD4" w14:textId="77777777" w:rsidTr="007C7272">
        <w:trPr>
          <w:trHeight w:val="4661"/>
          <w:jc w:val="center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E26A9" w14:textId="77777777" w:rsidR="00AC14A5" w:rsidRPr="002B637A" w:rsidRDefault="00AC14A5" w:rsidP="007C7272">
            <w:pPr>
              <w:spacing w:line="440" w:lineRule="exact"/>
              <w:jc w:val="center"/>
              <w:rPr>
                <w:rFonts w:ascii="宋体" w:hAnsi="宋体" w:cs="汉仪仿宋简" w:hint="eastAsia"/>
                <w:sz w:val="22"/>
                <w:szCs w:val="22"/>
              </w:rPr>
            </w:pPr>
            <w:r w:rsidRPr="002B637A">
              <w:rPr>
                <w:rFonts w:ascii="宋体" w:hAnsi="宋体" w:cs="汉仪仿宋简" w:hint="eastAsia"/>
                <w:sz w:val="22"/>
                <w:szCs w:val="22"/>
                <w:lang w:bidi="ar"/>
              </w:rPr>
              <w:t>复审情况简述</w:t>
            </w:r>
          </w:p>
        </w:tc>
        <w:tc>
          <w:tcPr>
            <w:tcW w:w="6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DE9ED" w14:textId="1613D625" w:rsidR="00AC14A5" w:rsidRPr="002B637A" w:rsidRDefault="00AC14A5" w:rsidP="007C7272">
            <w:pPr>
              <w:numPr>
                <w:ilvl w:val="0"/>
                <w:numId w:val="1"/>
              </w:numPr>
              <w:tabs>
                <w:tab w:val="left" w:pos="312"/>
              </w:tabs>
              <w:spacing w:line="440" w:lineRule="exact"/>
              <w:jc w:val="left"/>
              <w:rPr>
                <w:rFonts w:ascii="宋体" w:hAnsi="宋体" w:cs="汉仪仿宋简" w:hint="eastAsia"/>
                <w:sz w:val="22"/>
                <w:szCs w:val="22"/>
              </w:rPr>
            </w:pPr>
            <w:r w:rsidRPr="002B637A">
              <w:rPr>
                <w:rFonts w:ascii="宋体" w:hAnsi="宋体" w:cs="汉仪仿宋简" w:hint="eastAsia"/>
                <w:sz w:val="22"/>
                <w:szCs w:val="22"/>
              </w:rPr>
              <w:t>协调性</w:t>
            </w:r>
            <w:r w:rsidR="006E4FEA" w:rsidRPr="002B637A">
              <w:rPr>
                <w:rFonts w:ascii="宋体" w:hAnsi="宋体" w:cs="汉仪仿宋简" w:hint="eastAsia"/>
                <w:sz w:val="22"/>
                <w:szCs w:val="22"/>
              </w:rPr>
              <w:t>（</w:t>
            </w:r>
            <w:r w:rsidR="006E4FEA" w:rsidRPr="002B637A">
              <w:rPr>
                <w:rFonts w:ascii="宋体" w:hAnsi="宋体" w:cs="汉仪仿宋简"/>
                <w:sz w:val="22"/>
                <w:szCs w:val="22"/>
              </w:rPr>
              <w:t>标准与现行相关法律法规、部门规章、国家产业政策、现行国家标准、行业标准</w:t>
            </w:r>
            <w:r w:rsidR="006E4FEA" w:rsidRPr="002B637A">
              <w:rPr>
                <w:rFonts w:ascii="宋体" w:hAnsi="宋体" w:cs="汉仪仿宋简" w:hint="eastAsia"/>
                <w:sz w:val="22"/>
                <w:szCs w:val="22"/>
              </w:rPr>
              <w:t>的协调情况）</w:t>
            </w:r>
          </w:p>
          <w:p w14:paraId="7CD3FC57" w14:textId="77777777" w:rsidR="00AC14A5" w:rsidRPr="002B637A" w:rsidRDefault="00AC14A5" w:rsidP="007C7272">
            <w:pPr>
              <w:spacing w:line="440" w:lineRule="exact"/>
              <w:jc w:val="left"/>
              <w:rPr>
                <w:rFonts w:ascii="宋体" w:hAnsi="宋体" w:cs="汉仪仿宋简" w:hint="eastAsia"/>
                <w:sz w:val="22"/>
                <w:szCs w:val="22"/>
              </w:rPr>
            </w:pPr>
          </w:p>
          <w:p w14:paraId="6B848E3D" w14:textId="5B1D93F8" w:rsidR="00AC14A5" w:rsidRPr="002B637A" w:rsidRDefault="00AC14A5" w:rsidP="007C7272">
            <w:pPr>
              <w:numPr>
                <w:ilvl w:val="0"/>
                <w:numId w:val="1"/>
              </w:numPr>
              <w:tabs>
                <w:tab w:val="left" w:pos="312"/>
              </w:tabs>
              <w:spacing w:line="440" w:lineRule="exact"/>
              <w:jc w:val="left"/>
              <w:rPr>
                <w:rFonts w:ascii="宋体" w:hAnsi="宋体" w:cs="汉仪仿宋简" w:hint="eastAsia"/>
                <w:sz w:val="22"/>
                <w:szCs w:val="22"/>
              </w:rPr>
            </w:pPr>
            <w:r w:rsidRPr="002B637A">
              <w:rPr>
                <w:rFonts w:ascii="宋体" w:hAnsi="宋体" w:cs="汉仪仿宋简" w:hint="eastAsia"/>
                <w:sz w:val="22"/>
                <w:szCs w:val="22"/>
              </w:rPr>
              <w:t>适用性</w:t>
            </w:r>
            <w:r w:rsidR="006E4FEA" w:rsidRPr="002B637A">
              <w:rPr>
                <w:rFonts w:ascii="宋体" w:hAnsi="宋体" w:cs="汉仪仿宋简" w:hint="eastAsia"/>
                <w:sz w:val="22"/>
                <w:szCs w:val="22"/>
              </w:rPr>
              <w:t>（</w:t>
            </w:r>
            <w:r w:rsidR="006E4FEA" w:rsidRPr="002B637A">
              <w:rPr>
                <w:rFonts w:ascii="宋体" w:hAnsi="宋体" w:cs="汉仪仿宋简"/>
                <w:sz w:val="22"/>
                <w:szCs w:val="22"/>
              </w:rPr>
              <w:t>标准涉及的产品、过程或服务</w:t>
            </w:r>
            <w:r w:rsidR="006E4FEA" w:rsidRPr="002B637A">
              <w:rPr>
                <w:rFonts w:ascii="宋体" w:hAnsi="宋体" w:cs="汉仪仿宋简" w:hint="eastAsia"/>
                <w:sz w:val="22"/>
                <w:szCs w:val="22"/>
              </w:rPr>
              <w:t>与</w:t>
            </w:r>
            <w:r w:rsidR="006E4FEA" w:rsidRPr="002B637A">
              <w:rPr>
                <w:rFonts w:ascii="宋体" w:hAnsi="宋体" w:cs="汉仪仿宋简"/>
                <w:sz w:val="22"/>
                <w:szCs w:val="22"/>
              </w:rPr>
              <w:t>新技术、新业态、新产品、新模式理念，绿色发展趋势</w:t>
            </w:r>
            <w:r w:rsidR="006E4FEA" w:rsidRPr="002B637A">
              <w:rPr>
                <w:rFonts w:ascii="宋体" w:hAnsi="宋体" w:cs="汉仪仿宋简" w:hint="eastAsia"/>
                <w:sz w:val="22"/>
                <w:szCs w:val="22"/>
              </w:rPr>
              <w:t>的</w:t>
            </w:r>
            <w:r w:rsidR="006E4FEA" w:rsidRPr="002B637A">
              <w:rPr>
                <w:rFonts w:ascii="宋体" w:hAnsi="宋体" w:cs="汉仪仿宋简"/>
                <w:sz w:val="22"/>
                <w:szCs w:val="22"/>
              </w:rPr>
              <w:t>适应</w:t>
            </w:r>
            <w:r w:rsidR="006E4FEA" w:rsidRPr="002B637A">
              <w:rPr>
                <w:rFonts w:ascii="宋体" w:hAnsi="宋体" w:cs="汉仪仿宋简" w:hint="eastAsia"/>
                <w:sz w:val="22"/>
                <w:szCs w:val="22"/>
              </w:rPr>
              <w:t>情况）</w:t>
            </w:r>
          </w:p>
          <w:p w14:paraId="5751A515" w14:textId="77777777" w:rsidR="00AC14A5" w:rsidRPr="002B637A" w:rsidRDefault="00AC14A5" w:rsidP="007C7272">
            <w:pPr>
              <w:spacing w:line="440" w:lineRule="exact"/>
              <w:jc w:val="left"/>
              <w:rPr>
                <w:rFonts w:ascii="宋体" w:hAnsi="宋体" w:cs="汉仪仿宋简" w:hint="eastAsia"/>
                <w:sz w:val="22"/>
                <w:szCs w:val="22"/>
              </w:rPr>
            </w:pPr>
          </w:p>
          <w:p w14:paraId="7236F842" w14:textId="37E6F364" w:rsidR="00AC14A5" w:rsidRPr="002B637A" w:rsidRDefault="00AC14A5" w:rsidP="007C7272">
            <w:pPr>
              <w:numPr>
                <w:ilvl w:val="0"/>
                <w:numId w:val="1"/>
              </w:numPr>
              <w:tabs>
                <w:tab w:val="left" w:pos="312"/>
              </w:tabs>
              <w:spacing w:line="440" w:lineRule="exact"/>
              <w:jc w:val="left"/>
              <w:rPr>
                <w:rFonts w:ascii="宋体" w:hAnsi="宋体" w:cs="汉仪仿宋简" w:hint="eastAsia"/>
                <w:sz w:val="22"/>
                <w:szCs w:val="22"/>
              </w:rPr>
            </w:pPr>
            <w:r w:rsidRPr="002B637A">
              <w:rPr>
                <w:rFonts w:ascii="宋体" w:hAnsi="宋体" w:cs="汉仪仿宋简" w:hint="eastAsia"/>
                <w:sz w:val="22"/>
                <w:szCs w:val="22"/>
              </w:rPr>
              <w:t>规范性</w:t>
            </w:r>
            <w:r w:rsidR="006E4FEA" w:rsidRPr="002B637A">
              <w:rPr>
                <w:rFonts w:ascii="宋体" w:hAnsi="宋体" w:cs="汉仪仿宋简" w:hint="eastAsia"/>
                <w:sz w:val="22"/>
                <w:szCs w:val="22"/>
              </w:rPr>
              <w:t>（</w:t>
            </w:r>
            <w:r w:rsidR="006E4FEA" w:rsidRPr="002B637A">
              <w:rPr>
                <w:rFonts w:ascii="宋体" w:hAnsi="宋体" w:cs="汉仪仿宋简"/>
                <w:sz w:val="22"/>
                <w:szCs w:val="22"/>
              </w:rPr>
              <w:t>标准技术内容全部可操作、可验证</w:t>
            </w:r>
            <w:r w:rsidR="006E4FEA" w:rsidRPr="002B637A">
              <w:rPr>
                <w:rFonts w:ascii="宋体" w:hAnsi="宋体" w:cs="汉仪仿宋简" w:hint="eastAsia"/>
                <w:sz w:val="22"/>
                <w:szCs w:val="22"/>
              </w:rPr>
              <w:t>以及</w:t>
            </w:r>
            <w:r w:rsidR="006E4FEA" w:rsidRPr="002B637A">
              <w:rPr>
                <w:rFonts w:ascii="宋体" w:hAnsi="宋体" w:cs="汉仪仿宋简"/>
                <w:sz w:val="22"/>
                <w:szCs w:val="22"/>
              </w:rPr>
              <w:t>规范性引用文件</w:t>
            </w:r>
            <w:r w:rsidR="006E4FEA" w:rsidRPr="002B637A">
              <w:rPr>
                <w:rFonts w:ascii="宋体" w:hAnsi="宋体" w:cs="汉仪仿宋简" w:hint="eastAsia"/>
                <w:sz w:val="22"/>
                <w:szCs w:val="22"/>
              </w:rPr>
              <w:t>的有效性）</w:t>
            </w:r>
          </w:p>
          <w:p w14:paraId="41DEEFD1" w14:textId="77777777" w:rsidR="00AC14A5" w:rsidRPr="002B637A" w:rsidRDefault="00AC14A5" w:rsidP="007C7272">
            <w:pPr>
              <w:spacing w:line="440" w:lineRule="exact"/>
              <w:jc w:val="left"/>
              <w:rPr>
                <w:rFonts w:ascii="宋体" w:hAnsi="宋体" w:cs="汉仪仿宋简" w:hint="eastAsia"/>
                <w:sz w:val="22"/>
                <w:szCs w:val="22"/>
              </w:rPr>
            </w:pPr>
          </w:p>
          <w:p w14:paraId="20A2F7E0" w14:textId="410DA19A" w:rsidR="00AC14A5" w:rsidRPr="002B637A" w:rsidRDefault="00AC14A5" w:rsidP="007C7272">
            <w:pPr>
              <w:numPr>
                <w:ilvl w:val="0"/>
                <w:numId w:val="1"/>
              </w:numPr>
              <w:tabs>
                <w:tab w:val="left" w:pos="312"/>
              </w:tabs>
              <w:spacing w:line="440" w:lineRule="exact"/>
              <w:jc w:val="left"/>
              <w:rPr>
                <w:rFonts w:ascii="宋体" w:hAnsi="宋体" w:cs="汉仪仿宋简" w:hint="eastAsia"/>
                <w:sz w:val="22"/>
                <w:szCs w:val="22"/>
              </w:rPr>
            </w:pPr>
            <w:r w:rsidRPr="002B637A">
              <w:rPr>
                <w:rFonts w:ascii="宋体" w:hAnsi="宋体" w:cs="汉仪仿宋简" w:hint="eastAsia"/>
                <w:sz w:val="22"/>
                <w:szCs w:val="22"/>
              </w:rPr>
              <w:t>有效性（</w:t>
            </w:r>
            <w:r w:rsidR="00D90DA2" w:rsidRPr="002B637A">
              <w:rPr>
                <w:rFonts w:ascii="宋体" w:hAnsi="宋体" w:cs="汉仪仿宋简"/>
                <w:sz w:val="22"/>
                <w:szCs w:val="22"/>
              </w:rPr>
              <w:t>标准的实施应用，且取得了实际效果</w:t>
            </w:r>
            <w:r w:rsidRPr="002B637A">
              <w:rPr>
                <w:rFonts w:ascii="宋体" w:hAnsi="宋体" w:cs="汉仪仿宋简" w:hint="eastAsia"/>
                <w:sz w:val="22"/>
                <w:szCs w:val="22"/>
              </w:rPr>
              <w:t>）</w:t>
            </w:r>
          </w:p>
          <w:p w14:paraId="270C02C6" w14:textId="70D4301C" w:rsidR="00AC14A5" w:rsidRPr="002B637A" w:rsidRDefault="00AC14A5" w:rsidP="007C7272">
            <w:pPr>
              <w:spacing w:line="440" w:lineRule="exact"/>
              <w:jc w:val="left"/>
              <w:rPr>
                <w:rFonts w:ascii="宋体" w:hAnsi="宋体" w:cs="汉仪仿宋简" w:hint="eastAsia"/>
                <w:sz w:val="22"/>
                <w:szCs w:val="22"/>
              </w:rPr>
            </w:pPr>
          </w:p>
        </w:tc>
      </w:tr>
      <w:tr w:rsidR="00AC14A5" w:rsidRPr="002E7D0C" w14:paraId="204B6A90" w14:textId="77777777" w:rsidTr="007C7272">
        <w:trPr>
          <w:trHeight w:val="2337"/>
          <w:jc w:val="center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482C6" w14:textId="6736DA88" w:rsidR="00AC14A5" w:rsidRPr="002B637A" w:rsidRDefault="00AC14A5" w:rsidP="007C7272">
            <w:pPr>
              <w:spacing w:line="440" w:lineRule="exact"/>
              <w:jc w:val="center"/>
              <w:rPr>
                <w:rFonts w:ascii="宋体" w:hAnsi="宋体" w:cs="汉仪仿宋简" w:hint="eastAsia"/>
                <w:sz w:val="22"/>
                <w:szCs w:val="22"/>
              </w:rPr>
            </w:pPr>
            <w:r w:rsidRPr="002B637A">
              <w:rPr>
                <w:rFonts w:ascii="宋体" w:hAnsi="宋体" w:cs="汉仪仿宋简" w:hint="eastAsia"/>
                <w:sz w:val="22"/>
                <w:szCs w:val="22"/>
                <w:lang w:bidi="ar"/>
              </w:rPr>
              <w:t>复审建议</w:t>
            </w:r>
            <w:r w:rsidR="00E815FD">
              <w:rPr>
                <w:rFonts w:ascii="宋体" w:hAnsi="宋体" w:cs="汉仪仿宋简" w:hint="eastAsia"/>
                <w:sz w:val="22"/>
                <w:szCs w:val="22"/>
                <w:lang w:bidi="ar"/>
              </w:rPr>
              <w:t>及理由</w:t>
            </w:r>
          </w:p>
        </w:tc>
        <w:tc>
          <w:tcPr>
            <w:tcW w:w="6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9C2C5" w14:textId="235BFAF2" w:rsidR="00AC14A5" w:rsidRPr="002B637A" w:rsidRDefault="00AC14A5" w:rsidP="007C7272">
            <w:pPr>
              <w:spacing w:line="440" w:lineRule="exact"/>
              <w:rPr>
                <w:rFonts w:ascii="宋体" w:hAnsi="宋体" w:cs="汉仪仿宋简" w:hint="eastAsia"/>
                <w:sz w:val="22"/>
                <w:szCs w:val="22"/>
              </w:rPr>
            </w:pPr>
            <w:r w:rsidRPr="002B637A">
              <w:rPr>
                <w:rFonts w:ascii="宋体" w:hAnsi="宋体" w:cs="汉仪仿宋简" w:hint="eastAsia"/>
                <w:sz w:val="22"/>
                <w:szCs w:val="22"/>
              </w:rPr>
              <w:sym w:font="Wingdings 2" w:char="00A3"/>
            </w:r>
            <w:r w:rsidRPr="002B637A">
              <w:rPr>
                <w:rFonts w:ascii="宋体" w:hAnsi="宋体" w:cs="汉仪仿宋简" w:hint="eastAsia"/>
                <w:sz w:val="22"/>
                <w:szCs w:val="22"/>
              </w:rPr>
              <w:t xml:space="preserve"> 1. 继续有效</w:t>
            </w:r>
            <w:r w:rsidR="00E815FD">
              <w:rPr>
                <w:rFonts w:ascii="宋体" w:hAnsi="宋体" w:cs="汉仪仿宋简" w:hint="eastAsia"/>
                <w:sz w:val="22"/>
                <w:szCs w:val="22"/>
              </w:rPr>
              <w:t>，理由：</w:t>
            </w:r>
          </w:p>
          <w:p w14:paraId="2FD1B511" w14:textId="4042113B" w:rsidR="00AC14A5" w:rsidRPr="002B637A" w:rsidRDefault="00AC14A5" w:rsidP="007C7272">
            <w:pPr>
              <w:spacing w:line="440" w:lineRule="exact"/>
              <w:rPr>
                <w:rFonts w:ascii="宋体" w:hAnsi="宋体" w:cs="汉仪仿宋简" w:hint="eastAsia"/>
                <w:sz w:val="22"/>
                <w:szCs w:val="22"/>
              </w:rPr>
            </w:pPr>
            <w:r w:rsidRPr="002B637A">
              <w:rPr>
                <w:rFonts w:ascii="宋体" w:hAnsi="宋体" w:cs="汉仪仿宋简" w:hint="eastAsia"/>
                <w:sz w:val="22"/>
                <w:szCs w:val="22"/>
              </w:rPr>
              <w:sym w:font="Wingdings 2" w:char="00A3"/>
            </w:r>
            <w:r w:rsidRPr="002B637A">
              <w:rPr>
                <w:rFonts w:ascii="宋体" w:hAnsi="宋体" w:cs="汉仪仿宋简" w:hint="eastAsia"/>
                <w:sz w:val="22"/>
                <w:szCs w:val="22"/>
              </w:rPr>
              <w:t xml:space="preserve"> 2. 修订</w:t>
            </w:r>
            <w:r w:rsidR="00E815FD">
              <w:rPr>
                <w:rFonts w:ascii="宋体" w:hAnsi="宋体" w:cs="汉仪仿宋简" w:hint="eastAsia"/>
                <w:sz w:val="22"/>
                <w:szCs w:val="22"/>
              </w:rPr>
              <w:t>，理由：</w:t>
            </w:r>
          </w:p>
          <w:p w14:paraId="1B1C1B2E" w14:textId="54476F7E" w:rsidR="00AC14A5" w:rsidRPr="002B637A" w:rsidRDefault="00AC14A5" w:rsidP="007C7272">
            <w:pPr>
              <w:spacing w:line="440" w:lineRule="exact"/>
              <w:rPr>
                <w:rFonts w:ascii="宋体" w:hAnsi="宋体" w:cs="汉仪仿宋简" w:hint="eastAsia"/>
                <w:sz w:val="22"/>
                <w:szCs w:val="22"/>
              </w:rPr>
            </w:pPr>
            <w:r w:rsidRPr="002B637A">
              <w:rPr>
                <w:rFonts w:ascii="宋体" w:hAnsi="宋体" w:cs="汉仪仿宋简" w:hint="eastAsia"/>
                <w:sz w:val="22"/>
                <w:szCs w:val="22"/>
              </w:rPr>
              <w:sym w:font="Wingdings 2" w:char="00A3"/>
            </w:r>
            <w:r w:rsidRPr="002B637A">
              <w:rPr>
                <w:rFonts w:ascii="宋体" w:hAnsi="宋体" w:cs="汉仪仿宋简" w:hint="eastAsia"/>
                <w:sz w:val="22"/>
                <w:szCs w:val="22"/>
              </w:rPr>
              <w:t xml:space="preserve"> 3. 废止</w:t>
            </w:r>
            <w:r w:rsidR="00E815FD">
              <w:rPr>
                <w:rFonts w:ascii="宋体" w:hAnsi="宋体" w:cs="汉仪仿宋简" w:hint="eastAsia"/>
                <w:sz w:val="22"/>
                <w:szCs w:val="22"/>
              </w:rPr>
              <w:t>，理由：</w:t>
            </w:r>
          </w:p>
        </w:tc>
      </w:tr>
      <w:tr w:rsidR="00AC14A5" w:rsidRPr="002E7D0C" w14:paraId="42D1F868" w14:textId="77777777" w:rsidTr="007C7272">
        <w:trPr>
          <w:trHeight w:val="1870"/>
          <w:jc w:val="center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3C84B" w14:textId="07739E05" w:rsidR="00AC14A5" w:rsidRPr="002B637A" w:rsidRDefault="002B637A" w:rsidP="007C7272">
            <w:pPr>
              <w:spacing w:line="440" w:lineRule="exact"/>
              <w:jc w:val="center"/>
              <w:rPr>
                <w:rFonts w:ascii="宋体" w:hAnsi="宋体" w:cs="汉仪仿宋简" w:hint="eastAsia"/>
                <w:sz w:val="22"/>
                <w:szCs w:val="22"/>
                <w:lang w:bidi="ar"/>
              </w:rPr>
            </w:pPr>
            <w:r>
              <w:rPr>
                <w:rFonts w:ascii="宋体" w:hAnsi="宋体" w:cs="汉仪仿宋简" w:hint="eastAsia"/>
                <w:sz w:val="22"/>
                <w:szCs w:val="22"/>
                <w:lang w:bidi="ar"/>
              </w:rPr>
              <w:t>团体标准</w:t>
            </w:r>
          </w:p>
          <w:p w14:paraId="2B679EA5" w14:textId="77777777" w:rsidR="00AC14A5" w:rsidRPr="002B637A" w:rsidRDefault="00AC14A5" w:rsidP="007C7272">
            <w:pPr>
              <w:spacing w:line="440" w:lineRule="exact"/>
              <w:jc w:val="center"/>
              <w:rPr>
                <w:rFonts w:ascii="宋体" w:hAnsi="宋体" w:cs="汉仪仿宋简" w:hint="eastAsia"/>
                <w:sz w:val="22"/>
                <w:szCs w:val="22"/>
              </w:rPr>
            </w:pPr>
            <w:r w:rsidRPr="002B637A">
              <w:rPr>
                <w:rFonts w:ascii="宋体" w:hAnsi="宋体" w:cs="汉仪仿宋简" w:hint="eastAsia"/>
                <w:sz w:val="22"/>
                <w:szCs w:val="22"/>
              </w:rPr>
              <w:t>负责人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DD8AA" w14:textId="77777777" w:rsidR="00AC14A5" w:rsidRPr="002B637A" w:rsidRDefault="00AC14A5" w:rsidP="007C7272">
            <w:pPr>
              <w:spacing w:line="440" w:lineRule="exact"/>
              <w:jc w:val="center"/>
              <w:rPr>
                <w:rFonts w:ascii="宋体" w:hAnsi="宋体" w:cs="汉仪仿宋简" w:hint="eastAsia"/>
                <w:sz w:val="22"/>
                <w:szCs w:val="22"/>
              </w:rPr>
            </w:pPr>
          </w:p>
          <w:p w14:paraId="7CADB87D" w14:textId="77777777" w:rsidR="00AC14A5" w:rsidRPr="002B637A" w:rsidRDefault="00AC14A5" w:rsidP="007C7272">
            <w:pPr>
              <w:spacing w:line="440" w:lineRule="exact"/>
              <w:jc w:val="center"/>
              <w:rPr>
                <w:rFonts w:ascii="宋体" w:hAnsi="宋体" w:cs="汉仪仿宋简" w:hint="eastAsia"/>
                <w:sz w:val="22"/>
                <w:szCs w:val="22"/>
              </w:rPr>
            </w:pPr>
            <w:r w:rsidRPr="002B637A">
              <w:rPr>
                <w:rFonts w:ascii="宋体" w:hAnsi="宋体" w:cs="汉仪仿宋简" w:hint="eastAsia"/>
                <w:sz w:val="22"/>
                <w:szCs w:val="22"/>
                <w:lang w:bidi="ar"/>
              </w:rPr>
              <w:t>（签字）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B7F3C" w14:textId="77777777" w:rsidR="00AC14A5" w:rsidRPr="002B637A" w:rsidRDefault="00AC14A5" w:rsidP="007C7272">
            <w:pPr>
              <w:spacing w:line="440" w:lineRule="exact"/>
              <w:jc w:val="center"/>
              <w:rPr>
                <w:rFonts w:ascii="宋体" w:hAnsi="宋体" w:cs="汉仪仿宋简" w:hint="eastAsia"/>
                <w:sz w:val="22"/>
                <w:szCs w:val="22"/>
              </w:rPr>
            </w:pPr>
            <w:r w:rsidRPr="002B637A">
              <w:rPr>
                <w:rFonts w:ascii="宋体" w:hAnsi="宋体" w:cs="汉仪仿宋简" w:hint="eastAsia"/>
                <w:sz w:val="22"/>
                <w:szCs w:val="22"/>
                <w:lang w:bidi="ar"/>
              </w:rPr>
              <w:t>时间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CE2F6" w14:textId="77777777" w:rsidR="00AC14A5" w:rsidRPr="002B637A" w:rsidRDefault="00AC14A5" w:rsidP="007C7272">
            <w:pPr>
              <w:spacing w:line="440" w:lineRule="exact"/>
              <w:jc w:val="center"/>
              <w:rPr>
                <w:rFonts w:ascii="宋体" w:hAnsi="宋体" w:cs="汉仪仿宋简" w:hint="eastAsia"/>
                <w:sz w:val="22"/>
                <w:szCs w:val="22"/>
              </w:rPr>
            </w:pPr>
          </w:p>
          <w:p w14:paraId="3EBBB9C1" w14:textId="77777777" w:rsidR="00AC14A5" w:rsidRPr="002B637A" w:rsidRDefault="00AC14A5" w:rsidP="007C7272">
            <w:pPr>
              <w:spacing w:line="440" w:lineRule="exact"/>
              <w:jc w:val="center"/>
              <w:rPr>
                <w:rFonts w:ascii="宋体" w:hAnsi="宋体" w:cs="汉仪仿宋简" w:hint="eastAsia"/>
                <w:sz w:val="22"/>
                <w:szCs w:val="22"/>
              </w:rPr>
            </w:pPr>
            <w:r w:rsidRPr="002B637A">
              <w:rPr>
                <w:rFonts w:ascii="宋体" w:hAnsi="宋体" w:cs="汉仪仿宋简" w:hint="eastAsia"/>
                <w:sz w:val="22"/>
                <w:szCs w:val="22"/>
                <w:lang w:bidi="ar"/>
              </w:rPr>
              <w:t>20   年   月   日</w:t>
            </w:r>
          </w:p>
        </w:tc>
      </w:tr>
    </w:tbl>
    <w:p w14:paraId="0EEF6A2F" w14:textId="77777777" w:rsidR="00103394" w:rsidRPr="00AC14A5" w:rsidRDefault="00103394" w:rsidP="004C1887"/>
    <w:sectPr w:rsidR="00103394" w:rsidRPr="00AC14A5" w:rsidSect="00AC14A5">
      <w:headerReference w:type="even" r:id="rId7"/>
      <w:footerReference w:type="even" r:id="rId8"/>
      <w:footerReference w:type="default" r:id="rId9"/>
      <w:footerReference w:type="first" r:id="rId10"/>
      <w:pgSz w:w="11906" w:h="16838"/>
      <w:pgMar w:top="1985" w:right="1361" w:bottom="1361" w:left="1588" w:header="1701" w:footer="1701" w:gutter="0"/>
      <w:cols w:space="720"/>
      <w:docGrid w:type="linesAndChars" w:linePitch="286" w:charSpace="-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059A2C" w14:textId="77777777" w:rsidR="00843ED3" w:rsidRDefault="00843ED3" w:rsidP="00712A44">
      <w:r>
        <w:separator/>
      </w:r>
    </w:p>
  </w:endnote>
  <w:endnote w:type="continuationSeparator" w:id="0">
    <w:p w14:paraId="1C173070" w14:textId="77777777" w:rsidR="00843ED3" w:rsidRDefault="00843ED3" w:rsidP="00712A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汉仪仿宋简">
    <w:altName w:val="宋体"/>
    <w:charset w:val="86"/>
    <w:family w:val="auto"/>
    <w:pitch w:val="default"/>
    <w:sig w:usb0="00000000" w:usb1="0000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方正仿宋简体">
    <w:charset w:val="86"/>
    <w:family w:val="script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DC15C" w14:textId="77777777" w:rsidR="00AC14A5" w:rsidRDefault="00AC14A5">
    <w:pPr>
      <w:pStyle w:val="af0"/>
      <w:framePr w:wrap="around" w:vAnchor="text" w:hAnchor="page" w:x="1741" w:y="283"/>
      <w:wordWrap w:val="0"/>
      <w:ind w:leftChars="100" w:left="210"/>
      <w:jc w:val="right"/>
      <w:rPr>
        <w:rFonts w:ascii="宋体" w:hAnsi="宋体" w:hint="eastAsia"/>
        <w:sz w:val="28"/>
        <w:szCs w:val="28"/>
      </w:rPr>
    </w:pPr>
    <w:r>
      <w:rPr>
        <w:rStyle w:val="af2"/>
        <w:rFonts w:ascii="宋体" w:hAnsi="宋体" w:hint="eastAsia"/>
        <w:sz w:val="28"/>
        <w:szCs w:val="28"/>
      </w:rPr>
      <w:t xml:space="preserve"> — </w:t>
    </w:r>
    <w:r>
      <w:rPr>
        <w:rStyle w:val="af2"/>
        <w:rFonts w:ascii="宋体" w:hAnsi="宋体"/>
        <w:sz w:val="28"/>
        <w:szCs w:val="28"/>
      </w:rPr>
      <w:fldChar w:fldCharType="begin"/>
    </w:r>
    <w:r>
      <w:rPr>
        <w:rStyle w:val="af2"/>
        <w:rFonts w:ascii="宋体" w:hAnsi="宋体"/>
        <w:sz w:val="28"/>
        <w:szCs w:val="28"/>
      </w:rPr>
      <w:instrText xml:space="preserve">PAGE  </w:instrText>
    </w:r>
    <w:r>
      <w:rPr>
        <w:rStyle w:val="af2"/>
        <w:rFonts w:ascii="宋体" w:hAnsi="宋体"/>
        <w:sz w:val="28"/>
        <w:szCs w:val="28"/>
      </w:rPr>
      <w:fldChar w:fldCharType="separate"/>
    </w:r>
    <w:r>
      <w:rPr>
        <w:rStyle w:val="af2"/>
        <w:rFonts w:ascii="宋体" w:hAnsi="宋体"/>
        <w:sz w:val="28"/>
        <w:szCs w:val="28"/>
      </w:rPr>
      <w:t>2</w:t>
    </w:r>
    <w:r>
      <w:rPr>
        <w:rStyle w:val="af2"/>
        <w:rFonts w:ascii="宋体" w:hAnsi="宋体"/>
        <w:sz w:val="28"/>
        <w:szCs w:val="28"/>
      </w:rPr>
      <w:fldChar w:fldCharType="end"/>
    </w:r>
    <w:r>
      <w:rPr>
        <w:rStyle w:val="af2"/>
        <w:rFonts w:ascii="宋体" w:hAnsi="宋体"/>
        <w:sz w:val="28"/>
        <w:szCs w:val="28"/>
      </w:rPr>
      <w:t xml:space="preserve"> </w:t>
    </w:r>
    <w:r>
      <w:rPr>
        <w:rStyle w:val="af2"/>
        <w:rFonts w:ascii="宋体" w:hAnsi="宋体" w:hint="eastAsia"/>
        <w:sz w:val="28"/>
        <w:szCs w:val="28"/>
      </w:rPr>
      <w:t>—</w:t>
    </w:r>
  </w:p>
  <w:p w14:paraId="564F9613" w14:textId="77777777" w:rsidR="00AC14A5" w:rsidRDefault="00AC14A5">
    <w:pPr>
      <w:pStyle w:val="af0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6DEEC" w14:textId="77777777" w:rsidR="00AC14A5" w:rsidRDefault="00AC14A5">
    <w:pPr>
      <w:pStyle w:val="af0"/>
      <w:ind w:right="567"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05F48" w14:textId="77777777" w:rsidR="00AC14A5" w:rsidRDefault="00AC14A5">
    <w:pPr>
      <w:pStyle w:val="af0"/>
      <w:jc w:val="right"/>
      <w:rPr>
        <w:rFonts w:ascii="方正仿宋简体" w:eastAsia="方正仿宋简体"/>
        <w:sz w:val="28"/>
        <w:szCs w:val="28"/>
      </w:rPr>
    </w:pPr>
    <w:r>
      <w:rPr>
        <w:rFonts w:ascii="方正仿宋简体" w:eastAsia="方正仿宋简体" w:hint="eastAsia"/>
        <w:sz w:val="28"/>
        <w:szCs w:val="28"/>
      </w:rPr>
      <w:fldChar w:fldCharType="begin"/>
    </w:r>
    <w:r>
      <w:rPr>
        <w:rFonts w:ascii="方正仿宋简体" w:eastAsia="方正仿宋简体" w:hint="eastAsia"/>
        <w:sz w:val="28"/>
        <w:szCs w:val="28"/>
      </w:rPr>
      <w:instrText>PAGE   \* MERGEFORMAT</w:instrText>
    </w:r>
    <w:r>
      <w:rPr>
        <w:rFonts w:ascii="方正仿宋简体" w:eastAsia="方正仿宋简体" w:hint="eastAsia"/>
        <w:sz w:val="28"/>
        <w:szCs w:val="28"/>
      </w:rPr>
      <w:fldChar w:fldCharType="separate"/>
    </w:r>
    <w:r>
      <w:rPr>
        <w:rFonts w:ascii="方正仿宋简体" w:eastAsia="方正仿宋简体"/>
        <w:sz w:val="28"/>
        <w:szCs w:val="28"/>
        <w:lang w:val="zh-CN"/>
      </w:rPr>
      <w:t>1</w:t>
    </w:r>
    <w:r>
      <w:rPr>
        <w:rFonts w:ascii="方正仿宋简体" w:eastAsia="方正仿宋简体" w:hint="eastAsia"/>
        <w:sz w:val="28"/>
        <w:szCs w:val="28"/>
      </w:rPr>
      <w:fldChar w:fldCharType="end"/>
    </w:r>
  </w:p>
  <w:p w14:paraId="18F450E2" w14:textId="77777777" w:rsidR="00AC14A5" w:rsidRDefault="00AC14A5">
    <w:pPr>
      <w:pStyle w:val="af0"/>
      <w:ind w:right="280"/>
      <w:jc w:val="right"/>
      <w:rPr>
        <w:rFonts w:ascii="宋体" w:hAnsi="宋体" w:hint="eastAsia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F31390" w14:textId="77777777" w:rsidR="00843ED3" w:rsidRDefault="00843ED3" w:rsidP="00712A44">
      <w:r>
        <w:separator/>
      </w:r>
    </w:p>
  </w:footnote>
  <w:footnote w:type="continuationSeparator" w:id="0">
    <w:p w14:paraId="2144CE43" w14:textId="77777777" w:rsidR="00843ED3" w:rsidRDefault="00843ED3" w:rsidP="00712A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AAA2C" w14:textId="77777777" w:rsidR="00AC14A5" w:rsidRDefault="00AC14A5">
    <w:pPr>
      <w:pStyle w:val="ae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05FB505"/>
    <w:multiLevelType w:val="singleLevel"/>
    <w:tmpl w:val="E05FB505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num w:numId="1" w16cid:durableId="19112328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17B"/>
    <w:rsid w:val="0005321F"/>
    <w:rsid w:val="000734A4"/>
    <w:rsid w:val="00103394"/>
    <w:rsid w:val="001A1B54"/>
    <w:rsid w:val="001B75FF"/>
    <w:rsid w:val="001F2906"/>
    <w:rsid w:val="002B637A"/>
    <w:rsid w:val="00483F0D"/>
    <w:rsid w:val="004C1887"/>
    <w:rsid w:val="006E4FEA"/>
    <w:rsid w:val="00712A44"/>
    <w:rsid w:val="007413BE"/>
    <w:rsid w:val="00805F22"/>
    <w:rsid w:val="00843ED3"/>
    <w:rsid w:val="008F1179"/>
    <w:rsid w:val="009A403F"/>
    <w:rsid w:val="00A832B7"/>
    <w:rsid w:val="00AC14A5"/>
    <w:rsid w:val="00B7796A"/>
    <w:rsid w:val="00C9717B"/>
    <w:rsid w:val="00D72D71"/>
    <w:rsid w:val="00D90DA2"/>
    <w:rsid w:val="00E81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0C2BFE6"/>
  <w15:chartTrackingRefBased/>
  <w15:docId w15:val="{FD24C7FF-2EFC-43FF-B6F2-4B8C4251E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14A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C9717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71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717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717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717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717B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717B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717B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717B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717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971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971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9717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9717B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9717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9717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9717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9717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9717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971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717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9717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9717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9717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9717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9717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971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9717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9717B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nhideWhenUsed/>
    <w:rsid w:val="00712A4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rsid w:val="00712A44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712A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712A44"/>
    <w:rPr>
      <w:sz w:val="18"/>
      <w:szCs w:val="18"/>
    </w:rPr>
  </w:style>
  <w:style w:type="character" w:customStyle="1" w:styleId="11">
    <w:name w:val="页脚 字符1"/>
    <w:uiPriority w:val="99"/>
    <w:rsid w:val="00AC14A5"/>
    <w:rPr>
      <w:kern w:val="2"/>
      <w:sz w:val="18"/>
      <w:szCs w:val="18"/>
    </w:rPr>
  </w:style>
  <w:style w:type="character" w:styleId="af2">
    <w:name w:val="page number"/>
    <w:rsid w:val="00AC14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149</Words>
  <Characters>154</Characters>
  <Application>Microsoft Office Word</Application>
  <DocSecurity>0</DocSecurity>
  <Lines>19</Lines>
  <Paragraphs>21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9</cp:revision>
  <dcterms:created xsi:type="dcterms:W3CDTF">2026-06-04T08:06:00Z</dcterms:created>
  <dcterms:modified xsi:type="dcterms:W3CDTF">2026-06-08T06:07:00Z</dcterms:modified>
</cp:coreProperties>
</file>